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1008BD" w14:textId="333AB87E" w:rsidR="000327B1" w:rsidRDefault="000327B1" w:rsidP="0098461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95996145"/>
      <w:r w:rsidRPr="000327B1">
        <w:rPr>
          <w:rFonts w:ascii="Times New Roman" w:hAnsi="Times New Roman" w:cs="Times New Roman"/>
          <w:b/>
          <w:bCs/>
          <w:sz w:val="28"/>
          <w:szCs w:val="28"/>
        </w:rPr>
        <w:t>SUPPLEMENTARY INFORMATION</w:t>
      </w:r>
    </w:p>
    <w:p w14:paraId="6EC47749" w14:textId="77777777" w:rsidR="000327B1" w:rsidRDefault="000327B1" w:rsidP="0098461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4E77C8" w14:textId="7E907A6B" w:rsidR="00984611" w:rsidRPr="00FE7206" w:rsidRDefault="00984611" w:rsidP="00984611">
      <w:pPr>
        <w:jc w:val="center"/>
        <w:rPr>
          <w:rFonts w:ascii="Times New Roman" w:hAnsi="Times New Roman" w:cs="Times New Roman"/>
          <w:b/>
          <w:bCs/>
          <w:sz w:val="30"/>
          <w:szCs w:val="30"/>
          <w:lang w:val="en-US"/>
        </w:rPr>
      </w:pPr>
      <w:r w:rsidRPr="00FE7206">
        <w:rPr>
          <w:rFonts w:ascii="Times New Roman" w:hAnsi="Times New Roman" w:cs="Times New Roman"/>
          <w:b/>
          <w:bCs/>
          <w:sz w:val="30"/>
          <w:szCs w:val="30"/>
        </w:rPr>
        <w:t xml:space="preserve">Organ-specific expression of genes associated with the </w:t>
      </w:r>
      <w:r w:rsidR="009612B9" w:rsidRPr="00FE7206">
        <w:rPr>
          <w:rFonts w:ascii="Times New Roman" w:hAnsi="Times New Roman" w:cs="Times New Roman"/>
          <w:b/>
          <w:bCs/>
          <w:sz w:val="30"/>
          <w:szCs w:val="30"/>
        </w:rPr>
        <w:br/>
      </w:r>
      <w:r w:rsidRPr="00FE7206">
        <w:rPr>
          <w:rFonts w:ascii="Times New Roman" w:hAnsi="Times New Roman" w:cs="Times New Roman"/>
          <w:b/>
          <w:bCs/>
          <w:sz w:val="30"/>
          <w:szCs w:val="30"/>
        </w:rPr>
        <w:t>UDP-glucose metabolism in sugarcane (</w:t>
      </w:r>
      <w:r w:rsidRPr="00FE7206">
        <w:rPr>
          <w:rFonts w:ascii="Times New Roman" w:hAnsi="Times New Roman" w:cs="Times New Roman"/>
          <w:b/>
          <w:bCs/>
          <w:i/>
          <w:iCs/>
          <w:sz w:val="30"/>
          <w:szCs w:val="30"/>
        </w:rPr>
        <w:t>Saccharum</w:t>
      </w:r>
      <w:r w:rsidRPr="00FE7206">
        <w:rPr>
          <w:rFonts w:ascii="Times New Roman" w:hAnsi="Times New Roman" w:cs="Times New Roman"/>
          <w:b/>
          <w:bCs/>
          <w:sz w:val="30"/>
          <w:szCs w:val="30"/>
        </w:rPr>
        <w:t xml:space="preserve"> spp. hybrids)</w:t>
      </w:r>
      <w:bookmarkEnd w:id="0"/>
    </w:p>
    <w:p w14:paraId="2C55F871" w14:textId="77777777" w:rsidR="00984611" w:rsidRDefault="00984611" w:rsidP="00984611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ED2AD50" w14:textId="56F386CB" w:rsidR="00984611" w:rsidRDefault="00984611" w:rsidP="0098461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Patrick J Mason, Nam V Hoang, Frederik C Botha, Agnelo Furtado, </w:t>
      </w:r>
      <w:r w:rsidR="00117BFA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t>Annelie Marquardt, Robert J Henry.</w:t>
      </w:r>
    </w:p>
    <w:p w14:paraId="432DA467" w14:textId="5FD554B5" w:rsidR="00020865" w:rsidRDefault="00020865">
      <w:pPr>
        <w:rPr>
          <w:rFonts w:ascii="Times New Roman" w:hAnsi="Times New Roman" w:cs="Times New Roman"/>
          <w:b/>
          <w:bCs/>
        </w:rPr>
      </w:pPr>
    </w:p>
    <w:p w14:paraId="161F8AA2" w14:textId="77777777" w:rsidR="00293C6A" w:rsidRDefault="00293C6A">
      <w:pPr>
        <w:rPr>
          <w:rFonts w:ascii="Times New Roman" w:hAnsi="Times New Roman" w:cs="Times New Roman"/>
          <w:b/>
          <w:bCs/>
        </w:rPr>
      </w:pPr>
    </w:p>
    <w:p w14:paraId="744DDC72" w14:textId="7684BC1E" w:rsidR="00020865" w:rsidRPr="00293C6A" w:rsidRDefault="00B551D8">
      <w:pPr>
        <w:rPr>
          <w:rFonts w:ascii="Times New Roman" w:hAnsi="Times New Roman" w:cs="Times New Roman"/>
          <w:b/>
          <w:bCs/>
          <w:u w:val="single"/>
        </w:rPr>
      </w:pPr>
      <w:r w:rsidRPr="00293C6A">
        <w:rPr>
          <w:rFonts w:ascii="Times New Roman" w:hAnsi="Times New Roman" w:cs="Times New Roman"/>
          <w:b/>
          <w:bCs/>
          <w:u w:val="single"/>
        </w:rPr>
        <w:t>Figures S1-S10, and Table S1</w:t>
      </w:r>
    </w:p>
    <w:p w14:paraId="68B6C094" w14:textId="43399F19" w:rsidR="00F60CEC" w:rsidRPr="00D26DED" w:rsidRDefault="00F60CEC" w:rsidP="00D450DD">
      <w:pPr>
        <w:pStyle w:val="ListParagraph"/>
        <w:numPr>
          <w:ilvl w:val="0"/>
          <w:numId w:val="1"/>
        </w:numPr>
        <w:spacing w:line="360" w:lineRule="auto"/>
        <w:ind w:left="425" w:hanging="357"/>
        <w:jc w:val="both"/>
        <w:rPr>
          <w:rFonts w:ascii="Times New Roman" w:hAnsi="Times New Roman" w:cs="Times New Roman"/>
          <w:b/>
        </w:rPr>
      </w:pPr>
      <w:bookmarkStart w:id="1" w:name="_Hlk96032351"/>
      <w:r w:rsidRPr="00D26DED">
        <w:rPr>
          <w:rFonts w:ascii="Times New Roman" w:hAnsi="Times New Roman" w:cs="Times New Roman"/>
          <w:b/>
        </w:rPr>
        <w:t xml:space="preserve">Figure S1. </w:t>
      </w:r>
      <w:r w:rsidRPr="00D26DED">
        <w:rPr>
          <w:rFonts w:ascii="Times New Roman" w:hAnsi="Times New Roman" w:cs="Times New Roman"/>
          <w:bCs/>
        </w:rPr>
        <w:t xml:space="preserve">Schematic of </w:t>
      </w:r>
      <w:r w:rsidR="00EA41FC">
        <w:rPr>
          <w:rFonts w:ascii="Times New Roman" w:hAnsi="Times New Roman" w:cs="Times New Roman"/>
          <w:bCs/>
        </w:rPr>
        <w:t>s</w:t>
      </w:r>
      <w:r w:rsidRPr="00D26DED">
        <w:rPr>
          <w:rFonts w:ascii="Times New Roman" w:hAnsi="Times New Roman" w:cs="Times New Roman"/>
          <w:bCs/>
        </w:rPr>
        <w:t>ugarcane transcript gene family homologue assignment and quantification.</w:t>
      </w:r>
    </w:p>
    <w:p w14:paraId="1106EA3D" w14:textId="25A65419" w:rsidR="00F60CEC" w:rsidRPr="00D26DED" w:rsidRDefault="00F60CEC" w:rsidP="00D450DD">
      <w:pPr>
        <w:pStyle w:val="ListParagraph"/>
        <w:numPr>
          <w:ilvl w:val="0"/>
          <w:numId w:val="1"/>
        </w:numPr>
        <w:spacing w:line="360" w:lineRule="auto"/>
        <w:ind w:left="425" w:hanging="357"/>
        <w:jc w:val="both"/>
        <w:rPr>
          <w:b/>
        </w:rPr>
      </w:pPr>
      <w:r w:rsidRPr="00D26DED">
        <w:rPr>
          <w:rFonts w:ascii="Times New Roman" w:hAnsi="Times New Roman" w:cs="Times New Roman"/>
          <w:b/>
        </w:rPr>
        <w:t xml:space="preserve">Table S1. </w:t>
      </w:r>
      <w:r w:rsidRPr="00D26DED">
        <w:rPr>
          <w:rFonts w:ascii="Times New Roman" w:hAnsi="Times New Roman" w:cs="Times New Roman"/>
        </w:rPr>
        <w:t xml:space="preserve">Numerical Identifier for Tukey </w:t>
      </w:r>
      <w:r w:rsidR="00EA41FC" w:rsidRPr="00EA41FC">
        <w:rPr>
          <w:rFonts w:ascii="Times New Roman" w:hAnsi="Times New Roman" w:cs="Times New Roman"/>
          <w:i/>
          <w:iCs/>
        </w:rPr>
        <w:t>t</w:t>
      </w:r>
      <w:r w:rsidR="00EA41FC" w:rsidRPr="00EA41FC">
        <w:rPr>
          <w:rFonts w:ascii="Times New Roman" w:hAnsi="Times New Roman" w:cs="Times New Roman"/>
        </w:rPr>
        <w:t>-test</w:t>
      </w:r>
      <w:r w:rsidRPr="00D26DED">
        <w:rPr>
          <w:rFonts w:ascii="Times New Roman" w:hAnsi="Times New Roman" w:cs="Times New Roman"/>
        </w:rPr>
        <w:t xml:space="preserve"> results and one-way ANOVA significance values.</w:t>
      </w:r>
    </w:p>
    <w:p w14:paraId="3E259FC9" w14:textId="1BBEEF7A" w:rsidR="00F60CEC" w:rsidRPr="00D26DED" w:rsidRDefault="00F60CEC" w:rsidP="00D450DD">
      <w:pPr>
        <w:pStyle w:val="ListParagraph"/>
        <w:numPr>
          <w:ilvl w:val="0"/>
          <w:numId w:val="1"/>
        </w:numPr>
        <w:spacing w:line="360" w:lineRule="auto"/>
        <w:ind w:left="425" w:hanging="357"/>
        <w:jc w:val="both"/>
        <w:rPr>
          <w:rFonts w:ascii="Times New Roman" w:hAnsi="Times New Roman" w:cs="Times New Roman"/>
        </w:rPr>
      </w:pPr>
      <w:r w:rsidRPr="00D26DED">
        <w:rPr>
          <w:rFonts w:ascii="Times New Roman" w:hAnsi="Times New Roman" w:cs="Times New Roman"/>
          <w:b/>
        </w:rPr>
        <w:t xml:space="preserve">Figure S2. </w:t>
      </w:r>
      <w:r w:rsidRPr="00D26DED">
        <w:rPr>
          <w:rFonts w:ascii="Times New Roman" w:hAnsi="Times New Roman" w:cs="Times New Roman"/>
        </w:rPr>
        <w:t xml:space="preserve">One-way ANOVA and Tukey </w:t>
      </w:r>
      <w:r w:rsidR="00EA41FC" w:rsidRPr="00EA41FC">
        <w:rPr>
          <w:rFonts w:ascii="Times New Roman" w:hAnsi="Times New Roman" w:cs="Times New Roman"/>
          <w:i/>
          <w:iCs/>
        </w:rPr>
        <w:t>t</w:t>
      </w:r>
      <w:r w:rsidR="00EA41FC" w:rsidRPr="00EA41FC">
        <w:rPr>
          <w:rFonts w:ascii="Times New Roman" w:hAnsi="Times New Roman" w:cs="Times New Roman"/>
        </w:rPr>
        <w:t>-test</w:t>
      </w:r>
      <w:r w:rsidRPr="00D26DED">
        <w:rPr>
          <w:rFonts w:ascii="Times New Roman" w:hAnsi="Times New Roman" w:cs="Times New Roman"/>
        </w:rPr>
        <w:t xml:space="preserve"> results from SuSy, SPS, SPP and CSLA gene family expression comparisons.</w:t>
      </w:r>
    </w:p>
    <w:p w14:paraId="0EE883E4" w14:textId="4C2F61FE" w:rsidR="00F60CEC" w:rsidRPr="00D26DED" w:rsidRDefault="00F60CEC" w:rsidP="00D450DD">
      <w:pPr>
        <w:pStyle w:val="ListParagraph"/>
        <w:numPr>
          <w:ilvl w:val="0"/>
          <w:numId w:val="1"/>
        </w:numPr>
        <w:spacing w:line="360" w:lineRule="auto"/>
        <w:ind w:left="425" w:hanging="357"/>
        <w:jc w:val="both"/>
        <w:rPr>
          <w:rFonts w:ascii="Times New Roman" w:hAnsi="Times New Roman" w:cs="Times New Roman"/>
        </w:rPr>
      </w:pPr>
      <w:r w:rsidRPr="00D26DED">
        <w:rPr>
          <w:rFonts w:ascii="Times New Roman" w:hAnsi="Times New Roman" w:cs="Times New Roman"/>
          <w:b/>
        </w:rPr>
        <w:t xml:space="preserve">Figure S3. </w:t>
      </w:r>
      <w:r w:rsidRPr="00D26DED">
        <w:rPr>
          <w:rFonts w:ascii="Times New Roman" w:hAnsi="Times New Roman" w:cs="Times New Roman"/>
        </w:rPr>
        <w:t xml:space="preserve">One-way ANOVA and Tukey </w:t>
      </w:r>
      <w:r w:rsidR="00EA41FC" w:rsidRPr="00EA41FC">
        <w:rPr>
          <w:rFonts w:ascii="Times New Roman" w:hAnsi="Times New Roman" w:cs="Times New Roman"/>
          <w:i/>
          <w:iCs/>
        </w:rPr>
        <w:t>t</w:t>
      </w:r>
      <w:r w:rsidR="00EA41FC" w:rsidRPr="00EA41FC">
        <w:rPr>
          <w:rFonts w:ascii="Times New Roman" w:hAnsi="Times New Roman" w:cs="Times New Roman"/>
        </w:rPr>
        <w:t>-test</w:t>
      </w:r>
      <w:r w:rsidRPr="00D26DED">
        <w:rPr>
          <w:rFonts w:ascii="Times New Roman" w:hAnsi="Times New Roman" w:cs="Times New Roman"/>
        </w:rPr>
        <w:t xml:space="preserve"> results from CesA, CSLC, CSLD and CSLE gene family expression comparisons.</w:t>
      </w:r>
    </w:p>
    <w:p w14:paraId="326743A0" w14:textId="08C01697" w:rsidR="00F60CEC" w:rsidRPr="00D26DED" w:rsidRDefault="00F60CEC" w:rsidP="00D450DD">
      <w:pPr>
        <w:pStyle w:val="ListParagraph"/>
        <w:numPr>
          <w:ilvl w:val="0"/>
          <w:numId w:val="1"/>
        </w:numPr>
        <w:spacing w:line="360" w:lineRule="auto"/>
        <w:ind w:left="425" w:hanging="357"/>
        <w:jc w:val="both"/>
        <w:rPr>
          <w:rFonts w:ascii="Times New Roman" w:hAnsi="Times New Roman" w:cs="Times New Roman"/>
        </w:rPr>
      </w:pPr>
      <w:r w:rsidRPr="00D26DED">
        <w:rPr>
          <w:rFonts w:ascii="Times New Roman" w:hAnsi="Times New Roman" w:cs="Times New Roman"/>
          <w:b/>
        </w:rPr>
        <w:t xml:space="preserve">Figure S4. </w:t>
      </w:r>
      <w:r w:rsidRPr="00D26DED">
        <w:rPr>
          <w:rFonts w:ascii="Times New Roman" w:hAnsi="Times New Roman" w:cs="Times New Roman"/>
        </w:rPr>
        <w:t xml:space="preserve">One-way ANOVA and Tukey </w:t>
      </w:r>
      <w:r w:rsidR="00EA41FC" w:rsidRPr="00EA41FC">
        <w:rPr>
          <w:rFonts w:ascii="Times New Roman" w:hAnsi="Times New Roman" w:cs="Times New Roman"/>
          <w:i/>
          <w:iCs/>
        </w:rPr>
        <w:t>t</w:t>
      </w:r>
      <w:r w:rsidR="00EA41FC" w:rsidRPr="00EA41FC">
        <w:rPr>
          <w:rFonts w:ascii="Times New Roman" w:hAnsi="Times New Roman" w:cs="Times New Roman"/>
        </w:rPr>
        <w:t>-test</w:t>
      </w:r>
      <w:r w:rsidRPr="00D26DED">
        <w:rPr>
          <w:rFonts w:ascii="Times New Roman" w:hAnsi="Times New Roman" w:cs="Times New Roman"/>
        </w:rPr>
        <w:t xml:space="preserve"> results from CSLF, CSLG, CSLH and UGD gene family expression comparisons.</w:t>
      </w:r>
    </w:p>
    <w:p w14:paraId="239425E4" w14:textId="0D7102D5" w:rsidR="00F60CEC" w:rsidRPr="00D26DED" w:rsidRDefault="00F60CEC" w:rsidP="00D450DD">
      <w:pPr>
        <w:pStyle w:val="ListParagraph"/>
        <w:numPr>
          <w:ilvl w:val="0"/>
          <w:numId w:val="1"/>
        </w:numPr>
        <w:spacing w:line="360" w:lineRule="auto"/>
        <w:ind w:left="425" w:hanging="357"/>
        <w:jc w:val="both"/>
        <w:rPr>
          <w:rFonts w:ascii="Times New Roman" w:hAnsi="Times New Roman" w:cs="Times New Roman"/>
        </w:rPr>
      </w:pPr>
      <w:r w:rsidRPr="00D26DED">
        <w:rPr>
          <w:rFonts w:ascii="Times New Roman" w:hAnsi="Times New Roman" w:cs="Times New Roman"/>
          <w:b/>
        </w:rPr>
        <w:t xml:space="preserve">Figure S5. </w:t>
      </w:r>
      <w:r w:rsidRPr="00D26DED">
        <w:rPr>
          <w:rFonts w:ascii="Times New Roman" w:hAnsi="Times New Roman" w:cs="Times New Roman"/>
        </w:rPr>
        <w:t xml:space="preserve">One-way ANOVA and Tukey </w:t>
      </w:r>
      <w:r w:rsidR="00EA41FC" w:rsidRPr="00EA41FC">
        <w:rPr>
          <w:rFonts w:ascii="Times New Roman" w:hAnsi="Times New Roman" w:cs="Times New Roman"/>
          <w:i/>
          <w:iCs/>
        </w:rPr>
        <w:t>t</w:t>
      </w:r>
      <w:r w:rsidR="00EA41FC" w:rsidRPr="00EA41FC">
        <w:rPr>
          <w:rFonts w:ascii="Times New Roman" w:hAnsi="Times New Roman" w:cs="Times New Roman"/>
        </w:rPr>
        <w:t>-test</w:t>
      </w:r>
      <w:r w:rsidRPr="00D26DED">
        <w:rPr>
          <w:rFonts w:ascii="Times New Roman" w:hAnsi="Times New Roman" w:cs="Times New Roman"/>
        </w:rPr>
        <w:t xml:space="preserve"> results from UGE, UXE, RHM and GALE gene family expression comparisons.</w:t>
      </w:r>
    </w:p>
    <w:p w14:paraId="0190FEAC" w14:textId="2D9668FC" w:rsidR="00F60CEC" w:rsidRPr="00D26DED" w:rsidRDefault="00F60CEC" w:rsidP="00D450DD">
      <w:pPr>
        <w:pStyle w:val="ListParagraph"/>
        <w:numPr>
          <w:ilvl w:val="0"/>
          <w:numId w:val="1"/>
        </w:numPr>
        <w:spacing w:line="360" w:lineRule="auto"/>
        <w:ind w:left="425" w:hanging="357"/>
        <w:jc w:val="both"/>
        <w:rPr>
          <w:rFonts w:ascii="Times New Roman" w:hAnsi="Times New Roman" w:cs="Times New Roman"/>
        </w:rPr>
      </w:pPr>
      <w:r w:rsidRPr="00D26DED">
        <w:rPr>
          <w:rFonts w:ascii="Times New Roman" w:hAnsi="Times New Roman" w:cs="Times New Roman"/>
          <w:b/>
        </w:rPr>
        <w:t xml:space="preserve">Figure S6. </w:t>
      </w:r>
      <w:r w:rsidRPr="00D26DED">
        <w:rPr>
          <w:rFonts w:ascii="Times New Roman" w:hAnsi="Times New Roman" w:cs="Times New Roman"/>
        </w:rPr>
        <w:t xml:space="preserve">One-way ANOVA and Tukey </w:t>
      </w:r>
      <w:r w:rsidR="00EA41FC" w:rsidRPr="00EA41FC">
        <w:rPr>
          <w:rFonts w:ascii="Times New Roman" w:hAnsi="Times New Roman" w:cs="Times New Roman"/>
          <w:i/>
          <w:iCs/>
        </w:rPr>
        <w:t>t</w:t>
      </w:r>
      <w:r w:rsidR="00EA41FC" w:rsidRPr="00EA41FC">
        <w:rPr>
          <w:rFonts w:ascii="Times New Roman" w:hAnsi="Times New Roman" w:cs="Times New Roman"/>
        </w:rPr>
        <w:t>-test</w:t>
      </w:r>
      <w:r w:rsidRPr="00D26DED">
        <w:rPr>
          <w:rFonts w:ascii="Times New Roman" w:hAnsi="Times New Roman" w:cs="Times New Roman"/>
        </w:rPr>
        <w:t xml:space="preserve"> results from UXS and UAXS gene family expression comparisons.</w:t>
      </w:r>
    </w:p>
    <w:p w14:paraId="06EA1D17" w14:textId="686A7534" w:rsidR="00F60CEC" w:rsidRPr="00D26DED" w:rsidRDefault="00F60CEC" w:rsidP="00D450DD">
      <w:pPr>
        <w:pStyle w:val="ListParagraph"/>
        <w:numPr>
          <w:ilvl w:val="0"/>
          <w:numId w:val="1"/>
        </w:numPr>
        <w:spacing w:line="360" w:lineRule="auto"/>
        <w:ind w:left="425" w:hanging="357"/>
        <w:jc w:val="both"/>
        <w:rPr>
          <w:rFonts w:ascii="Times New Roman" w:hAnsi="Times New Roman" w:cs="Times New Roman"/>
        </w:rPr>
      </w:pPr>
      <w:r w:rsidRPr="00D26DED">
        <w:rPr>
          <w:rFonts w:ascii="Times New Roman" w:hAnsi="Times New Roman" w:cs="Times New Roman"/>
          <w:b/>
        </w:rPr>
        <w:t xml:space="preserve">Figure S7. </w:t>
      </w:r>
      <w:r w:rsidRPr="00D26DED">
        <w:rPr>
          <w:rFonts w:ascii="Times New Roman" w:hAnsi="Times New Roman" w:cs="Times New Roman"/>
        </w:rPr>
        <w:t xml:space="preserve">One-way ANOVA and Tukey </w:t>
      </w:r>
      <w:r w:rsidR="00EA41FC" w:rsidRPr="00EA41FC">
        <w:rPr>
          <w:rFonts w:ascii="Times New Roman" w:hAnsi="Times New Roman" w:cs="Times New Roman"/>
          <w:i/>
          <w:iCs/>
        </w:rPr>
        <w:t>t</w:t>
      </w:r>
      <w:r w:rsidR="00EA41FC" w:rsidRPr="00EA41FC">
        <w:rPr>
          <w:rFonts w:ascii="Times New Roman" w:hAnsi="Times New Roman" w:cs="Times New Roman"/>
        </w:rPr>
        <w:t>-test</w:t>
      </w:r>
      <w:r w:rsidRPr="00D26DED">
        <w:rPr>
          <w:rFonts w:ascii="Times New Roman" w:hAnsi="Times New Roman" w:cs="Times New Roman"/>
        </w:rPr>
        <w:t xml:space="preserve"> results from MIPS, GluK, MIP and MIOX gene family expression comparisons.</w:t>
      </w:r>
    </w:p>
    <w:p w14:paraId="281BD724" w14:textId="3755A63F" w:rsidR="00BF4706" w:rsidRPr="00D26DED" w:rsidRDefault="00BF4706" w:rsidP="00D450DD">
      <w:pPr>
        <w:pStyle w:val="ListParagraph"/>
        <w:numPr>
          <w:ilvl w:val="0"/>
          <w:numId w:val="1"/>
        </w:numPr>
        <w:spacing w:line="360" w:lineRule="auto"/>
        <w:ind w:left="425" w:hanging="357"/>
        <w:jc w:val="both"/>
        <w:rPr>
          <w:rFonts w:ascii="Times New Roman" w:hAnsi="Times New Roman" w:cs="Times New Roman"/>
        </w:rPr>
      </w:pPr>
      <w:r w:rsidRPr="00D26DED">
        <w:rPr>
          <w:rFonts w:ascii="Times New Roman" w:hAnsi="Times New Roman" w:cs="Times New Roman"/>
          <w:b/>
        </w:rPr>
        <w:t xml:space="preserve">Figure S8. </w:t>
      </w:r>
      <w:r w:rsidRPr="00D26DED">
        <w:rPr>
          <w:rFonts w:ascii="Times New Roman" w:hAnsi="Times New Roman" w:cs="Times New Roman"/>
        </w:rPr>
        <w:t xml:space="preserve">One-way ANOVA and Tukey </w:t>
      </w:r>
      <w:r w:rsidR="00EA41FC" w:rsidRPr="00EA41FC">
        <w:rPr>
          <w:rFonts w:ascii="Times New Roman" w:hAnsi="Times New Roman" w:cs="Times New Roman"/>
          <w:i/>
          <w:iCs/>
        </w:rPr>
        <w:t>t</w:t>
      </w:r>
      <w:r w:rsidR="00EA41FC" w:rsidRPr="00EA41FC">
        <w:rPr>
          <w:rFonts w:ascii="Times New Roman" w:hAnsi="Times New Roman" w:cs="Times New Roman"/>
        </w:rPr>
        <w:t>-test</w:t>
      </w:r>
      <w:r w:rsidRPr="00D26DED">
        <w:rPr>
          <w:rFonts w:ascii="Times New Roman" w:hAnsi="Times New Roman" w:cs="Times New Roman"/>
        </w:rPr>
        <w:t xml:space="preserve"> results from Invertase gene families ANINV, CINV, CWI and VINV.</w:t>
      </w:r>
    </w:p>
    <w:p w14:paraId="4F195186" w14:textId="4B288AFD" w:rsidR="00BF4706" w:rsidRPr="00D26DED" w:rsidRDefault="00BF4706" w:rsidP="00D450DD">
      <w:pPr>
        <w:pStyle w:val="ListParagraph"/>
        <w:numPr>
          <w:ilvl w:val="0"/>
          <w:numId w:val="1"/>
        </w:numPr>
        <w:spacing w:line="360" w:lineRule="auto"/>
        <w:ind w:left="425" w:hanging="357"/>
        <w:jc w:val="both"/>
        <w:rPr>
          <w:rFonts w:ascii="Times New Roman" w:hAnsi="Times New Roman" w:cs="Times New Roman"/>
        </w:rPr>
      </w:pPr>
      <w:r w:rsidRPr="00D26DED">
        <w:rPr>
          <w:rFonts w:ascii="Times New Roman" w:hAnsi="Times New Roman" w:cs="Times New Roman"/>
          <w:b/>
        </w:rPr>
        <w:t xml:space="preserve">Figure S9. </w:t>
      </w:r>
      <w:r w:rsidRPr="00D26DED">
        <w:rPr>
          <w:rFonts w:ascii="Times New Roman" w:hAnsi="Times New Roman" w:cs="Times New Roman"/>
        </w:rPr>
        <w:t xml:space="preserve">One-way ANOVA and Tukey </w:t>
      </w:r>
      <w:r w:rsidR="00EA41FC">
        <w:rPr>
          <w:rFonts w:ascii="Times New Roman" w:hAnsi="Times New Roman" w:cs="Times New Roman"/>
          <w:i/>
          <w:iCs/>
        </w:rPr>
        <w:t>t</w:t>
      </w:r>
      <w:r w:rsidR="00EA41FC" w:rsidRPr="00EA41FC">
        <w:rPr>
          <w:rFonts w:ascii="Times New Roman" w:hAnsi="Times New Roman" w:cs="Times New Roman"/>
        </w:rPr>
        <w:t>-test</w:t>
      </w:r>
      <w:r w:rsidRPr="00D26DED">
        <w:rPr>
          <w:rFonts w:ascii="Times New Roman" w:hAnsi="Times New Roman" w:cs="Times New Roman"/>
        </w:rPr>
        <w:t xml:space="preserve"> results from UGPase, AGP, PGM and G6PI gene family expression comparisons.</w:t>
      </w:r>
    </w:p>
    <w:p w14:paraId="19596C88" w14:textId="6E6AAF97" w:rsidR="00BF4706" w:rsidRDefault="00BF4706" w:rsidP="00D450DD">
      <w:pPr>
        <w:pStyle w:val="ListParagraph"/>
        <w:numPr>
          <w:ilvl w:val="0"/>
          <w:numId w:val="1"/>
        </w:numPr>
        <w:spacing w:line="360" w:lineRule="auto"/>
        <w:ind w:left="425" w:hanging="357"/>
        <w:jc w:val="both"/>
      </w:pPr>
      <w:r w:rsidRPr="00D26DED">
        <w:rPr>
          <w:rFonts w:ascii="Times New Roman" w:hAnsi="Times New Roman" w:cs="Times New Roman"/>
          <w:b/>
        </w:rPr>
        <w:t xml:space="preserve">Figure S10. </w:t>
      </w:r>
      <w:r w:rsidRPr="00D26DED">
        <w:rPr>
          <w:rFonts w:ascii="Times New Roman" w:hAnsi="Times New Roman" w:cs="Times New Roman"/>
        </w:rPr>
        <w:t xml:space="preserve">One-way ANOVA and Tukey </w:t>
      </w:r>
      <w:r w:rsidR="00EA41FC">
        <w:rPr>
          <w:rFonts w:ascii="Times New Roman" w:hAnsi="Times New Roman" w:cs="Times New Roman"/>
          <w:i/>
          <w:iCs/>
        </w:rPr>
        <w:t>t</w:t>
      </w:r>
      <w:r w:rsidRPr="00D26DED">
        <w:rPr>
          <w:rFonts w:ascii="Times New Roman" w:hAnsi="Times New Roman" w:cs="Times New Roman"/>
        </w:rPr>
        <w:t>-test results from HXK and FK gene family expression comparisons.</w:t>
      </w:r>
    </w:p>
    <w:p w14:paraId="07B9CAE1" w14:textId="674A4368" w:rsidR="000174A3" w:rsidRDefault="000174A3" w:rsidP="008E3F8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2" w:name="_Hlk32100198"/>
      <w:bookmarkEnd w:id="1"/>
      <w:r>
        <w:rPr>
          <w:noProof/>
        </w:rPr>
        <w:lastRenderedPageBreak/>
        <w:drawing>
          <wp:inline distT="0" distB="0" distL="0" distR="0" wp14:anchorId="2708EC29" wp14:editId="0A8DEB60">
            <wp:extent cx="5731510" cy="5740400"/>
            <wp:effectExtent l="0" t="0" r="2540" b="0"/>
            <wp:docPr id="47" name="Picture 47" descr="C:\Users\awwwwww2\Desktop\Picture1.e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C:\Users\awwwwww2\Desktop\Picture1.em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12232" w14:textId="5A42E016" w:rsidR="000174A3" w:rsidRPr="000174A3" w:rsidRDefault="000174A3" w:rsidP="000174A3">
      <w:pPr>
        <w:spacing w:line="360" w:lineRule="auto"/>
        <w:jc w:val="both"/>
        <w:rPr>
          <w:rFonts w:ascii="Times New Roman" w:hAnsi="Times New Roman" w:cs="Times New Roman"/>
          <w:b/>
        </w:rPr>
      </w:pPr>
      <w:bookmarkStart w:id="3" w:name="_Hlk32099066"/>
      <w:bookmarkEnd w:id="2"/>
      <w:r w:rsidRPr="000174A3">
        <w:rPr>
          <w:rFonts w:ascii="Times New Roman" w:hAnsi="Times New Roman" w:cs="Times New Roman"/>
          <w:b/>
        </w:rPr>
        <w:t xml:space="preserve">Figure </w:t>
      </w:r>
      <w:r w:rsidR="007B18C0">
        <w:rPr>
          <w:rFonts w:ascii="Times New Roman" w:hAnsi="Times New Roman" w:cs="Times New Roman"/>
          <w:b/>
        </w:rPr>
        <w:t>S</w:t>
      </w:r>
      <w:r w:rsidRPr="000174A3">
        <w:rPr>
          <w:rFonts w:ascii="Times New Roman" w:hAnsi="Times New Roman" w:cs="Times New Roman"/>
          <w:b/>
        </w:rPr>
        <w:t xml:space="preserve">1. </w:t>
      </w:r>
      <w:r w:rsidRPr="000174A3">
        <w:rPr>
          <w:rFonts w:ascii="Times New Roman" w:hAnsi="Times New Roman" w:cs="Times New Roman"/>
          <w:bCs/>
        </w:rPr>
        <w:t xml:space="preserve">Schematic of </w:t>
      </w:r>
      <w:r w:rsidR="00EA41FC">
        <w:rPr>
          <w:rFonts w:ascii="Times New Roman" w:hAnsi="Times New Roman" w:cs="Times New Roman"/>
          <w:bCs/>
        </w:rPr>
        <w:t>s</w:t>
      </w:r>
      <w:r w:rsidRPr="000174A3">
        <w:rPr>
          <w:rFonts w:ascii="Times New Roman" w:hAnsi="Times New Roman" w:cs="Times New Roman"/>
          <w:bCs/>
        </w:rPr>
        <w:t>ugarcane transcript gene family homologue assignment and quantification.</w:t>
      </w:r>
      <w:bookmarkEnd w:id="3"/>
    </w:p>
    <w:p w14:paraId="5773B6CF" w14:textId="71EC6BBE" w:rsidR="00F073C7" w:rsidRPr="00E27D27" w:rsidRDefault="00F073C7" w:rsidP="00F073C7">
      <w:pPr>
        <w:jc w:val="both"/>
        <w:rPr>
          <w:b/>
        </w:rPr>
      </w:pPr>
      <w:bookmarkStart w:id="4" w:name="_Hlk32100217"/>
      <w:r w:rsidRPr="00E27D27">
        <w:rPr>
          <w:rFonts w:ascii="Times New Roman" w:hAnsi="Times New Roman" w:cs="Times New Roman"/>
          <w:b/>
        </w:rPr>
        <w:t xml:space="preserve">Table </w:t>
      </w:r>
      <w:r w:rsidR="007B18C0">
        <w:rPr>
          <w:rFonts w:ascii="Times New Roman" w:hAnsi="Times New Roman" w:cs="Times New Roman"/>
          <w:b/>
        </w:rPr>
        <w:t>S</w:t>
      </w:r>
      <w:r w:rsidRPr="00E27D27">
        <w:rPr>
          <w:rFonts w:ascii="Times New Roman" w:hAnsi="Times New Roman" w:cs="Times New Roman"/>
          <w:b/>
        </w:rPr>
        <w:t xml:space="preserve">1. </w:t>
      </w:r>
      <w:r w:rsidRPr="00E27D27">
        <w:rPr>
          <w:rFonts w:ascii="Times New Roman" w:hAnsi="Times New Roman" w:cs="Times New Roman"/>
        </w:rPr>
        <w:t xml:space="preserve">Numerical Identifier for Tukey </w:t>
      </w:r>
      <w:r w:rsidR="00F47B32" w:rsidRPr="00F47B32">
        <w:rPr>
          <w:rFonts w:ascii="Times New Roman" w:hAnsi="Times New Roman" w:cs="Times New Roman"/>
          <w:i/>
          <w:iCs/>
        </w:rPr>
        <w:t>t</w:t>
      </w:r>
      <w:r w:rsidRPr="00E27D27">
        <w:rPr>
          <w:rFonts w:ascii="Times New Roman" w:hAnsi="Times New Roman" w:cs="Times New Roman"/>
        </w:rPr>
        <w:t>-</w:t>
      </w:r>
      <w:r w:rsidR="00F47B32">
        <w:rPr>
          <w:rFonts w:ascii="Times New Roman" w:hAnsi="Times New Roman" w:cs="Times New Roman"/>
        </w:rPr>
        <w:t>t</w:t>
      </w:r>
      <w:r w:rsidRPr="00E27D27">
        <w:rPr>
          <w:rFonts w:ascii="Times New Roman" w:hAnsi="Times New Roman" w:cs="Times New Roman"/>
        </w:rPr>
        <w:t>est results and one-way ANOVA significance values.</w:t>
      </w:r>
    </w:p>
    <w:tbl>
      <w:tblPr>
        <w:tblW w:w="658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951"/>
        <w:gridCol w:w="3629"/>
      </w:tblGrid>
      <w:tr w:rsidR="00F073C7" w:rsidRPr="00E27D27" w14:paraId="1742687C" w14:textId="77777777" w:rsidTr="00CB42C3">
        <w:trPr>
          <w:trHeight w:val="300"/>
          <w:jc w:val="center"/>
        </w:trPr>
        <w:tc>
          <w:tcPr>
            <w:tcW w:w="29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bookmarkEnd w:id="4"/>
          <w:p w14:paraId="0D390A3B" w14:textId="77777777" w:rsidR="00F073C7" w:rsidRPr="00E27D27" w:rsidRDefault="00F073C7" w:rsidP="00CB42C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E27D2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>Tissue/Organ Type</w:t>
            </w:r>
          </w:p>
        </w:tc>
        <w:tc>
          <w:tcPr>
            <w:tcW w:w="362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4A238B" w14:textId="77777777" w:rsidR="00F073C7" w:rsidRPr="00E27D27" w:rsidRDefault="00F073C7" w:rsidP="00CB42C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E27D2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>Numerical Identifier</w:t>
            </w:r>
          </w:p>
        </w:tc>
      </w:tr>
      <w:tr w:rsidR="00F073C7" w:rsidRPr="00E27D27" w14:paraId="420B8ECC" w14:textId="77777777" w:rsidTr="00CB42C3">
        <w:trPr>
          <w:trHeight w:val="300"/>
          <w:jc w:val="center"/>
        </w:trPr>
        <w:tc>
          <w:tcPr>
            <w:tcW w:w="2951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AF207B" w14:textId="77777777" w:rsidR="00F073C7" w:rsidRPr="00E27D27" w:rsidRDefault="00F073C7" w:rsidP="00CB42C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E27D27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Bottom Internode</w:t>
            </w:r>
          </w:p>
        </w:tc>
        <w:tc>
          <w:tcPr>
            <w:tcW w:w="3629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7DFACD" w14:textId="77777777" w:rsidR="00F073C7" w:rsidRPr="00E27D27" w:rsidRDefault="00F073C7" w:rsidP="00CB42C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E27D27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1</w:t>
            </w:r>
          </w:p>
        </w:tc>
      </w:tr>
      <w:tr w:rsidR="00F073C7" w:rsidRPr="00E27D27" w14:paraId="1F4727EA" w14:textId="77777777" w:rsidTr="00CB42C3">
        <w:trPr>
          <w:trHeight w:val="300"/>
          <w:jc w:val="center"/>
        </w:trPr>
        <w:tc>
          <w:tcPr>
            <w:tcW w:w="2951" w:type="dxa"/>
            <w:vAlign w:val="center"/>
            <w:hideMark/>
          </w:tcPr>
          <w:p w14:paraId="5071F98E" w14:textId="77777777" w:rsidR="00F073C7" w:rsidRPr="00E27D27" w:rsidRDefault="00F073C7" w:rsidP="00CB42C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E27D27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Middle Internode</w:t>
            </w:r>
          </w:p>
        </w:tc>
        <w:tc>
          <w:tcPr>
            <w:tcW w:w="3629" w:type="dxa"/>
            <w:vAlign w:val="center"/>
            <w:hideMark/>
          </w:tcPr>
          <w:p w14:paraId="3F7FA76F" w14:textId="77777777" w:rsidR="00F073C7" w:rsidRPr="00E27D27" w:rsidRDefault="00F073C7" w:rsidP="00CB42C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E27D27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2</w:t>
            </w:r>
          </w:p>
        </w:tc>
      </w:tr>
      <w:tr w:rsidR="00F073C7" w:rsidRPr="00E27D27" w14:paraId="69C2F172" w14:textId="77777777" w:rsidTr="00CB42C3">
        <w:trPr>
          <w:trHeight w:val="300"/>
          <w:jc w:val="center"/>
        </w:trPr>
        <w:tc>
          <w:tcPr>
            <w:tcW w:w="2951" w:type="dxa"/>
            <w:vAlign w:val="center"/>
            <w:hideMark/>
          </w:tcPr>
          <w:p w14:paraId="07D306A4" w14:textId="77777777" w:rsidR="00F073C7" w:rsidRPr="00E27D27" w:rsidRDefault="00F073C7" w:rsidP="00CB42C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E27D27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Top Internode</w:t>
            </w:r>
          </w:p>
        </w:tc>
        <w:tc>
          <w:tcPr>
            <w:tcW w:w="3629" w:type="dxa"/>
            <w:vAlign w:val="center"/>
            <w:hideMark/>
          </w:tcPr>
          <w:p w14:paraId="45B271C2" w14:textId="77777777" w:rsidR="00F073C7" w:rsidRPr="00E27D27" w:rsidRDefault="00F073C7" w:rsidP="00CB42C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E27D27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3</w:t>
            </w:r>
          </w:p>
        </w:tc>
      </w:tr>
      <w:tr w:rsidR="00F073C7" w:rsidRPr="00E27D27" w14:paraId="29397CE5" w14:textId="77777777" w:rsidTr="00CB42C3">
        <w:trPr>
          <w:trHeight w:val="300"/>
          <w:jc w:val="center"/>
        </w:trPr>
        <w:tc>
          <w:tcPr>
            <w:tcW w:w="2951" w:type="dxa"/>
            <w:vAlign w:val="center"/>
            <w:hideMark/>
          </w:tcPr>
          <w:p w14:paraId="76B597AC" w14:textId="77777777" w:rsidR="00F073C7" w:rsidRPr="00E27D27" w:rsidRDefault="00F073C7" w:rsidP="00CB42C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E27D27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Root</w:t>
            </w:r>
          </w:p>
        </w:tc>
        <w:tc>
          <w:tcPr>
            <w:tcW w:w="3629" w:type="dxa"/>
            <w:vAlign w:val="center"/>
            <w:hideMark/>
          </w:tcPr>
          <w:p w14:paraId="2F88ABF4" w14:textId="77777777" w:rsidR="00F073C7" w:rsidRPr="00E27D27" w:rsidRDefault="00F073C7" w:rsidP="00CB42C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E27D27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4</w:t>
            </w:r>
          </w:p>
        </w:tc>
      </w:tr>
      <w:tr w:rsidR="00F073C7" w:rsidRPr="00E27D27" w14:paraId="020160F1" w14:textId="77777777" w:rsidTr="00CB42C3">
        <w:trPr>
          <w:trHeight w:val="300"/>
          <w:jc w:val="center"/>
        </w:trPr>
        <w:tc>
          <w:tcPr>
            <w:tcW w:w="2951" w:type="dxa"/>
            <w:vAlign w:val="center"/>
            <w:hideMark/>
          </w:tcPr>
          <w:p w14:paraId="1D791B16" w14:textId="77777777" w:rsidR="00F073C7" w:rsidRPr="00E27D27" w:rsidRDefault="00F073C7" w:rsidP="00CB42C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E27D27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1st Visible Dewlap Leaf</w:t>
            </w:r>
          </w:p>
        </w:tc>
        <w:tc>
          <w:tcPr>
            <w:tcW w:w="3629" w:type="dxa"/>
            <w:vAlign w:val="center"/>
            <w:hideMark/>
          </w:tcPr>
          <w:p w14:paraId="4A10CFD1" w14:textId="77777777" w:rsidR="00F073C7" w:rsidRPr="00E27D27" w:rsidRDefault="00F073C7" w:rsidP="00CB42C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E27D27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5</w:t>
            </w:r>
          </w:p>
        </w:tc>
      </w:tr>
      <w:tr w:rsidR="00F073C7" w:rsidRPr="00E27D27" w14:paraId="1D6E624E" w14:textId="77777777" w:rsidTr="00CB42C3">
        <w:trPr>
          <w:trHeight w:val="300"/>
          <w:jc w:val="center"/>
        </w:trPr>
        <w:tc>
          <w:tcPr>
            <w:tcW w:w="2951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F0B321" w14:textId="77777777" w:rsidR="00F073C7" w:rsidRPr="00E27D27" w:rsidRDefault="00F073C7" w:rsidP="00CB42C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E27D27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5th Visible Dewlap Leaf</w:t>
            </w:r>
          </w:p>
        </w:tc>
        <w:tc>
          <w:tcPr>
            <w:tcW w:w="3629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14A798" w14:textId="77777777" w:rsidR="00F073C7" w:rsidRPr="00E27D27" w:rsidRDefault="00F073C7" w:rsidP="00CB42C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E27D27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6</w:t>
            </w:r>
          </w:p>
        </w:tc>
      </w:tr>
    </w:tbl>
    <w:p w14:paraId="2EBE0ADA" w14:textId="77777777" w:rsidR="00F073C7" w:rsidRPr="00E27D27" w:rsidRDefault="00F073C7" w:rsidP="00F073C7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4BB30FBB" w14:textId="77777777" w:rsidR="00F073C7" w:rsidRPr="00E27D27" w:rsidRDefault="00F073C7" w:rsidP="00F073C7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E27D27">
        <w:rPr>
          <w:rFonts w:ascii="Times New Roman" w:hAnsi="Times New Roman" w:cs="Times New Roman"/>
          <w:b/>
          <w:noProof/>
          <w:lang w:eastAsia="en-AU"/>
        </w:rPr>
        <w:lastRenderedPageBreak/>
        <w:drawing>
          <wp:inline distT="0" distB="0" distL="0" distR="0" wp14:anchorId="4E0B5C97" wp14:editId="24EBF05D">
            <wp:extent cx="5561936" cy="4606676"/>
            <wp:effectExtent l="0" t="0" r="1270" b="3810"/>
            <wp:docPr id="72" name="Picture 72" descr="C:\Users\awwwwww2\Desktop\Picture2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wwwwww2\Desktop\Picture2.e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464" cy="460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F5E2A" w14:textId="480DF8B5" w:rsidR="00F073C7" w:rsidRPr="00E27D27" w:rsidRDefault="00F073C7" w:rsidP="00F073C7">
      <w:pPr>
        <w:spacing w:line="360" w:lineRule="auto"/>
        <w:jc w:val="both"/>
        <w:rPr>
          <w:rFonts w:ascii="Times New Roman" w:hAnsi="Times New Roman" w:cs="Times New Roman"/>
        </w:rPr>
      </w:pPr>
      <w:bookmarkStart w:id="5" w:name="_Hlk32100236"/>
      <w:r w:rsidRPr="00E27D27">
        <w:rPr>
          <w:rFonts w:ascii="Times New Roman" w:hAnsi="Times New Roman" w:cs="Times New Roman"/>
          <w:b/>
        </w:rPr>
        <w:t xml:space="preserve">Figure </w:t>
      </w:r>
      <w:r w:rsidR="00F60CEC">
        <w:rPr>
          <w:rFonts w:ascii="Times New Roman" w:hAnsi="Times New Roman" w:cs="Times New Roman"/>
          <w:b/>
        </w:rPr>
        <w:t>S</w:t>
      </w:r>
      <w:r>
        <w:rPr>
          <w:rFonts w:ascii="Times New Roman" w:hAnsi="Times New Roman" w:cs="Times New Roman"/>
          <w:b/>
        </w:rPr>
        <w:t>2</w:t>
      </w:r>
      <w:r w:rsidRPr="00E27D27">
        <w:rPr>
          <w:rFonts w:ascii="Times New Roman" w:hAnsi="Times New Roman" w:cs="Times New Roman"/>
          <w:b/>
        </w:rPr>
        <w:t xml:space="preserve">. </w:t>
      </w:r>
      <w:r w:rsidRPr="00E27D27">
        <w:rPr>
          <w:rFonts w:ascii="Times New Roman" w:hAnsi="Times New Roman" w:cs="Times New Roman"/>
        </w:rPr>
        <w:t xml:space="preserve">One-way ANOVA and Tukey </w:t>
      </w:r>
      <w:r w:rsidR="00EA41FC" w:rsidRPr="00F47B32">
        <w:rPr>
          <w:rFonts w:ascii="Times New Roman" w:hAnsi="Times New Roman" w:cs="Times New Roman"/>
          <w:i/>
          <w:iCs/>
        </w:rPr>
        <w:t>t</w:t>
      </w:r>
      <w:r w:rsidR="00EA41FC" w:rsidRPr="00E27D27">
        <w:rPr>
          <w:rFonts w:ascii="Times New Roman" w:hAnsi="Times New Roman" w:cs="Times New Roman"/>
        </w:rPr>
        <w:t>-</w:t>
      </w:r>
      <w:r w:rsidR="00EA41FC">
        <w:rPr>
          <w:rFonts w:ascii="Times New Roman" w:hAnsi="Times New Roman" w:cs="Times New Roman"/>
        </w:rPr>
        <w:t>t</w:t>
      </w:r>
      <w:r w:rsidR="00EA41FC" w:rsidRPr="00E27D27">
        <w:rPr>
          <w:rFonts w:ascii="Times New Roman" w:hAnsi="Times New Roman" w:cs="Times New Roman"/>
        </w:rPr>
        <w:t>est</w:t>
      </w:r>
      <w:r w:rsidRPr="00E27D27">
        <w:rPr>
          <w:rFonts w:ascii="Times New Roman" w:hAnsi="Times New Roman" w:cs="Times New Roman"/>
        </w:rPr>
        <w:t xml:space="preserve"> results from SuSy, SPS, SPP and CSLA gene family expression comparisons.</w:t>
      </w:r>
    </w:p>
    <w:bookmarkEnd w:id="5"/>
    <w:p w14:paraId="5E7C33F1" w14:textId="77777777" w:rsidR="00F073C7" w:rsidRPr="00E27D27" w:rsidRDefault="00F073C7" w:rsidP="00F073C7">
      <w:pPr>
        <w:rPr>
          <w:b/>
        </w:rPr>
      </w:pPr>
      <w:r w:rsidRPr="00E27D27">
        <w:rPr>
          <w:b/>
          <w:noProof/>
          <w:lang w:eastAsia="en-AU"/>
        </w:rPr>
        <w:lastRenderedPageBreak/>
        <w:drawing>
          <wp:inline distT="0" distB="0" distL="0" distR="0" wp14:anchorId="0A70DBA8" wp14:editId="26A77487">
            <wp:extent cx="5934075" cy="4905375"/>
            <wp:effectExtent l="0" t="0" r="9525" b="9525"/>
            <wp:docPr id="73" name="Picture 73" descr="C:\Users\awwwwww2\Desktop\Picture4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wwwwww2\Desktop\Picture4.e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197B7" w14:textId="5016C3C4" w:rsidR="00F073C7" w:rsidRPr="00E27D27" w:rsidRDefault="00F073C7" w:rsidP="00F073C7">
      <w:pPr>
        <w:spacing w:line="360" w:lineRule="auto"/>
        <w:jc w:val="both"/>
        <w:rPr>
          <w:rFonts w:ascii="Times New Roman" w:hAnsi="Times New Roman" w:cs="Times New Roman"/>
        </w:rPr>
      </w:pPr>
      <w:bookmarkStart w:id="6" w:name="_Hlk32100242"/>
      <w:r w:rsidRPr="00E27D27">
        <w:rPr>
          <w:rFonts w:ascii="Times New Roman" w:hAnsi="Times New Roman" w:cs="Times New Roman"/>
          <w:b/>
        </w:rPr>
        <w:t xml:space="preserve">Figure </w:t>
      </w:r>
      <w:r w:rsidR="00F60CEC">
        <w:rPr>
          <w:rFonts w:ascii="Times New Roman" w:hAnsi="Times New Roman" w:cs="Times New Roman"/>
          <w:b/>
        </w:rPr>
        <w:t>S</w:t>
      </w:r>
      <w:r>
        <w:rPr>
          <w:rFonts w:ascii="Times New Roman" w:hAnsi="Times New Roman" w:cs="Times New Roman"/>
          <w:b/>
        </w:rPr>
        <w:t>3</w:t>
      </w:r>
      <w:r w:rsidRPr="00E27D27">
        <w:rPr>
          <w:rFonts w:ascii="Times New Roman" w:hAnsi="Times New Roman" w:cs="Times New Roman"/>
          <w:b/>
        </w:rPr>
        <w:t xml:space="preserve">. </w:t>
      </w:r>
      <w:r w:rsidRPr="00E27D27">
        <w:rPr>
          <w:rFonts w:ascii="Times New Roman" w:hAnsi="Times New Roman" w:cs="Times New Roman"/>
        </w:rPr>
        <w:t xml:space="preserve">One-way ANOVA and Tukey </w:t>
      </w:r>
      <w:r w:rsidR="00EA41FC" w:rsidRPr="00F47B32">
        <w:rPr>
          <w:rFonts w:ascii="Times New Roman" w:hAnsi="Times New Roman" w:cs="Times New Roman"/>
          <w:i/>
          <w:iCs/>
        </w:rPr>
        <w:t>t</w:t>
      </w:r>
      <w:r w:rsidR="00EA41FC" w:rsidRPr="00E27D27">
        <w:rPr>
          <w:rFonts w:ascii="Times New Roman" w:hAnsi="Times New Roman" w:cs="Times New Roman"/>
        </w:rPr>
        <w:t>-</w:t>
      </w:r>
      <w:r w:rsidR="00EA41FC">
        <w:rPr>
          <w:rFonts w:ascii="Times New Roman" w:hAnsi="Times New Roman" w:cs="Times New Roman"/>
        </w:rPr>
        <w:t>t</w:t>
      </w:r>
      <w:r w:rsidR="00EA41FC" w:rsidRPr="00E27D27">
        <w:rPr>
          <w:rFonts w:ascii="Times New Roman" w:hAnsi="Times New Roman" w:cs="Times New Roman"/>
        </w:rPr>
        <w:t>est</w:t>
      </w:r>
      <w:r w:rsidRPr="00E27D27">
        <w:rPr>
          <w:rFonts w:ascii="Times New Roman" w:hAnsi="Times New Roman" w:cs="Times New Roman"/>
        </w:rPr>
        <w:t xml:space="preserve"> results from CesA, CSLC, CSLD and CSLE gene family expression comparisons.</w:t>
      </w:r>
    </w:p>
    <w:bookmarkEnd w:id="6"/>
    <w:p w14:paraId="3286284A" w14:textId="77777777" w:rsidR="00F073C7" w:rsidRPr="00E27D27" w:rsidRDefault="00F073C7" w:rsidP="00F073C7">
      <w:pPr>
        <w:spacing w:line="360" w:lineRule="auto"/>
        <w:jc w:val="both"/>
        <w:rPr>
          <w:rFonts w:ascii="Times New Roman" w:hAnsi="Times New Roman" w:cs="Times New Roman"/>
        </w:rPr>
      </w:pPr>
      <w:r w:rsidRPr="00E27D27">
        <w:rPr>
          <w:rFonts w:ascii="Times New Roman" w:hAnsi="Times New Roman" w:cs="Times New Roman"/>
          <w:noProof/>
          <w:lang w:eastAsia="en-AU"/>
        </w:rPr>
        <w:lastRenderedPageBreak/>
        <w:drawing>
          <wp:inline distT="0" distB="0" distL="0" distR="0" wp14:anchorId="012E373D" wp14:editId="6509CA9E">
            <wp:extent cx="5934075" cy="4924425"/>
            <wp:effectExtent l="0" t="0" r="9525" b="9525"/>
            <wp:docPr id="74" name="Picture 74" descr="C:\Users\awwwwww2\Desktop\Picture6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wwwwww2\Desktop\Picture6.e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46C6F" w14:textId="698EF4BA" w:rsidR="00F073C7" w:rsidRPr="00E27D27" w:rsidRDefault="00F073C7" w:rsidP="00F073C7">
      <w:pPr>
        <w:spacing w:line="360" w:lineRule="auto"/>
        <w:jc w:val="both"/>
        <w:rPr>
          <w:rFonts w:ascii="Times New Roman" w:hAnsi="Times New Roman" w:cs="Times New Roman"/>
        </w:rPr>
      </w:pPr>
      <w:bookmarkStart w:id="7" w:name="_Hlk32100249"/>
      <w:r w:rsidRPr="00E27D27">
        <w:rPr>
          <w:rFonts w:ascii="Times New Roman" w:hAnsi="Times New Roman" w:cs="Times New Roman"/>
          <w:b/>
        </w:rPr>
        <w:t xml:space="preserve">Figure </w:t>
      </w:r>
      <w:r w:rsidR="00F60CEC">
        <w:rPr>
          <w:rFonts w:ascii="Times New Roman" w:hAnsi="Times New Roman" w:cs="Times New Roman"/>
          <w:b/>
        </w:rPr>
        <w:t>S</w:t>
      </w:r>
      <w:r>
        <w:rPr>
          <w:rFonts w:ascii="Times New Roman" w:hAnsi="Times New Roman" w:cs="Times New Roman"/>
          <w:b/>
        </w:rPr>
        <w:t>4</w:t>
      </w:r>
      <w:r w:rsidRPr="00E27D27">
        <w:rPr>
          <w:rFonts w:ascii="Times New Roman" w:hAnsi="Times New Roman" w:cs="Times New Roman"/>
          <w:b/>
        </w:rPr>
        <w:t xml:space="preserve">. </w:t>
      </w:r>
      <w:r w:rsidRPr="00E27D27">
        <w:rPr>
          <w:rFonts w:ascii="Times New Roman" w:hAnsi="Times New Roman" w:cs="Times New Roman"/>
        </w:rPr>
        <w:t xml:space="preserve">One-way ANOVA and Tukey </w:t>
      </w:r>
      <w:r w:rsidR="00EA41FC" w:rsidRPr="00F47B32">
        <w:rPr>
          <w:rFonts w:ascii="Times New Roman" w:hAnsi="Times New Roman" w:cs="Times New Roman"/>
          <w:i/>
          <w:iCs/>
        </w:rPr>
        <w:t>t</w:t>
      </w:r>
      <w:r w:rsidR="00EA41FC" w:rsidRPr="00E27D27">
        <w:rPr>
          <w:rFonts w:ascii="Times New Roman" w:hAnsi="Times New Roman" w:cs="Times New Roman"/>
        </w:rPr>
        <w:t>-</w:t>
      </w:r>
      <w:r w:rsidR="00EA41FC">
        <w:rPr>
          <w:rFonts w:ascii="Times New Roman" w:hAnsi="Times New Roman" w:cs="Times New Roman"/>
        </w:rPr>
        <w:t>t</w:t>
      </w:r>
      <w:r w:rsidR="00EA41FC" w:rsidRPr="00E27D27">
        <w:rPr>
          <w:rFonts w:ascii="Times New Roman" w:hAnsi="Times New Roman" w:cs="Times New Roman"/>
        </w:rPr>
        <w:t>est</w:t>
      </w:r>
      <w:r w:rsidRPr="00E27D27">
        <w:rPr>
          <w:rFonts w:ascii="Times New Roman" w:hAnsi="Times New Roman" w:cs="Times New Roman"/>
        </w:rPr>
        <w:t xml:space="preserve"> results from CSLF, CSLG, CSLH and UGD gene family expression comparisons.</w:t>
      </w:r>
    </w:p>
    <w:bookmarkEnd w:id="7"/>
    <w:p w14:paraId="0D80B817" w14:textId="77777777" w:rsidR="00F073C7" w:rsidRPr="00E27D27" w:rsidRDefault="00F073C7" w:rsidP="00F073C7">
      <w:pPr>
        <w:spacing w:line="360" w:lineRule="auto"/>
        <w:jc w:val="both"/>
        <w:rPr>
          <w:rFonts w:ascii="Times New Roman" w:hAnsi="Times New Roman" w:cs="Times New Roman"/>
        </w:rPr>
      </w:pPr>
      <w:r w:rsidRPr="00E27D27">
        <w:rPr>
          <w:rFonts w:ascii="Times New Roman" w:hAnsi="Times New Roman" w:cs="Times New Roman"/>
          <w:noProof/>
          <w:lang w:eastAsia="en-AU"/>
        </w:rPr>
        <w:lastRenderedPageBreak/>
        <w:drawing>
          <wp:inline distT="0" distB="0" distL="0" distR="0" wp14:anchorId="43AEF6BA" wp14:editId="2A3C0F05">
            <wp:extent cx="5943600" cy="4791075"/>
            <wp:effectExtent l="0" t="0" r="0" b="9525"/>
            <wp:docPr id="75" name="Picture 75" descr="C:\Users\awwwwww2\Desktop\Picture8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wwwwww2\Desktop\Picture8.e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BBDF6" w14:textId="00907F57" w:rsidR="00F073C7" w:rsidRPr="00E27D27" w:rsidRDefault="00F073C7" w:rsidP="00F073C7">
      <w:pPr>
        <w:spacing w:line="360" w:lineRule="auto"/>
        <w:jc w:val="both"/>
        <w:rPr>
          <w:rFonts w:ascii="Times New Roman" w:hAnsi="Times New Roman" w:cs="Times New Roman"/>
        </w:rPr>
      </w:pPr>
      <w:bookmarkStart w:id="8" w:name="_Hlk32100257"/>
      <w:r w:rsidRPr="00E27D27">
        <w:rPr>
          <w:rFonts w:ascii="Times New Roman" w:hAnsi="Times New Roman" w:cs="Times New Roman"/>
          <w:b/>
        </w:rPr>
        <w:t xml:space="preserve">Figure </w:t>
      </w:r>
      <w:r w:rsidR="00F60CEC">
        <w:rPr>
          <w:rFonts w:ascii="Times New Roman" w:hAnsi="Times New Roman" w:cs="Times New Roman"/>
          <w:b/>
        </w:rPr>
        <w:t>S</w:t>
      </w:r>
      <w:r>
        <w:rPr>
          <w:rFonts w:ascii="Times New Roman" w:hAnsi="Times New Roman" w:cs="Times New Roman"/>
          <w:b/>
        </w:rPr>
        <w:t>5</w:t>
      </w:r>
      <w:r w:rsidRPr="00E27D27">
        <w:rPr>
          <w:rFonts w:ascii="Times New Roman" w:hAnsi="Times New Roman" w:cs="Times New Roman"/>
          <w:b/>
        </w:rPr>
        <w:t xml:space="preserve">. </w:t>
      </w:r>
      <w:r w:rsidRPr="00E27D27">
        <w:rPr>
          <w:rFonts w:ascii="Times New Roman" w:hAnsi="Times New Roman" w:cs="Times New Roman"/>
        </w:rPr>
        <w:t xml:space="preserve">One-way ANOVA and Tukey </w:t>
      </w:r>
      <w:r w:rsidR="00EA41FC" w:rsidRPr="00F47B32">
        <w:rPr>
          <w:rFonts w:ascii="Times New Roman" w:hAnsi="Times New Roman" w:cs="Times New Roman"/>
          <w:i/>
          <w:iCs/>
        </w:rPr>
        <w:t>t</w:t>
      </w:r>
      <w:r w:rsidR="00EA41FC" w:rsidRPr="00E27D27">
        <w:rPr>
          <w:rFonts w:ascii="Times New Roman" w:hAnsi="Times New Roman" w:cs="Times New Roman"/>
        </w:rPr>
        <w:t>-</w:t>
      </w:r>
      <w:r w:rsidR="00EA41FC">
        <w:rPr>
          <w:rFonts w:ascii="Times New Roman" w:hAnsi="Times New Roman" w:cs="Times New Roman"/>
        </w:rPr>
        <w:t>t</w:t>
      </w:r>
      <w:r w:rsidR="00EA41FC" w:rsidRPr="00E27D27">
        <w:rPr>
          <w:rFonts w:ascii="Times New Roman" w:hAnsi="Times New Roman" w:cs="Times New Roman"/>
        </w:rPr>
        <w:t>est</w:t>
      </w:r>
      <w:r w:rsidRPr="00E27D27">
        <w:rPr>
          <w:rFonts w:ascii="Times New Roman" w:hAnsi="Times New Roman" w:cs="Times New Roman"/>
        </w:rPr>
        <w:t xml:space="preserve"> results from UGE, UXE, RHM and GALE gene family expression comparisons.</w:t>
      </w:r>
      <w:bookmarkEnd w:id="8"/>
    </w:p>
    <w:p w14:paraId="68E35437" w14:textId="77777777" w:rsidR="00F073C7" w:rsidRPr="00E27D27" w:rsidRDefault="00F073C7" w:rsidP="00F073C7">
      <w:pPr>
        <w:spacing w:line="360" w:lineRule="auto"/>
        <w:jc w:val="both"/>
        <w:rPr>
          <w:rFonts w:ascii="Times New Roman" w:hAnsi="Times New Roman" w:cs="Times New Roman"/>
        </w:rPr>
      </w:pPr>
      <w:r w:rsidRPr="00E27D27">
        <w:rPr>
          <w:rFonts w:ascii="Times New Roman" w:hAnsi="Times New Roman" w:cs="Times New Roman"/>
          <w:noProof/>
          <w:lang w:eastAsia="en-AU"/>
        </w:rPr>
        <w:drawing>
          <wp:inline distT="0" distB="0" distL="0" distR="0" wp14:anchorId="5D18F74D" wp14:editId="21D41F90">
            <wp:extent cx="5938520" cy="2442210"/>
            <wp:effectExtent l="0" t="0" r="0" b="0"/>
            <wp:docPr id="76" name="Picture 76" descr="C:\Users\awwwwww2\Desktop\Picture12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wwwwww2\Desktop\Picture12.e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2B79D" w14:textId="25217DA4" w:rsidR="00F073C7" w:rsidRPr="00E27D27" w:rsidRDefault="00F073C7" w:rsidP="00F073C7">
      <w:pPr>
        <w:spacing w:line="360" w:lineRule="auto"/>
        <w:jc w:val="both"/>
        <w:rPr>
          <w:rFonts w:ascii="Times New Roman" w:hAnsi="Times New Roman" w:cs="Times New Roman"/>
        </w:rPr>
      </w:pPr>
      <w:bookmarkStart w:id="9" w:name="_Hlk32100268"/>
      <w:r w:rsidRPr="00E27D27">
        <w:rPr>
          <w:rFonts w:ascii="Times New Roman" w:hAnsi="Times New Roman" w:cs="Times New Roman"/>
          <w:b/>
        </w:rPr>
        <w:t xml:space="preserve">Figure </w:t>
      </w:r>
      <w:r w:rsidR="00F60CEC">
        <w:rPr>
          <w:rFonts w:ascii="Times New Roman" w:hAnsi="Times New Roman" w:cs="Times New Roman"/>
          <w:b/>
        </w:rPr>
        <w:t>S</w:t>
      </w:r>
      <w:r>
        <w:rPr>
          <w:rFonts w:ascii="Times New Roman" w:hAnsi="Times New Roman" w:cs="Times New Roman"/>
          <w:b/>
        </w:rPr>
        <w:t>6</w:t>
      </w:r>
      <w:r w:rsidRPr="00E27D27">
        <w:rPr>
          <w:rFonts w:ascii="Times New Roman" w:hAnsi="Times New Roman" w:cs="Times New Roman"/>
          <w:b/>
        </w:rPr>
        <w:t xml:space="preserve">. </w:t>
      </w:r>
      <w:r w:rsidRPr="00E27D27">
        <w:rPr>
          <w:rFonts w:ascii="Times New Roman" w:hAnsi="Times New Roman" w:cs="Times New Roman"/>
        </w:rPr>
        <w:t xml:space="preserve">One-way ANOVA and Tukey </w:t>
      </w:r>
      <w:r w:rsidR="00EA41FC" w:rsidRPr="00F47B32">
        <w:rPr>
          <w:rFonts w:ascii="Times New Roman" w:hAnsi="Times New Roman" w:cs="Times New Roman"/>
          <w:i/>
          <w:iCs/>
        </w:rPr>
        <w:t>t</w:t>
      </w:r>
      <w:r w:rsidR="00EA41FC" w:rsidRPr="00E27D27">
        <w:rPr>
          <w:rFonts w:ascii="Times New Roman" w:hAnsi="Times New Roman" w:cs="Times New Roman"/>
        </w:rPr>
        <w:t>-</w:t>
      </w:r>
      <w:r w:rsidR="00EA41FC">
        <w:rPr>
          <w:rFonts w:ascii="Times New Roman" w:hAnsi="Times New Roman" w:cs="Times New Roman"/>
        </w:rPr>
        <w:t>t</w:t>
      </w:r>
      <w:r w:rsidR="00EA41FC" w:rsidRPr="00E27D27">
        <w:rPr>
          <w:rFonts w:ascii="Times New Roman" w:hAnsi="Times New Roman" w:cs="Times New Roman"/>
        </w:rPr>
        <w:t>est</w:t>
      </w:r>
      <w:r w:rsidRPr="00E27D27">
        <w:rPr>
          <w:rFonts w:ascii="Times New Roman" w:hAnsi="Times New Roman" w:cs="Times New Roman"/>
        </w:rPr>
        <w:t xml:space="preserve"> results from UXS and UAXS gene family expression comparisons.</w:t>
      </w:r>
    </w:p>
    <w:bookmarkEnd w:id="9"/>
    <w:p w14:paraId="72EB08FA" w14:textId="77777777" w:rsidR="00F073C7" w:rsidRPr="00E27D27" w:rsidRDefault="00F073C7" w:rsidP="00F073C7">
      <w:pPr>
        <w:spacing w:line="360" w:lineRule="auto"/>
        <w:jc w:val="center"/>
        <w:rPr>
          <w:rFonts w:ascii="Times New Roman" w:hAnsi="Times New Roman" w:cs="Times New Roman"/>
        </w:rPr>
      </w:pPr>
      <w:r w:rsidRPr="00E27D27">
        <w:rPr>
          <w:rFonts w:ascii="Times New Roman" w:hAnsi="Times New Roman" w:cs="Times New Roman"/>
          <w:noProof/>
          <w:lang w:eastAsia="en-AU"/>
        </w:rPr>
        <w:lastRenderedPageBreak/>
        <w:drawing>
          <wp:inline distT="0" distB="0" distL="0" distR="0" wp14:anchorId="61CBA1F0" wp14:editId="5C107117">
            <wp:extent cx="5352836" cy="4305393"/>
            <wp:effectExtent l="0" t="0" r="0" b="0"/>
            <wp:docPr id="77" name="Picture 77" descr="C:\Users\awwwwww2\Desktop\Picture9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wwwwww2\Desktop\Picture9.em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770" cy="430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46445" w14:textId="26E2764A" w:rsidR="00F073C7" w:rsidRPr="00E27D27" w:rsidRDefault="00F073C7" w:rsidP="00F073C7">
      <w:pPr>
        <w:spacing w:line="360" w:lineRule="auto"/>
        <w:jc w:val="both"/>
        <w:rPr>
          <w:rFonts w:ascii="Times New Roman" w:hAnsi="Times New Roman" w:cs="Times New Roman"/>
        </w:rPr>
      </w:pPr>
      <w:bookmarkStart w:id="10" w:name="_Hlk32100280"/>
      <w:r w:rsidRPr="00E27D27">
        <w:rPr>
          <w:rFonts w:ascii="Times New Roman" w:hAnsi="Times New Roman" w:cs="Times New Roman"/>
          <w:b/>
        </w:rPr>
        <w:t xml:space="preserve">Figure </w:t>
      </w:r>
      <w:r w:rsidR="00F60CEC">
        <w:rPr>
          <w:rFonts w:ascii="Times New Roman" w:hAnsi="Times New Roman" w:cs="Times New Roman"/>
          <w:b/>
        </w:rPr>
        <w:t>S</w:t>
      </w:r>
      <w:r>
        <w:rPr>
          <w:rFonts w:ascii="Times New Roman" w:hAnsi="Times New Roman" w:cs="Times New Roman"/>
          <w:b/>
        </w:rPr>
        <w:t>7</w:t>
      </w:r>
      <w:r w:rsidRPr="00E27D27">
        <w:rPr>
          <w:rFonts w:ascii="Times New Roman" w:hAnsi="Times New Roman" w:cs="Times New Roman"/>
          <w:b/>
        </w:rPr>
        <w:t xml:space="preserve">. </w:t>
      </w:r>
      <w:r w:rsidRPr="00E27D27">
        <w:rPr>
          <w:rFonts w:ascii="Times New Roman" w:hAnsi="Times New Roman" w:cs="Times New Roman"/>
        </w:rPr>
        <w:t xml:space="preserve">One-way ANOVA and Tukey </w:t>
      </w:r>
      <w:r w:rsidR="00EA41FC" w:rsidRPr="00F47B32">
        <w:rPr>
          <w:rFonts w:ascii="Times New Roman" w:hAnsi="Times New Roman" w:cs="Times New Roman"/>
          <w:i/>
          <w:iCs/>
        </w:rPr>
        <w:t>t</w:t>
      </w:r>
      <w:r w:rsidR="00EA41FC" w:rsidRPr="00E27D27">
        <w:rPr>
          <w:rFonts w:ascii="Times New Roman" w:hAnsi="Times New Roman" w:cs="Times New Roman"/>
        </w:rPr>
        <w:t>-</w:t>
      </w:r>
      <w:r w:rsidR="00EA41FC">
        <w:rPr>
          <w:rFonts w:ascii="Times New Roman" w:hAnsi="Times New Roman" w:cs="Times New Roman"/>
        </w:rPr>
        <w:t>t</w:t>
      </w:r>
      <w:r w:rsidR="00EA41FC" w:rsidRPr="00E27D27">
        <w:rPr>
          <w:rFonts w:ascii="Times New Roman" w:hAnsi="Times New Roman" w:cs="Times New Roman"/>
        </w:rPr>
        <w:t>est</w:t>
      </w:r>
      <w:r w:rsidRPr="00E27D27">
        <w:rPr>
          <w:rFonts w:ascii="Times New Roman" w:hAnsi="Times New Roman" w:cs="Times New Roman"/>
        </w:rPr>
        <w:t xml:space="preserve"> results from MIPS, GluK, MIP and MIOX gene family expression comparisons.</w:t>
      </w:r>
    </w:p>
    <w:bookmarkEnd w:id="10"/>
    <w:p w14:paraId="324771E0" w14:textId="77777777" w:rsidR="00F073C7" w:rsidRPr="00E27D27" w:rsidRDefault="00F073C7" w:rsidP="00F073C7">
      <w:pPr>
        <w:spacing w:line="360" w:lineRule="auto"/>
        <w:jc w:val="center"/>
        <w:rPr>
          <w:rFonts w:ascii="Times New Roman" w:hAnsi="Times New Roman" w:cs="Times New Roman"/>
        </w:rPr>
      </w:pPr>
      <w:r w:rsidRPr="00E27D27">
        <w:rPr>
          <w:rFonts w:ascii="Times New Roman" w:hAnsi="Times New Roman" w:cs="Times New Roman"/>
          <w:noProof/>
          <w:lang w:eastAsia="en-AU"/>
        </w:rPr>
        <w:lastRenderedPageBreak/>
        <w:drawing>
          <wp:inline distT="0" distB="0" distL="0" distR="0" wp14:anchorId="7DCF77B0" wp14:editId="1B2F9034">
            <wp:extent cx="5934710" cy="4729480"/>
            <wp:effectExtent l="0" t="0" r="0" b="0"/>
            <wp:docPr id="78" name="Picture 78" descr="C:\Users\awwwwww2\Desktop\Picture2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wwwww2\Desktop\Picture2.em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72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86ACC" w14:textId="41A6F50E" w:rsidR="00F073C7" w:rsidRDefault="00F073C7" w:rsidP="00F073C7">
      <w:pPr>
        <w:spacing w:line="360" w:lineRule="auto"/>
        <w:jc w:val="both"/>
        <w:rPr>
          <w:rFonts w:ascii="Times New Roman" w:hAnsi="Times New Roman" w:cs="Times New Roman"/>
        </w:rPr>
      </w:pPr>
      <w:bookmarkStart w:id="11" w:name="_Hlk32100289"/>
      <w:r w:rsidRPr="00E27D27">
        <w:rPr>
          <w:rFonts w:ascii="Times New Roman" w:hAnsi="Times New Roman" w:cs="Times New Roman"/>
          <w:b/>
        </w:rPr>
        <w:t xml:space="preserve">Figure </w:t>
      </w:r>
      <w:r w:rsidR="00F60CEC">
        <w:rPr>
          <w:rFonts w:ascii="Times New Roman" w:hAnsi="Times New Roman" w:cs="Times New Roman"/>
          <w:b/>
        </w:rPr>
        <w:t>S</w:t>
      </w:r>
      <w:r>
        <w:rPr>
          <w:rFonts w:ascii="Times New Roman" w:hAnsi="Times New Roman" w:cs="Times New Roman"/>
          <w:b/>
        </w:rPr>
        <w:t>8</w:t>
      </w:r>
      <w:r w:rsidRPr="00E27D27">
        <w:rPr>
          <w:rFonts w:ascii="Times New Roman" w:hAnsi="Times New Roman" w:cs="Times New Roman"/>
          <w:b/>
        </w:rPr>
        <w:t xml:space="preserve">. </w:t>
      </w:r>
      <w:r w:rsidRPr="00E27D27">
        <w:rPr>
          <w:rFonts w:ascii="Times New Roman" w:hAnsi="Times New Roman" w:cs="Times New Roman"/>
        </w:rPr>
        <w:t xml:space="preserve">One-way ANOVA and Tukey </w:t>
      </w:r>
      <w:r w:rsidR="00EA41FC" w:rsidRPr="00F47B32">
        <w:rPr>
          <w:rFonts w:ascii="Times New Roman" w:hAnsi="Times New Roman" w:cs="Times New Roman"/>
          <w:i/>
          <w:iCs/>
        </w:rPr>
        <w:t>t</w:t>
      </w:r>
      <w:r w:rsidR="00EA41FC" w:rsidRPr="00E27D27">
        <w:rPr>
          <w:rFonts w:ascii="Times New Roman" w:hAnsi="Times New Roman" w:cs="Times New Roman"/>
        </w:rPr>
        <w:t>-</w:t>
      </w:r>
      <w:r w:rsidR="00EA41FC">
        <w:rPr>
          <w:rFonts w:ascii="Times New Roman" w:hAnsi="Times New Roman" w:cs="Times New Roman"/>
        </w:rPr>
        <w:t>t</w:t>
      </w:r>
      <w:r w:rsidR="00EA41FC" w:rsidRPr="00E27D27">
        <w:rPr>
          <w:rFonts w:ascii="Times New Roman" w:hAnsi="Times New Roman" w:cs="Times New Roman"/>
        </w:rPr>
        <w:t>est</w:t>
      </w:r>
      <w:r w:rsidRPr="00E27D27">
        <w:rPr>
          <w:rFonts w:ascii="Times New Roman" w:hAnsi="Times New Roman" w:cs="Times New Roman"/>
        </w:rPr>
        <w:t xml:space="preserve"> results from Invertase gene families ANINV, CINV, CWI and VINV.</w:t>
      </w:r>
    </w:p>
    <w:p w14:paraId="6210B72F" w14:textId="11140B4E" w:rsidR="00BF4706" w:rsidRDefault="00BF4706" w:rsidP="00F073C7">
      <w:pPr>
        <w:spacing w:line="360" w:lineRule="auto"/>
        <w:jc w:val="both"/>
        <w:rPr>
          <w:rFonts w:ascii="Times New Roman" w:hAnsi="Times New Roman" w:cs="Times New Roman"/>
        </w:rPr>
      </w:pPr>
    </w:p>
    <w:p w14:paraId="51481498" w14:textId="77777777" w:rsidR="00BF4706" w:rsidRPr="00E27D27" w:rsidRDefault="00BF4706" w:rsidP="00BF4706">
      <w:pPr>
        <w:spacing w:line="360" w:lineRule="auto"/>
        <w:jc w:val="both"/>
        <w:rPr>
          <w:rFonts w:ascii="Times New Roman" w:hAnsi="Times New Roman" w:cs="Times New Roman"/>
        </w:rPr>
      </w:pPr>
    </w:p>
    <w:p w14:paraId="05C6455A" w14:textId="77777777" w:rsidR="00BF4706" w:rsidRPr="00E27D27" w:rsidRDefault="00BF4706" w:rsidP="00F073C7">
      <w:pPr>
        <w:spacing w:line="360" w:lineRule="auto"/>
        <w:jc w:val="both"/>
        <w:rPr>
          <w:rFonts w:ascii="Times New Roman" w:hAnsi="Times New Roman" w:cs="Times New Roman"/>
        </w:rPr>
      </w:pPr>
    </w:p>
    <w:bookmarkEnd w:id="11"/>
    <w:p w14:paraId="64561ECD" w14:textId="77777777" w:rsidR="00F073C7" w:rsidRPr="00E27D27" w:rsidRDefault="00F073C7" w:rsidP="00F073C7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E27D27">
        <w:rPr>
          <w:rFonts w:ascii="Times New Roman" w:hAnsi="Times New Roman" w:cs="Times New Roman"/>
          <w:b/>
          <w:noProof/>
          <w:lang w:eastAsia="en-AU"/>
        </w:rPr>
        <w:lastRenderedPageBreak/>
        <w:drawing>
          <wp:inline distT="0" distB="0" distL="0" distR="0" wp14:anchorId="0ABBD8B6" wp14:editId="63756BF9">
            <wp:extent cx="5938520" cy="4883785"/>
            <wp:effectExtent l="0" t="0" r="5080" b="0"/>
            <wp:docPr id="79" name="Picture 79" descr="C:\Users\awwwwww2\Desktop\Picture1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wwwwww2\Desktop\Picture11.e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88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E5840" w14:textId="400BED95" w:rsidR="00F073C7" w:rsidRPr="00E27D27" w:rsidRDefault="00F073C7" w:rsidP="00F073C7">
      <w:pPr>
        <w:spacing w:line="360" w:lineRule="auto"/>
        <w:jc w:val="both"/>
        <w:rPr>
          <w:rFonts w:ascii="Times New Roman" w:hAnsi="Times New Roman" w:cs="Times New Roman"/>
        </w:rPr>
      </w:pPr>
      <w:bookmarkStart w:id="12" w:name="_Hlk32100297"/>
      <w:r w:rsidRPr="00E27D27">
        <w:rPr>
          <w:rFonts w:ascii="Times New Roman" w:hAnsi="Times New Roman" w:cs="Times New Roman"/>
          <w:b/>
        </w:rPr>
        <w:t xml:space="preserve">Figure </w:t>
      </w:r>
      <w:r w:rsidR="00BF4706">
        <w:rPr>
          <w:rFonts w:ascii="Times New Roman" w:hAnsi="Times New Roman" w:cs="Times New Roman"/>
          <w:b/>
        </w:rPr>
        <w:t>S</w:t>
      </w:r>
      <w:r>
        <w:rPr>
          <w:rFonts w:ascii="Times New Roman" w:hAnsi="Times New Roman" w:cs="Times New Roman"/>
          <w:b/>
        </w:rPr>
        <w:t>9</w:t>
      </w:r>
      <w:r w:rsidRPr="00E27D27">
        <w:rPr>
          <w:rFonts w:ascii="Times New Roman" w:hAnsi="Times New Roman" w:cs="Times New Roman"/>
          <w:b/>
        </w:rPr>
        <w:t xml:space="preserve">. </w:t>
      </w:r>
      <w:r w:rsidRPr="00E27D27">
        <w:rPr>
          <w:rFonts w:ascii="Times New Roman" w:hAnsi="Times New Roman" w:cs="Times New Roman"/>
        </w:rPr>
        <w:t xml:space="preserve">One-way ANOVA and Tukey </w:t>
      </w:r>
      <w:r w:rsidR="00EA41FC" w:rsidRPr="00F47B32">
        <w:rPr>
          <w:rFonts w:ascii="Times New Roman" w:hAnsi="Times New Roman" w:cs="Times New Roman"/>
          <w:i/>
          <w:iCs/>
        </w:rPr>
        <w:t>t</w:t>
      </w:r>
      <w:r w:rsidR="00EA41FC" w:rsidRPr="00E27D27">
        <w:rPr>
          <w:rFonts w:ascii="Times New Roman" w:hAnsi="Times New Roman" w:cs="Times New Roman"/>
        </w:rPr>
        <w:t>-</w:t>
      </w:r>
      <w:r w:rsidR="00EA41FC">
        <w:rPr>
          <w:rFonts w:ascii="Times New Roman" w:hAnsi="Times New Roman" w:cs="Times New Roman"/>
        </w:rPr>
        <w:t>t</w:t>
      </w:r>
      <w:r w:rsidR="00EA41FC" w:rsidRPr="00E27D27">
        <w:rPr>
          <w:rFonts w:ascii="Times New Roman" w:hAnsi="Times New Roman" w:cs="Times New Roman"/>
        </w:rPr>
        <w:t>est</w:t>
      </w:r>
      <w:r w:rsidRPr="00E27D27">
        <w:rPr>
          <w:rFonts w:ascii="Times New Roman" w:hAnsi="Times New Roman" w:cs="Times New Roman"/>
        </w:rPr>
        <w:t xml:space="preserve"> results from UGPase, AGP, PGM and G6PI gene family expression comparisons.</w:t>
      </w:r>
      <w:bookmarkEnd w:id="12"/>
    </w:p>
    <w:p w14:paraId="45AC6771" w14:textId="77777777" w:rsidR="00F073C7" w:rsidRPr="00E27D27" w:rsidRDefault="00F073C7" w:rsidP="00F073C7">
      <w:pPr>
        <w:spacing w:line="360" w:lineRule="auto"/>
        <w:jc w:val="both"/>
        <w:rPr>
          <w:rFonts w:ascii="Times New Roman" w:hAnsi="Times New Roman" w:cs="Times New Roman"/>
        </w:rPr>
      </w:pPr>
      <w:r w:rsidRPr="00E27D27">
        <w:rPr>
          <w:rFonts w:ascii="Times New Roman" w:hAnsi="Times New Roman" w:cs="Times New Roman"/>
          <w:noProof/>
          <w:lang w:eastAsia="en-AU"/>
        </w:rPr>
        <w:drawing>
          <wp:inline distT="0" distB="0" distL="0" distR="0" wp14:anchorId="2ABC0F97" wp14:editId="0BAEEF6C">
            <wp:extent cx="5934710" cy="2475230"/>
            <wp:effectExtent l="0" t="0" r="8890" b="1270"/>
            <wp:docPr id="80" name="Picture 80" descr="C:\Users\awwwwww2\Desktop\Picture3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wwwwww2\Desktop\Picture3.em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2738A" w14:textId="19B86CDF" w:rsidR="008E3F8F" w:rsidRDefault="00F073C7" w:rsidP="00BF4706">
      <w:pPr>
        <w:spacing w:line="360" w:lineRule="auto"/>
        <w:jc w:val="both"/>
      </w:pPr>
      <w:bookmarkStart w:id="13" w:name="_Hlk32100306"/>
      <w:r w:rsidRPr="00E27D27">
        <w:rPr>
          <w:rFonts w:ascii="Times New Roman" w:hAnsi="Times New Roman" w:cs="Times New Roman"/>
          <w:b/>
        </w:rPr>
        <w:t xml:space="preserve">Figure </w:t>
      </w:r>
      <w:r w:rsidR="00BF4706">
        <w:rPr>
          <w:rFonts w:ascii="Times New Roman" w:hAnsi="Times New Roman" w:cs="Times New Roman"/>
          <w:b/>
        </w:rPr>
        <w:t>S</w:t>
      </w:r>
      <w:r>
        <w:rPr>
          <w:rFonts w:ascii="Times New Roman" w:hAnsi="Times New Roman" w:cs="Times New Roman"/>
          <w:b/>
        </w:rPr>
        <w:t>10</w:t>
      </w:r>
      <w:r w:rsidRPr="00E27D27">
        <w:rPr>
          <w:rFonts w:ascii="Times New Roman" w:hAnsi="Times New Roman" w:cs="Times New Roman"/>
          <w:b/>
        </w:rPr>
        <w:t xml:space="preserve">. </w:t>
      </w:r>
      <w:bookmarkStart w:id="14" w:name="_Hlk31291802"/>
      <w:r w:rsidRPr="00E27D27">
        <w:rPr>
          <w:rFonts w:ascii="Times New Roman" w:hAnsi="Times New Roman" w:cs="Times New Roman"/>
        </w:rPr>
        <w:t xml:space="preserve">One-way ANOVA and Tukey </w:t>
      </w:r>
      <w:r w:rsidR="00EA41FC" w:rsidRPr="00F47B32">
        <w:rPr>
          <w:rFonts w:ascii="Times New Roman" w:hAnsi="Times New Roman" w:cs="Times New Roman"/>
          <w:i/>
          <w:iCs/>
        </w:rPr>
        <w:t>t</w:t>
      </w:r>
      <w:r w:rsidR="00EA41FC" w:rsidRPr="00E27D27">
        <w:rPr>
          <w:rFonts w:ascii="Times New Roman" w:hAnsi="Times New Roman" w:cs="Times New Roman"/>
        </w:rPr>
        <w:t>-</w:t>
      </w:r>
      <w:r w:rsidR="00EA41FC">
        <w:rPr>
          <w:rFonts w:ascii="Times New Roman" w:hAnsi="Times New Roman" w:cs="Times New Roman"/>
        </w:rPr>
        <w:t>t</w:t>
      </w:r>
      <w:r w:rsidR="00EA41FC" w:rsidRPr="00E27D27">
        <w:rPr>
          <w:rFonts w:ascii="Times New Roman" w:hAnsi="Times New Roman" w:cs="Times New Roman"/>
        </w:rPr>
        <w:t>est</w:t>
      </w:r>
      <w:r w:rsidRPr="00E27D27">
        <w:rPr>
          <w:rFonts w:ascii="Times New Roman" w:hAnsi="Times New Roman" w:cs="Times New Roman"/>
        </w:rPr>
        <w:t xml:space="preserve"> results from HXK and FK gene family expression comparisons.</w:t>
      </w:r>
      <w:bookmarkEnd w:id="13"/>
      <w:bookmarkEnd w:id="14"/>
    </w:p>
    <w:sectPr w:rsidR="008E3F8F"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4100A9" w14:textId="77777777" w:rsidR="00EE738E" w:rsidRDefault="00EE738E" w:rsidP="00EE738E">
      <w:pPr>
        <w:spacing w:after="0" w:line="240" w:lineRule="auto"/>
      </w:pPr>
      <w:r>
        <w:separator/>
      </w:r>
    </w:p>
  </w:endnote>
  <w:endnote w:type="continuationSeparator" w:id="0">
    <w:p w14:paraId="454C9133" w14:textId="77777777" w:rsidR="00EE738E" w:rsidRDefault="00EE738E" w:rsidP="00EE73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311234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2F75CD" w14:textId="5209FD1F" w:rsidR="00EE738E" w:rsidRDefault="00EE738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746F65A" w14:textId="77777777" w:rsidR="00EE738E" w:rsidRDefault="00EE73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D7F3CF" w14:textId="77777777" w:rsidR="00EE738E" w:rsidRDefault="00EE738E" w:rsidP="00EE738E">
      <w:pPr>
        <w:spacing w:after="0" w:line="240" w:lineRule="auto"/>
      </w:pPr>
      <w:r>
        <w:separator/>
      </w:r>
    </w:p>
  </w:footnote>
  <w:footnote w:type="continuationSeparator" w:id="0">
    <w:p w14:paraId="5A3D3217" w14:textId="77777777" w:rsidR="00EE738E" w:rsidRDefault="00EE738E" w:rsidP="00EE73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98C4445"/>
    <w:multiLevelType w:val="hybridMultilevel"/>
    <w:tmpl w:val="80AA9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F8F"/>
    <w:rsid w:val="000174A3"/>
    <w:rsid w:val="00020865"/>
    <w:rsid w:val="000327B1"/>
    <w:rsid w:val="00034430"/>
    <w:rsid w:val="00066DF6"/>
    <w:rsid w:val="00117BFA"/>
    <w:rsid w:val="00293C6A"/>
    <w:rsid w:val="00621790"/>
    <w:rsid w:val="00692FB3"/>
    <w:rsid w:val="006E2D13"/>
    <w:rsid w:val="007650FE"/>
    <w:rsid w:val="007B18C0"/>
    <w:rsid w:val="007C690E"/>
    <w:rsid w:val="008E3F8F"/>
    <w:rsid w:val="009612B9"/>
    <w:rsid w:val="00984611"/>
    <w:rsid w:val="00A01144"/>
    <w:rsid w:val="00B551D8"/>
    <w:rsid w:val="00BD2B4C"/>
    <w:rsid w:val="00BF4706"/>
    <w:rsid w:val="00D26DED"/>
    <w:rsid w:val="00D450DD"/>
    <w:rsid w:val="00DD0E98"/>
    <w:rsid w:val="00EA41FC"/>
    <w:rsid w:val="00ED31C5"/>
    <w:rsid w:val="00EE738E"/>
    <w:rsid w:val="00F073C7"/>
    <w:rsid w:val="00F47B32"/>
    <w:rsid w:val="00F60CEC"/>
    <w:rsid w:val="00FE7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5AB6FF7"/>
  <w15:chartTrackingRefBased/>
  <w15:docId w15:val="{1EF632AD-2185-4478-AF75-0091C0E5A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73C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E3F8F"/>
    <w:pPr>
      <w:keepNext/>
      <w:keepLines/>
      <w:spacing w:before="200" w:after="0" w:line="240" w:lineRule="auto"/>
      <w:outlineLvl w:val="2"/>
    </w:pPr>
    <w:rPr>
      <w:rFonts w:ascii="Times New Roman" w:eastAsiaTheme="majorEastAsia" w:hAnsi="Times New Roman" w:cstheme="majorBidi"/>
      <w:b/>
      <w:bCs/>
      <w:color w:val="4472C4" w:themeColor="accent1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E3F8F"/>
    <w:rPr>
      <w:rFonts w:ascii="Times New Roman" w:eastAsiaTheme="majorEastAsia" w:hAnsi="Times New Roman" w:cstheme="majorBidi"/>
      <w:b/>
      <w:bCs/>
      <w:color w:val="4472C4" w:themeColor="accent1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73C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293C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E738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738E"/>
  </w:style>
  <w:style w:type="paragraph" w:styleId="Footer">
    <w:name w:val="footer"/>
    <w:basedOn w:val="Normal"/>
    <w:link w:val="FooterChar"/>
    <w:uiPriority w:val="99"/>
    <w:unhideWhenUsed/>
    <w:rsid w:val="00EE738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73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6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9</Pages>
  <Words>427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Mason</dc:creator>
  <cp:keywords/>
  <dc:description/>
  <cp:lastModifiedBy>Hoang, Nam</cp:lastModifiedBy>
  <cp:revision>25</cp:revision>
  <dcterms:created xsi:type="dcterms:W3CDTF">2022-02-13T04:26:00Z</dcterms:created>
  <dcterms:modified xsi:type="dcterms:W3CDTF">2022-03-06T15:11:00Z</dcterms:modified>
</cp:coreProperties>
</file>