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8FF5" w14:textId="3D95E662" w:rsidR="002C0C0D" w:rsidRPr="00786EB5" w:rsidRDefault="00E616E5" w:rsidP="002C0C0D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Additional</w:t>
      </w:r>
      <w:r w:rsidR="002C0C0D" w:rsidRPr="00786EB5">
        <w:rPr>
          <w:rFonts w:cs="Times New Roman"/>
          <w:b/>
          <w:szCs w:val="24"/>
        </w:rPr>
        <w:t xml:space="preserve"> Table 1</w:t>
      </w:r>
      <w:r w:rsidR="002C0C0D" w:rsidRPr="00786EB5">
        <w:rPr>
          <w:rFonts w:cs="Times New Roman"/>
          <w:szCs w:val="24"/>
        </w:rPr>
        <w:t xml:space="preserve">. </w:t>
      </w:r>
      <w:r w:rsidR="002C0C0D" w:rsidRPr="00786EB5">
        <w:t>Diagnostic criteria of vestibular migraine</w:t>
      </w:r>
      <w:bookmarkStart w:id="0" w:name="_GoBack"/>
      <w:bookmarkEnd w:id="0"/>
    </w:p>
    <w:p w14:paraId="2B619A2C" w14:textId="77777777" w:rsidR="002C0C0D" w:rsidRPr="00786EB5" w:rsidRDefault="002C0C0D" w:rsidP="002C0C0D">
      <w:pPr>
        <w:rPr>
          <w:rFonts w:cs="Times New Roman"/>
          <w:szCs w:val="24"/>
        </w:rPr>
      </w:pPr>
    </w:p>
    <w:tbl>
      <w:tblPr>
        <w:tblStyle w:val="TableGrid"/>
        <w:tblW w:w="85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8178"/>
      </w:tblGrid>
      <w:tr w:rsidR="002C0C0D" w:rsidRPr="00786EB5" w14:paraId="57DDACC1" w14:textId="77777777" w:rsidTr="00EF72F6">
        <w:trPr>
          <w:trHeight w:val="314"/>
        </w:trPr>
        <w:tc>
          <w:tcPr>
            <w:tcW w:w="8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460AD" w14:textId="77777777" w:rsidR="002C0C0D" w:rsidRPr="00786EB5" w:rsidRDefault="002C0C0D" w:rsidP="00EF72F6">
            <w:pPr>
              <w:rPr>
                <w:rFonts w:asciiTheme="minorHAnsi" w:hAnsiTheme="minorHAnsi"/>
                <w:i/>
                <w:szCs w:val="24"/>
              </w:rPr>
            </w:pPr>
            <w:r w:rsidRPr="00786EB5">
              <w:rPr>
                <w:rFonts w:asciiTheme="minorHAnsi" w:hAnsiTheme="minorHAnsi"/>
                <w:i/>
                <w:szCs w:val="24"/>
              </w:rPr>
              <w:t>1. Vestibular migraine</w:t>
            </w:r>
          </w:p>
        </w:tc>
      </w:tr>
      <w:tr w:rsidR="002C0C0D" w:rsidRPr="00786EB5" w14:paraId="2883DE35" w14:textId="77777777" w:rsidTr="00EF72F6">
        <w:trPr>
          <w:trHeight w:val="288"/>
        </w:trPr>
        <w:tc>
          <w:tcPr>
            <w:tcW w:w="8550" w:type="dxa"/>
            <w:gridSpan w:val="2"/>
            <w:tcBorders>
              <w:top w:val="single" w:sz="4" w:space="0" w:color="auto"/>
            </w:tcBorders>
            <w:vAlign w:val="center"/>
          </w:tcPr>
          <w:p w14:paraId="6E395522" w14:textId="77777777" w:rsidR="002C0C0D" w:rsidRPr="00786EB5" w:rsidRDefault="002C0C0D" w:rsidP="00EF72F6">
            <w:pPr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/>
                <w:color w:val="000000"/>
                <w:kern w:val="0"/>
                <w:szCs w:val="24"/>
              </w:rPr>
            </w:pPr>
            <w:r w:rsidRPr="00786EB5">
              <w:rPr>
                <w:rFonts w:asciiTheme="minorHAnsi" w:hAnsiTheme="minorHAnsi"/>
                <w:color w:val="000000"/>
                <w:kern w:val="0"/>
                <w:szCs w:val="24"/>
              </w:rPr>
              <w:t>A. At least 5 episodes with vestibular symptoms</w:t>
            </w:r>
            <w:r w:rsidRPr="00786EB5">
              <w:rPr>
                <w:rFonts w:asciiTheme="minorHAnsi" w:hAnsiTheme="minorHAnsi"/>
                <w:color w:val="000000"/>
                <w:kern w:val="0"/>
                <w:position w:val="10"/>
                <w:szCs w:val="24"/>
              </w:rPr>
              <w:t xml:space="preserve"> </w:t>
            </w:r>
            <w:r w:rsidRPr="00786EB5">
              <w:rPr>
                <w:rFonts w:asciiTheme="minorHAnsi" w:hAnsiTheme="minorHAnsi"/>
                <w:color w:val="000000"/>
                <w:kern w:val="0"/>
                <w:szCs w:val="24"/>
              </w:rPr>
              <w:t>of moderate or severe intensity, lasting 5 min to 72 hours</w:t>
            </w:r>
          </w:p>
        </w:tc>
      </w:tr>
      <w:tr w:rsidR="002C0C0D" w:rsidRPr="00786EB5" w14:paraId="51441904" w14:textId="77777777" w:rsidTr="00EF72F6">
        <w:trPr>
          <w:trHeight w:val="828"/>
        </w:trPr>
        <w:tc>
          <w:tcPr>
            <w:tcW w:w="8550" w:type="dxa"/>
            <w:gridSpan w:val="2"/>
            <w:vAlign w:val="center"/>
          </w:tcPr>
          <w:p w14:paraId="65F05D9C" w14:textId="77777777" w:rsidR="002C0C0D" w:rsidRPr="00786EB5" w:rsidRDefault="002C0C0D" w:rsidP="00EF72F6">
            <w:pPr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/>
                <w:color w:val="000000"/>
                <w:kern w:val="0"/>
                <w:szCs w:val="24"/>
              </w:rPr>
            </w:pPr>
            <w:r w:rsidRPr="00786EB5">
              <w:rPr>
                <w:rFonts w:asciiTheme="minorHAnsi" w:hAnsiTheme="minorHAnsi"/>
                <w:color w:val="000000"/>
                <w:kern w:val="0"/>
                <w:szCs w:val="24"/>
              </w:rPr>
              <w:t>B. Current or previous history of migraine with or without aura according to the International Classification of Headache Disorders (ICHD)</w:t>
            </w:r>
          </w:p>
        </w:tc>
      </w:tr>
      <w:tr w:rsidR="002C0C0D" w:rsidRPr="00786EB5" w14:paraId="2980BC5A" w14:textId="77777777" w:rsidTr="00EF72F6">
        <w:trPr>
          <w:trHeight w:val="288"/>
        </w:trPr>
        <w:tc>
          <w:tcPr>
            <w:tcW w:w="8550" w:type="dxa"/>
            <w:gridSpan w:val="2"/>
            <w:vAlign w:val="center"/>
          </w:tcPr>
          <w:p w14:paraId="3C808525" w14:textId="77777777" w:rsidR="002C0C0D" w:rsidRPr="00786EB5" w:rsidRDefault="002C0C0D" w:rsidP="00EF72F6">
            <w:pPr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/>
                <w:color w:val="000000"/>
                <w:kern w:val="0"/>
                <w:szCs w:val="24"/>
              </w:rPr>
            </w:pPr>
            <w:r w:rsidRPr="00786EB5">
              <w:rPr>
                <w:rFonts w:asciiTheme="minorHAnsi" w:hAnsiTheme="minorHAnsi"/>
                <w:color w:val="000000"/>
                <w:kern w:val="0"/>
                <w:szCs w:val="24"/>
              </w:rPr>
              <w:t>C. One or more migraine features with at least 50% of the vestibular episodes:</w:t>
            </w:r>
            <w:r w:rsidRPr="00786EB5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</w:rPr>
              <w:t> </w:t>
            </w:r>
          </w:p>
        </w:tc>
      </w:tr>
      <w:tr w:rsidR="002C0C0D" w:rsidRPr="00786EB5" w14:paraId="3E76548D" w14:textId="77777777" w:rsidTr="00EF72F6">
        <w:trPr>
          <w:gridBefore w:val="1"/>
          <w:wBefore w:w="372" w:type="dxa"/>
          <w:trHeight w:val="288"/>
        </w:trPr>
        <w:tc>
          <w:tcPr>
            <w:tcW w:w="8178" w:type="dxa"/>
            <w:vAlign w:val="center"/>
          </w:tcPr>
          <w:p w14:paraId="4AC68F5A" w14:textId="77777777" w:rsidR="002C0C0D" w:rsidRPr="00786EB5" w:rsidRDefault="002C0C0D" w:rsidP="00EF72F6">
            <w:pPr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/>
                <w:color w:val="000000"/>
                <w:kern w:val="0"/>
                <w:szCs w:val="24"/>
              </w:rPr>
            </w:pPr>
            <w:r w:rsidRPr="00786EB5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 xml:space="preserve">– </w:t>
            </w:r>
            <w:r w:rsidRPr="00786EB5">
              <w:rPr>
                <w:rFonts w:asciiTheme="minorHAnsi" w:hAnsiTheme="minorHAnsi"/>
                <w:color w:val="000000"/>
                <w:kern w:val="0"/>
                <w:szCs w:val="24"/>
              </w:rPr>
              <w:t xml:space="preserve">headache with at least two of the following characteristics: one sided location, pulsating quality, moderate or severe pain intensity, aggravation by routine physical activity </w:t>
            </w:r>
          </w:p>
        </w:tc>
      </w:tr>
      <w:tr w:rsidR="002C0C0D" w:rsidRPr="00786EB5" w14:paraId="11A43C5F" w14:textId="77777777" w:rsidTr="00EF72F6">
        <w:trPr>
          <w:gridBefore w:val="1"/>
          <w:wBefore w:w="372" w:type="dxa"/>
          <w:trHeight w:val="288"/>
        </w:trPr>
        <w:tc>
          <w:tcPr>
            <w:tcW w:w="8178" w:type="dxa"/>
            <w:vAlign w:val="center"/>
          </w:tcPr>
          <w:p w14:paraId="5C966B6E" w14:textId="77777777" w:rsidR="002C0C0D" w:rsidRPr="00786EB5" w:rsidRDefault="002C0C0D" w:rsidP="00EF72F6">
            <w:pPr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/>
                <w:color w:val="000000"/>
                <w:kern w:val="0"/>
                <w:szCs w:val="24"/>
              </w:rPr>
            </w:pPr>
            <w:r w:rsidRPr="00786EB5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 xml:space="preserve">– </w:t>
            </w:r>
            <w:r w:rsidRPr="00786EB5">
              <w:rPr>
                <w:rFonts w:asciiTheme="minorHAnsi" w:hAnsiTheme="minorHAnsi"/>
                <w:color w:val="000000"/>
                <w:kern w:val="0"/>
                <w:szCs w:val="24"/>
              </w:rPr>
              <w:t>photophobia and phonophobia</w:t>
            </w:r>
          </w:p>
        </w:tc>
      </w:tr>
      <w:tr w:rsidR="002C0C0D" w:rsidRPr="00786EB5" w14:paraId="527821C9" w14:textId="77777777" w:rsidTr="00EF72F6">
        <w:trPr>
          <w:gridBefore w:val="1"/>
          <w:wBefore w:w="372" w:type="dxa"/>
          <w:trHeight w:val="288"/>
        </w:trPr>
        <w:tc>
          <w:tcPr>
            <w:tcW w:w="8178" w:type="dxa"/>
            <w:vAlign w:val="center"/>
          </w:tcPr>
          <w:p w14:paraId="64ACC115" w14:textId="77777777" w:rsidR="002C0C0D" w:rsidRPr="00786EB5" w:rsidRDefault="002C0C0D" w:rsidP="00EF72F6">
            <w:pPr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/>
                <w:color w:val="000000"/>
                <w:kern w:val="0"/>
                <w:szCs w:val="24"/>
              </w:rPr>
            </w:pPr>
            <w:r w:rsidRPr="00786EB5">
              <w:rPr>
                <w:rFonts w:asciiTheme="minorHAnsi" w:hAnsiTheme="minorHAnsi"/>
                <w:b/>
                <w:bCs/>
                <w:color w:val="000000"/>
                <w:kern w:val="0"/>
                <w:szCs w:val="24"/>
              </w:rPr>
              <w:t xml:space="preserve">– </w:t>
            </w:r>
            <w:r w:rsidRPr="00786EB5">
              <w:rPr>
                <w:rFonts w:asciiTheme="minorHAnsi" w:hAnsiTheme="minorHAnsi"/>
                <w:color w:val="000000"/>
                <w:kern w:val="0"/>
                <w:szCs w:val="24"/>
              </w:rPr>
              <w:t>visual aura</w:t>
            </w:r>
          </w:p>
        </w:tc>
      </w:tr>
      <w:tr w:rsidR="002C0C0D" w:rsidRPr="00786EB5" w14:paraId="6E36DD54" w14:textId="77777777" w:rsidTr="00EF72F6">
        <w:trPr>
          <w:trHeight w:val="288"/>
        </w:trPr>
        <w:tc>
          <w:tcPr>
            <w:tcW w:w="8550" w:type="dxa"/>
            <w:gridSpan w:val="2"/>
            <w:tcBorders>
              <w:bottom w:val="single" w:sz="4" w:space="0" w:color="auto"/>
            </w:tcBorders>
            <w:vAlign w:val="center"/>
          </w:tcPr>
          <w:p w14:paraId="65B51015" w14:textId="77777777" w:rsidR="002C0C0D" w:rsidRPr="00786EB5" w:rsidRDefault="002C0C0D" w:rsidP="00EF72F6">
            <w:pPr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/>
                <w:color w:val="000000"/>
                <w:kern w:val="0"/>
                <w:szCs w:val="24"/>
              </w:rPr>
            </w:pPr>
            <w:r w:rsidRPr="00786EB5">
              <w:rPr>
                <w:rFonts w:asciiTheme="minorHAnsi" w:hAnsiTheme="minorHAnsi"/>
                <w:color w:val="000000"/>
                <w:kern w:val="0"/>
                <w:szCs w:val="24"/>
              </w:rPr>
              <w:t>D. Not better accounted for by another vestibular or ICHD diagnosis</w:t>
            </w:r>
          </w:p>
        </w:tc>
      </w:tr>
      <w:tr w:rsidR="002C0C0D" w:rsidRPr="00786EB5" w14:paraId="29738FF1" w14:textId="77777777" w:rsidTr="00EF72F6">
        <w:trPr>
          <w:trHeight w:val="431"/>
        </w:trPr>
        <w:tc>
          <w:tcPr>
            <w:tcW w:w="8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5C857" w14:textId="77777777" w:rsidR="002C0C0D" w:rsidRPr="00786EB5" w:rsidRDefault="002C0C0D" w:rsidP="00EF72F6">
            <w:pPr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/>
                <w:color w:val="000000"/>
                <w:kern w:val="0"/>
                <w:szCs w:val="24"/>
              </w:rPr>
            </w:pPr>
            <w:r w:rsidRPr="00786EB5">
              <w:rPr>
                <w:rFonts w:asciiTheme="minorHAnsi" w:hAnsiTheme="minorHAnsi"/>
                <w:i/>
                <w:iCs/>
                <w:color w:val="000000"/>
                <w:kern w:val="0"/>
                <w:szCs w:val="24"/>
              </w:rPr>
              <w:t xml:space="preserve">2. Probable vestibular migraine </w:t>
            </w:r>
          </w:p>
        </w:tc>
      </w:tr>
      <w:tr w:rsidR="002C0C0D" w:rsidRPr="00786EB5" w14:paraId="4C0F04D2" w14:textId="77777777" w:rsidTr="00EF72F6">
        <w:trPr>
          <w:trHeight w:val="288"/>
        </w:trPr>
        <w:tc>
          <w:tcPr>
            <w:tcW w:w="8550" w:type="dxa"/>
            <w:gridSpan w:val="2"/>
            <w:tcBorders>
              <w:top w:val="single" w:sz="4" w:space="0" w:color="auto"/>
            </w:tcBorders>
            <w:vAlign w:val="center"/>
          </w:tcPr>
          <w:p w14:paraId="5165DE53" w14:textId="77777777" w:rsidR="002C0C0D" w:rsidRPr="00786EB5" w:rsidRDefault="002C0C0D" w:rsidP="00EF72F6">
            <w:pPr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/>
                <w:color w:val="000000"/>
                <w:kern w:val="0"/>
                <w:szCs w:val="24"/>
              </w:rPr>
            </w:pPr>
            <w:r w:rsidRPr="00786EB5">
              <w:rPr>
                <w:rFonts w:asciiTheme="minorHAnsi" w:hAnsiTheme="minorHAnsi"/>
                <w:color w:val="000000"/>
                <w:kern w:val="0"/>
                <w:szCs w:val="24"/>
              </w:rPr>
              <w:t>A. At least 5 episodes with vestibular symptoms</w:t>
            </w:r>
            <w:r w:rsidRPr="00786EB5">
              <w:rPr>
                <w:rFonts w:asciiTheme="minorHAnsi" w:hAnsiTheme="minorHAnsi"/>
                <w:color w:val="000000"/>
                <w:kern w:val="0"/>
                <w:position w:val="10"/>
                <w:szCs w:val="24"/>
              </w:rPr>
              <w:t xml:space="preserve"> </w:t>
            </w:r>
            <w:r w:rsidRPr="00786EB5">
              <w:rPr>
                <w:rFonts w:asciiTheme="minorHAnsi" w:hAnsiTheme="minorHAnsi"/>
                <w:color w:val="000000"/>
                <w:kern w:val="0"/>
                <w:szCs w:val="24"/>
              </w:rPr>
              <w:t>of moderate or severe intensity, lasting 5 min to 72 hours</w:t>
            </w:r>
          </w:p>
        </w:tc>
      </w:tr>
      <w:tr w:rsidR="002C0C0D" w:rsidRPr="00786EB5" w14:paraId="59B67EE8" w14:textId="77777777" w:rsidTr="00EF72F6">
        <w:trPr>
          <w:trHeight w:val="288"/>
        </w:trPr>
        <w:tc>
          <w:tcPr>
            <w:tcW w:w="8550" w:type="dxa"/>
            <w:gridSpan w:val="2"/>
            <w:vAlign w:val="center"/>
          </w:tcPr>
          <w:p w14:paraId="7738D0FD" w14:textId="77777777" w:rsidR="002C0C0D" w:rsidRPr="00786EB5" w:rsidRDefault="002C0C0D" w:rsidP="00EF72F6">
            <w:pPr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/>
                <w:color w:val="000000"/>
                <w:kern w:val="0"/>
                <w:szCs w:val="24"/>
              </w:rPr>
            </w:pPr>
            <w:r w:rsidRPr="00786EB5">
              <w:rPr>
                <w:rFonts w:asciiTheme="minorHAnsi" w:hAnsiTheme="minorHAnsi"/>
                <w:color w:val="000000"/>
                <w:kern w:val="0"/>
                <w:szCs w:val="24"/>
              </w:rPr>
              <w:t xml:space="preserve">B. Only one of the criteria B and C for vestibular migraine is fulfilled (migraine history </w:t>
            </w:r>
            <w:r w:rsidRPr="00786EB5">
              <w:rPr>
                <w:rFonts w:asciiTheme="minorHAnsi" w:hAnsiTheme="minorHAnsi"/>
                <w:i/>
                <w:iCs/>
                <w:color w:val="000000"/>
                <w:kern w:val="0"/>
                <w:szCs w:val="24"/>
              </w:rPr>
              <w:t xml:space="preserve">or </w:t>
            </w:r>
            <w:r w:rsidRPr="00786EB5">
              <w:rPr>
                <w:rFonts w:asciiTheme="minorHAnsi" w:hAnsiTheme="minorHAnsi"/>
                <w:color w:val="000000"/>
                <w:kern w:val="0"/>
                <w:szCs w:val="24"/>
              </w:rPr>
              <w:t xml:space="preserve">migraine features during the episode) </w:t>
            </w:r>
          </w:p>
        </w:tc>
      </w:tr>
      <w:tr w:rsidR="002C0C0D" w:rsidRPr="00786EB5" w14:paraId="3C822F84" w14:textId="77777777" w:rsidTr="00EF72F6">
        <w:trPr>
          <w:trHeight w:val="288"/>
        </w:trPr>
        <w:tc>
          <w:tcPr>
            <w:tcW w:w="8550" w:type="dxa"/>
            <w:gridSpan w:val="2"/>
            <w:vAlign w:val="center"/>
          </w:tcPr>
          <w:p w14:paraId="492F7401" w14:textId="77777777" w:rsidR="002C0C0D" w:rsidRPr="00786EB5" w:rsidRDefault="002C0C0D" w:rsidP="00EF72F6">
            <w:pPr>
              <w:autoSpaceDE w:val="0"/>
              <w:autoSpaceDN w:val="0"/>
              <w:adjustRightInd w:val="0"/>
              <w:spacing w:after="240" w:line="280" w:lineRule="atLeast"/>
              <w:rPr>
                <w:rFonts w:asciiTheme="minorHAnsi" w:hAnsiTheme="minorHAnsi"/>
                <w:color w:val="000000"/>
                <w:kern w:val="0"/>
                <w:szCs w:val="24"/>
              </w:rPr>
            </w:pPr>
            <w:r w:rsidRPr="00786EB5">
              <w:rPr>
                <w:rFonts w:asciiTheme="minorHAnsi" w:hAnsiTheme="minorHAnsi"/>
                <w:color w:val="000000"/>
                <w:kern w:val="0"/>
                <w:szCs w:val="24"/>
              </w:rPr>
              <w:t>C. Not better accounted for by another vestibular or ICHD diagnosis</w:t>
            </w:r>
          </w:p>
        </w:tc>
      </w:tr>
    </w:tbl>
    <w:p w14:paraId="6965BD08" w14:textId="77777777" w:rsidR="00DA4B36" w:rsidRDefault="00B6765F" w:rsidP="002C0C0D"/>
    <w:sectPr w:rsidR="00DA4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0D"/>
    <w:rsid w:val="00213169"/>
    <w:rsid w:val="002C0C0D"/>
    <w:rsid w:val="00583E0E"/>
    <w:rsid w:val="0079550E"/>
    <w:rsid w:val="00B6765F"/>
    <w:rsid w:val="00BC404B"/>
    <w:rsid w:val="00E616E5"/>
    <w:rsid w:val="00E8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D1F2"/>
  <w15:chartTrackingRefBased/>
  <w15:docId w15:val="{3E012C60-4DCB-4DF1-9A53-A42E9DE9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C0D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C0D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2C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Macintosh Word</Application>
  <DocSecurity>0</DocSecurity>
  <Lines>7</Lines>
  <Paragraphs>2</Paragraphs>
  <ScaleCrop>false</ScaleCrop>
  <Company>Johns Hopkins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Schubert</dc:creator>
  <cp:keywords/>
  <dc:description/>
  <cp:lastModifiedBy>Tzu-Pu Chang</cp:lastModifiedBy>
  <cp:revision>5</cp:revision>
  <dcterms:created xsi:type="dcterms:W3CDTF">2019-01-21T14:41:00Z</dcterms:created>
  <dcterms:modified xsi:type="dcterms:W3CDTF">2019-05-15T14:30:00Z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id="yxRiJNve"/&gt;&lt;style id="http://www.zotero.org/styles/bmc-neurology" hasBibliography="1" bibliographyStyleHasBeenSet="0"/&gt;&lt;prefs&gt;&lt;pref name="fieldType" value="Field"/&gt;&lt;/prefs&gt;&lt;/data&gt;</vt:lpwstr>
  </property>
</Properties>
</file>