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9A590" w14:textId="66FB01D8" w:rsidR="007C0D67" w:rsidRPr="00D010D2" w:rsidRDefault="007C0D67" w:rsidP="007C0D67">
      <w:pPr>
        <w:rPr>
          <w:rFonts w:ascii="Arial" w:hAnsi="Arial" w:cs="Arial"/>
        </w:rPr>
      </w:pPr>
      <w:r w:rsidRPr="007C0D67">
        <w:rPr>
          <w:rFonts w:ascii="Arial" w:hAnsi="Arial" w:cs="Arial"/>
          <w:b/>
        </w:rPr>
        <w:t>Table S1.</w:t>
      </w:r>
      <w:r w:rsidRPr="00D010D2">
        <w:rPr>
          <w:rFonts w:ascii="Arial" w:hAnsi="Arial" w:cs="Arial"/>
          <w:b/>
        </w:rPr>
        <w:t xml:space="preserve"> Sub-</w:t>
      </w:r>
      <w:r w:rsidRPr="007C0D67">
        <w:rPr>
          <w:rFonts w:ascii="Arial" w:hAnsi="Arial" w:cs="Arial"/>
          <w:b/>
          <w:color w:val="000000" w:themeColor="text1"/>
        </w:rPr>
        <w:t>chronic e-cig exposure using PG with or without nicotine altered blood gas but not hematology.</w:t>
      </w:r>
    </w:p>
    <w:tbl>
      <w:tblPr>
        <w:tblW w:w="95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"/>
        <w:gridCol w:w="736"/>
        <w:gridCol w:w="736"/>
        <w:gridCol w:w="963"/>
        <w:gridCol w:w="868"/>
        <w:gridCol w:w="1057"/>
        <w:gridCol w:w="1038"/>
        <w:gridCol w:w="736"/>
        <w:gridCol w:w="925"/>
        <w:gridCol w:w="736"/>
        <w:gridCol w:w="755"/>
      </w:tblGrid>
      <w:tr w:rsidR="003737F8" w:rsidRPr="003737F8" w14:paraId="05A74FB1" w14:textId="77777777" w:rsidTr="007C0D67">
        <w:trPr>
          <w:trHeight w:val="494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0B807B5" w14:textId="77777777" w:rsidR="003737F8" w:rsidRPr="003737F8" w:rsidRDefault="003737F8" w:rsidP="003737F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37F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4"/>
                <w:szCs w:val="14"/>
              </w:rPr>
              <w:t>Genotype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F0CA526" w14:textId="77777777" w:rsidR="003737F8" w:rsidRPr="003737F8" w:rsidRDefault="003737F8" w:rsidP="003737F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37F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4"/>
                <w:szCs w:val="14"/>
              </w:rPr>
              <w:t xml:space="preserve">Exposure </w:t>
            </w:r>
          </w:p>
          <w:p w14:paraId="032884BD" w14:textId="77777777" w:rsidR="003737F8" w:rsidRPr="003737F8" w:rsidRDefault="003737F8" w:rsidP="003737F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37F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4"/>
                <w:szCs w:val="14"/>
              </w:rPr>
              <w:t>condition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47909A5" w14:textId="77777777" w:rsidR="003737F8" w:rsidRPr="003737F8" w:rsidRDefault="003737F8" w:rsidP="003737F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37F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4"/>
                <w:szCs w:val="14"/>
              </w:rPr>
              <w:t>pH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273E79E" w14:textId="77777777" w:rsidR="003737F8" w:rsidRPr="003737F8" w:rsidRDefault="003737F8" w:rsidP="003737F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37F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4"/>
                <w:szCs w:val="14"/>
              </w:rPr>
              <w:t>pCO</w:t>
            </w:r>
            <w:r w:rsidRPr="003737F8">
              <w:rPr>
                <w:rFonts w:ascii="Arial" w:eastAsia="Times New Roman" w:hAnsi="Arial" w:cs="Arial"/>
                <w:b/>
                <w:bCs/>
                <w:color w:val="000000"/>
                <w:kern w:val="24"/>
                <w:position w:val="-4"/>
                <w:sz w:val="14"/>
                <w:szCs w:val="14"/>
                <w:vertAlign w:val="subscript"/>
              </w:rPr>
              <w:t xml:space="preserve">2 </w:t>
            </w:r>
            <w:r w:rsidRPr="003737F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4"/>
                <w:szCs w:val="14"/>
              </w:rPr>
              <w:t>(mmHg)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3897FB9" w14:textId="77777777" w:rsidR="003737F8" w:rsidRPr="003737F8" w:rsidRDefault="003737F8" w:rsidP="003737F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37F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4"/>
                <w:szCs w:val="14"/>
              </w:rPr>
              <w:t>pO</w:t>
            </w:r>
            <w:r w:rsidRPr="003737F8">
              <w:rPr>
                <w:rFonts w:ascii="Arial" w:eastAsia="Times New Roman" w:hAnsi="Arial" w:cs="Arial"/>
                <w:b/>
                <w:bCs/>
                <w:color w:val="000000"/>
                <w:kern w:val="24"/>
                <w:position w:val="-4"/>
                <w:sz w:val="14"/>
                <w:szCs w:val="14"/>
                <w:vertAlign w:val="subscript"/>
              </w:rPr>
              <w:t>2</w:t>
            </w:r>
            <w:r w:rsidRPr="003737F8">
              <w:rPr>
                <w:rFonts w:ascii="Arial" w:eastAsia="Times New Roman" w:hAnsi="Arial" w:cs="Arial"/>
                <w:b/>
                <w:bCs/>
                <w:color w:val="000000"/>
                <w:kern w:val="24"/>
                <w:position w:val="4"/>
                <w:sz w:val="14"/>
                <w:szCs w:val="14"/>
                <w:vertAlign w:val="superscript"/>
              </w:rPr>
              <w:t xml:space="preserve"> </w:t>
            </w:r>
            <w:r w:rsidRPr="003737F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4"/>
                <w:szCs w:val="14"/>
              </w:rPr>
              <w:t>(mmHg)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CF5C8A1" w14:textId="77777777" w:rsidR="003737F8" w:rsidRPr="003737F8" w:rsidRDefault="003737F8" w:rsidP="003737F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37F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4"/>
                <w:szCs w:val="14"/>
              </w:rPr>
              <w:t>HCO</w:t>
            </w:r>
            <w:r w:rsidRPr="003737F8">
              <w:rPr>
                <w:rFonts w:ascii="Arial" w:eastAsia="Times New Roman" w:hAnsi="Arial" w:cs="Arial"/>
                <w:b/>
                <w:bCs/>
                <w:color w:val="000000"/>
                <w:kern w:val="24"/>
                <w:position w:val="-4"/>
                <w:sz w:val="14"/>
                <w:szCs w:val="14"/>
                <w:vertAlign w:val="subscript"/>
              </w:rPr>
              <w:t xml:space="preserve">3 </w:t>
            </w:r>
            <w:r w:rsidRPr="003737F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4"/>
                <w:szCs w:val="14"/>
              </w:rPr>
              <w:t>(mmol/L)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C1E9BF5" w14:textId="77777777" w:rsidR="003737F8" w:rsidRPr="003737F8" w:rsidRDefault="003737F8" w:rsidP="003737F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37F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4"/>
                <w:szCs w:val="14"/>
              </w:rPr>
              <w:t>TCO</w:t>
            </w:r>
            <w:r w:rsidRPr="003737F8">
              <w:rPr>
                <w:rFonts w:ascii="Arial" w:eastAsia="Times New Roman" w:hAnsi="Arial" w:cs="Arial"/>
                <w:b/>
                <w:bCs/>
                <w:color w:val="000000"/>
                <w:kern w:val="24"/>
                <w:position w:val="-4"/>
                <w:sz w:val="14"/>
                <w:szCs w:val="14"/>
                <w:vertAlign w:val="subscript"/>
              </w:rPr>
              <w:t xml:space="preserve">2 </w:t>
            </w:r>
            <w:r w:rsidRPr="003737F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4"/>
                <w:szCs w:val="14"/>
              </w:rPr>
              <w:t>(mmol/L)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D51ED2D" w14:textId="77777777" w:rsidR="003737F8" w:rsidRPr="003737F8" w:rsidRDefault="003737F8" w:rsidP="003737F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37F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4"/>
                <w:szCs w:val="14"/>
              </w:rPr>
              <w:t>sO2 (%)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B04DC31" w14:textId="77777777" w:rsidR="003737F8" w:rsidRPr="003737F8" w:rsidRDefault="003737F8" w:rsidP="003737F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37F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4"/>
                <w:szCs w:val="14"/>
              </w:rPr>
              <w:t>Glu (mg/dl)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48045F5" w14:textId="77777777" w:rsidR="003737F8" w:rsidRPr="003737F8" w:rsidRDefault="003737F8" w:rsidP="003737F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37F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4"/>
                <w:szCs w:val="14"/>
              </w:rPr>
              <w:t>Hct (%PCV)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80868BF" w14:textId="77777777" w:rsidR="003737F8" w:rsidRPr="003737F8" w:rsidRDefault="003737F8" w:rsidP="003737F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37F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4"/>
                <w:szCs w:val="14"/>
              </w:rPr>
              <w:t>Hb (g/dl)</w:t>
            </w:r>
          </w:p>
        </w:tc>
      </w:tr>
      <w:tr w:rsidR="003737F8" w:rsidRPr="003737F8" w14:paraId="7E1C3115" w14:textId="77777777" w:rsidTr="007C0D67">
        <w:trPr>
          <w:trHeight w:val="454"/>
        </w:trPr>
        <w:tc>
          <w:tcPr>
            <w:tcW w:w="1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EA8E6C7" w14:textId="77777777" w:rsidR="003737F8" w:rsidRPr="003737F8" w:rsidRDefault="003737F8" w:rsidP="003737F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37F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4"/>
                <w:szCs w:val="14"/>
              </w:rPr>
              <w:t>C57BL/6J (WT)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0AA6A50" w14:textId="77777777" w:rsidR="003737F8" w:rsidRPr="003737F8" w:rsidRDefault="003737F8" w:rsidP="003737F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37F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4"/>
                <w:szCs w:val="14"/>
              </w:rPr>
              <w:t>PG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4BD4905" w14:textId="77777777" w:rsidR="003737F8" w:rsidRPr="003737F8" w:rsidRDefault="003737F8" w:rsidP="003737F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37F8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 xml:space="preserve"> 7.34±0.03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CA70302" w14:textId="77777777" w:rsidR="003737F8" w:rsidRPr="003737F8" w:rsidRDefault="003737F8" w:rsidP="003737F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37F8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43.52±3.73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E2B346C" w14:textId="77777777" w:rsidR="003737F8" w:rsidRPr="003737F8" w:rsidRDefault="003737F8" w:rsidP="003737F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37F8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36.87±2.35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A870521" w14:textId="77777777" w:rsidR="003737F8" w:rsidRPr="003737F8" w:rsidRDefault="003737F8" w:rsidP="003737F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37F8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23.97±2.91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8DC7A0F" w14:textId="77777777" w:rsidR="003737F8" w:rsidRPr="003737F8" w:rsidRDefault="003737F8" w:rsidP="003737F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37F8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25.12±2.29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D437EB2" w14:textId="77777777" w:rsidR="003737F8" w:rsidRPr="003737F8" w:rsidRDefault="003737F8" w:rsidP="003737F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37F8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67.12±4.18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1604635" w14:textId="77777777" w:rsidR="003737F8" w:rsidRPr="003737F8" w:rsidRDefault="003737F8" w:rsidP="003737F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37F8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192.62±20.66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5724D66" w14:textId="77777777" w:rsidR="003737F8" w:rsidRPr="003737F8" w:rsidRDefault="003737F8" w:rsidP="003737F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37F8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44.62±0.92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D101C58" w14:textId="77777777" w:rsidR="003737F8" w:rsidRPr="003737F8" w:rsidRDefault="003737F8" w:rsidP="003737F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37F8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15.17±0.30</w:t>
            </w:r>
          </w:p>
        </w:tc>
      </w:tr>
      <w:tr w:rsidR="003737F8" w:rsidRPr="003737F8" w14:paraId="4856ABFB" w14:textId="77777777" w:rsidTr="007C0D67">
        <w:trPr>
          <w:trHeight w:val="454"/>
        </w:trPr>
        <w:tc>
          <w:tcPr>
            <w:tcW w:w="1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14:paraId="1A940005" w14:textId="77777777" w:rsidR="003737F8" w:rsidRPr="003737F8" w:rsidRDefault="003737F8" w:rsidP="003737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AD1905D" w14:textId="77777777" w:rsidR="003737F8" w:rsidRPr="003737F8" w:rsidRDefault="003737F8" w:rsidP="003737F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37F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4"/>
                <w:szCs w:val="14"/>
              </w:rPr>
              <w:t>PG+Nic</w:t>
            </w:r>
          </w:p>
        </w:tc>
        <w:tc>
          <w:tcPr>
            <w:tcW w:w="736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49C23BE" w14:textId="77777777" w:rsidR="003737F8" w:rsidRPr="003737F8" w:rsidRDefault="003737F8" w:rsidP="003737F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37F8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7.28±0.07</w:t>
            </w:r>
            <w:r w:rsidRPr="003737F8">
              <w:rPr>
                <w:rFonts w:ascii="Arial" w:eastAsia="Times New Roman" w:hAnsi="Arial" w:cs="Arial"/>
                <w:color w:val="000000"/>
                <w:kern w:val="24"/>
                <w:position w:val="4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963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513EF56" w14:textId="77777777" w:rsidR="003737F8" w:rsidRPr="003737F8" w:rsidRDefault="003737F8" w:rsidP="003737F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37F8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42.3±4.17</w:t>
            </w:r>
          </w:p>
        </w:tc>
        <w:tc>
          <w:tcPr>
            <w:tcW w:w="868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8D1A2BD" w14:textId="77777777" w:rsidR="003737F8" w:rsidRPr="003737F8" w:rsidRDefault="003737F8" w:rsidP="003737F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37F8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44.0±9.03*</w:t>
            </w:r>
            <w:r w:rsidRPr="003737F8">
              <w:rPr>
                <w:rFonts w:ascii="Arial" w:eastAsia="Times New Roman" w:hAnsi="Arial" w:cs="Arial"/>
                <w:color w:val="000000"/>
                <w:kern w:val="24"/>
                <w:position w:val="4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057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D5D071A" w14:textId="77777777" w:rsidR="003737F8" w:rsidRPr="003737F8" w:rsidRDefault="003737F8" w:rsidP="003737F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37F8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20.0±3.64</w:t>
            </w:r>
            <w:r w:rsidRPr="003737F8">
              <w:rPr>
                <w:rFonts w:ascii="Arial" w:eastAsia="Times New Roman" w:hAnsi="Arial" w:cs="Arial"/>
                <w:color w:val="000000"/>
                <w:kern w:val="24"/>
                <w:position w:val="4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038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4E62D23" w14:textId="77777777" w:rsidR="003737F8" w:rsidRPr="003737F8" w:rsidRDefault="003737F8" w:rsidP="003737F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37F8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21.37±3.24*</w:t>
            </w:r>
            <w:r w:rsidRPr="003737F8">
              <w:rPr>
                <w:rFonts w:ascii="Arial" w:eastAsia="Times New Roman" w:hAnsi="Arial" w:cs="Arial"/>
                <w:color w:val="000000"/>
                <w:kern w:val="24"/>
                <w:position w:val="4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736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D5E7680" w14:textId="77777777" w:rsidR="003737F8" w:rsidRPr="003737F8" w:rsidRDefault="003737F8" w:rsidP="003737F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37F8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71.75±9.26</w:t>
            </w:r>
          </w:p>
        </w:tc>
        <w:tc>
          <w:tcPr>
            <w:tcW w:w="925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BF4DDB9" w14:textId="77777777" w:rsidR="003737F8" w:rsidRPr="003737F8" w:rsidRDefault="003737F8" w:rsidP="003737F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37F8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194.25±40.69</w:t>
            </w:r>
          </w:p>
        </w:tc>
        <w:tc>
          <w:tcPr>
            <w:tcW w:w="736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BEAD826" w14:textId="77777777" w:rsidR="003737F8" w:rsidRPr="003737F8" w:rsidRDefault="003737F8" w:rsidP="003737F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37F8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45.37±1.84</w:t>
            </w:r>
          </w:p>
        </w:tc>
        <w:tc>
          <w:tcPr>
            <w:tcW w:w="755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B7310C2" w14:textId="77777777" w:rsidR="003737F8" w:rsidRPr="003737F8" w:rsidRDefault="003737F8" w:rsidP="003737F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37F8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15.42±</w:t>
            </w:r>
            <w:r w:rsidRPr="003737F8">
              <w:rPr>
                <w:rFonts w:ascii="Arial" w:eastAsia="Times New Roman" w:hAnsi="Arial" w:cs="Arial"/>
                <w:color w:val="000000"/>
                <w:kern w:val="24"/>
                <w:position w:val="4"/>
                <w:sz w:val="14"/>
                <w:szCs w:val="14"/>
                <w:vertAlign w:val="superscript"/>
              </w:rPr>
              <w:t xml:space="preserve"> </w:t>
            </w:r>
            <w:r w:rsidRPr="003737F8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0.61</w:t>
            </w:r>
          </w:p>
        </w:tc>
      </w:tr>
      <w:tr w:rsidR="003737F8" w:rsidRPr="003737F8" w14:paraId="2028E6E7" w14:textId="77777777" w:rsidTr="007C0D67">
        <w:trPr>
          <w:trHeight w:val="454"/>
        </w:trPr>
        <w:tc>
          <w:tcPr>
            <w:tcW w:w="1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0109D4A" w14:textId="77777777" w:rsidR="003737F8" w:rsidRPr="003737F8" w:rsidRDefault="003737F8" w:rsidP="003737F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37F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4"/>
                <w:szCs w:val="14"/>
              </w:rPr>
              <w:t>nAChR7 KO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86F094E" w14:textId="77777777" w:rsidR="003737F8" w:rsidRPr="003737F8" w:rsidRDefault="003737F8" w:rsidP="003737F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37F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4"/>
                <w:szCs w:val="14"/>
              </w:rPr>
              <w:t>PG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6C4E4FB" w14:textId="77777777" w:rsidR="003737F8" w:rsidRPr="003737F8" w:rsidRDefault="003737F8" w:rsidP="003737F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37F8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7.32±0.05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A913D63" w14:textId="77777777" w:rsidR="003737F8" w:rsidRPr="003737F8" w:rsidRDefault="003737F8" w:rsidP="003737F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37F8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44.42±4.27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0ECCE63" w14:textId="77777777" w:rsidR="003737F8" w:rsidRPr="003737F8" w:rsidRDefault="003737F8" w:rsidP="003737F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37F8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38.87±7.72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7B69A7C" w14:textId="77777777" w:rsidR="003737F8" w:rsidRPr="003737F8" w:rsidRDefault="003737F8" w:rsidP="003737F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37F8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22.82±3.04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3515DE4" w14:textId="77777777" w:rsidR="003737F8" w:rsidRPr="003737F8" w:rsidRDefault="003737F8" w:rsidP="003737F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37F8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24.12±2.94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38BBB50" w14:textId="77777777" w:rsidR="003737F8" w:rsidRPr="003737F8" w:rsidRDefault="003737F8" w:rsidP="003737F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37F8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67.0±8.97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29DAA7A" w14:textId="77777777" w:rsidR="003737F8" w:rsidRPr="003737F8" w:rsidRDefault="003737F8" w:rsidP="003737F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37F8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176.13±23.91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5A1EFED" w14:textId="77777777" w:rsidR="003737F8" w:rsidRPr="003737F8" w:rsidRDefault="003737F8" w:rsidP="003737F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37F8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43.37±1.84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07E1644" w14:textId="77777777" w:rsidR="003737F8" w:rsidRPr="003737F8" w:rsidRDefault="003737F8" w:rsidP="003737F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37F8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14.75±0.62</w:t>
            </w:r>
          </w:p>
        </w:tc>
      </w:tr>
      <w:tr w:rsidR="003737F8" w:rsidRPr="003737F8" w14:paraId="45DB1EC1" w14:textId="77777777" w:rsidTr="007C0D67">
        <w:trPr>
          <w:trHeight w:val="454"/>
        </w:trPr>
        <w:tc>
          <w:tcPr>
            <w:tcW w:w="1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14:paraId="5C2EE83C" w14:textId="77777777" w:rsidR="003737F8" w:rsidRPr="003737F8" w:rsidRDefault="003737F8" w:rsidP="003737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E90281B" w14:textId="77777777" w:rsidR="003737F8" w:rsidRPr="003737F8" w:rsidRDefault="003737F8" w:rsidP="003737F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37F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4"/>
                <w:szCs w:val="14"/>
              </w:rPr>
              <w:t>PG+Nic</w:t>
            </w:r>
          </w:p>
        </w:tc>
        <w:tc>
          <w:tcPr>
            <w:tcW w:w="736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B5F5346" w14:textId="77777777" w:rsidR="003737F8" w:rsidRPr="003737F8" w:rsidRDefault="003737F8" w:rsidP="003737F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37F8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7.32±0.08</w:t>
            </w:r>
          </w:p>
        </w:tc>
        <w:tc>
          <w:tcPr>
            <w:tcW w:w="963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30A7880" w14:textId="77777777" w:rsidR="003737F8" w:rsidRPr="003737F8" w:rsidRDefault="003737F8" w:rsidP="003737F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37F8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43.45±2.35</w:t>
            </w:r>
          </w:p>
        </w:tc>
        <w:tc>
          <w:tcPr>
            <w:tcW w:w="868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3BD98B2" w14:textId="77777777" w:rsidR="003737F8" w:rsidRPr="003737F8" w:rsidRDefault="003737F8" w:rsidP="003737F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37F8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36.0±4.03</w:t>
            </w:r>
          </w:p>
        </w:tc>
        <w:tc>
          <w:tcPr>
            <w:tcW w:w="1057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B97C877" w14:textId="77777777" w:rsidR="003737F8" w:rsidRPr="003737F8" w:rsidRDefault="003737F8" w:rsidP="003737F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37F8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23.07±3.11</w:t>
            </w:r>
          </w:p>
        </w:tc>
        <w:tc>
          <w:tcPr>
            <w:tcW w:w="1038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8F27B57" w14:textId="77777777" w:rsidR="003737F8" w:rsidRPr="003737F8" w:rsidRDefault="003737F8" w:rsidP="003737F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37F8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24.37±3.20</w:t>
            </w:r>
          </w:p>
        </w:tc>
        <w:tc>
          <w:tcPr>
            <w:tcW w:w="736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97260B1" w14:textId="77777777" w:rsidR="003737F8" w:rsidRPr="003737F8" w:rsidRDefault="003737F8" w:rsidP="003737F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37F8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63.62±9.21</w:t>
            </w:r>
          </w:p>
        </w:tc>
        <w:tc>
          <w:tcPr>
            <w:tcW w:w="925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3F446F6" w14:textId="77777777" w:rsidR="003737F8" w:rsidRPr="003737F8" w:rsidRDefault="003737F8" w:rsidP="003737F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37F8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166.87±50.10</w:t>
            </w:r>
          </w:p>
        </w:tc>
        <w:tc>
          <w:tcPr>
            <w:tcW w:w="736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D530AFC" w14:textId="77777777" w:rsidR="003737F8" w:rsidRPr="003737F8" w:rsidRDefault="003737F8" w:rsidP="003737F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37F8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44.87±1.64</w:t>
            </w:r>
          </w:p>
        </w:tc>
        <w:tc>
          <w:tcPr>
            <w:tcW w:w="755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5D92131" w14:textId="77777777" w:rsidR="003737F8" w:rsidRPr="003737F8" w:rsidRDefault="003737F8" w:rsidP="003737F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37F8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15.26±0.53</w:t>
            </w:r>
          </w:p>
        </w:tc>
      </w:tr>
    </w:tbl>
    <w:p w14:paraId="72419F92" w14:textId="77777777" w:rsidR="007C0D67" w:rsidRDefault="007C0D67" w:rsidP="007C0D67">
      <w:pPr>
        <w:spacing w:line="240" w:lineRule="auto"/>
        <w:jc w:val="both"/>
        <w:rPr>
          <w:rFonts w:ascii="Arial" w:hAnsi="Arial" w:cs="Arial"/>
        </w:rPr>
      </w:pPr>
    </w:p>
    <w:p w14:paraId="687D79C4" w14:textId="1F4697FE" w:rsidR="007C0D67" w:rsidRPr="00D010D2" w:rsidRDefault="007C0D67" w:rsidP="007C0D67">
      <w:pPr>
        <w:spacing w:line="240" w:lineRule="auto"/>
        <w:jc w:val="both"/>
        <w:rPr>
          <w:rFonts w:ascii="Arial" w:hAnsi="Arial" w:cs="Arial"/>
        </w:rPr>
      </w:pPr>
      <w:r w:rsidRPr="007C0D67">
        <w:rPr>
          <w:rFonts w:ascii="Arial" w:hAnsi="Arial" w:cs="Arial"/>
        </w:rPr>
        <w:t>Blood gas analysis and hematology test results using venous blood samples by iSTAT system in nAChR7 KO &amp; C57BL/6J mice. Data are presented as mean± SEM (n=3, * P &lt; 0.05, significant compared between nAChR α7 KO vs WT in PG+Nic group, # P &lt; 0.05, significant compared between WT-PG group vs WT-PG+Nic.)</w:t>
      </w:r>
    </w:p>
    <w:p w14:paraId="78D02820" w14:textId="4D322264" w:rsidR="003737F8" w:rsidRDefault="003737F8" w:rsidP="003737F8">
      <w:pPr>
        <w:rPr>
          <w:rFonts w:ascii="Arial" w:hAnsi="Arial" w:cs="Arial"/>
        </w:rPr>
      </w:pPr>
    </w:p>
    <w:p w14:paraId="175E2694" w14:textId="11FAC3DA" w:rsidR="007C0D67" w:rsidRDefault="007C0D67" w:rsidP="003737F8">
      <w:pPr>
        <w:rPr>
          <w:rFonts w:ascii="Arial" w:hAnsi="Arial" w:cs="Arial"/>
        </w:rPr>
      </w:pPr>
    </w:p>
    <w:p w14:paraId="5C382BA1" w14:textId="71EEAA7C" w:rsidR="007C0D67" w:rsidRDefault="007C0D67" w:rsidP="003737F8">
      <w:pPr>
        <w:rPr>
          <w:rFonts w:ascii="Arial" w:hAnsi="Arial" w:cs="Arial"/>
        </w:rPr>
      </w:pPr>
    </w:p>
    <w:p w14:paraId="6C0F3F92" w14:textId="2006ACDE" w:rsidR="007C0D67" w:rsidRDefault="007C0D67" w:rsidP="003737F8">
      <w:pPr>
        <w:rPr>
          <w:rFonts w:ascii="Arial" w:hAnsi="Arial" w:cs="Arial"/>
        </w:rPr>
      </w:pPr>
    </w:p>
    <w:p w14:paraId="3B22789F" w14:textId="347A398A" w:rsidR="007C0D67" w:rsidRDefault="007C0D67" w:rsidP="003737F8">
      <w:pPr>
        <w:rPr>
          <w:rFonts w:ascii="Arial" w:hAnsi="Arial" w:cs="Arial"/>
        </w:rPr>
      </w:pPr>
    </w:p>
    <w:p w14:paraId="4FFE2B70" w14:textId="64D54C64" w:rsidR="007C0D67" w:rsidRDefault="007C0D67" w:rsidP="003737F8">
      <w:pPr>
        <w:rPr>
          <w:rFonts w:ascii="Arial" w:hAnsi="Arial" w:cs="Arial"/>
        </w:rPr>
      </w:pPr>
    </w:p>
    <w:p w14:paraId="65E076F6" w14:textId="6F40A503" w:rsidR="007C0D67" w:rsidRDefault="007C0D67" w:rsidP="003737F8">
      <w:pPr>
        <w:rPr>
          <w:rFonts w:ascii="Arial" w:hAnsi="Arial" w:cs="Arial"/>
        </w:rPr>
      </w:pPr>
    </w:p>
    <w:p w14:paraId="1E0768A4" w14:textId="1D461B7F" w:rsidR="007C0D67" w:rsidRDefault="007C0D67" w:rsidP="003737F8">
      <w:pPr>
        <w:rPr>
          <w:rFonts w:ascii="Arial" w:hAnsi="Arial" w:cs="Arial"/>
        </w:rPr>
      </w:pPr>
    </w:p>
    <w:p w14:paraId="2599884B" w14:textId="0E0E5EB8" w:rsidR="007C0D67" w:rsidRDefault="007C0D67" w:rsidP="003737F8">
      <w:pPr>
        <w:rPr>
          <w:rFonts w:ascii="Arial" w:hAnsi="Arial" w:cs="Arial"/>
        </w:rPr>
      </w:pPr>
    </w:p>
    <w:p w14:paraId="58547888" w14:textId="3BA0E262" w:rsidR="007C0D67" w:rsidRDefault="007C0D67" w:rsidP="003737F8">
      <w:pPr>
        <w:rPr>
          <w:rFonts w:ascii="Arial" w:hAnsi="Arial" w:cs="Arial"/>
        </w:rPr>
      </w:pPr>
    </w:p>
    <w:p w14:paraId="26198F70" w14:textId="3DA07A41" w:rsidR="007C0D67" w:rsidRDefault="007C0D67" w:rsidP="003737F8">
      <w:pPr>
        <w:rPr>
          <w:rFonts w:ascii="Arial" w:hAnsi="Arial" w:cs="Arial"/>
        </w:rPr>
      </w:pPr>
    </w:p>
    <w:p w14:paraId="29400ABB" w14:textId="77777777" w:rsidR="000D6C9C" w:rsidRDefault="000D6C9C" w:rsidP="003737F8">
      <w:pPr>
        <w:rPr>
          <w:rFonts w:ascii="Arial" w:hAnsi="Arial" w:cs="Arial"/>
        </w:rPr>
      </w:pPr>
    </w:p>
    <w:p w14:paraId="3A11ECC8" w14:textId="7D2255BC" w:rsidR="003737F8" w:rsidRPr="007C0D67" w:rsidRDefault="007C0D67" w:rsidP="003737F8">
      <w:pPr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7C0D67">
        <w:rPr>
          <w:rFonts w:ascii="Arial" w:hAnsi="Arial" w:cs="Arial" w:hint="eastAsia"/>
          <w:b/>
          <w:color w:val="000000" w:themeColor="text1"/>
        </w:rPr>
        <w:lastRenderedPageBreak/>
        <w:t>Tabl</w:t>
      </w:r>
      <w:r w:rsidRPr="007C0D67">
        <w:rPr>
          <w:rFonts w:ascii="Arial" w:hAnsi="Arial" w:cs="Arial"/>
          <w:b/>
          <w:color w:val="000000" w:themeColor="text1"/>
        </w:rPr>
        <w:t>e S2. Sub-chronic e-cig exposure using PG with nicotine increased pro-inflammatory cytokines in BALF.</w:t>
      </w:r>
    </w:p>
    <w:tbl>
      <w:tblPr>
        <w:tblW w:w="9681" w:type="dxa"/>
        <w:tblInd w:w="-1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55"/>
        <w:gridCol w:w="1324"/>
        <w:gridCol w:w="1324"/>
        <w:gridCol w:w="1349"/>
        <w:gridCol w:w="1324"/>
        <w:gridCol w:w="1324"/>
        <w:gridCol w:w="1181"/>
      </w:tblGrid>
      <w:tr w:rsidR="003737F8" w:rsidRPr="003737F8" w14:paraId="32797224" w14:textId="77777777" w:rsidTr="00D010D2">
        <w:trPr>
          <w:trHeight w:val="361"/>
        </w:trPr>
        <w:tc>
          <w:tcPr>
            <w:tcW w:w="1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6C835B7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Cytokines</w:t>
            </w:r>
          </w:p>
        </w:tc>
        <w:tc>
          <w:tcPr>
            <w:tcW w:w="3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9C1951C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WT</w:t>
            </w:r>
          </w:p>
        </w:tc>
        <w:tc>
          <w:tcPr>
            <w:tcW w:w="3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2820EAA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 xml:space="preserve">nAChR </w:t>
            </w: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  <w:lang w:val="el-GR"/>
              </w:rPr>
              <w:t xml:space="preserve">α7 </w:t>
            </w: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KO</w:t>
            </w:r>
          </w:p>
        </w:tc>
      </w:tr>
      <w:tr w:rsidR="003737F8" w:rsidRPr="003737F8" w14:paraId="5FA288A8" w14:textId="77777777" w:rsidTr="00D010D2">
        <w:trPr>
          <w:trHeight w:val="36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1C9582" w14:textId="77777777" w:rsidR="003737F8" w:rsidRPr="00D010D2" w:rsidRDefault="003737F8" w:rsidP="00373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BA09289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Air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A228AC7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PG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A32DB9E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PG+Nic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C2028C0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Air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8C7F40A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PG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9E9F681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PG+Nic</w:t>
            </w:r>
          </w:p>
        </w:tc>
      </w:tr>
      <w:tr w:rsidR="003737F8" w:rsidRPr="003737F8" w14:paraId="155EEB74" w14:textId="77777777" w:rsidTr="00D010D2">
        <w:trPr>
          <w:trHeight w:val="361"/>
        </w:trPr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9616E0B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IL-1</w:t>
            </w: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  <w:lang w:val="el-GR"/>
              </w:rPr>
              <w:t>β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9C7941C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1.5 ± 0.1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889B03D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1.5 ± 0.17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53B0B9A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2 ± 0.065 *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538B497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1.4 ± 0.077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B74CDB0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1.4 ± 0.078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FFFFFF"/>
              <w:bottom w:val="nil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B03A1B2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1.9 ± 0.021 *</w:t>
            </w:r>
          </w:p>
        </w:tc>
      </w:tr>
      <w:tr w:rsidR="003737F8" w:rsidRPr="003737F8" w14:paraId="541DAB73" w14:textId="77777777" w:rsidTr="00D010D2">
        <w:trPr>
          <w:trHeight w:val="361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57B870C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IL-3</w:t>
            </w:r>
          </w:p>
        </w:tc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EF8C342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0.21 ± 0.031</w:t>
            </w:r>
          </w:p>
        </w:tc>
        <w:tc>
          <w:tcPr>
            <w:tcW w:w="132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8678408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0.32 ± 0.068</w:t>
            </w:r>
          </w:p>
        </w:tc>
        <w:tc>
          <w:tcPr>
            <w:tcW w:w="134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6410491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0.33 ± 0.029</w:t>
            </w:r>
          </w:p>
        </w:tc>
        <w:tc>
          <w:tcPr>
            <w:tcW w:w="132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7590A76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0.2 ± 0.058</w:t>
            </w:r>
          </w:p>
        </w:tc>
        <w:tc>
          <w:tcPr>
            <w:tcW w:w="132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DF33E43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0.24 ± 0.028</w:t>
            </w:r>
          </w:p>
        </w:tc>
        <w:tc>
          <w:tcPr>
            <w:tcW w:w="118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7A871AC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0.21 ± 0.02</w:t>
            </w:r>
          </w:p>
        </w:tc>
      </w:tr>
      <w:tr w:rsidR="003737F8" w:rsidRPr="003737F8" w14:paraId="535C340C" w14:textId="77777777" w:rsidTr="00D010D2">
        <w:trPr>
          <w:trHeight w:val="361"/>
        </w:trPr>
        <w:tc>
          <w:tcPr>
            <w:tcW w:w="1855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1473E0F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IL-4</w:t>
            </w:r>
          </w:p>
        </w:tc>
        <w:tc>
          <w:tcPr>
            <w:tcW w:w="1324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52492C6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0.55 ± 0.067</w:t>
            </w:r>
          </w:p>
        </w:tc>
        <w:tc>
          <w:tcPr>
            <w:tcW w:w="13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71FA128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0.68 ± 0.042</w:t>
            </w:r>
          </w:p>
        </w:tc>
        <w:tc>
          <w:tcPr>
            <w:tcW w:w="1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3762C50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0.8 ± 0.091</w:t>
            </w:r>
          </w:p>
        </w:tc>
        <w:tc>
          <w:tcPr>
            <w:tcW w:w="13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78EB60E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0.59 ± 0.062</w:t>
            </w:r>
          </w:p>
        </w:tc>
        <w:tc>
          <w:tcPr>
            <w:tcW w:w="13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8EB0B62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0.64 ± 0.042</w:t>
            </w:r>
          </w:p>
        </w:tc>
        <w:tc>
          <w:tcPr>
            <w:tcW w:w="1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C206F58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0.7 ± 0.09</w:t>
            </w:r>
          </w:p>
        </w:tc>
      </w:tr>
      <w:tr w:rsidR="003737F8" w:rsidRPr="003737F8" w14:paraId="58FE7896" w14:textId="77777777" w:rsidTr="00D010D2">
        <w:trPr>
          <w:trHeight w:val="361"/>
        </w:trPr>
        <w:tc>
          <w:tcPr>
            <w:tcW w:w="1855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345893A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IL-6</w:t>
            </w:r>
          </w:p>
        </w:tc>
        <w:tc>
          <w:tcPr>
            <w:tcW w:w="1324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DAE39E1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1.1 ± 0.07</w:t>
            </w:r>
          </w:p>
        </w:tc>
        <w:tc>
          <w:tcPr>
            <w:tcW w:w="13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FEF5556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1.2 ± 0.12</w:t>
            </w:r>
          </w:p>
        </w:tc>
        <w:tc>
          <w:tcPr>
            <w:tcW w:w="1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BA9B3F6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1.6 ± 0.055 *</w:t>
            </w:r>
          </w:p>
        </w:tc>
        <w:tc>
          <w:tcPr>
            <w:tcW w:w="13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869B78A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1.1 ± 0.18</w:t>
            </w:r>
          </w:p>
        </w:tc>
        <w:tc>
          <w:tcPr>
            <w:tcW w:w="13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AB2F46F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1 ± 0.066</w:t>
            </w:r>
          </w:p>
        </w:tc>
        <w:tc>
          <w:tcPr>
            <w:tcW w:w="1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E583538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1.3 ± 0.13</w:t>
            </w:r>
          </w:p>
        </w:tc>
      </w:tr>
      <w:tr w:rsidR="003737F8" w:rsidRPr="003737F8" w14:paraId="230C91B5" w14:textId="77777777" w:rsidTr="00D010D2">
        <w:trPr>
          <w:trHeight w:val="361"/>
        </w:trPr>
        <w:tc>
          <w:tcPr>
            <w:tcW w:w="1855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5650B21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IL-10</w:t>
            </w:r>
          </w:p>
        </w:tc>
        <w:tc>
          <w:tcPr>
            <w:tcW w:w="1324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068B567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9.5 ± 0.49</w:t>
            </w:r>
          </w:p>
        </w:tc>
        <w:tc>
          <w:tcPr>
            <w:tcW w:w="13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C03DDAD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11 ± 1.1</w:t>
            </w:r>
          </w:p>
        </w:tc>
        <w:tc>
          <w:tcPr>
            <w:tcW w:w="1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B5C0499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12 ± 0.44</w:t>
            </w:r>
          </w:p>
        </w:tc>
        <w:tc>
          <w:tcPr>
            <w:tcW w:w="13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4294623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9.9 ± 0.58</w:t>
            </w:r>
          </w:p>
        </w:tc>
        <w:tc>
          <w:tcPr>
            <w:tcW w:w="13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E747D69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11 ± 0.47</w:t>
            </w:r>
          </w:p>
        </w:tc>
        <w:tc>
          <w:tcPr>
            <w:tcW w:w="1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5FC1709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11 ± 0.71</w:t>
            </w:r>
          </w:p>
        </w:tc>
      </w:tr>
      <w:tr w:rsidR="003737F8" w:rsidRPr="003737F8" w14:paraId="4A8BAE1C" w14:textId="77777777" w:rsidTr="00D010D2">
        <w:trPr>
          <w:trHeight w:val="361"/>
        </w:trPr>
        <w:tc>
          <w:tcPr>
            <w:tcW w:w="1855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43E93A3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IL-12p40</w:t>
            </w:r>
          </w:p>
        </w:tc>
        <w:tc>
          <w:tcPr>
            <w:tcW w:w="1324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FB2A79C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52 ± 4.8</w:t>
            </w:r>
          </w:p>
        </w:tc>
        <w:tc>
          <w:tcPr>
            <w:tcW w:w="13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3D4EBE1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61 ± 7.6</w:t>
            </w:r>
          </w:p>
        </w:tc>
        <w:tc>
          <w:tcPr>
            <w:tcW w:w="1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A69F944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47 ± 5.3</w:t>
            </w:r>
          </w:p>
        </w:tc>
        <w:tc>
          <w:tcPr>
            <w:tcW w:w="13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E8CA06F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70 ± 11</w:t>
            </w:r>
          </w:p>
        </w:tc>
        <w:tc>
          <w:tcPr>
            <w:tcW w:w="13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3F3B08C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93 ± 24</w:t>
            </w:r>
          </w:p>
        </w:tc>
        <w:tc>
          <w:tcPr>
            <w:tcW w:w="1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6C8A5C1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44 ± 2.5</w:t>
            </w:r>
          </w:p>
        </w:tc>
      </w:tr>
      <w:tr w:rsidR="003737F8" w:rsidRPr="003737F8" w14:paraId="6D4FE202" w14:textId="77777777" w:rsidTr="00D010D2">
        <w:trPr>
          <w:trHeight w:val="361"/>
        </w:trPr>
        <w:tc>
          <w:tcPr>
            <w:tcW w:w="1855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BA34F92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IL-12p70</w:t>
            </w:r>
          </w:p>
        </w:tc>
        <w:tc>
          <w:tcPr>
            <w:tcW w:w="1324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330875A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18 ± 1.3</w:t>
            </w:r>
          </w:p>
        </w:tc>
        <w:tc>
          <w:tcPr>
            <w:tcW w:w="13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7C57684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22 ± 6.3</w:t>
            </w:r>
          </w:p>
        </w:tc>
        <w:tc>
          <w:tcPr>
            <w:tcW w:w="1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D60724E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31 ± 2 **</w:t>
            </w:r>
          </w:p>
        </w:tc>
        <w:tc>
          <w:tcPr>
            <w:tcW w:w="13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80DF7B2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19 ± 3.2</w:t>
            </w:r>
          </w:p>
        </w:tc>
        <w:tc>
          <w:tcPr>
            <w:tcW w:w="13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AE44DF1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17 ± 1.3</w:t>
            </w:r>
          </w:p>
        </w:tc>
        <w:tc>
          <w:tcPr>
            <w:tcW w:w="1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38EEE12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23 ± 3.6</w:t>
            </w:r>
          </w:p>
        </w:tc>
      </w:tr>
      <w:tr w:rsidR="003737F8" w:rsidRPr="003737F8" w14:paraId="1EC92348" w14:textId="77777777" w:rsidTr="00D010D2">
        <w:trPr>
          <w:trHeight w:val="361"/>
        </w:trPr>
        <w:tc>
          <w:tcPr>
            <w:tcW w:w="1855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C9E4CC8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IL-13</w:t>
            </w:r>
          </w:p>
        </w:tc>
        <w:tc>
          <w:tcPr>
            <w:tcW w:w="1324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FF4576B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55 ± 4.4</w:t>
            </w:r>
          </w:p>
        </w:tc>
        <w:tc>
          <w:tcPr>
            <w:tcW w:w="13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BCA77A3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57 ± 4.9</w:t>
            </w:r>
          </w:p>
        </w:tc>
        <w:tc>
          <w:tcPr>
            <w:tcW w:w="1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15CAB44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68 ± 1.8 **</w:t>
            </w:r>
          </w:p>
        </w:tc>
        <w:tc>
          <w:tcPr>
            <w:tcW w:w="13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B231DB3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49 ± 4.3</w:t>
            </w:r>
          </w:p>
        </w:tc>
        <w:tc>
          <w:tcPr>
            <w:tcW w:w="13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D375F9A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52 ± 2.8</w:t>
            </w:r>
          </w:p>
        </w:tc>
        <w:tc>
          <w:tcPr>
            <w:tcW w:w="1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05B6F4A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57 ± 5.5</w:t>
            </w:r>
          </w:p>
        </w:tc>
      </w:tr>
      <w:tr w:rsidR="003737F8" w:rsidRPr="003737F8" w14:paraId="58F2C550" w14:textId="77777777" w:rsidTr="00D010D2">
        <w:trPr>
          <w:trHeight w:val="361"/>
        </w:trPr>
        <w:tc>
          <w:tcPr>
            <w:tcW w:w="1855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55B39E1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IL-17A</w:t>
            </w:r>
          </w:p>
        </w:tc>
        <w:tc>
          <w:tcPr>
            <w:tcW w:w="1324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7C83379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2.5 ± 0.15</w:t>
            </w:r>
          </w:p>
        </w:tc>
        <w:tc>
          <w:tcPr>
            <w:tcW w:w="13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66B6E6B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3.1 ± 0.31</w:t>
            </w:r>
          </w:p>
        </w:tc>
        <w:tc>
          <w:tcPr>
            <w:tcW w:w="1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277C0F6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3.3 ± 0.095</w:t>
            </w:r>
          </w:p>
        </w:tc>
        <w:tc>
          <w:tcPr>
            <w:tcW w:w="13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73258C9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3.5 ± 0.43</w:t>
            </w:r>
          </w:p>
        </w:tc>
        <w:tc>
          <w:tcPr>
            <w:tcW w:w="13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184F26F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3 ± 0.13</w:t>
            </w:r>
          </w:p>
        </w:tc>
        <w:tc>
          <w:tcPr>
            <w:tcW w:w="1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45556E2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3 ± 0.23</w:t>
            </w:r>
          </w:p>
        </w:tc>
      </w:tr>
      <w:tr w:rsidR="003737F8" w:rsidRPr="003737F8" w14:paraId="4C5BE249" w14:textId="77777777" w:rsidTr="00D010D2">
        <w:trPr>
          <w:trHeight w:val="361"/>
        </w:trPr>
        <w:tc>
          <w:tcPr>
            <w:tcW w:w="1855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4886427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KC</w:t>
            </w:r>
          </w:p>
        </w:tc>
        <w:tc>
          <w:tcPr>
            <w:tcW w:w="1324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F77210F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19 ± 0.14</w:t>
            </w:r>
          </w:p>
        </w:tc>
        <w:tc>
          <w:tcPr>
            <w:tcW w:w="13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83BFDB7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20 ± 1.1</w:t>
            </w:r>
          </w:p>
        </w:tc>
        <w:tc>
          <w:tcPr>
            <w:tcW w:w="1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08110FA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24 ± 0.71 **</w:t>
            </w:r>
          </w:p>
        </w:tc>
        <w:tc>
          <w:tcPr>
            <w:tcW w:w="13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27502D6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23 ± 3</w:t>
            </w:r>
          </w:p>
        </w:tc>
        <w:tc>
          <w:tcPr>
            <w:tcW w:w="13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DFAB88B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19 ± 1.4</w:t>
            </w:r>
          </w:p>
        </w:tc>
        <w:tc>
          <w:tcPr>
            <w:tcW w:w="1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686619E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21 ± 1.5</w:t>
            </w:r>
          </w:p>
        </w:tc>
      </w:tr>
      <w:tr w:rsidR="003737F8" w:rsidRPr="003737F8" w14:paraId="37DA2188" w14:textId="77777777" w:rsidTr="00D010D2">
        <w:trPr>
          <w:trHeight w:val="361"/>
        </w:trPr>
        <w:tc>
          <w:tcPr>
            <w:tcW w:w="1855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C04D5F8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G-CSF</w:t>
            </w:r>
          </w:p>
        </w:tc>
        <w:tc>
          <w:tcPr>
            <w:tcW w:w="1324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09187EC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4.7 ± 0.26</w:t>
            </w:r>
          </w:p>
        </w:tc>
        <w:tc>
          <w:tcPr>
            <w:tcW w:w="13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A185A40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5.9 ± 0.54</w:t>
            </w:r>
          </w:p>
        </w:tc>
        <w:tc>
          <w:tcPr>
            <w:tcW w:w="1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34B2A36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5.4 ± 0.25</w:t>
            </w:r>
          </w:p>
        </w:tc>
        <w:tc>
          <w:tcPr>
            <w:tcW w:w="13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59F0EBF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4.8 ± 0.34</w:t>
            </w:r>
          </w:p>
        </w:tc>
        <w:tc>
          <w:tcPr>
            <w:tcW w:w="13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205608C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5.5 ± 0.32</w:t>
            </w:r>
          </w:p>
        </w:tc>
        <w:tc>
          <w:tcPr>
            <w:tcW w:w="1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355A64F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5 ± 0.3</w:t>
            </w:r>
          </w:p>
        </w:tc>
      </w:tr>
      <w:tr w:rsidR="003737F8" w:rsidRPr="003737F8" w14:paraId="3878D6A5" w14:textId="77777777" w:rsidTr="00D010D2">
        <w:trPr>
          <w:trHeight w:val="361"/>
        </w:trPr>
        <w:tc>
          <w:tcPr>
            <w:tcW w:w="1855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645298F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Eotaxin</w:t>
            </w:r>
          </w:p>
        </w:tc>
        <w:tc>
          <w:tcPr>
            <w:tcW w:w="1324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65833E8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50 ± 3</w:t>
            </w:r>
          </w:p>
        </w:tc>
        <w:tc>
          <w:tcPr>
            <w:tcW w:w="13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0CC26C4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62 ± 5.9</w:t>
            </w:r>
          </w:p>
        </w:tc>
        <w:tc>
          <w:tcPr>
            <w:tcW w:w="1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2F82517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69 ± 1.9 *</w:t>
            </w:r>
          </w:p>
        </w:tc>
        <w:tc>
          <w:tcPr>
            <w:tcW w:w="13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4B3AECF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51 ± 2</w:t>
            </w:r>
          </w:p>
        </w:tc>
        <w:tc>
          <w:tcPr>
            <w:tcW w:w="13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C4611AC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61 ± 3.5</w:t>
            </w:r>
          </w:p>
        </w:tc>
        <w:tc>
          <w:tcPr>
            <w:tcW w:w="1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720981F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 xml:space="preserve">53 ± 4.1 </w:t>
            </w:r>
            <w:r w:rsidRPr="00D010D2">
              <w:rPr>
                <w:rFonts w:ascii="Arial" w:eastAsia="Times New Roman" w:hAnsi="Arial" w:cs="Arial"/>
                <w:b/>
                <w:bCs/>
                <w:color w:val="000000"/>
                <w:kern w:val="24"/>
                <w:position w:val="5"/>
                <w:sz w:val="20"/>
                <w:szCs w:val="16"/>
                <w:vertAlign w:val="superscript"/>
              </w:rPr>
              <w:t>#</w:t>
            </w:r>
          </w:p>
        </w:tc>
      </w:tr>
      <w:tr w:rsidR="003737F8" w:rsidRPr="003737F8" w14:paraId="2B43C4AA" w14:textId="77777777" w:rsidTr="00D010D2">
        <w:trPr>
          <w:trHeight w:val="361"/>
        </w:trPr>
        <w:tc>
          <w:tcPr>
            <w:tcW w:w="1855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ECF5BAD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MIP-1</w:t>
            </w: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  <w:lang w:val="el-GR"/>
              </w:rPr>
              <w:t>α</w:t>
            </w:r>
          </w:p>
        </w:tc>
        <w:tc>
          <w:tcPr>
            <w:tcW w:w="1324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3FCA642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0.72 ± 0.1</w:t>
            </w:r>
          </w:p>
        </w:tc>
        <w:tc>
          <w:tcPr>
            <w:tcW w:w="1324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E830479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0.79 ± 0.091</w:t>
            </w:r>
          </w:p>
        </w:tc>
        <w:tc>
          <w:tcPr>
            <w:tcW w:w="1349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34F6F46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0.99 ± 0.1</w:t>
            </w:r>
          </w:p>
        </w:tc>
        <w:tc>
          <w:tcPr>
            <w:tcW w:w="1324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96C97AF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1.6 ± 0.42</w:t>
            </w:r>
          </w:p>
        </w:tc>
        <w:tc>
          <w:tcPr>
            <w:tcW w:w="1324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6040AD1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0.84 ± 0.12</w:t>
            </w:r>
          </w:p>
        </w:tc>
        <w:tc>
          <w:tcPr>
            <w:tcW w:w="1181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41F992A" w14:textId="77777777" w:rsidR="003737F8" w:rsidRPr="00D010D2" w:rsidRDefault="003737F8" w:rsidP="003737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D010D2">
              <w:rPr>
                <w:rFonts w:ascii="Arial" w:eastAsia="Times New Roman" w:hAnsi="Arial" w:cs="Arial"/>
                <w:color w:val="000000"/>
                <w:kern w:val="24"/>
                <w:sz w:val="20"/>
                <w:szCs w:val="16"/>
              </w:rPr>
              <w:t>1 ± 0.074</w:t>
            </w:r>
          </w:p>
        </w:tc>
      </w:tr>
    </w:tbl>
    <w:p w14:paraId="0C204635" w14:textId="77777777" w:rsidR="007C0D67" w:rsidRDefault="007C0D67" w:rsidP="007C0D67">
      <w:pPr>
        <w:spacing w:line="240" w:lineRule="auto"/>
        <w:jc w:val="both"/>
        <w:rPr>
          <w:rFonts w:ascii="Arial" w:hAnsi="Arial" w:cs="Arial"/>
        </w:rPr>
      </w:pPr>
    </w:p>
    <w:p w14:paraId="2882EAB2" w14:textId="0EF946DD" w:rsidR="007C0D67" w:rsidRDefault="007C0D67" w:rsidP="007C0D67">
      <w:pPr>
        <w:spacing w:line="240" w:lineRule="auto"/>
        <w:jc w:val="both"/>
        <w:rPr>
          <w:rFonts w:ascii="Arial" w:hAnsi="Arial" w:cs="Arial"/>
        </w:rPr>
      </w:pPr>
      <w:r w:rsidRPr="007C0D67">
        <w:rPr>
          <w:rFonts w:ascii="Arial" w:hAnsi="Arial" w:cs="Arial"/>
        </w:rPr>
        <w:t>Bio-Plex Pro mouse cytokine 23-plex assay kit (Bio-Rad) was used to determine levels of pro-inflammatory cytokines/chemokines in BALF from mice exposed to e-cig for 30 days (2 hrs/day). Levels of IL-1β, IL-3, IL-4, IL-6, IL-10, IL-12p40, IL-12p70, IL-13, IL-17A, KC, G-CSF, Eotaxin, and MIP1-α are listed. Data are shown as mean ± SEM (n=6-10/group; equal number of male and female mice). (* P &lt; 0.05, ** P &lt; 0.01 compared with air control in mice of same genotype, # P &lt; 0.05 compared with PG+Nic exposed WT mice.)</w:t>
      </w:r>
    </w:p>
    <w:sectPr w:rsidR="007C0D67" w:rsidSect="000D6C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00F55" w14:textId="77777777" w:rsidR="007C0D67" w:rsidRDefault="007C0D67" w:rsidP="007C0D67">
      <w:pPr>
        <w:spacing w:after="0" w:line="240" w:lineRule="auto"/>
      </w:pPr>
      <w:r>
        <w:separator/>
      </w:r>
    </w:p>
  </w:endnote>
  <w:endnote w:type="continuationSeparator" w:id="0">
    <w:p w14:paraId="7041FBAD" w14:textId="77777777" w:rsidR="007C0D67" w:rsidRDefault="007C0D67" w:rsidP="007C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21CEE" w14:textId="77777777" w:rsidR="007C0D67" w:rsidRDefault="007C0D67" w:rsidP="007C0D67">
      <w:pPr>
        <w:spacing w:after="0" w:line="240" w:lineRule="auto"/>
      </w:pPr>
      <w:r>
        <w:separator/>
      </w:r>
    </w:p>
  </w:footnote>
  <w:footnote w:type="continuationSeparator" w:id="0">
    <w:p w14:paraId="662C4E94" w14:textId="77777777" w:rsidR="007C0D67" w:rsidRDefault="007C0D67" w:rsidP="007C0D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0NbIwtjQxNDAzNDJQ0lEKTi0uzszPAykwNKgFADBcBqQtAAAA"/>
  </w:docVars>
  <w:rsids>
    <w:rsidRoot w:val="00FE2E20"/>
    <w:rsid w:val="000A094F"/>
    <w:rsid w:val="000D6C9C"/>
    <w:rsid w:val="001C10BD"/>
    <w:rsid w:val="001F49D2"/>
    <w:rsid w:val="00235389"/>
    <w:rsid w:val="002D01FA"/>
    <w:rsid w:val="003737F8"/>
    <w:rsid w:val="003C040D"/>
    <w:rsid w:val="003D25E3"/>
    <w:rsid w:val="003F6AF1"/>
    <w:rsid w:val="00403CFA"/>
    <w:rsid w:val="00421479"/>
    <w:rsid w:val="00444630"/>
    <w:rsid w:val="005613E9"/>
    <w:rsid w:val="00604DF9"/>
    <w:rsid w:val="006C4E8C"/>
    <w:rsid w:val="006E68E1"/>
    <w:rsid w:val="006F57E2"/>
    <w:rsid w:val="006F58EC"/>
    <w:rsid w:val="00771B8B"/>
    <w:rsid w:val="007C0D67"/>
    <w:rsid w:val="00804F08"/>
    <w:rsid w:val="00813A3C"/>
    <w:rsid w:val="00876A9F"/>
    <w:rsid w:val="00955EAB"/>
    <w:rsid w:val="009D7520"/>
    <w:rsid w:val="00A172B0"/>
    <w:rsid w:val="00B35214"/>
    <w:rsid w:val="00B7292F"/>
    <w:rsid w:val="00BD31B5"/>
    <w:rsid w:val="00C363B7"/>
    <w:rsid w:val="00C55BDE"/>
    <w:rsid w:val="00D010D2"/>
    <w:rsid w:val="00D25152"/>
    <w:rsid w:val="00FE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29784"/>
  <w15:chartTrackingRefBased/>
  <w15:docId w15:val="{A7C599FB-FE0A-4771-9A6B-B42D9B3D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F49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9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9D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9D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D31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0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D67"/>
  </w:style>
  <w:style w:type="paragraph" w:styleId="Footer">
    <w:name w:val="footer"/>
    <w:basedOn w:val="Normal"/>
    <w:link w:val="FooterChar"/>
    <w:uiPriority w:val="99"/>
    <w:unhideWhenUsed/>
    <w:rsid w:val="007C0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0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EA15C-A1D7-4220-B339-8E246AEC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Qixin Wang</dc:creator>
  <cp:keywords/>
  <dc:description/>
  <cp:lastModifiedBy>Qixin Wang</cp:lastModifiedBy>
  <cp:revision>3</cp:revision>
  <dcterms:created xsi:type="dcterms:W3CDTF">2020-04-23T21:49:00Z</dcterms:created>
  <dcterms:modified xsi:type="dcterms:W3CDTF">2020-04-24T00:55:00Z</dcterms:modified>
</cp:coreProperties>
</file>