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A23C6" w14:textId="47BB5184" w:rsidR="00096E10" w:rsidRDefault="00096E10" w:rsidP="00096E10">
      <w:pPr>
        <w:jc w:val="center"/>
      </w:pPr>
      <w:r>
        <w:t>T</w:t>
      </w:r>
      <w:r w:rsidR="000611FF">
        <w:t>able</w:t>
      </w:r>
      <w:r>
        <w:t xml:space="preserve"> 2</w:t>
      </w:r>
    </w:p>
    <w:p w14:paraId="0FAB4FA7" w14:textId="77777777" w:rsidR="00096E10" w:rsidRDefault="00096E10" w:rsidP="00096E10">
      <w:pPr>
        <w:jc w:val="center"/>
        <w:rPr>
          <w:b/>
          <w:bCs/>
        </w:rPr>
      </w:pPr>
      <w:r>
        <w:t xml:space="preserve">Pre- and Postoperative Comparisons of Functional </w:t>
      </w:r>
      <w:proofErr w:type="spellStart"/>
      <w:r>
        <w:t>Scores</w:t>
      </w:r>
      <w:r>
        <w:rPr>
          <w:vertAlign w:val="superscript"/>
        </w:rPr>
        <w:t>a</w:t>
      </w:r>
      <w:proofErr w:type="spellEnd"/>
    </w:p>
    <w:tbl>
      <w:tblPr>
        <w:tblStyle w:val="a7"/>
        <w:tblpPr w:leftFromText="180" w:rightFromText="180" w:vertAnchor="text" w:tblpXSpec="center" w:tblpY="1"/>
        <w:tblOverlap w:val="never"/>
        <w:tblW w:w="988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0"/>
        <w:gridCol w:w="2308"/>
        <w:gridCol w:w="2323"/>
        <w:gridCol w:w="1541"/>
      </w:tblGrid>
      <w:tr w:rsidR="00096E10" w14:paraId="3DB4972D" w14:textId="77777777" w:rsidTr="00A01510">
        <w:tc>
          <w:tcPr>
            <w:tcW w:w="3710" w:type="dxa"/>
            <w:tcBorders>
              <w:top w:val="single" w:sz="8" w:space="0" w:color="auto"/>
              <w:bottom w:val="single" w:sz="8" w:space="0" w:color="auto"/>
            </w:tcBorders>
          </w:tcPr>
          <w:p w14:paraId="3A1B82B9" w14:textId="77777777" w:rsidR="00096E10" w:rsidRDefault="00096E10" w:rsidP="00A01510"/>
        </w:tc>
        <w:tc>
          <w:tcPr>
            <w:tcW w:w="2308" w:type="dxa"/>
            <w:tcBorders>
              <w:top w:val="single" w:sz="8" w:space="0" w:color="auto"/>
              <w:bottom w:val="single" w:sz="8" w:space="0" w:color="auto"/>
            </w:tcBorders>
          </w:tcPr>
          <w:p w14:paraId="4C72D0DE" w14:textId="77777777" w:rsidR="00096E10" w:rsidRDefault="00096E10" w:rsidP="00A01510">
            <w:pPr>
              <w:jc w:val="center"/>
            </w:pPr>
            <w:r>
              <w:t>Preoperative</w:t>
            </w:r>
          </w:p>
        </w:tc>
        <w:tc>
          <w:tcPr>
            <w:tcW w:w="2323" w:type="dxa"/>
            <w:tcBorders>
              <w:top w:val="single" w:sz="8" w:space="0" w:color="auto"/>
              <w:bottom w:val="single" w:sz="8" w:space="0" w:color="auto"/>
            </w:tcBorders>
          </w:tcPr>
          <w:p w14:paraId="6BC3B06F" w14:textId="77777777" w:rsidR="00096E10" w:rsidRDefault="00096E10" w:rsidP="00A01510">
            <w:pPr>
              <w:jc w:val="center"/>
            </w:pPr>
            <w:r>
              <w:t>Postoperative</w:t>
            </w:r>
          </w:p>
        </w:tc>
        <w:tc>
          <w:tcPr>
            <w:tcW w:w="1541" w:type="dxa"/>
            <w:tcBorders>
              <w:top w:val="single" w:sz="8" w:space="0" w:color="auto"/>
              <w:bottom w:val="single" w:sz="8" w:space="0" w:color="auto"/>
            </w:tcBorders>
          </w:tcPr>
          <w:p w14:paraId="4D547FB8" w14:textId="77777777" w:rsidR="00096E10" w:rsidRDefault="00096E10" w:rsidP="00A01510">
            <w:pPr>
              <w:jc w:val="center"/>
            </w:pPr>
            <w:r>
              <w:rPr>
                <w:rFonts w:hint="eastAsia"/>
              </w:rPr>
              <w:t>P</w:t>
            </w:r>
            <w:r>
              <w:t xml:space="preserve"> value</w:t>
            </w:r>
          </w:p>
        </w:tc>
      </w:tr>
      <w:tr w:rsidR="00096E10" w14:paraId="76EDA0A8" w14:textId="77777777" w:rsidTr="00A01510">
        <w:tc>
          <w:tcPr>
            <w:tcW w:w="3710" w:type="dxa"/>
            <w:tcBorders>
              <w:top w:val="single" w:sz="8" w:space="0" w:color="auto"/>
              <w:bottom w:val="nil"/>
            </w:tcBorders>
          </w:tcPr>
          <w:p w14:paraId="54187150" w14:textId="77777777" w:rsidR="00096E10" w:rsidRDefault="00096E10" w:rsidP="00A01510">
            <w:r>
              <w:rPr>
                <w:rFonts w:hint="eastAsia"/>
              </w:rPr>
              <w:t>Mean</w:t>
            </w:r>
            <w:r>
              <w:t xml:space="preserve"> PTS</w:t>
            </w:r>
            <w:r>
              <w:rPr>
                <w:rFonts w:hint="eastAsia"/>
              </w:rPr>
              <w:t>，°</w:t>
            </w:r>
          </w:p>
        </w:tc>
        <w:tc>
          <w:tcPr>
            <w:tcW w:w="2308" w:type="dxa"/>
            <w:tcBorders>
              <w:top w:val="single" w:sz="8" w:space="0" w:color="auto"/>
              <w:bottom w:val="nil"/>
            </w:tcBorders>
          </w:tcPr>
          <w:p w14:paraId="48BFED58" w14:textId="77777777" w:rsidR="00096E10" w:rsidRDefault="00096E10" w:rsidP="00A01510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t>17</w:t>
            </w:r>
            <w:r>
              <w:rPr>
                <w:rFonts w:hint="eastAsia"/>
              </w:rPr>
              <w:t>.</w:t>
            </w:r>
            <w:r>
              <w:t>0</w:t>
            </w:r>
          </w:p>
        </w:tc>
        <w:tc>
          <w:tcPr>
            <w:tcW w:w="2323" w:type="dxa"/>
            <w:tcBorders>
              <w:top w:val="single" w:sz="8" w:space="0" w:color="auto"/>
              <w:bottom w:val="nil"/>
            </w:tcBorders>
          </w:tcPr>
          <w:p w14:paraId="0601164C" w14:textId="77777777" w:rsidR="00096E10" w:rsidRDefault="00096E10" w:rsidP="00A01510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t>7.8</w:t>
            </w:r>
          </w:p>
        </w:tc>
        <w:tc>
          <w:tcPr>
            <w:tcW w:w="1541" w:type="dxa"/>
            <w:tcBorders>
              <w:top w:val="single" w:sz="8" w:space="0" w:color="auto"/>
              <w:bottom w:val="nil"/>
            </w:tcBorders>
          </w:tcPr>
          <w:p w14:paraId="72C12677" w14:textId="77777777" w:rsidR="00096E10" w:rsidRDefault="00096E10" w:rsidP="00A01510">
            <w:pPr>
              <w:jc w:val="center"/>
            </w:pPr>
            <w:r>
              <w:rPr>
                <w:rFonts w:hint="eastAsia"/>
              </w:rPr>
              <w:t>＜0</w:t>
            </w:r>
            <w:r>
              <w:t>.05</w:t>
            </w:r>
          </w:p>
        </w:tc>
      </w:tr>
      <w:tr w:rsidR="00096E10" w14:paraId="599A1A2B" w14:textId="77777777" w:rsidTr="00A01510">
        <w:tc>
          <w:tcPr>
            <w:tcW w:w="3710" w:type="dxa"/>
            <w:tcBorders>
              <w:top w:val="single" w:sz="8" w:space="0" w:color="auto"/>
              <w:bottom w:val="nil"/>
            </w:tcBorders>
          </w:tcPr>
          <w:p w14:paraId="15394FEF" w14:textId="77777777" w:rsidR="00096E10" w:rsidRDefault="00096E10" w:rsidP="00A01510">
            <w:r>
              <w:rPr>
                <w:rFonts w:hint="eastAsia"/>
              </w:rPr>
              <w:t>Mean</w:t>
            </w:r>
            <w:r>
              <w:t xml:space="preserve"> FTA, </w:t>
            </w:r>
            <w:r>
              <w:rPr>
                <w:rFonts w:hint="eastAsia"/>
              </w:rPr>
              <w:t>°</w:t>
            </w:r>
          </w:p>
        </w:tc>
        <w:tc>
          <w:tcPr>
            <w:tcW w:w="2308" w:type="dxa"/>
            <w:tcBorders>
              <w:top w:val="single" w:sz="8" w:space="0" w:color="auto"/>
              <w:bottom w:val="nil"/>
            </w:tcBorders>
          </w:tcPr>
          <w:p w14:paraId="52BC43E3" w14:textId="77777777" w:rsidR="00096E10" w:rsidRDefault="00096E10" w:rsidP="00A01510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t>5.4</w:t>
            </w:r>
          </w:p>
        </w:tc>
        <w:tc>
          <w:tcPr>
            <w:tcW w:w="2323" w:type="dxa"/>
            <w:tcBorders>
              <w:top w:val="single" w:sz="8" w:space="0" w:color="auto"/>
              <w:bottom w:val="nil"/>
            </w:tcBorders>
          </w:tcPr>
          <w:p w14:paraId="1B8540EC" w14:textId="77777777" w:rsidR="00096E10" w:rsidRDefault="00096E10" w:rsidP="00A01510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hint="eastAsia"/>
              </w:rPr>
              <w:t>-</w:t>
            </w:r>
            <w:r>
              <w:t>0.6</w:t>
            </w:r>
          </w:p>
        </w:tc>
        <w:tc>
          <w:tcPr>
            <w:tcW w:w="1541" w:type="dxa"/>
            <w:tcBorders>
              <w:top w:val="single" w:sz="8" w:space="0" w:color="auto"/>
              <w:bottom w:val="nil"/>
            </w:tcBorders>
          </w:tcPr>
          <w:p w14:paraId="62184EF6" w14:textId="77777777" w:rsidR="00096E10" w:rsidRDefault="00096E10" w:rsidP="00A01510">
            <w:pPr>
              <w:jc w:val="center"/>
            </w:pPr>
            <w:r>
              <w:rPr>
                <w:rFonts w:hint="eastAsia"/>
              </w:rPr>
              <w:t>＜0</w:t>
            </w:r>
            <w:r>
              <w:t>.05</w:t>
            </w:r>
          </w:p>
        </w:tc>
      </w:tr>
      <w:tr w:rsidR="00096E10" w14:paraId="5C283D37" w14:textId="77777777" w:rsidTr="00A01510">
        <w:tc>
          <w:tcPr>
            <w:tcW w:w="3710" w:type="dxa"/>
            <w:tcBorders>
              <w:top w:val="single" w:sz="8" w:space="0" w:color="auto"/>
              <w:bottom w:val="nil"/>
            </w:tcBorders>
          </w:tcPr>
          <w:p w14:paraId="07EAC58E" w14:textId="77777777" w:rsidR="00096E10" w:rsidRDefault="00096E10" w:rsidP="00A01510">
            <w:proofErr w:type="spellStart"/>
            <w:r>
              <w:t>Kellgren</w:t>
            </w:r>
            <w:proofErr w:type="spellEnd"/>
            <w:r>
              <w:t>-Lawrence grade,</w:t>
            </w:r>
          </w:p>
          <w:p w14:paraId="54A99B92" w14:textId="77777777" w:rsidR="00096E10" w:rsidRDefault="00096E10" w:rsidP="00A01510">
            <w:r>
              <w:t>no. of patients</w:t>
            </w:r>
          </w:p>
        </w:tc>
        <w:tc>
          <w:tcPr>
            <w:tcW w:w="2308" w:type="dxa"/>
            <w:tcBorders>
              <w:top w:val="single" w:sz="8" w:space="0" w:color="auto"/>
              <w:bottom w:val="nil"/>
            </w:tcBorders>
          </w:tcPr>
          <w:p w14:paraId="09C218B8" w14:textId="77777777" w:rsidR="00096E10" w:rsidRDefault="00096E10" w:rsidP="00A01510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2323" w:type="dxa"/>
            <w:tcBorders>
              <w:top w:val="single" w:sz="8" w:space="0" w:color="auto"/>
              <w:bottom w:val="nil"/>
            </w:tcBorders>
          </w:tcPr>
          <w:p w14:paraId="763AF4CD" w14:textId="77777777" w:rsidR="00096E10" w:rsidRDefault="00096E10" w:rsidP="00A01510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1541" w:type="dxa"/>
            <w:tcBorders>
              <w:top w:val="single" w:sz="8" w:space="0" w:color="auto"/>
              <w:bottom w:val="nil"/>
            </w:tcBorders>
          </w:tcPr>
          <w:p w14:paraId="4ECE51E2" w14:textId="77777777" w:rsidR="00096E10" w:rsidRDefault="00096E10" w:rsidP="00A01510">
            <w:pPr>
              <w:jc w:val="center"/>
              <w:rPr>
                <w:i/>
                <w:iCs/>
              </w:rPr>
            </w:pPr>
            <w:proofErr w:type="spellStart"/>
            <w:proofErr w:type="gramStart"/>
            <w:r>
              <w:rPr>
                <w:rFonts w:hint="eastAsia"/>
                <w:i/>
                <w:iCs/>
              </w:rPr>
              <w:t>n</w:t>
            </w:r>
            <w:r>
              <w:rPr>
                <w:i/>
                <w:iCs/>
              </w:rPr>
              <w:t>.s</w:t>
            </w:r>
            <w:proofErr w:type="spellEnd"/>
            <w:proofErr w:type="gramEnd"/>
          </w:p>
        </w:tc>
      </w:tr>
      <w:tr w:rsidR="00096E10" w14:paraId="17E1D1E2" w14:textId="77777777" w:rsidTr="00A01510">
        <w:tc>
          <w:tcPr>
            <w:tcW w:w="3710" w:type="dxa"/>
            <w:tcBorders>
              <w:top w:val="single" w:sz="8" w:space="0" w:color="auto"/>
              <w:bottom w:val="nil"/>
            </w:tcBorders>
          </w:tcPr>
          <w:p w14:paraId="0EC15953" w14:textId="77777777" w:rsidR="00096E10" w:rsidRDefault="00096E10" w:rsidP="00A01510">
            <w:r>
              <w:rPr>
                <w:rFonts w:hint="eastAsia"/>
              </w:rPr>
              <w:t>1</w:t>
            </w:r>
          </w:p>
        </w:tc>
        <w:tc>
          <w:tcPr>
            <w:tcW w:w="2308" w:type="dxa"/>
            <w:tcBorders>
              <w:top w:val="single" w:sz="8" w:space="0" w:color="auto"/>
              <w:bottom w:val="nil"/>
            </w:tcBorders>
          </w:tcPr>
          <w:p w14:paraId="2A8C7FAC" w14:textId="77777777" w:rsidR="00096E10" w:rsidRDefault="00096E10" w:rsidP="00A01510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</w:t>
            </w:r>
          </w:p>
        </w:tc>
        <w:tc>
          <w:tcPr>
            <w:tcW w:w="2323" w:type="dxa"/>
            <w:tcBorders>
              <w:top w:val="single" w:sz="8" w:space="0" w:color="auto"/>
              <w:bottom w:val="nil"/>
            </w:tcBorders>
          </w:tcPr>
          <w:p w14:paraId="6B0ABE00" w14:textId="77777777" w:rsidR="00096E10" w:rsidRDefault="00096E10" w:rsidP="00A01510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</w:t>
            </w:r>
          </w:p>
        </w:tc>
        <w:tc>
          <w:tcPr>
            <w:tcW w:w="1541" w:type="dxa"/>
            <w:tcBorders>
              <w:top w:val="single" w:sz="8" w:space="0" w:color="auto"/>
              <w:bottom w:val="nil"/>
            </w:tcBorders>
          </w:tcPr>
          <w:p w14:paraId="16280202" w14:textId="77777777" w:rsidR="00096E10" w:rsidRDefault="00096E10" w:rsidP="00A01510">
            <w:pPr>
              <w:jc w:val="center"/>
            </w:pPr>
          </w:p>
        </w:tc>
      </w:tr>
      <w:tr w:rsidR="00096E10" w14:paraId="5FA61D94" w14:textId="77777777" w:rsidTr="00A01510">
        <w:tc>
          <w:tcPr>
            <w:tcW w:w="3710" w:type="dxa"/>
            <w:tcBorders>
              <w:top w:val="single" w:sz="8" w:space="0" w:color="auto"/>
              <w:bottom w:val="nil"/>
            </w:tcBorders>
          </w:tcPr>
          <w:p w14:paraId="4D3D85B2" w14:textId="77777777" w:rsidR="00096E10" w:rsidRDefault="00096E10" w:rsidP="00A01510">
            <w:r>
              <w:rPr>
                <w:rFonts w:hint="eastAsia"/>
              </w:rPr>
              <w:t>2</w:t>
            </w:r>
          </w:p>
        </w:tc>
        <w:tc>
          <w:tcPr>
            <w:tcW w:w="2308" w:type="dxa"/>
            <w:tcBorders>
              <w:top w:val="single" w:sz="8" w:space="0" w:color="auto"/>
              <w:bottom w:val="nil"/>
            </w:tcBorders>
          </w:tcPr>
          <w:p w14:paraId="4C3ED927" w14:textId="77777777" w:rsidR="00096E10" w:rsidRDefault="00096E10" w:rsidP="00A01510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</w:t>
            </w:r>
          </w:p>
        </w:tc>
        <w:tc>
          <w:tcPr>
            <w:tcW w:w="2323" w:type="dxa"/>
            <w:tcBorders>
              <w:top w:val="single" w:sz="8" w:space="0" w:color="auto"/>
              <w:bottom w:val="nil"/>
            </w:tcBorders>
          </w:tcPr>
          <w:p w14:paraId="221D7EB1" w14:textId="77777777" w:rsidR="00096E10" w:rsidRDefault="00096E10" w:rsidP="00A01510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</w:t>
            </w:r>
          </w:p>
        </w:tc>
        <w:tc>
          <w:tcPr>
            <w:tcW w:w="1541" w:type="dxa"/>
            <w:tcBorders>
              <w:top w:val="single" w:sz="8" w:space="0" w:color="auto"/>
              <w:bottom w:val="nil"/>
            </w:tcBorders>
          </w:tcPr>
          <w:p w14:paraId="609217C0" w14:textId="77777777" w:rsidR="00096E10" w:rsidRDefault="00096E10" w:rsidP="00A01510">
            <w:pPr>
              <w:jc w:val="center"/>
            </w:pPr>
          </w:p>
        </w:tc>
      </w:tr>
      <w:tr w:rsidR="00096E10" w14:paraId="0DAC006D" w14:textId="77777777" w:rsidTr="00A01510">
        <w:tc>
          <w:tcPr>
            <w:tcW w:w="3710" w:type="dxa"/>
            <w:tcBorders>
              <w:top w:val="single" w:sz="8" w:space="0" w:color="auto"/>
              <w:bottom w:val="nil"/>
            </w:tcBorders>
          </w:tcPr>
          <w:p w14:paraId="02C9A823" w14:textId="77777777" w:rsidR="00096E10" w:rsidRDefault="00096E10" w:rsidP="00A01510">
            <w:r>
              <w:rPr>
                <w:rFonts w:hint="eastAsia"/>
              </w:rPr>
              <w:t>3</w:t>
            </w:r>
          </w:p>
        </w:tc>
        <w:tc>
          <w:tcPr>
            <w:tcW w:w="2308" w:type="dxa"/>
            <w:tcBorders>
              <w:top w:val="single" w:sz="8" w:space="0" w:color="auto"/>
              <w:bottom w:val="nil"/>
            </w:tcBorders>
          </w:tcPr>
          <w:p w14:paraId="0D43F360" w14:textId="77777777" w:rsidR="00096E10" w:rsidRDefault="00096E10" w:rsidP="00A01510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2323" w:type="dxa"/>
            <w:tcBorders>
              <w:top w:val="single" w:sz="8" w:space="0" w:color="auto"/>
              <w:bottom w:val="nil"/>
            </w:tcBorders>
          </w:tcPr>
          <w:p w14:paraId="02DC673F" w14:textId="77777777" w:rsidR="00096E10" w:rsidRDefault="00096E10" w:rsidP="00A01510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1541" w:type="dxa"/>
            <w:tcBorders>
              <w:top w:val="single" w:sz="8" w:space="0" w:color="auto"/>
              <w:bottom w:val="nil"/>
            </w:tcBorders>
          </w:tcPr>
          <w:p w14:paraId="5C719D4A" w14:textId="77777777" w:rsidR="00096E10" w:rsidRDefault="00096E10" w:rsidP="00A01510">
            <w:pPr>
              <w:jc w:val="center"/>
            </w:pPr>
          </w:p>
        </w:tc>
      </w:tr>
      <w:tr w:rsidR="00096E10" w14:paraId="0020DE1D" w14:textId="77777777" w:rsidTr="00A01510">
        <w:tc>
          <w:tcPr>
            <w:tcW w:w="3710" w:type="dxa"/>
            <w:tcBorders>
              <w:top w:val="single" w:sz="8" w:space="0" w:color="auto"/>
              <w:bottom w:val="nil"/>
            </w:tcBorders>
          </w:tcPr>
          <w:p w14:paraId="1A98FF56" w14:textId="77777777" w:rsidR="00096E10" w:rsidRDefault="00096E10" w:rsidP="00A01510">
            <w:r>
              <w:t xml:space="preserve">Mean side-to-side difference, </w:t>
            </w:r>
            <w:r>
              <w:rPr>
                <w:rFonts w:hint="eastAsia"/>
              </w:rPr>
              <w:t>mm</w:t>
            </w:r>
          </w:p>
        </w:tc>
        <w:tc>
          <w:tcPr>
            <w:tcW w:w="2308" w:type="dxa"/>
            <w:tcBorders>
              <w:top w:val="single" w:sz="8" w:space="0" w:color="auto"/>
              <w:bottom w:val="nil"/>
            </w:tcBorders>
          </w:tcPr>
          <w:p w14:paraId="7A884062" w14:textId="77777777" w:rsidR="00096E10" w:rsidRDefault="00096E10" w:rsidP="00A01510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</w:t>
            </w:r>
            <w:r>
              <w:rPr>
                <w:rFonts w:ascii="等线" w:eastAsia="等线" w:hAnsi="等线"/>
                <w:color w:val="000000"/>
                <w:sz w:val="22"/>
              </w:rPr>
              <w:t>.2</w:t>
            </w:r>
          </w:p>
        </w:tc>
        <w:tc>
          <w:tcPr>
            <w:tcW w:w="2323" w:type="dxa"/>
            <w:tcBorders>
              <w:top w:val="single" w:sz="8" w:space="0" w:color="auto"/>
              <w:bottom w:val="nil"/>
            </w:tcBorders>
          </w:tcPr>
          <w:p w14:paraId="581AEE01" w14:textId="77777777" w:rsidR="00096E10" w:rsidRDefault="00096E10" w:rsidP="00A01510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  <w:r>
              <w:rPr>
                <w:rFonts w:ascii="等线" w:eastAsia="等线" w:hAnsi="等线"/>
                <w:color w:val="000000"/>
                <w:sz w:val="22"/>
              </w:rPr>
              <w:t>.6</w:t>
            </w:r>
          </w:p>
        </w:tc>
        <w:tc>
          <w:tcPr>
            <w:tcW w:w="1541" w:type="dxa"/>
            <w:tcBorders>
              <w:top w:val="single" w:sz="8" w:space="0" w:color="auto"/>
              <w:bottom w:val="nil"/>
            </w:tcBorders>
          </w:tcPr>
          <w:p w14:paraId="1C2986B0" w14:textId="77777777" w:rsidR="00096E10" w:rsidRDefault="00096E10" w:rsidP="00A01510">
            <w:pPr>
              <w:jc w:val="center"/>
            </w:pPr>
          </w:p>
        </w:tc>
      </w:tr>
      <w:tr w:rsidR="00096E10" w14:paraId="520825D7" w14:textId="77777777" w:rsidTr="00A01510">
        <w:tc>
          <w:tcPr>
            <w:tcW w:w="3710" w:type="dxa"/>
            <w:tcBorders>
              <w:top w:val="single" w:sz="8" w:space="0" w:color="auto"/>
              <w:bottom w:val="nil"/>
            </w:tcBorders>
          </w:tcPr>
          <w:p w14:paraId="07F5BFA7" w14:textId="77777777" w:rsidR="00096E10" w:rsidRDefault="00096E10" w:rsidP="00A01510">
            <w:r>
              <w:t>pivot-shift test</w:t>
            </w:r>
            <w:r>
              <w:rPr>
                <w:rFonts w:hint="eastAsia"/>
              </w:rPr>
              <w:t>，</w:t>
            </w:r>
          </w:p>
          <w:p w14:paraId="79C61739" w14:textId="77777777" w:rsidR="00096E10" w:rsidRDefault="00096E10" w:rsidP="00A01510">
            <w:r>
              <w:t>no. of patients</w:t>
            </w:r>
          </w:p>
        </w:tc>
        <w:tc>
          <w:tcPr>
            <w:tcW w:w="2308" w:type="dxa"/>
            <w:tcBorders>
              <w:top w:val="single" w:sz="8" w:space="0" w:color="auto"/>
              <w:bottom w:val="nil"/>
            </w:tcBorders>
          </w:tcPr>
          <w:p w14:paraId="3F75DEB5" w14:textId="77777777" w:rsidR="00096E10" w:rsidRDefault="00096E10" w:rsidP="00A01510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2323" w:type="dxa"/>
            <w:tcBorders>
              <w:top w:val="single" w:sz="8" w:space="0" w:color="auto"/>
              <w:bottom w:val="nil"/>
            </w:tcBorders>
          </w:tcPr>
          <w:p w14:paraId="27ED9DCC" w14:textId="77777777" w:rsidR="00096E10" w:rsidRDefault="00096E10" w:rsidP="00A01510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1541" w:type="dxa"/>
            <w:tcBorders>
              <w:top w:val="single" w:sz="8" w:space="0" w:color="auto"/>
              <w:bottom w:val="nil"/>
            </w:tcBorders>
          </w:tcPr>
          <w:p w14:paraId="61CB5EFE" w14:textId="77777777" w:rsidR="00096E10" w:rsidRDefault="00096E10" w:rsidP="00A01510">
            <w:pPr>
              <w:jc w:val="center"/>
            </w:pPr>
            <w:r>
              <w:rPr>
                <w:rFonts w:hint="eastAsia"/>
              </w:rPr>
              <w:t>＜0</w:t>
            </w:r>
            <w:r>
              <w:t>.05</w:t>
            </w:r>
          </w:p>
        </w:tc>
      </w:tr>
      <w:tr w:rsidR="00096E10" w14:paraId="0F35F6B9" w14:textId="77777777" w:rsidTr="00A01510">
        <w:tc>
          <w:tcPr>
            <w:tcW w:w="3710" w:type="dxa"/>
            <w:tcBorders>
              <w:top w:val="single" w:sz="8" w:space="0" w:color="auto"/>
              <w:bottom w:val="nil"/>
            </w:tcBorders>
          </w:tcPr>
          <w:p w14:paraId="1DA094B4" w14:textId="77777777" w:rsidR="00096E10" w:rsidRDefault="00096E10" w:rsidP="00A01510">
            <w:r>
              <w:rPr>
                <w:rFonts w:hint="eastAsia"/>
              </w:rPr>
              <w:t>0</w:t>
            </w:r>
          </w:p>
        </w:tc>
        <w:tc>
          <w:tcPr>
            <w:tcW w:w="2308" w:type="dxa"/>
            <w:tcBorders>
              <w:top w:val="single" w:sz="8" w:space="0" w:color="auto"/>
              <w:bottom w:val="nil"/>
            </w:tcBorders>
          </w:tcPr>
          <w:p w14:paraId="347590F0" w14:textId="77777777" w:rsidR="00096E10" w:rsidRDefault="00096E10" w:rsidP="00A01510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2323" w:type="dxa"/>
            <w:tcBorders>
              <w:top w:val="single" w:sz="8" w:space="0" w:color="auto"/>
              <w:bottom w:val="nil"/>
            </w:tcBorders>
          </w:tcPr>
          <w:p w14:paraId="1D460EF9" w14:textId="77777777" w:rsidR="00096E10" w:rsidRDefault="00096E10" w:rsidP="00A01510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</w:t>
            </w:r>
          </w:p>
        </w:tc>
        <w:tc>
          <w:tcPr>
            <w:tcW w:w="1541" w:type="dxa"/>
            <w:tcBorders>
              <w:top w:val="single" w:sz="8" w:space="0" w:color="auto"/>
              <w:bottom w:val="nil"/>
            </w:tcBorders>
          </w:tcPr>
          <w:p w14:paraId="23B91A62" w14:textId="77777777" w:rsidR="00096E10" w:rsidRDefault="00096E10" w:rsidP="00A01510">
            <w:pPr>
              <w:jc w:val="center"/>
            </w:pPr>
          </w:p>
        </w:tc>
      </w:tr>
      <w:tr w:rsidR="00096E10" w14:paraId="5DA04183" w14:textId="77777777" w:rsidTr="00A01510">
        <w:tc>
          <w:tcPr>
            <w:tcW w:w="3710" w:type="dxa"/>
            <w:tcBorders>
              <w:top w:val="single" w:sz="8" w:space="0" w:color="auto"/>
              <w:bottom w:val="nil"/>
            </w:tcBorders>
          </w:tcPr>
          <w:p w14:paraId="2446D7DF" w14:textId="77777777" w:rsidR="00096E10" w:rsidRDefault="00096E10" w:rsidP="00A01510">
            <w:r>
              <w:t>I</w:t>
            </w:r>
          </w:p>
        </w:tc>
        <w:tc>
          <w:tcPr>
            <w:tcW w:w="2308" w:type="dxa"/>
            <w:tcBorders>
              <w:top w:val="single" w:sz="8" w:space="0" w:color="auto"/>
              <w:bottom w:val="nil"/>
            </w:tcBorders>
          </w:tcPr>
          <w:p w14:paraId="4CD4567C" w14:textId="77777777" w:rsidR="00096E10" w:rsidRDefault="00096E10" w:rsidP="00A01510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</w:t>
            </w:r>
          </w:p>
        </w:tc>
        <w:tc>
          <w:tcPr>
            <w:tcW w:w="2323" w:type="dxa"/>
            <w:tcBorders>
              <w:top w:val="single" w:sz="8" w:space="0" w:color="auto"/>
              <w:bottom w:val="nil"/>
            </w:tcBorders>
          </w:tcPr>
          <w:p w14:paraId="0906B009" w14:textId="77777777" w:rsidR="00096E10" w:rsidRDefault="00096E10" w:rsidP="00A01510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1541" w:type="dxa"/>
            <w:tcBorders>
              <w:top w:val="single" w:sz="8" w:space="0" w:color="auto"/>
              <w:bottom w:val="nil"/>
            </w:tcBorders>
          </w:tcPr>
          <w:p w14:paraId="609C0CB4" w14:textId="77777777" w:rsidR="00096E10" w:rsidRDefault="00096E10" w:rsidP="00A01510">
            <w:pPr>
              <w:jc w:val="center"/>
            </w:pPr>
          </w:p>
        </w:tc>
      </w:tr>
      <w:tr w:rsidR="00096E10" w14:paraId="43E8C7CC" w14:textId="77777777" w:rsidTr="00A01510">
        <w:tc>
          <w:tcPr>
            <w:tcW w:w="3710" w:type="dxa"/>
            <w:tcBorders>
              <w:top w:val="single" w:sz="8" w:space="0" w:color="auto"/>
              <w:bottom w:val="nil"/>
            </w:tcBorders>
          </w:tcPr>
          <w:p w14:paraId="67FE1C8C" w14:textId="77777777" w:rsidR="00096E10" w:rsidRDefault="00096E10" w:rsidP="00A01510">
            <w:r>
              <w:t>II</w:t>
            </w:r>
          </w:p>
        </w:tc>
        <w:tc>
          <w:tcPr>
            <w:tcW w:w="2308" w:type="dxa"/>
            <w:tcBorders>
              <w:top w:val="single" w:sz="8" w:space="0" w:color="auto"/>
              <w:bottom w:val="nil"/>
            </w:tcBorders>
          </w:tcPr>
          <w:p w14:paraId="1A9A1E86" w14:textId="77777777" w:rsidR="00096E10" w:rsidRDefault="00096E10" w:rsidP="00A01510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</w:t>
            </w:r>
          </w:p>
        </w:tc>
        <w:tc>
          <w:tcPr>
            <w:tcW w:w="2323" w:type="dxa"/>
            <w:tcBorders>
              <w:top w:val="single" w:sz="8" w:space="0" w:color="auto"/>
              <w:bottom w:val="nil"/>
            </w:tcBorders>
          </w:tcPr>
          <w:p w14:paraId="2591B13B" w14:textId="77777777" w:rsidR="00096E10" w:rsidRDefault="00096E10" w:rsidP="00A01510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1541" w:type="dxa"/>
            <w:tcBorders>
              <w:top w:val="single" w:sz="8" w:space="0" w:color="auto"/>
              <w:bottom w:val="nil"/>
            </w:tcBorders>
          </w:tcPr>
          <w:p w14:paraId="6148E0E6" w14:textId="77777777" w:rsidR="00096E10" w:rsidRDefault="00096E10" w:rsidP="00A01510">
            <w:pPr>
              <w:jc w:val="center"/>
            </w:pPr>
          </w:p>
        </w:tc>
      </w:tr>
      <w:tr w:rsidR="00096E10" w14:paraId="65248088" w14:textId="77777777" w:rsidTr="00A01510">
        <w:tc>
          <w:tcPr>
            <w:tcW w:w="3710" w:type="dxa"/>
            <w:tcBorders>
              <w:top w:val="single" w:sz="8" w:space="0" w:color="auto"/>
              <w:bottom w:val="nil"/>
            </w:tcBorders>
          </w:tcPr>
          <w:p w14:paraId="5445BAB2" w14:textId="77777777" w:rsidR="00096E10" w:rsidRDefault="00096E10" w:rsidP="00A01510">
            <w:r>
              <w:t xml:space="preserve">Mean </w:t>
            </w:r>
            <w:proofErr w:type="spellStart"/>
            <w:r>
              <w:t>Lysholm</w:t>
            </w:r>
            <w:proofErr w:type="spellEnd"/>
            <w:r>
              <w:t xml:space="preserve"> knee score</w:t>
            </w:r>
          </w:p>
        </w:tc>
        <w:tc>
          <w:tcPr>
            <w:tcW w:w="2308" w:type="dxa"/>
            <w:tcBorders>
              <w:top w:val="single" w:sz="8" w:space="0" w:color="auto"/>
              <w:bottom w:val="nil"/>
            </w:tcBorders>
          </w:tcPr>
          <w:p w14:paraId="1218137C" w14:textId="77777777" w:rsidR="00096E10" w:rsidRDefault="00096E10" w:rsidP="00A01510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bookmarkStart w:id="0" w:name="_Hlk86260371"/>
            <w:r>
              <w:rPr>
                <w:rFonts w:ascii="等线" w:eastAsia="等线" w:hAnsi="等线" w:hint="eastAsia"/>
                <w:color w:val="000000"/>
                <w:sz w:val="22"/>
              </w:rPr>
              <w:t>4</w:t>
            </w:r>
            <w:r>
              <w:rPr>
                <w:rFonts w:ascii="等线" w:eastAsia="等线" w:hAnsi="等线"/>
                <w:color w:val="000000"/>
                <w:sz w:val="22"/>
              </w:rPr>
              <w:t>8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.</w:t>
            </w:r>
            <w:r>
              <w:rPr>
                <w:rFonts w:ascii="等线" w:eastAsia="等线" w:hAnsi="等线"/>
                <w:color w:val="000000"/>
                <w:sz w:val="22"/>
              </w:rPr>
              <w:t>2</w:t>
            </w:r>
            <w:bookmarkEnd w:id="0"/>
          </w:p>
        </w:tc>
        <w:tc>
          <w:tcPr>
            <w:tcW w:w="2323" w:type="dxa"/>
            <w:tcBorders>
              <w:top w:val="single" w:sz="8" w:space="0" w:color="auto"/>
              <w:bottom w:val="nil"/>
            </w:tcBorders>
          </w:tcPr>
          <w:p w14:paraId="40B04733" w14:textId="77777777" w:rsidR="00096E10" w:rsidRDefault="00096E10" w:rsidP="00A01510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</w:t>
            </w:r>
            <w:r>
              <w:rPr>
                <w:rFonts w:ascii="等线" w:eastAsia="等线" w:hAnsi="等线"/>
                <w:color w:val="000000"/>
                <w:sz w:val="22"/>
              </w:rPr>
              <w:t>3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.</w:t>
            </w:r>
            <w:r>
              <w:rPr>
                <w:rFonts w:ascii="等线" w:eastAsia="等线" w:hAnsi="等线"/>
                <w:color w:val="000000"/>
                <w:sz w:val="22"/>
              </w:rPr>
              <w:t xml:space="preserve">0 </w:t>
            </w:r>
          </w:p>
        </w:tc>
        <w:tc>
          <w:tcPr>
            <w:tcW w:w="1541" w:type="dxa"/>
            <w:tcBorders>
              <w:top w:val="single" w:sz="8" w:space="0" w:color="auto"/>
              <w:bottom w:val="nil"/>
            </w:tcBorders>
          </w:tcPr>
          <w:p w14:paraId="45A8507C" w14:textId="77777777" w:rsidR="00096E10" w:rsidRDefault="00096E10" w:rsidP="00A01510">
            <w:pPr>
              <w:jc w:val="center"/>
            </w:pPr>
            <w:r>
              <w:rPr>
                <w:rFonts w:hint="eastAsia"/>
              </w:rPr>
              <w:t>＜0</w:t>
            </w:r>
            <w:r>
              <w:t>.05</w:t>
            </w:r>
          </w:p>
        </w:tc>
      </w:tr>
      <w:tr w:rsidR="00096E10" w14:paraId="6767E119" w14:textId="77777777" w:rsidTr="00A01510">
        <w:tc>
          <w:tcPr>
            <w:tcW w:w="3710" w:type="dxa"/>
            <w:tcBorders>
              <w:top w:val="nil"/>
              <w:bottom w:val="nil"/>
            </w:tcBorders>
          </w:tcPr>
          <w:p w14:paraId="4463D94B" w14:textId="77777777" w:rsidR="00096E10" w:rsidRDefault="00096E10" w:rsidP="00A01510">
            <w:r>
              <w:t>Mean IKDC subjective knee score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4593DDB3" w14:textId="77777777" w:rsidR="00096E10" w:rsidRDefault="00096E10" w:rsidP="00A01510">
            <w:pPr>
              <w:jc w:val="center"/>
            </w:pPr>
            <w:r>
              <w:t xml:space="preserve">48.8 </w:t>
            </w: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54ACF27E" w14:textId="77777777" w:rsidR="00096E10" w:rsidRDefault="00096E10" w:rsidP="00A01510">
            <w:pPr>
              <w:jc w:val="center"/>
            </w:pPr>
            <w:r>
              <w:t>89.4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14:paraId="09DFBD25" w14:textId="77777777" w:rsidR="00096E10" w:rsidRDefault="00096E10" w:rsidP="00A01510">
            <w:pPr>
              <w:jc w:val="center"/>
            </w:pPr>
            <w:r>
              <w:rPr>
                <w:rFonts w:hint="eastAsia"/>
              </w:rPr>
              <w:t>＜0</w:t>
            </w:r>
            <w:r>
              <w:t>.05</w:t>
            </w:r>
          </w:p>
        </w:tc>
      </w:tr>
      <w:tr w:rsidR="00096E10" w14:paraId="773E7513" w14:textId="77777777" w:rsidTr="00A01510">
        <w:tc>
          <w:tcPr>
            <w:tcW w:w="3710" w:type="dxa"/>
            <w:tcBorders>
              <w:top w:val="nil"/>
              <w:bottom w:val="single" w:sz="8" w:space="0" w:color="auto"/>
            </w:tcBorders>
          </w:tcPr>
          <w:p w14:paraId="17335FD0" w14:textId="77777777" w:rsidR="00096E10" w:rsidRDefault="00096E10" w:rsidP="00A01510">
            <w:r>
              <w:t xml:space="preserve">Mean </w:t>
            </w:r>
            <w:proofErr w:type="spellStart"/>
            <w:r>
              <w:t>Tegner</w:t>
            </w:r>
            <w:proofErr w:type="spellEnd"/>
            <w:r>
              <w:t xml:space="preserve"> activity score</w:t>
            </w:r>
          </w:p>
        </w:tc>
        <w:tc>
          <w:tcPr>
            <w:tcW w:w="2308" w:type="dxa"/>
            <w:tcBorders>
              <w:top w:val="nil"/>
              <w:bottom w:val="single" w:sz="8" w:space="0" w:color="auto"/>
            </w:tcBorders>
          </w:tcPr>
          <w:p w14:paraId="28EF7F56" w14:textId="77777777" w:rsidR="00096E10" w:rsidRDefault="00096E10" w:rsidP="00A01510">
            <w:pPr>
              <w:jc w:val="center"/>
            </w:pPr>
            <w:r>
              <w:t xml:space="preserve">4 </w:t>
            </w:r>
          </w:p>
        </w:tc>
        <w:tc>
          <w:tcPr>
            <w:tcW w:w="2323" w:type="dxa"/>
            <w:tcBorders>
              <w:top w:val="nil"/>
              <w:bottom w:val="single" w:sz="8" w:space="0" w:color="auto"/>
            </w:tcBorders>
          </w:tcPr>
          <w:p w14:paraId="06F4D8BE" w14:textId="77777777" w:rsidR="00096E10" w:rsidRDefault="00096E10" w:rsidP="00A01510">
            <w:pPr>
              <w:jc w:val="center"/>
            </w:pPr>
            <w:r>
              <w:t xml:space="preserve">6.8 </w:t>
            </w:r>
          </w:p>
        </w:tc>
        <w:tc>
          <w:tcPr>
            <w:tcW w:w="1541" w:type="dxa"/>
            <w:tcBorders>
              <w:top w:val="nil"/>
              <w:bottom w:val="single" w:sz="8" w:space="0" w:color="auto"/>
            </w:tcBorders>
          </w:tcPr>
          <w:p w14:paraId="7A2BA3F9" w14:textId="77777777" w:rsidR="00096E10" w:rsidRDefault="00096E10" w:rsidP="00A01510">
            <w:pPr>
              <w:jc w:val="center"/>
            </w:pPr>
            <w:r>
              <w:rPr>
                <w:rFonts w:hint="eastAsia"/>
              </w:rPr>
              <w:t>＜0</w:t>
            </w:r>
            <w:r>
              <w:t>.05</w:t>
            </w:r>
          </w:p>
        </w:tc>
      </w:tr>
    </w:tbl>
    <w:p w14:paraId="321E5037" w14:textId="77777777" w:rsidR="00096E10" w:rsidRDefault="00096E10" w:rsidP="00096E10">
      <w:r>
        <w:rPr>
          <w:vertAlign w:val="superscript"/>
        </w:rPr>
        <w:t>a</w:t>
      </w:r>
      <w:r>
        <w:t xml:space="preserve"> PTS, posterior tibial slope; FTA, femoral tibial angle; IKDC, International Knee Documentation Committee</w:t>
      </w:r>
    </w:p>
    <w:p w14:paraId="67B3F995" w14:textId="77777777" w:rsidR="000B7DD1" w:rsidRPr="00096E10" w:rsidRDefault="000B7DD1"/>
    <w:sectPr w:rsidR="000B7DD1" w:rsidRPr="00096E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5D711" w14:textId="77777777" w:rsidR="00DC39D3" w:rsidRDefault="00DC39D3" w:rsidP="005F032E">
      <w:r>
        <w:separator/>
      </w:r>
    </w:p>
  </w:endnote>
  <w:endnote w:type="continuationSeparator" w:id="0">
    <w:p w14:paraId="07482D01" w14:textId="77777777" w:rsidR="00DC39D3" w:rsidRDefault="00DC39D3" w:rsidP="005F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9EFAE" w14:textId="77777777" w:rsidR="00DC39D3" w:rsidRDefault="00DC39D3" w:rsidP="005F032E">
      <w:r>
        <w:separator/>
      </w:r>
    </w:p>
  </w:footnote>
  <w:footnote w:type="continuationSeparator" w:id="0">
    <w:p w14:paraId="5D8EDF7F" w14:textId="77777777" w:rsidR="00DC39D3" w:rsidRDefault="00DC39D3" w:rsidP="005F0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74"/>
    <w:rsid w:val="000611FF"/>
    <w:rsid w:val="00096E10"/>
    <w:rsid w:val="000B7DD1"/>
    <w:rsid w:val="00164C1A"/>
    <w:rsid w:val="00167B42"/>
    <w:rsid w:val="001D13A9"/>
    <w:rsid w:val="00235FC3"/>
    <w:rsid w:val="002C79C2"/>
    <w:rsid w:val="0036393F"/>
    <w:rsid w:val="003F0F44"/>
    <w:rsid w:val="0045241C"/>
    <w:rsid w:val="00536311"/>
    <w:rsid w:val="005E0E99"/>
    <w:rsid w:val="005F032E"/>
    <w:rsid w:val="006A52EF"/>
    <w:rsid w:val="006C3C07"/>
    <w:rsid w:val="007E2551"/>
    <w:rsid w:val="00837C8D"/>
    <w:rsid w:val="008B6838"/>
    <w:rsid w:val="008F5628"/>
    <w:rsid w:val="00945B64"/>
    <w:rsid w:val="00987BBE"/>
    <w:rsid w:val="00994C74"/>
    <w:rsid w:val="00A616A3"/>
    <w:rsid w:val="00AC6400"/>
    <w:rsid w:val="00AF3652"/>
    <w:rsid w:val="00B92504"/>
    <w:rsid w:val="00BA6D4A"/>
    <w:rsid w:val="00BB30E7"/>
    <w:rsid w:val="00C34D18"/>
    <w:rsid w:val="00CD7105"/>
    <w:rsid w:val="00D02E1F"/>
    <w:rsid w:val="00D30121"/>
    <w:rsid w:val="00D44A65"/>
    <w:rsid w:val="00D53C1C"/>
    <w:rsid w:val="00DA45C1"/>
    <w:rsid w:val="00DC39D3"/>
    <w:rsid w:val="00E65FAF"/>
    <w:rsid w:val="00EC0141"/>
    <w:rsid w:val="00E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AB114"/>
  <w15:chartTrackingRefBased/>
  <w15:docId w15:val="{5740EEEB-0E7C-4FA7-85F5-9BA61BA1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E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3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03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03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032E"/>
    <w:rPr>
      <w:sz w:val="18"/>
      <w:szCs w:val="18"/>
    </w:rPr>
  </w:style>
  <w:style w:type="table" w:styleId="a7">
    <w:name w:val="Table Grid"/>
    <w:basedOn w:val="a1"/>
    <w:uiPriority w:val="39"/>
    <w:rsid w:val="005F0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18780</dc:creator>
  <cp:keywords/>
  <dc:description/>
  <cp:lastModifiedBy> </cp:lastModifiedBy>
  <cp:revision>7</cp:revision>
  <dcterms:created xsi:type="dcterms:W3CDTF">2020-11-19T03:57:00Z</dcterms:created>
  <dcterms:modified xsi:type="dcterms:W3CDTF">2022-03-08T09:20:00Z</dcterms:modified>
</cp:coreProperties>
</file>