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901C" w14:textId="77777777" w:rsidR="00F625B0" w:rsidRDefault="00F625B0" w:rsidP="00F625B0">
      <w:pPr>
        <w:spacing w:line="48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Supplementary files</w:t>
      </w:r>
    </w:p>
    <w:p w14:paraId="27EF3A4C" w14:textId="77777777" w:rsidR="00F625B0" w:rsidRDefault="00F625B0" w:rsidP="00F625B0">
      <w:pPr>
        <w:spacing w:line="48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9C2AF6" w14:textId="77777777" w:rsidR="00F625B0" w:rsidRPr="00354F00" w:rsidRDefault="00F625B0" w:rsidP="00F625B0">
      <w:pPr>
        <w:spacing w:line="48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Captions</w:t>
      </w:r>
    </w:p>
    <w:p w14:paraId="4528DF6E" w14:textId="77777777" w:rsidR="00F625B0" w:rsidRDefault="00F625B0" w:rsidP="00F625B0">
      <w:pPr>
        <w:pStyle w:val="Caption"/>
        <w:spacing w:line="48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4C10646A" w14:textId="77777777" w:rsidR="00F625B0" w:rsidRPr="005C7FC7" w:rsidRDefault="00F625B0" w:rsidP="00F625B0">
      <w:pPr>
        <w:pStyle w:val="Caption"/>
        <w:spacing w:line="48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354F0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Figure </w:t>
      </w:r>
      <w:r w:rsidRPr="00320B07"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 w:rsidRPr="00354F00">
        <w:rPr>
          <w:rFonts w:ascii="Arial" w:hAnsi="Arial" w:cs="Arial"/>
          <w:color w:val="000000" w:themeColor="text1"/>
          <w:sz w:val="16"/>
          <w:szCs w:val="16"/>
          <w:lang w:val="en-US"/>
        </w:rPr>
        <w:t>: Example for continuous training (CON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, upper figure</w:t>
      </w:r>
      <w:r w:rsidRPr="00354F0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)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and </w:t>
      </w:r>
      <w:r w:rsidRPr="00354F00">
        <w:rPr>
          <w:rFonts w:ascii="Arial" w:hAnsi="Arial" w:cs="Arial"/>
          <w:color w:val="000000" w:themeColor="text1"/>
          <w:sz w:val="16"/>
          <w:szCs w:val="16"/>
          <w:lang w:val="en-US"/>
        </w:rPr>
        <w:t>interval training (INT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, lower figure</w:t>
      </w:r>
      <w:r w:rsidRPr="00354F00">
        <w:rPr>
          <w:rFonts w:ascii="Arial" w:hAnsi="Arial" w:cs="Arial"/>
          <w:color w:val="000000" w:themeColor="text1"/>
          <w:sz w:val="16"/>
          <w:szCs w:val="16"/>
          <w:lang w:val="en-US"/>
        </w:rPr>
        <w:t>)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354F00">
        <w:rPr>
          <w:rFonts w:ascii="Arial" w:hAnsi="Arial" w:cs="Arial"/>
          <w:color w:val="000000" w:themeColor="text1"/>
          <w:sz w:val="16"/>
          <w:szCs w:val="16"/>
          <w:lang w:val="en-US"/>
        </w:rPr>
        <w:t>micro cycle.</w:t>
      </w:r>
      <w:r w:rsidRPr="005C7FC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Day 1 of the training micro cycle is presented in blue, Day 2 in green, and day 3 in red color. The lag is provided on the x-axis in seconds (s) and treadmill on the y-axis in kilometer per hours (km h</w:t>
      </w:r>
      <w:r>
        <w:rPr>
          <w:rFonts w:ascii="Arial" w:hAnsi="Arial" w:cs="Arial"/>
          <w:color w:val="000000" w:themeColor="text1"/>
          <w:sz w:val="16"/>
          <w:szCs w:val="16"/>
          <w:vertAlign w:val="superscript"/>
          <w:lang w:val="en-US"/>
        </w:rPr>
        <w:t>-1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).</w:t>
      </w:r>
    </w:p>
    <w:p w14:paraId="2BE90E1A" w14:textId="77777777" w:rsidR="00F625B0" w:rsidRPr="00354F00" w:rsidRDefault="00F625B0" w:rsidP="00F625B0">
      <w:pPr>
        <w:pStyle w:val="Caption"/>
        <w:spacing w:line="48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26CEBBE3" w14:textId="77777777" w:rsidR="00F625B0" w:rsidRDefault="00F625B0" w:rsidP="00F625B0">
      <w:pPr>
        <w:spacing w:line="48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40AAF08" w14:textId="77777777" w:rsidR="00F625B0" w:rsidRDefault="00F625B0" w:rsidP="00F625B0">
      <w:pPr>
        <w:spacing w:line="48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/>
        </w:rPr>
        <w:drawing>
          <wp:inline distT="0" distB="0" distL="0" distR="0" wp14:anchorId="07F5394B" wp14:editId="65A39C34">
            <wp:extent cx="3072255" cy="453727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/>
                    <a:srcRect l="12668" t="9661" r="9524" b="9139"/>
                    <a:stretch/>
                  </pic:blipFill>
                  <pic:spPr bwMode="auto">
                    <a:xfrm>
                      <a:off x="0" y="0"/>
                      <a:ext cx="3077918" cy="4545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41C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08E9AF42" w14:textId="77777777" w:rsidR="00F625B0" w:rsidRPr="005C7FC7" w:rsidRDefault="00F625B0" w:rsidP="00F625B0">
      <w:pPr>
        <w:pStyle w:val="Caption"/>
        <w:spacing w:line="48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354F0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Figure </w:t>
      </w:r>
      <w:r w:rsidRPr="00320B07"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 w:rsidRPr="00354F00">
        <w:rPr>
          <w:rFonts w:ascii="Arial" w:hAnsi="Arial" w:cs="Arial"/>
          <w:color w:val="000000" w:themeColor="text1"/>
          <w:sz w:val="16"/>
          <w:szCs w:val="16"/>
          <w:lang w:val="en-US"/>
        </w:rPr>
        <w:t>: Example for continuous training (CON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, upper figure</w:t>
      </w:r>
      <w:r w:rsidRPr="00354F0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)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and </w:t>
      </w:r>
      <w:r w:rsidRPr="00354F00">
        <w:rPr>
          <w:rFonts w:ascii="Arial" w:hAnsi="Arial" w:cs="Arial"/>
          <w:color w:val="000000" w:themeColor="text1"/>
          <w:sz w:val="16"/>
          <w:szCs w:val="16"/>
          <w:lang w:val="en-US"/>
        </w:rPr>
        <w:t>interval training (INT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, lower figure</w:t>
      </w:r>
      <w:r w:rsidRPr="00354F00">
        <w:rPr>
          <w:rFonts w:ascii="Arial" w:hAnsi="Arial" w:cs="Arial"/>
          <w:color w:val="000000" w:themeColor="text1"/>
          <w:sz w:val="16"/>
          <w:szCs w:val="16"/>
          <w:lang w:val="en-US"/>
        </w:rPr>
        <w:t>)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354F00">
        <w:rPr>
          <w:rFonts w:ascii="Arial" w:hAnsi="Arial" w:cs="Arial"/>
          <w:color w:val="000000" w:themeColor="text1"/>
          <w:sz w:val="16"/>
          <w:szCs w:val="16"/>
          <w:lang w:val="en-US"/>
        </w:rPr>
        <w:t>micro cycle.</w:t>
      </w:r>
      <w:r w:rsidRPr="005C7FC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Day 1 of the training micro cycle is presented in blue, Day 2 in green, and day 3 in red color. The lag is provided on the x-axis in seconds (s) and treadmill on the y-axis in kilometer per hours (km h</w:t>
      </w:r>
      <w:r>
        <w:rPr>
          <w:rFonts w:ascii="Arial" w:hAnsi="Arial" w:cs="Arial"/>
          <w:color w:val="000000" w:themeColor="text1"/>
          <w:sz w:val="16"/>
          <w:szCs w:val="16"/>
          <w:vertAlign w:val="superscript"/>
          <w:lang w:val="en-US"/>
        </w:rPr>
        <w:t>-1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).</w:t>
      </w:r>
    </w:p>
    <w:p w14:paraId="06756E34" w14:textId="77777777" w:rsidR="009E01B1" w:rsidRPr="00F625B0" w:rsidRDefault="009E01B1">
      <w:pPr>
        <w:rPr>
          <w:lang w:val="en-US"/>
        </w:rPr>
      </w:pPr>
    </w:p>
    <w:sectPr w:rsidR="009E01B1" w:rsidRPr="00F62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B0"/>
    <w:rsid w:val="00033971"/>
    <w:rsid w:val="000442D7"/>
    <w:rsid w:val="001008BE"/>
    <w:rsid w:val="0011407F"/>
    <w:rsid w:val="00217E70"/>
    <w:rsid w:val="002B2304"/>
    <w:rsid w:val="007349A9"/>
    <w:rsid w:val="007C2F9B"/>
    <w:rsid w:val="0087014E"/>
    <w:rsid w:val="00964566"/>
    <w:rsid w:val="009E01B1"/>
    <w:rsid w:val="00AE08F9"/>
    <w:rsid w:val="00B86FB3"/>
    <w:rsid w:val="00CA22FB"/>
    <w:rsid w:val="00F51CD0"/>
    <w:rsid w:val="00F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48C65"/>
  <w15:chartTrackingRefBased/>
  <w15:docId w15:val="{BA1624EC-8421-4545-A333-0FBFA10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B0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625B0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2022-03-17T09:24:00Z</dcterms:created>
  <dcterms:modified xsi:type="dcterms:W3CDTF">2022-03-17T09:24:00Z</dcterms:modified>
</cp:coreProperties>
</file>