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C92" w:rsidRPr="0042486F" w:rsidRDefault="003C5C92" w:rsidP="00D17CC7">
      <w:pPr>
        <w:snapToGrid w:val="0"/>
        <w:spacing w:beforeLines="100" w:before="240"/>
        <w:rPr>
          <w:rFonts w:ascii="Arial" w:hAnsi="Arial" w:cs="Arial"/>
          <w:b/>
        </w:rPr>
      </w:pPr>
      <w:r w:rsidRPr="0042486F">
        <w:rPr>
          <w:rFonts w:ascii="Arial" w:hAnsi="Arial" w:cs="Arial"/>
          <w:b/>
        </w:rPr>
        <w:t>(</w:t>
      </w:r>
      <w:r w:rsidR="0042486F" w:rsidRPr="0042486F">
        <w:rPr>
          <w:rFonts w:ascii="Arial" w:hAnsi="Arial" w:cs="Arial"/>
          <w:b/>
        </w:rPr>
        <w:t>A</w:t>
      </w:r>
      <w:r w:rsidRPr="0042486F">
        <w:rPr>
          <w:rFonts w:ascii="Arial" w:hAnsi="Arial" w:cs="Arial"/>
          <w:b/>
        </w:rPr>
        <w:t>)</w:t>
      </w:r>
    </w:p>
    <w:p w:rsidR="00D17CC7" w:rsidRPr="003C6A88" w:rsidRDefault="00D17CC7" w:rsidP="00D17CC7">
      <w:pPr>
        <w:snapToGrid w:val="0"/>
        <w:spacing w:beforeLines="100" w:before="240"/>
        <w:rPr>
          <w:rFonts w:ascii="Courier New" w:hAnsi="Courier New" w:cs="Courier New"/>
          <w:sz w:val="18"/>
          <w:szCs w:val="18"/>
        </w:rPr>
      </w:pPr>
      <w:r w:rsidRPr="003C6A88">
        <w:rPr>
          <w:b/>
        </w:rPr>
        <w:t>&gt;</w:t>
      </w:r>
      <w:r w:rsidRPr="003C6A88">
        <w:rPr>
          <w:i/>
          <w:sz w:val="18"/>
          <w:szCs w:val="18"/>
        </w:rPr>
        <w:t>Gh</w:t>
      </w:r>
      <w:r w:rsidRPr="003C6A88">
        <w:rPr>
          <w:rFonts w:hint="eastAsia"/>
          <w:i/>
          <w:sz w:val="18"/>
          <w:szCs w:val="18"/>
        </w:rPr>
        <w:t>F</w:t>
      </w:r>
      <w:r w:rsidRPr="003C6A88">
        <w:rPr>
          <w:i/>
          <w:sz w:val="18"/>
          <w:szCs w:val="18"/>
        </w:rPr>
        <w:t>AD2-1A, Gh_A13G1850</w:t>
      </w:r>
    </w:p>
    <w:p w:rsidR="00D17CC7" w:rsidRPr="003C6A88" w:rsidRDefault="00D17CC7" w:rsidP="00D17CC7">
      <w:pPr>
        <w:snapToGrid w:val="0"/>
        <w:rPr>
          <w:rFonts w:ascii="Courier New" w:hAnsi="Courier New" w:cs="Courier New"/>
          <w:sz w:val="18"/>
          <w:szCs w:val="18"/>
        </w:rPr>
      </w:pPr>
      <w:r w:rsidRPr="003C6A88">
        <w:rPr>
          <w:rFonts w:ascii="Courier New" w:hAnsi="Courier New" w:cs="Courier New"/>
          <w:sz w:val="18"/>
          <w:szCs w:val="18"/>
        </w:rPr>
        <w:t>ATGGGTGCCGGTGGTAGGATGCTAGTTGACGGTAAAAAGGAGGAAAAACGAGGCTCGGTCAATCGAGTTCCGATCGAGAAGCCTCCGTTTACGCTCGGTCAGATCAAGCAAGCCATTCCGCCCCACTGTTTTCGCCGCTCCCTCCTTCGATCCTTCTCCTACGTGGTCCATGACCTATGCTTAGCCTCTCTCTTTTACTACATTGCAACATCATATTTTCACTTTCTCCCACAACCCTTTTCCTACATTGCTTGGCCTGTCTATTGGGTTCTCCAAGGTTGCATCCTCACCGGTGTTTGGGTCATCGCACACGAGTGCGGTCACCACGCTTTCAGTGACTACCAATGGGTTGACGACACCGTCGGGTTGATCCTTCATTCCGCCCTTTTAGTCCCGTACTTCTCGTGGAAAATCAGTCACCGCCGTCACCACTCGAACACCGGTTCCATGGAGCGTGACGAAGTATTCGTGCCCAAACCCAAGTCTAAATTATCATGCTTTGCGAAATACTTAAACAATCCACCCGGTCGAGTTCTATCTCTTGTAGTCACATTGACTCTTGGTTGGCCTATGTACTTAGCCTTCAACGTTTCGGGTCGATACTATGATCGATTAGCTTCCCACTATAACCCTTATGGCCCCATTTACTCCGATCGCGAGAGGCTACAAGTTTACATCTCCGATACTGGTATATTTGCGGTAATTTATGTACTTTATAAGATTGCTGCAACAAAAGGGCTGGCTTGGCTTTTATGCACTTATGGGGTGCCTCTACTTATTGTGAATGCCTTCCTTGTGTTGATCACCTACTTGCAACATACTCACTCGGCATTGCCGCATTATGACTCGTCCGAATGGGATTGGTTGCGAGGAGCATTGTCGACGATGGATCGAGATTTCGGGGTGTTGAACAAAGTGTTCCATAACATCACCGATACGCATGTTGCTCATCACCTCTTCTCAACGATGCCACATTATCATGCAATGGAGGCCACTAAAGCAATCAAACCAATACTCGGCAAGTATTATCCTTTCGACGGGACACCGATTTACAAGGCAATGTGGAGGGAGGCAAAAGAGTGCCTTTACGTTGAGCCTGACGTTGGTGGTGGTGGTGGTGGTAGCAAAGGTGTTTTTTGGTATCGTAACAAGTTCTAA</w:t>
      </w:r>
    </w:p>
    <w:p w:rsidR="00D17CC7" w:rsidRPr="003C6A88" w:rsidRDefault="00D17CC7" w:rsidP="00D17CC7">
      <w:pPr>
        <w:snapToGrid w:val="0"/>
        <w:rPr>
          <w:rFonts w:ascii="Courier New" w:hAnsi="Courier New" w:cs="Courier New"/>
          <w:sz w:val="18"/>
          <w:szCs w:val="18"/>
        </w:rPr>
      </w:pPr>
    </w:p>
    <w:p w:rsidR="00D17CC7" w:rsidRPr="003C6A88" w:rsidRDefault="00D17CC7" w:rsidP="00D17CC7">
      <w:pPr>
        <w:snapToGrid w:val="0"/>
        <w:spacing w:beforeLines="50" w:before="120"/>
        <w:rPr>
          <w:sz w:val="18"/>
          <w:szCs w:val="18"/>
        </w:rPr>
      </w:pPr>
      <w:r>
        <w:rPr>
          <w:i/>
          <w:sz w:val="18"/>
          <w:szCs w:val="18"/>
        </w:rPr>
        <w:t>&gt;</w:t>
      </w:r>
      <w:r w:rsidRPr="003C6A88">
        <w:rPr>
          <w:i/>
          <w:sz w:val="18"/>
          <w:szCs w:val="18"/>
        </w:rPr>
        <w:t>Gh</w:t>
      </w:r>
      <w:r w:rsidRPr="003C6A88">
        <w:rPr>
          <w:rFonts w:hint="eastAsia"/>
          <w:i/>
          <w:sz w:val="18"/>
          <w:szCs w:val="18"/>
        </w:rPr>
        <w:t>F</w:t>
      </w:r>
      <w:r w:rsidRPr="003C6A88">
        <w:rPr>
          <w:i/>
          <w:sz w:val="18"/>
          <w:szCs w:val="18"/>
        </w:rPr>
        <w:t>AD2-1D, Gh_D13G2238</w:t>
      </w:r>
    </w:p>
    <w:p w:rsidR="00D17CC7" w:rsidRPr="003C6A88" w:rsidRDefault="00D17CC7" w:rsidP="00D17CC7">
      <w:pPr>
        <w:snapToGrid w:val="0"/>
        <w:rPr>
          <w:rFonts w:ascii="Courier New" w:hAnsi="Courier New" w:cs="Courier New"/>
          <w:sz w:val="18"/>
          <w:szCs w:val="18"/>
        </w:rPr>
      </w:pPr>
      <w:r w:rsidRPr="003C6A88">
        <w:rPr>
          <w:rFonts w:ascii="Courier New" w:hAnsi="Courier New" w:cs="Courier New"/>
          <w:sz w:val="18"/>
          <w:szCs w:val="18"/>
        </w:rPr>
        <w:t>ATGGGTGCCGGTGGTAGGATGCCAATTGACGGTATAAAGGAGGAAAATCGAGGCTCGGTCAATCGAGTTCCGATCGAGAAGCCTCCGTTTACGCTCGGTCAGATCAAGCAAGCCATTCCGCCCCACTGTTTTCGCCGCTCCCTCCTTCGATCCTTCTCCTACGTGGTCCATGACCTATGCTTAGCCTCTCTCTTTTACTACATTGCAACATCATATTTTCACTTTCTCCCACAACCCTTTTCCTACATTGCTTGGCCTGTCTATTGGGTTCTCCAAGGTTGCATCCTCACCGGTGTTTGGGTCATCGCACACGAATGCGGTCACCACGCTTTCAGTGACTACCAATGGGTTGACGACACCGTCGGGTTGATCCTTCACTCCGCCCTTTTAGTCCCGTACTTCTCGTGGAAAATCAGTCACCGCCGTCACCACTCGAACACCGGTTCCATGGAGCGTGACGAAGTATTCGTGCCCAAACCCAAGTCTAAATTATCATGCTTTGCGAAATACTTCAACAATCCACCCGGTCGAGTTCTCTCTCTTGTAGTCACATTGACTCTTGGTTGGCCTATGTACTTAGCCTTCAACGTTTCGGGTCGATACTATGATCGATTAGCTTCCCACTATAACCCTTACGGCCCCATTTACTCCGAACGCGAGAGGCTACAAGTTTACATCTCCGATGCTGGTATAGTTGCGGTAATTTATGTACTTTATAAGATTGCTGCAACAAAAGGGCTGGCTTGGCTTTTATGCACTTATGGGGTACCTCTACTTATTGTGAATGCCTTCCTTGTGTTGATCACCTACTTGCAACATACTCACTCGGCATTGCCGCATTACGACTCGTCTGAATGGGATTGGTTTCGAGGAGCATTGTCGACGATTGATCGAGATTACGGGGTGTTGAACAAAGTGTTCCATAACATCACCGATACGCATGTGGCTCATCACCTCTTCTCAACGATGCCACATTATCATGCAATGGAGGCCACTAAAGCAATCAAACCGATACTCGGCAAGTATTATCCTTTCGACGGGACACCGATTTATAAGGCAATGTGGAGGGAGGCAAAAGAGTGCCTTTACGTCGAGGCTGACGTTGGTGGTGGTGGTAGCAAAGGTGTTTTTTGGTATCGTAACAAGTTCTAA</w:t>
      </w:r>
    </w:p>
    <w:p w:rsidR="00D17CC7" w:rsidRPr="003C6A88" w:rsidRDefault="00D17CC7" w:rsidP="00D17CC7">
      <w:pPr>
        <w:snapToGrid w:val="0"/>
        <w:rPr>
          <w:rFonts w:ascii="Courier New" w:hAnsi="Courier New" w:cs="Courier New"/>
          <w:sz w:val="18"/>
          <w:szCs w:val="18"/>
        </w:rPr>
      </w:pPr>
    </w:p>
    <w:p w:rsidR="00D17CC7" w:rsidRPr="003C6A88" w:rsidRDefault="00D17CC7" w:rsidP="00D17CC7">
      <w:pPr>
        <w:snapToGrid w:val="0"/>
        <w:spacing w:beforeLines="50" w:before="120"/>
        <w:rPr>
          <w:sz w:val="18"/>
          <w:szCs w:val="18"/>
        </w:rPr>
      </w:pPr>
      <w:r>
        <w:rPr>
          <w:i/>
          <w:sz w:val="18"/>
          <w:szCs w:val="18"/>
        </w:rPr>
        <w:t>&gt;</w:t>
      </w:r>
      <w:r w:rsidRPr="003C6A88">
        <w:rPr>
          <w:i/>
          <w:sz w:val="18"/>
          <w:szCs w:val="18"/>
        </w:rPr>
        <w:t>Gh</w:t>
      </w:r>
      <w:r w:rsidRPr="003C6A88">
        <w:rPr>
          <w:rFonts w:hint="eastAsia"/>
          <w:i/>
          <w:sz w:val="18"/>
          <w:szCs w:val="18"/>
        </w:rPr>
        <w:t>F</w:t>
      </w:r>
      <w:r w:rsidRPr="003C6A88">
        <w:rPr>
          <w:i/>
          <w:sz w:val="18"/>
          <w:szCs w:val="18"/>
        </w:rPr>
        <w:t>AD2-2A, Gh_A01G2094</w:t>
      </w:r>
    </w:p>
    <w:p w:rsidR="00D17CC7" w:rsidRPr="003C6A88" w:rsidRDefault="00D17CC7" w:rsidP="00D17CC7">
      <w:pPr>
        <w:snapToGrid w:val="0"/>
        <w:rPr>
          <w:rFonts w:ascii="Courier New" w:hAnsi="Courier New" w:cs="Courier New"/>
          <w:sz w:val="18"/>
          <w:szCs w:val="18"/>
        </w:rPr>
      </w:pPr>
      <w:r w:rsidRPr="003C6A88">
        <w:rPr>
          <w:rFonts w:ascii="Courier New" w:hAnsi="Courier New" w:cs="Courier New"/>
          <w:sz w:val="18"/>
          <w:szCs w:val="18"/>
        </w:rPr>
        <w:t>ATGTCGGTTCCACCGAGTCCAAAAAAATCCGAATTCAACTCACTGAAGCGAGTTCCATACTCAAAGCCGCCCTTCACTCTGAGTGAAATCAAGAAAGCCATCCCACCACACTGTTTCCAGCGCTCCGTTTTACGCTCATTCTCATATCTCCTTTACGACTTTATATTGGCCTCTCTTTTCTATTATGTGGCCACCAATTACTTCCATAACCTTCCTCAGCCTCTCTCCTACGTGGCTTGGCCTCTTTATTGGGCCATGCAAGGTTGGATTTTGACCGGCGTTTGGGTCATAGCCCATGAATGTGGCCACCATGCCTTCAGTGATTATCAATGGCTTGACGACACCGTTGGCCTTATCCTCCACTCTTCTCTCTTAGTTCCATATTTCTCTTGGAAATATAGCCACCGTCGTCACCATTCCAATACCGGTTCCCTCGAAAGGGATGAAGTGTTCGTTCCCAAGAAAAAATCTGGTTTAAGATGGTGGGCCAAACACTTCAACAATCCACCGGGTCGGTTTCTGTCAATCACCATTCAACTTACCCTTGGTTGGCCGCTTTACTTAGCTTTCAACGTTGCCGGTCGGCCTTACGACAGGTTCGCTTGCCACTATGACCCTTACGGCCCCATATTTTCCGACCGGGAACGACTCCAAATCTATATCTCTGACGCCGGCGTCCTCGCTGTCGCCTATGCGCTCTACCGTCTCGTGTTGGCCAAAGGGGTAGGTTGGGTTATTAGCGTTTATGGGGTGCCATTATTGGTGGTTAACGCCTTCTTAGTAATGATCACGTATTTGCAACACACTCACCCATCTTTGCCGCACTATGATTCCTCGGAGTGGGACTGGATGAGAGGAGCTTTATCAACTGTGGACAGAGATTATGGGATTTTAAACAAGGTTTTCCATAACATAACCGACACTCATGTGGCTCATCATTTGTTTTCTACAATGCCTCACTATCATGCAATGGCGGCCACCAAGGCGATAAAGCCAATATTGGGGGAATACTATCAGTTCGATGGGATGCCTGTCTATAAGGCGATATGGAGGGAGGCGAAGGAGTGTCTCTACGTTGAACCAGATGAGGGCGACAAGGATAAAGGTGTGTTTTGGTTTAGAAACAAGCTTTAA</w:t>
      </w:r>
    </w:p>
    <w:p w:rsidR="00D17CC7" w:rsidRPr="003C6A88" w:rsidRDefault="00D17CC7" w:rsidP="00D17CC7">
      <w:pPr>
        <w:snapToGrid w:val="0"/>
        <w:rPr>
          <w:rFonts w:ascii="Courier New" w:hAnsi="Courier New" w:cs="Courier New"/>
          <w:sz w:val="18"/>
          <w:szCs w:val="18"/>
        </w:rPr>
      </w:pPr>
    </w:p>
    <w:p w:rsidR="00D17CC7" w:rsidRPr="003C6A88" w:rsidRDefault="00D17CC7" w:rsidP="00D17CC7">
      <w:pPr>
        <w:snapToGrid w:val="0"/>
        <w:spacing w:beforeLines="50" w:before="120"/>
        <w:rPr>
          <w:sz w:val="18"/>
          <w:szCs w:val="18"/>
        </w:rPr>
      </w:pPr>
      <w:r>
        <w:rPr>
          <w:b/>
          <w:sz w:val="18"/>
          <w:szCs w:val="18"/>
        </w:rPr>
        <w:t>&gt;</w:t>
      </w:r>
      <w:r w:rsidRPr="003C6A88">
        <w:rPr>
          <w:i/>
          <w:sz w:val="18"/>
          <w:szCs w:val="18"/>
        </w:rPr>
        <w:t>Gh</w:t>
      </w:r>
      <w:r w:rsidRPr="003C6A88">
        <w:rPr>
          <w:rFonts w:hint="eastAsia"/>
          <w:i/>
          <w:sz w:val="18"/>
          <w:szCs w:val="18"/>
        </w:rPr>
        <w:t>F</w:t>
      </w:r>
      <w:r w:rsidRPr="003C6A88">
        <w:rPr>
          <w:i/>
          <w:sz w:val="18"/>
          <w:szCs w:val="18"/>
        </w:rPr>
        <w:t>AD2-2D, Gh_D01G1227</w:t>
      </w:r>
    </w:p>
    <w:p w:rsidR="00D17CC7" w:rsidRPr="003C6A88" w:rsidRDefault="00D17CC7" w:rsidP="00D17CC7">
      <w:pPr>
        <w:snapToGrid w:val="0"/>
        <w:rPr>
          <w:rFonts w:ascii="Courier New" w:hAnsi="Courier New" w:cs="Courier New"/>
          <w:sz w:val="18"/>
          <w:szCs w:val="18"/>
        </w:rPr>
      </w:pPr>
      <w:r w:rsidRPr="003C6A88">
        <w:rPr>
          <w:rFonts w:ascii="Courier New" w:hAnsi="Courier New" w:cs="Courier New"/>
          <w:sz w:val="18"/>
          <w:szCs w:val="18"/>
        </w:rPr>
        <w:t>ATGTCGGTTCCAACGAGTCCAAAAAAACCCGAATTCAACTCACTGAAGCGAGTTCCATACTCAAAGCCACCCTTCACTCTGAGTGAAATCAAGAAAGCCATCCCACCACACTGTTTCCAGCGCTCCGTTTTACGCTCATTCTCATATCTCCTTTACGACTTTATATTGGCCTCTCTTTTCTACCATGTGGCCACCAATTACTTCCCTAACCTTCCTCAGGCTCTCTCCAACGTGGCTTGGCCTCTTTATTGGGCCATGCAAGGTTGCATTTTGACCGGCGTTTGGGTCATAGCCCATGAATGTGGCCACCATGCTTTCAGTGATTATCAATGGCTTGACGACACCGTGGGCCTTATCCTCCACTCTTCTCTCTTAGTTCCATATTTCTCTTGGAAATATAGCCACCGGCGTCACCATTCTAACACCGGTTCCCTCGAAAGGGATGAAGTGTTCGTTCCCAAGAAAAAATCTGGTTTAAGATGGTGGGCCAAACACTTCAACAATCCACCGGGTCGGTTTCTGTCAATCACCATTCAACTTACCCTTGGTTGGCCGCTTTACTTAGCTTTCAACGTTGCCGGCCGGCCTTACGACAGGTTCGCTTGCCACTATGACCCTTACGGCCCCATATTTTCCGACCGGGAACGACTCCAAATCTATATCTCTGACGCCGGCGTCCTCGCTGTCGCCTATGCGCTCTACCGTCTCGTGTTGGCCAAAGGGGTAGGTTGGGTTATTAGCGTTTATGGGGTGCCATTATTGGTGGTTAACGCCTTCTTAGTAATGATCACGTATTTGCAACACACTCACCCATCTTTGCCGCACTATGATTCCTCGGAGTGGGACTGGATGAGAGGAGCTTTATCAACTGTGGACAGAGATTATGGGATTTTAAACAAGGTTTTCCATAACATAACCGACACTCATGTGGCTCATCATTTGTTTTCGACAATGCCTCACTATCATGCCATGGTGGCCACCAAGGCGATAAAGCCAATATTGGGGGAATACTATCAGTTCGATGGGATGCCTGTCTATAAGGCGATATGGAGGGAGGCGAAGGAGTGTCTCTACGTTGAACCAGATGAGGGCGACAAGGATAAAGGTGTGTTTTGGTTTAGAAACAAGCTTTAA</w:t>
      </w:r>
    </w:p>
    <w:p w:rsidR="00D17CC7" w:rsidRPr="003C6A88" w:rsidRDefault="00D17CC7" w:rsidP="00D17CC7">
      <w:pPr>
        <w:snapToGrid w:val="0"/>
        <w:rPr>
          <w:rFonts w:ascii="Courier New" w:hAnsi="Courier New" w:cs="Courier New"/>
          <w:sz w:val="18"/>
          <w:szCs w:val="18"/>
        </w:rPr>
      </w:pPr>
    </w:p>
    <w:p w:rsidR="00D17CC7" w:rsidRPr="003C6A88" w:rsidRDefault="00D17CC7" w:rsidP="00D17CC7">
      <w:pPr>
        <w:snapToGrid w:val="0"/>
        <w:spacing w:beforeLines="50" w:before="120"/>
        <w:rPr>
          <w:sz w:val="18"/>
          <w:szCs w:val="18"/>
        </w:rPr>
      </w:pPr>
      <w:r>
        <w:rPr>
          <w:b/>
          <w:sz w:val="18"/>
          <w:szCs w:val="18"/>
        </w:rPr>
        <w:t>&gt;</w:t>
      </w:r>
      <w:r w:rsidRPr="003C6A88">
        <w:rPr>
          <w:i/>
          <w:sz w:val="18"/>
          <w:szCs w:val="18"/>
        </w:rPr>
        <w:t>Gh</w:t>
      </w:r>
      <w:r w:rsidRPr="003C6A88">
        <w:rPr>
          <w:rFonts w:hint="eastAsia"/>
          <w:i/>
          <w:sz w:val="18"/>
          <w:szCs w:val="18"/>
        </w:rPr>
        <w:t>F</w:t>
      </w:r>
      <w:r w:rsidRPr="003C6A88">
        <w:rPr>
          <w:i/>
          <w:sz w:val="18"/>
          <w:szCs w:val="18"/>
        </w:rPr>
        <w:t>AD2-3A, Gh_A11G2814</w:t>
      </w:r>
    </w:p>
    <w:p w:rsidR="00D17CC7" w:rsidRPr="003C6A88" w:rsidRDefault="00D17CC7" w:rsidP="00D17CC7">
      <w:pPr>
        <w:snapToGrid w:val="0"/>
        <w:rPr>
          <w:rFonts w:ascii="Courier New" w:hAnsi="Courier New" w:cs="Courier New"/>
          <w:sz w:val="18"/>
          <w:szCs w:val="18"/>
        </w:rPr>
      </w:pPr>
      <w:r w:rsidRPr="003C6A88">
        <w:rPr>
          <w:rFonts w:ascii="Courier New" w:hAnsi="Courier New" w:cs="Courier New"/>
          <w:sz w:val="18"/>
          <w:szCs w:val="18"/>
        </w:rPr>
        <w:lastRenderedPageBreak/>
        <w:t>ATGGGTGCAGGTGGCAGAATGTCGGTTCCTCCAAGTCAAAGGAAACAAGAATCGGGCTCAATGAAAAGAGTCCCTATATCTAAACCACCATTTACTCTCAGTGAAATAAAAAAAGCCATCCCACCACACTGTTTCCAA</w:t>
      </w:r>
      <w:r w:rsidRPr="008A7BF4">
        <w:rPr>
          <w:rFonts w:ascii="Courier New" w:hAnsi="Courier New" w:cs="Courier New"/>
          <w:color w:val="FF0000"/>
          <w:sz w:val="18"/>
          <w:szCs w:val="18"/>
        </w:rPr>
        <w:t>CGCTCACTTATCCGTTCATTTTCCTATCTCGTTTACGACTTCATTTTAGTCTCTATCTTTTACTACGTAGCCACCACTTACTTCCACAACCTCCCTCAGCCACTATCTTTCGTCGCCTGGCCAATTTATTGGACTCTTCAAGGTTCAGTCCTCACTGGCGTTTGGGTTATCGCCCATGAATGCGGTCACCATGCTTTTAGCGATTACCAATGGATTGATGACACTGTCGGTCTCATCCTCCATTCATCCCTTCTTGTCCCGTACTTTTCGTGGAAATATAGTCACCGACGTCACCATTCCAACACTGGTTCCCTTGAACGCGACGAAGTATTTGTTCCGAAGAAACGGAGCAGCATTAGATGGTGGGCTAAATACCTCAACAATCCACCAGGTCGTTTCGTCACAGTCACCATTCAGCTCACTCTCGGATGGCCTCTTTACTTAGCATTCAATGTAGCAGGTAGACCTTACGAAGGACTCGCTTGTCACTACAACCCATACGGTCCTATCTACAACG</w:t>
      </w:r>
      <w:r w:rsidRPr="003C6A88">
        <w:rPr>
          <w:rFonts w:ascii="Courier New" w:hAnsi="Courier New" w:cs="Courier New"/>
          <w:sz w:val="18"/>
          <w:szCs w:val="18"/>
        </w:rPr>
        <w:t>ACCGTGAACGACTTCAAATCTACATATCCGACGTCGGTGTCCTTGCTGTCACCTATGGGCTGTACCGTCTCGTGTTAGCCAAAGGTCTAGCTTGGGTCATTTGCGTTTACGGTGTCCCATTGCTCATCGTTAATGCATTCCTCGTCATGATCACATACTTGCAACACACTCACCCCGCATTACCACACTACGACTCATCCGAATGGGACTGGTTACGTGGAGCCCTCGCGACGGTCGACCGAGATTATGGGATATTAAACAAGGTTTTCCATAACATAACTGATACTCATGTCGCTCATCATTTGTTTTCGACGATGCCGCATTACCACGCAATGGAAGCAACTAAGGCAATAAAACCAATATTGGGAGAGTATTATTCATTTGATGGTACACCAGTTTATAAAGCGATATTTAGAGAGGCAAAGGAGTGTATTTACGTTGAACCAGACGAAGGTGAGCAGAGCAGCAAAGGTGTATTTTGGTTTAGAAATAAGATCTAA</w:t>
      </w:r>
    </w:p>
    <w:p w:rsidR="00D17CC7" w:rsidRPr="003C6A88" w:rsidRDefault="00D17CC7" w:rsidP="00D17CC7">
      <w:pPr>
        <w:snapToGrid w:val="0"/>
        <w:rPr>
          <w:rFonts w:ascii="Courier New" w:hAnsi="Courier New" w:cs="Courier New"/>
          <w:sz w:val="18"/>
          <w:szCs w:val="18"/>
        </w:rPr>
      </w:pPr>
    </w:p>
    <w:p w:rsidR="00D17CC7" w:rsidRPr="003C6A88" w:rsidRDefault="00D17CC7" w:rsidP="00D17CC7">
      <w:pPr>
        <w:snapToGrid w:val="0"/>
        <w:spacing w:beforeLines="50" w:before="120"/>
        <w:rPr>
          <w:sz w:val="18"/>
          <w:szCs w:val="18"/>
        </w:rPr>
      </w:pPr>
      <w:r>
        <w:rPr>
          <w:b/>
          <w:sz w:val="18"/>
          <w:szCs w:val="18"/>
        </w:rPr>
        <w:t>&gt;</w:t>
      </w:r>
      <w:r w:rsidRPr="003C6A88">
        <w:rPr>
          <w:i/>
          <w:sz w:val="18"/>
          <w:szCs w:val="18"/>
        </w:rPr>
        <w:t>Gh</w:t>
      </w:r>
      <w:r w:rsidRPr="003C6A88">
        <w:rPr>
          <w:rFonts w:hint="eastAsia"/>
          <w:i/>
          <w:sz w:val="18"/>
          <w:szCs w:val="18"/>
        </w:rPr>
        <w:t>F</w:t>
      </w:r>
      <w:r w:rsidRPr="003C6A88">
        <w:rPr>
          <w:i/>
          <w:sz w:val="18"/>
          <w:szCs w:val="18"/>
        </w:rPr>
        <w:t>AD2-3D, Gh_D11G3169</w:t>
      </w:r>
    </w:p>
    <w:p w:rsidR="00D17CC7" w:rsidRPr="003C6A88" w:rsidRDefault="00D17CC7" w:rsidP="00D17CC7">
      <w:pPr>
        <w:snapToGrid w:val="0"/>
        <w:rPr>
          <w:rFonts w:ascii="Courier New" w:hAnsi="Courier New" w:cs="Courier New"/>
          <w:sz w:val="18"/>
          <w:szCs w:val="18"/>
        </w:rPr>
      </w:pPr>
      <w:r w:rsidRPr="003C6A88">
        <w:rPr>
          <w:rFonts w:ascii="Courier New" w:hAnsi="Courier New" w:cs="Courier New"/>
          <w:sz w:val="18"/>
          <w:szCs w:val="18"/>
        </w:rPr>
        <w:t>ATGGGTGCAGGTGGCAGAATGTCGGTTCCTCCAAGTCAAAGGAAACAAGAATCGGGCTCAATGAAAAGAGTCCCTATATCTAAACCACCATTTACTCTCAGTGAAATAAAAAAAGCCATCCCACCACACTGTTTCCAA</w:t>
      </w:r>
      <w:r w:rsidRPr="00925921">
        <w:rPr>
          <w:rFonts w:ascii="Courier New" w:hAnsi="Courier New" w:cs="Courier New"/>
          <w:color w:val="FF0000"/>
          <w:sz w:val="18"/>
          <w:szCs w:val="18"/>
        </w:rPr>
        <w:t>CGCTCACTTATCCGTTCATTTTCCTATCTCGTTTACGACTTCATTTTAGTCTCTATCTTTTACTACGTAGCCACCACTTACTTCCGCAACCTCCCTCAGCCACTATCTTTCGTCGCCTGGCCAATTTATTGGGCTCTTCAAGGTTCAGTCCTCACTGGCGTTTGGGTTATCGCCCATGAATGCGGTCACCACGCTTTTAGCGATTACCAATGGATCGATGACACTGTCGGTCTCATCCTCCATTCATCCCTTCTCGTCCCGTACTTTTCGTGGAAATATAGTCACCGTCGTCACCATTCCAACACTGGTTCCCTTGAACGCGACGAAGTATTTGTTCCGAAGAAACGGAGCAGCATTAGATGGTGGGCTAAATACCTCAACAATCCACCAGGTCGTTTCGTCACAATCACCATTCAGCTCACTCTCGGATGGCCTCTTTACTTAGCATTCAATGTAGCAGGTAGACCTTACGAAGGATTCGCTTGTCACTACAACCCATACGGTCCTATCTACAACG</w:t>
      </w:r>
      <w:r w:rsidRPr="003C6A88">
        <w:rPr>
          <w:rFonts w:ascii="Courier New" w:hAnsi="Courier New" w:cs="Courier New"/>
          <w:sz w:val="18"/>
          <w:szCs w:val="18"/>
        </w:rPr>
        <w:t>ACCGTGAACGACTTCAAATCTACATTTCCGACGTCGGTGTCCTTGCTGTCACCTATGGGCTGTACCGTCTCGTGTTAGCCAAAGGTCTAGCTTGGGTCATTTGTGTTTACGGTGTCCCATTGCTCATCGTTAATGCATTCCTCGTCATGATCACATACTTGCAACACACTCACCCTGCATTACCACACTACGACTCATCCGAATGGGATTGGTTACGTGGAGCCCTCGCGACGGTCGACCGAGATTATGGGATATTAAACAAGGTTTTCCATAACATAACTGATACTCATATCGCTCATCATTTGTTTTCGACAATGCCGCATTACCACGCAATGGAAGCAACAAAGGCAATAAAGCCAATATTGGGCGAGTATTATTCATTTGATGGTACACCAGTTTATAAAGCGATATTTAGAGAGGCAAAGGAGTGTATTTACGTTGAACCAGACGAAGGTGAGCAGAGCAGCAAAGGTGTATTTTGGTTTAGAAATAAGATCTAA</w:t>
      </w:r>
    </w:p>
    <w:p w:rsidR="00D17CC7" w:rsidRPr="003C6A88" w:rsidRDefault="00D17CC7" w:rsidP="00D17CC7">
      <w:pPr>
        <w:snapToGrid w:val="0"/>
        <w:rPr>
          <w:rFonts w:ascii="Courier New" w:hAnsi="Courier New" w:cs="Courier New"/>
          <w:sz w:val="18"/>
          <w:szCs w:val="18"/>
        </w:rPr>
      </w:pPr>
    </w:p>
    <w:p w:rsidR="00D17CC7" w:rsidRPr="003C6A88" w:rsidRDefault="00D17CC7" w:rsidP="00D17CC7">
      <w:pPr>
        <w:snapToGrid w:val="0"/>
        <w:spacing w:beforeLines="50" w:before="120"/>
        <w:rPr>
          <w:sz w:val="18"/>
          <w:szCs w:val="18"/>
        </w:rPr>
      </w:pPr>
      <w:r>
        <w:rPr>
          <w:b/>
          <w:sz w:val="18"/>
          <w:szCs w:val="18"/>
        </w:rPr>
        <w:t>&gt;</w:t>
      </w:r>
      <w:r w:rsidRPr="003C6A88">
        <w:rPr>
          <w:i/>
          <w:sz w:val="18"/>
          <w:szCs w:val="18"/>
        </w:rPr>
        <w:t>Gh</w:t>
      </w:r>
      <w:r w:rsidRPr="003C6A88">
        <w:rPr>
          <w:rFonts w:hint="eastAsia"/>
          <w:i/>
          <w:sz w:val="18"/>
          <w:szCs w:val="18"/>
        </w:rPr>
        <w:t>F</w:t>
      </w:r>
      <w:r w:rsidRPr="003C6A88">
        <w:rPr>
          <w:i/>
          <w:sz w:val="18"/>
          <w:szCs w:val="18"/>
        </w:rPr>
        <w:t>AD2-4A, Gh_A01G2091</w:t>
      </w:r>
    </w:p>
    <w:p w:rsidR="00D17CC7" w:rsidRPr="003C6A88" w:rsidRDefault="00D17CC7" w:rsidP="00D17CC7">
      <w:pPr>
        <w:snapToGrid w:val="0"/>
        <w:rPr>
          <w:rFonts w:ascii="Courier New" w:hAnsi="Courier New" w:cs="Courier New"/>
          <w:sz w:val="18"/>
          <w:szCs w:val="18"/>
        </w:rPr>
      </w:pPr>
      <w:r w:rsidRPr="003C6A88">
        <w:rPr>
          <w:rFonts w:ascii="Courier New" w:hAnsi="Courier New" w:cs="Courier New"/>
          <w:sz w:val="18"/>
          <w:szCs w:val="18"/>
        </w:rPr>
        <w:t>ATGGGTGCTGGAGGTAGAACGTCAGTTCCACCGAGTCCCAAAAAACCCGAATTCTACCCACTGAAGCGAGTTCCATGCTCAAAGCCACCCTTCACTCTGAGTCAAATAAAAAAAGCCATCCCACCTCACTGTTTCAAGCGCTCCGTTTTACGCTCATTCTCTTATCTTATTTACGACCTTGTATTGGCCTCTCTTTTCTACTATGTGGCCACCAATTACTTCCCTAGCCTTCCTCAACCTCTCCCGTATGTGGCTTGGCCTCTTTACTGGGCCATGCAAGGTTGTATTTTCACCGCCTTTTGGGCGCTTGCCCATGAATGTGGTCATCAAGCTTTCAGTGATTATCAATGGCTTGACGACACTATTGGCTTTATCCTCCACACTTTTCTCTTAACTCCATATTTCTCGTTGAAATATAGCCATCGCCGTCACCATTCCAACACTGGTTCCCTCGAAAGGGACGAAGTCTTCGTTCCAAAGAAAAAATCCGCTTTAAAATGGTGGGCTAAACACTTCAATAATCCACTAGGCCGGTTTTTGGAAATCTCCATTCAACTTACCCTCGGCTGGCCGCTTTACTTACTGTTCAACATCACTGGTCCACCTTACGATAGGTTAGCTTGCCACTATGACCCTTATGGCCCCATCTTTTCCGACCGCCAACGGCTCCAAATATACGTCTCCGACGCCGGCGTCCTCGC</w:t>
      </w:r>
      <w:r w:rsidRPr="003C6A88">
        <w:rPr>
          <w:rFonts w:ascii="Courier New" w:hAnsi="Courier New" w:cs="Courier New"/>
          <w:sz w:val="18"/>
          <w:szCs w:val="18"/>
          <w:u w:val="single"/>
        </w:rPr>
        <w:t>CGTCACCTATGCTCTTTACCGTCTCGTGTTGGCCAAAGGGGTAGGTTGGGTTATTAGCGTTTACGGGGTGCCATTATTGGTGGTTAATGCCTTCTTAGTAATGATCACGTATTTGCAACACACTCACCCATCTTTGCCGCACTATGAGTCTTCGGAGTGGGACTGGTTGAGGGGAGCTTTATCGACCGTGGACAGAGATTATGGGATTTTAAACAAGGTTTTCCATGACATAACCCGCATACACGTGGCTCACCATTTGTTTCCGACAATACCTCACTATCATGCAATGGAGGCTACCAAGGTGATAAAGCCGGTTTTGGGGGAATACTACCAGTTCGATGGGACACCCGTTTATAAGGCGATATGGAGGGAGTTGAAGGAGTGTGTTTACGTTGAACCAGATGAGGGTGATAATGATAAAGGTGTTTTATGGTTTAGAAACAAGCTTTAA</w:t>
      </w:r>
    </w:p>
    <w:p w:rsidR="00D17CC7" w:rsidRPr="003C6A88" w:rsidRDefault="00D17CC7" w:rsidP="00D17CC7">
      <w:pPr>
        <w:snapToGrid w:val="0"/>
        <w:rPr>
          <w:rFonts w:ascii="Courier New" w:hAnsi="Courier New" w:cs="Courier New"/>
          <w:sz w:val="18"/>
          <w:szCs w:val="18"/>
        </w:rPr>
      </w:pPr>
    </w:p>
    <w:p w:rsidR="00D17CC7" w:rsidRPr="003C6A88" w:rsidRDefault="00D17CC7" w:rsidP="00D17CC7">
      <w:pPr>
        <w:snapToGrid w:val="0"/>
        <w:spacing w:beforeLines="50" w:before="120"/>
        <w:rPr>
          <w:sz w:val="18"/>
          <w:szCs w:val="18"/>
        </w:rPr>
      </w:pPr>
      <w:r>
        <w:rPr>
          <w:b/>
          <w:sz w:val="18"/>
          <w:szCs w:val="18"/>
        </w:rPr>
        <w:t>&gt;</w:t>
      </w:r>
      <w:r w:rsidRPr="003C6A88">
        <w:rPr>
          <w:i/>
          <w:sz w:val="18"/>
          <w:szCs w:val="18"/>
        </w:rPr>
        <w:t>Gh</w:t>
      </w:r>
      <w:r w:rsidRPr="003C6A88">
        <w:rPr>
          <w:rFonts w:hint="eastAsia"/>
          <w:i/>
          <w:sz w:val="18"/>
          <w:szCs w:val="18"/>
        </w:rPr>
        <w:t>F</w:t>
      </w:r>
      <w:r w:rsidRPr="003C6A88">
        <w:rPr>
          <w:i/>
          <w:sz w:val="18"/>
          <w:szCs w:val="18"/>
        </w:rPr>
        <w:t>AD2-4D, Gh_D01G1226</w:t>
      </w:r>
    </w:p>
    <w:p w:rsidR="00D17CC7" w:rsidRPr="003C6A88" w:rsidRDefault="00D17CC7" w:rsidP="00D17CC7">
      <w:pPr>
        <w:snapToGrid w:val="0"/>
        <w:rPr>
          <w:rFonts w:ascii="Courier New" w:hAnsi="Courier New" w:cs="Courier New"/>
          <w:sz w:val="18"/>
          <w:szCs w:val="18"/>
        </w:rPr>
      </w:pPr>
      <w:r w:rsidRPr="003C6A88">
        <w:rPr>
          <w:rFonts w:ascii="Courier New" w:hAnsi="Courier New" w:cs="Courier New"/>
          <w:sz w:val="18"/>
          <w:szCs w:val="18"/>
        </w:rPr>
        <w:t>ATGGGTGCTGGAGGTAGAACATCGGTTCCACCGAGTCCCAAAAAACCCGAATTCAACCCACTGAAGCGAGTTCCATGCTCAAAGCCACCCTTCACTCTGTGTCAAATAAAAAAAGCCATCCCACCTCACTGTTTCAAGCGCTTCGTTTTACGCTCATTCTCTTATCTTATTTACGACCTTGTATTGGCCTCTCTTTTCTACTATGTGGCCACCAATTACTTCCCTAGCCTTCCTCAAGCTCTCCCGTATGTGGCTTGGCCTATTTATTGGGCCATGCAAGGTTGTATTTTCACCGCCTTTTGGGCGCTTGCCCATGAATGTGGTCATCAAGCTTTCAGTGATTATCAATGGCTTGACGACACTATTGGCTTTATCCTCCACACTTTTCTATTAACTCCATATTTCTCGTTGAAATATAGCCATCGCCGTCACCATTCCAACACTGGTTCCCTCGAAAGAGACGAAGTCTTCGTTCCAAAGAAAAAATCCGCTTTAAAATGGTGGGCTAAACACTTCAATAATCCACTAGGCCGGTTTTTGGAAATCTCCATTCAACTTACCCTCGGCTGGCCGCTTTACTTACTGTTCAACATCACTGGTCCACCTTACGATAGGTTAGCTTGCCACTATGACCCTTATGGCCCCATCTTTTCCGACCGCCAACGGCTCCAAATATACGTCTCCGACGCCGGCGTCCTCGCTGTCACCTATGCTCTTTACCTTCTCGTGTTGGCCAAAGGGGTAGGTTGGGTTATTAGCGTTTACGGGGTGCCATTATTGGTGGTTAATGCCTTCTTAGTAATGATCACGTATTTGCAACACACTCACCCATCTTTGCCGCACTATGAGTCTTCGGAGTGGGACTGGTTGAGGGGAGCTTTATCGACCGTGGACAGAGATTATGGGATTTTAAACAAGGTTTTCCATGACATAACCCGCATACACGTGGCTCACCATTTGTTTCCGACAATACCTCACTATCATGCAATGGAGGCTACCAAGGTGATAAAGCCGGTTTTGGGGGAATACTACCAGTTCGATGGGACACCCGTTTATAAGGCGATATGGAGGGAGTTGAAGGAGTGTGTTTACGTTGAACCAGATGCGGGTGATAATGATAAAGGTGTTTTATGGTTTAGAAACAAGCTTTAA</w:t>
      </w:r>
    </w:p>
    <w:p w:rsidR="000D142B" w:rsidRPr="004B231E" w:rsidRDefault="00D17CC7" w:rsidP="000D142B">
      <w:pPr>
        <w:autoSpaceDE w:val="0"/>
        <w:autoSpaceDN w:val="0"/>
        <w:adjustRightInd w:val="0"/>
        <w:snapToGrid w:val="0"/>
        <w:spacing w:beforeLines="50" w:before="120" w:afterLines="50" w:after="120"/>
      </w:pPr>
      <w:r>
        <w:br w:type="page"/>
      </w:r>
    </w:p>
    <w:p w:rsidR="00D17CC7" w:rsidRPr="0042486F" w:rsidRDefault="003C5C92" w:rsidP="003C5C92">
      <w:pPr>
        <w:snapToGrid w:val="0"/>
        <w:spacing w:beforeLines="100" w:before="240"/>
        <w:rPr>
          <w:rFonts w:ascii="Arial" w:hAnsi="Arial" w:cs="Arial"/>
          <w:b/>
        </w:rPr>
      </w:pPr>
      <w:r w:rsidRPr="0042486F">
        <w:rPr>
          <w:rFonts w:ascii="Arial" w:hAnsi="Arial" w:cs="Arial" w:hint="eastAsia"/>
          <w:b/>
        </w:rPr>
        <w:lastRenderedPageBreak/>
        <w:t>(</w:t>
      </w:r>
      <w:r w:rsidR="0042486F" w:rsidRPr="0042486F">
        <w:rPr>
          <w:rFonts w:ascii="Arial" w:hAnsi="Arial" w:cs="Arial"/>
          <w:b/>
        </w:rPr>
        <w:t>B</w:t>
      </w:r>
      <w:r w:rsidRPr="0042486F">
        <w:rPr>
          <w:rFonts w:ascii="Arial" w:hAnsi="Arial" w:cs="Arial" w:hint="eastAsia"/>
          <w:b/>
        </w:rPr>
        <w:t>)</w:t>
      </w:r>
    </w:p>
    <w:p w:rsidR="004B231E" w:rsidRDefault="004B231E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024506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Gh_D13G2237      ------MVVHGKKNKENRGWVNRVSIKKPPFTLSQIKQDILPHC----------------</w:t>
      </w:r>
      <w:r w:rsidRPr="00024506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38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Gh_A13G1850      MGAGGRMLVDG-KKEEKRGSVNRVPIEKPPFTLGQIKQAIPPHCFRRSLLRSFSYVVHDL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59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Gh_D13G2238      MGAGGRMPIDG-IKEENRGSVNRVPIEKPPFTLGQIKQAIPPHCFRRSLLRSFSYVVHDL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59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Gh_A01G2091      MGAGGRTSVPPSPKKPEFYPLKRVPCSKPPFTLSQIKKAIPPHCFKRSVLRSFSYLIYDL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60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Gh_D01G1226      MGAGGRTSVPPSPKKPEFNPLKRVPCSKPPFTLCQIKKAIPPHCFKRFVLRSFSYLIYDL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60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Gh_A11G2814      MGAGGRMSVPPSQRKQESGSMKRVPISKPPFTLSEIKKAIPPHCFQRSLIRSFSYLVYDF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60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Gh_D11G3169      MGAGGRMSVPPSQRKQESGSMKRVPISKPPFTLSEIKKAIPPHCFQRSLIRSFSYLVYDF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60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Gh_A01G2094      ------MSVPPSPKKSEFNSLKRVPYSKPPFTLSEIKKAIPPHCFQRSVLRSFSYLLYDF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54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Gh_D01G1227      ------MSVPTSPKKPEFNSLKRVPYSKPPFTLSEIKKAIPPHCFQRSVLRSFSYLLYDF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54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 xml:space="preserve">                          :    .: :   ::**  .****** :**: * ***                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Gh_D13G2237      ----------------------------------CILTGVWVIA</w:t>
      </w:r>
      <w:r w:rsidRPr="00895C95">
        <w:rPr>
          <w:rFonts w:ascii="Courier New" w:eastAsia="Times New Roman" w:hAnsi="Courier New" w:cs="Courier New"/>
          <w:color w:val="FF0000"/>
          <w:sz w:val="16"/>
          <w:szCs w:val="16"/>
          <w:lang w:eastAsia="en-AU"/>
        </w:rPr>
        <w:t>HECGHH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AFSDYQWVDN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64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Gh_A13G1850      CLASLFYYIATSYFHFLPQPFSYIAWPVYWVLQGCILTGVWVIA</w:t>
      </w:r>
      <w:r w:rsidRPr="00895C95">
        <w:rPr>
          <w:rFonts w:ascii="Courier New" w:eastAsia="Times New Roman" w:hAnsi="Courier New" w:cs="Courier New"/>
          <w:color w:val="FF0000"/>
          <w:sz w:val="16"/>
          <w:szCs w:val="16"/>
          <w:lang w:eastAsia="en-AU"/>
        </w:rPr>
        <w:t>HECGHH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AFSDYQWVDD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119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Gh_D13G2238      CLASLFYYIATSYFHFLPQPFSYIAWPVYWVLQGCILTGVWVIA</w:t>
      </w:r>
      <w:r w:rsidRPr="00925921">
        <w:rPr>
          <w:rFonts w:ascii="Courier New" w:eastAsia="Times New Roman" w:hAnsi="Courier New" w:cs="Courier New"/>
          <w:color w:val="FF0000"/>
          <w:sz w:val="16"/>
          <w:szCs w:val="16"/>
          <w:lang w:eastAsia="en-AU"/>
        </w:rPr>
        <w:t>HECGHH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AFSDYQWVDD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119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Gh_A01G2091      VLASLFYYVATNYFPSLPQPLPYVAWPLYWAMQGCIFTAFWALA</w:t>
      </w:r>
      <w:r w:rsidRPr="00925921">
        <w:rPr>
          <w:rFonts w:ascii="Courier New" w:eastAsia="Times New Roman" w:hAnsi="Courier New" w:cs="Courier New"/>
          <w:color w:val="FF0000"/>
          <w:sz w:val="16"/>
          <w:szCs w:val="16"/>
          <w:lang w:eastAsia="en-AU"/>
        </w:rPr>
        <w:t>HECGHQ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AFSDYQWLDD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120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Gh_D01G1226      VLASLFYYVATNYFPSLPQALPYVAWPIYWAMQGCIFTAFWALA</w:t>
      </w:r>
      <w:r w:rsidRPr="00925921">
        <w:rPr>
          <w:rFonts w:ascii="Courier New" w:eastAsia="Times New Roman" w:hAnsi="Courier New" w:cs="Courier New"/>
          <w:color w:val="FF0000"/>
          <w:sz w:val="16"/>
          <w:szCs w:val="16"/>
          <w:lang w:eastAsia="en-AU"/>
        </w:rPr>
        <w:t>HECGHQ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AFSDYQWLDD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120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Gh_A11G2814      ILVSIFYYVATTYFHNLPQPLSFVAWPIYWTLQGSVLTGVWVIA</w:t>
      </w:r>
      <w:r w:rsidRPr="00925921">
        <w:rPr>
          <w:rFonts w:ascii="Courier New" w:eastAsia="Times New Roman" w:hAnsi="Courier New" w:cs="Courier New"/>
          <w:color w:val="FF0000"/>
          <w:sz w:val="16"/>
          <w:szCs w:val="16"/>
          <w:lang w:eastAsia="en-AU"/>
        </w:rPr>
        <w:t>HECGHH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AFSDYQWIDD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120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Gh_D11G3169      ILVSIFYYVATTYFRNLPQPLSFVAWPIYWALQGSVLTGVWVIA</w:t>
      </w:r>
      <w:r w:rsidRPr="00925921">
        <w:rPr>
          <w:rFonts w:ascii="Courier New" w:eastAsia="Times New Roman" w:hAnsi="Courier New" w:cs="Courier New"/>
          <w:color w:val="FF0000"/>
          <w:sz w:val="16"/>
          <w:szCs w:val="16"/>
          <w:lang w:eastAsia="en-AU"/>
        </w:rPr>
        <w:t>HECGHH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AFSDYQWIDD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120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Gh_A01G2094      ILASLFYYVATNYFHNLPQPLSYVAWPLYWAMQGWILTGVWVIA</w:t>
      </w:r>
      <w:r w:rsidRPr="00925921">
        <w:rPr>
          <w:rFonts w:ascii="Courier New" w:eastAsia="Times New Roman" w:hAnsi="Courier New" w:cs="Courier New"/>
          <w:color w:val="FF0000"/>
          <w:sz w:val="16"/>
          <w:szCs w:val="16"/>
          <w:lang w:eastAsia="en-AU"/>
        </w:rPr>
        <w:t>HECGHH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AFSDYQWLDD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114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Gh_D01G1227      ILASLFYHVATNYFPNLPQALSNVAWPLYWAMQGCILTGVWVIA</w:t>
      </w:r>
      <w:r w:rsidRPr="00925921">
        <w:rPr>
          <w:rFonts w:ascii="Courier New" w:eastAsia="Times New Roman" w:hAnsi="Courier New" w:cs="Courier New"/>
          <w:color w:val="FF0000"/>
          <w:sz w:val="16"/>
          <w:szCs w:val="16"/>
          <w:lang w:eastAsia="en-AU"/>
        </w:rPr>
        <w:t>HECGHH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AFSDYQWLDD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114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 xml:space="preserve">                                                     ::*..*.:******:*******:*: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Gh_D13G2237      TVGLILHSTLLVPYFSWKIS</w:t>
      </w:r>
      <w:r w:rsidRPr="00895C95">
        <w:rPr>
          <w:rFonts w:ascii="Courier New" w:eastAsia="Times New Roman" w:hAnsi="Courier New" w:cs="Courier New"/>
          <w:color w:val="FF0000"/>
          <w:sz w:val="16"/>
          <w:szCs w:val="16"/>
          <w:lang w:eastAsia="en-AU"/>
        </w:rPr>
        <w:t>HRRYH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SNTGSMERDKVFVPKPKSKLSCFAKYLNNPPGRVL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124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Gh_A13G1850      TVGLILHSALLVPYFSWKIS</w:t>
      </w:r>
      <w:r w:rsidRPr="00895C95">
        <w:rPr>
          <w:rFonts w:ascii="Courier New" w:eastAsia="Times New Roman" w:hAnsi="Courier New" w:cs="Courier New"/>
          <w:color w:val="FF0000"/>
          <w:sz w:val="16"/>
          <w:szCs w:val="16"/>
          <w:lang w:eastAsia="en-AU"/>
        </w:rPr>
        <w:t>HRRHH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SNTGSMERDEVFVPKPKSKLSCFAKYLNNPPGRVL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179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Gh_D13G2238      TVGLILHSALLVPYFSWKIS</w:t>
      </w:r>
      <w:r w:rsidRPr="00925921">
        <w:rPr>
          <w:rFonts w:ascii="Courier New" w:eastAsia="Times New Roman" w:hAnsi="Courier New" w:cs="Courier New"/>
          <w:color w:val="FF0000"/>
          <w:sz w:val="16"/>
          <w:szCs w:val="16"/>
          <w:lang w:eastAsia="en-AU"/>
        </w:rPr>
        <w:t>HRRHH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SNTGSMERDEVFVPKPKSKLSCFAKYFNNPPGRVL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179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Gh_A01G2091      TIGFILHTFLLTPYFSLKYS</w:t>
      </w:r>
      <w:r w:rsidRPr="00925921">
        <w:rPr>
          <w:rFonts w:ascii="Courier New" w:eastAsia="Times New Roman" w:hAnsi="Courier New" w:cs="Courier New"/>
          <w:color w:val="FF0000"/>
          <w:sz w:val="16"/>
          <w:szCs w:val="16"/>
          <w:lang w:eastAsia="en-AU"/>
        </w:rPr>
        <w:t>HRRHH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SNTGSLERDEVFVPKKKSALKWWAKHFNNPLGRFL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180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Gh_D01G1226      TIGFILHTFLLTPYFSLKYS</w:t>
      </w:r>
      <w:r w:rsidRPr="00925921">
        <w:rPr>
          <w:rFonts w:ascii="Courier New" w:eastAsia="Times New Roman" w:hAnsi="Courier New" w:cs="Courier New"/>
          <w:color w:val="FF0000"/>
          <w:sz w:val="16"/>
          <w:szCs w:val="16"/>
          <w:lang w:eastAsia="en-AU"/>
        </w:rPr>
        <w:t>HRRHH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SNTGSLERDEVFVPKKKSALKWWAKHFNNPLGRFL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180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Gh_A11G2814      TVGLILHSSLLVPYFSWKYS</w:t>
      </w:r>
      <w:r w:rsidRPr="00925921">
        <w:rPr>
          <w:rFonts w:ascii="Courier New" w:eastAsia="Times New Roman" w:hAnsi="Courier New" w:cs="Courier New"/>
          <w:color w:val="FF0000"/>
          <w:sz w:val="16"/>
          <w:szCs w:val="16"/>
          <w:lang w:eastAsia="en-AU"/>
        </w:rPr>
        <w:t>HRRHH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SNTGSLERDEVFVPKKRSSIRWWAKYLNNPPGRFV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180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Gh_D11G3169      TVGLILHSSLLVPYFSWKYS</w:t>
      </w:r>
      <w:r w:rsidRPr="00925921">
        <w:rPr>
          <w:rFonts w:ascii="Courier New" w:eastAsia="Times New Roman" w:hAnsi="Courier New" w:cs="Courier New"/>
          <w:color w:val="FF0000"/>
          <w:sz w:val="16"/>
          <w:szCs w:val="16"/>
          <w:lang w:eastAsia="en-AU"/>
        </w:rPr>
        <w:t>HRRHH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SNTGSLERDEVFVPKKRSSIRWWAKYLNNPPGRFV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180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Gh_A01G2094      TVGLILHSSLLVPYFSWKYS</w:t>
      </w:r>
      <w:r w:rsidRPr="00925921">
        <w:rPr>
          <w:rFonts w:ascii="Courier New" w:eastAsia="Times New Roman" w:hAnsi="Courier New" w:cs="Courier New"/>
          <w:color w:val="FF0000"/>
          <w:sz w:val="16"/>
          <w:szCs w:val="16"/>
          <w:lang w:eastAsia="en-AU"/>
        </w:rPr>
        <w:t>HRRHH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SNTGSLERDEVFVPKKKSGLRWWAKHFNNPPGRFL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174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Gh_D01G1227      TVGLILHSSLLVPYFSWKYS</w:t>
      </w:r>
      <w:r w:rsidRPr="00925921">
        <w:rPr>
          <w:rFonts w:ascii="Courier New" w:eastAsia="Times New Roman" w:hAnsi="Courier New" w:cs="Courier New"/>
          <w:color w:val="FF0000"/>
          <w:sz w:val="16"/>
          <w:szCs w:val="16"/>
          <w:lang w:eastAsia="en-AU"/>
        </w:rPr>
        <w:t>HRRHH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SNTGSLERDEVFVPKKKSGLRWWAKHFNNPPGRFL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174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 xml:space="preserve">                  *:*:***: **.**** * ****:******:***:***** :* :  :**::*** **.: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Gh_D13G2237      SLVVTLTLGWPMYLAFNVSGRYYDQLASHYN--GPIFSDCERLQVYISDASIFTVIYVLY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182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Gh_A13G1850      SLVVTLTLGWPMYLAFNVSGRYYDRLASHYNPYGPIYSDRERLQVYISDTGIFAVIYVLY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239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Gh_D13G2238      SLVVTLTLGWPMYLAFNVSGRYYDRLASHYNPYGPIYSERERLQVYISDAGIVAVIYVLY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239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Gh_A01G2091      EISIQLTLGWPLYLLFNITGPPYDS-----------------------------------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205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Gh_D01G1226      EISIQLTLGWPLYLLFNITGPPYDRLACHYDPYGPIFSDRQRLQIYVSDAGVLAVTYALY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240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Gh_A11G2814      TVTIQLTLGWPLYLAFNVAGRPYEGLACHYNPYGPIYNDRERLQIYISDVGVLAVTYGLY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240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Gh_D11G3169      TITIQLTLGWPLYLAFNVAGRPYEGFACHYNPYGPIYNDRERLQIYISDVGVLAVTYGLY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240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Gh_A01G2094      SITIQLTLGWPLYLAFNVAGRPYDRFACHYDPYGPIFSDRERLQIYISDAGVLAVAYALY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234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Gh_D01G1227      SITIQLTLGWPLYLAFNVAGRPYDRFACHYDPYGPIFSDRERLQIYISDAGVLAVAYALY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234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 xml:space="preserve">                   : : ******:** **::*  *:                                    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Gh_D13G2237      KITATKGLAWLLCTYGVPLLIVHAFLVLLTLLRVKTQRCFFR--------------YNRE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228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Gh_A13G1850      KIAATKGLAWLLCTYGVPLLIVNAFLVLITYLQHTHSALPHYDSSEWDWLRGALSTMDRD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299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Gh_D13G2238      KIAATKGLAWLLCTYGVPLLIVNAFLVLITYLQHTHSALPHYDSSEWDWFRGALSTIDRD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299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Gh_A01G2091      ------------------------------------------------------------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205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Gh_D01G1226      LLVLAKGVGWVISVYGVPLLVVNAFLVMITYLQHTHPSLPHYESSEWDWLRGALSTVDRD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300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Gh_A11G2814      RLVLAKGLAWVICVYGVPLLIVNAFLVMITYLQHTHPALPHYDSSEWDWLRGALATVDRD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300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Gh_D11G3169      RLVLAKGLAWVICVYGVPLLIVNAFLVMITYLQHTHPALPHYDSSEWDWLRGALATVDRD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300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Gh_A01G2094      RLVLAKGVGWVISVYGVPLLVVNAFLVMITYLQHTHPSLPHYDSSEWDWMRGALSTVDRD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294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Gh_D01G1227      RLVLAKGVGWVISVYGVPLLVVNAFLVMITYLQHTHPSLPHYDSSEWDWMRGALSTVDRD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294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 xml:space="preserve">                                                                              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Gh_D13G2237      YDSLSSVVRT---------------------SNLADRHGPGVSFPFDRTLIYKAMWRKAK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267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Gh_A13G1850      FGVLNKVFHNITDT</w:t>
      </w:r>
      <w:r w:rsidRPr="00895C95">
        <w:rPr>
          <w:rFonts w:ascii="Courier New" w:eastAsia="Times New Roman" w:hAnsi="Courier New" w:cs="Courier New"/>
          <w:color w:val="FF0000"/>
          <w:sz w:val="16"/>
          <w:szCs w:val="16"/>
          <w:lang w:eastAsia="en-AU"/>
        </w:rPr>
        <w:t>HVAHH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LFSTMPHYHAMEATKAIKPILGKYYPFDGTPIYKAMWREAK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359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Gh_D13G2238      YGVLNKVFHNITDT</w:t>
      </w:r>
      <w:r w:rsidRPr="004B231E">
        <w:rPr>
          <w:rFonts w:ascii="Courier New" w:eastAsia="Times New Roman" w:hAnsi="Courier New" w:cs="Courier New"/>
          <w:color w:val="FF0000"/>
          <w:sz w:val="16"/>
          <w:szCs w:val="16"/>
          <w:lang w:eastAsia="en-AU"/>
        </w:rPr>
        <w:t>HVAHH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LFSTMPHYHAMEATKAIKPILGKYYPFDGTPIYKAMWREAK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359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Gh_A01G2091      ------------------------------------------------------------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205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Gh_D01G1226      YGILNKVFHDITRI</w:t>
      </w:r>
      <w:r w:rsidRPr="004B231E">
        <w:rPr>
          <w:rFonts w:ascii="Courier New" w:eastAsia="Times New Roman" w:hAnsi="Courier New" w:cs="Courier New"/>
          <w:color w:val="FF0000"/>
          <w:sz w:val="16"/>
          <w:szCs w:val="16"/>
          <w:lang w:eastAsia="en-AU"/>
        </w:rPr>
        <w:t>HVAHH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LFPTIPHYHAMEATKVIKPVLGEYYQFDGTPVYKAIWRELK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360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Gh_A11G2814      YGILNKVFHNITDT</w:t>
      </w:r>
      <w:r w:rsidRPr="004B231E">
        <w:rPr>
          <w:rFonts w:ascii="Courier New" w:eastAsia="Times New Roman" w:hAnsi="Courier New" w:cs="Courier New"/>
          <w:color w:val="FF0000"/>
          <w:sz w:val="16"/>
          <w:szCs w:val="16"/>
          <w:lang w:eastAsia="en-AU"/>
        </w:rPr>
        <w:t>HVAHH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LFSTMPHYHAMEATKAIKPILGEYYSFDGTPVYKAIFREAK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360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Gh_D11G3169      YGILNKVFHNITDT</w:t>
      </w:r>
      <w:r w:rsidRPr="004B231E">
        <w:rPr>
          <w:rFonts w:ascii="Courier New" w:eastAsia="Times New Roman" w:hAnsi="Courier New" w:cs="Courier New"/>
          <w:color w:val="FF0000"/>
          <w:sz w:val="16"/>
          <w:szCs w:val="16"/>
          <w:lang w:eastAsia="en-AU"/>
        </w:rPr>
        <w:t>HIAHH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LFSTMPHYHAMEATKAIKPILGEYYSFDGTPVYKAIFREAK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360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Gh_A01G2094      YGILNKVFHNITDT</w:t>
      </w:r>
      <w:r w:rsidRPr="004B231E">
        <w:rPr>
          <w:rFonts w:ascii="Courier New" w:eastAsia="Times New Roman" w:hAnsi="Courier New" w:cs="Courier New"/>
          <w:color w:val="FF0000"/>
          <w:sz w:val="16"/>
          <w:szCs w:val="16"/>
          <w:lang w:eastAsia="en-AU"/>
        </w:rPr>
        <w:t>HVAHH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LFSTMPHYHAMAATKAIKPILGEYYQFDGMPVYKAIWREAK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354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Gh_D01G1227      YGILNKVFHNITDT</w:t>
      </w:r>
      <w:r w:rsidRPr="004B231E">
        <w:rPr>
          <w:rFonts w:ascii="Courier New" w:eastAsia="Times New Roman" w:hAnsi="Courier New" w:cs="Courier New"/>
          <w:color w:val="FF0000"/>
          <w:sz w:val="16"/>
          <w:szCs w:val="16"/>
          <w:lang w:eastAsia="en-AU"/>
        </w:rPr>
        <w:t>HVAHH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LFSTMPHYHAMVATKAIKPILGEYYQFDGMPVYKAIWREAK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354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 xml:space="preserve">                                                                              </w:t>
      </w:r>
    </w:p>
    <w:p w:rsidR="008303AA" w:rsidRDefault="008303AA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Gh_D13G2237      ECLYVEPDVGGG--GSKCVFWYRNKF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291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Gh_A13G1850      ECLYVEPDVGGGGGGSKGVFWYRNKF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385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Gh_D13G2238      ECLYVEADVGG--GGSKGVFWYRNKF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383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Gh_A01G2091      --------------------------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205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Gh_D01G1226      ECVYVEPDAGD--N-DKGVLWFRNKL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383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Gh_A11G2814      ECIYVEPDEGE--QSSKGVFWFRNKI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384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Gh_D11G3169      ECIYVEPDEGE--QSSKGVFWFRNKI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384</w:t>
      </w:r>
    </w:p>
    <w:p w:rsidR="00D17CC7" w:rsidRPr="00895C95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Gh_A01G2094      ECLYVEPDEGD--K-DKGVFWFRNKL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377</w:t>
      </w:r>
    </w:p>
    <w:p w:rsidR="00D17CC7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>Gh_D01G1227      ECLYVEPDEGD--K-DKGVFWFRNKL</w:t>
      </w:r>
      <w:r w:rsidRPr="00895C95">
        <w:rPr>
          <w:rFonts w:ascii="Courier New" w:eastAsia="Times New Roman" w:hAnsi="Courier New" w:cs="Courier New"/>
          <w:color w:val="222222"/>
          <w:sz w:val="16"/>
          <w:szCs w:val="16"/>
          <w:lang w:eastAsia="en-AU"/>
        </w:rPr>
        <w:tab/>
        <w:t>377</w:t>
      </w:r>
    </w:p>
    <w:p w:rsidR="00D17CC7" w:rsidRDefault="00D17CC7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8"/>
          <w:szCs w:val="18"/>
          <w:lang w:eastAsia="en-AU"/>
        </w:rPr>
      </w:pPr>
      <w:r w:rsidRPr="00895C95">
        <w:rPr>
          <w:rFonts w:ascii="Courier New" w:eastAsia="Times New Roman" w:hAnsi="Courier New" w:cs="Courier New"/>
          <w:color w:val="222222"/>
          <w:sz w:val="18"/>
          <w:szCs w:val="18"/>
          <w:lang w:eastAsia="en-AU"/>
        </w:rPr>
        <w:t xml:space="preserve">                                            </w:t>
      </w:r>
    </w:p>
    <w:p w:rsidR="003C5C92" w:rsidRDefault="003C5C92" w:rsidP="00D17C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222222"/>
          <w:sz w:val="18"/>
          <w:szCs w:val="18"/>
          <w:lang w:eastAsia="en-AU"/>
        </w:rPr>
      </w:pPr>
    </w:p>
    <w:p w:rsidR="003C5C92" w:rsidRPr="0042486F" w:rsidRDefault="003C5C92" w:rsidP="003C5C92">
      <w:pPr>
        <w:snapToGrid w:val="0"/>
        <w:spacing w:beforeLines="100" w:before="240"/>
        <w:rPr>
          <w:rFonts w:ascii="Arial" w:hAnsi="Arial" w:cs="Arial"/>
          <w:b/>
        </w:rPr>
      </w:pPr>
      <w:r w:rsidRPr="0042486F">
        <w:rPr>
          <w:rFonts w:ascii="Arial" w:hAnsi="Arial" w:cs="Arial"/>
          <w:b/>
        </w:rPr>
        <w:lastRenderedPageBreak/>
        <w:t>(C)</w:t>
      </w:r>
    </w:p>
    <w:p w:rsidR="00AD1B49" w:rsidRDefault="000E0923">
      <w:r w:rsidRPr="00E75FA2">
        <w:rPr>
          <w:rFonts w:ascii="Courier New" w:hAnsi="Courier New" w:cs="Courier New"/>
          <w:noProof/>
        </w:rPr>
        <w:drawing>
          <wp:inline distT="0" distB="0" distL="0" distR="0" wp14:anchorId="20B084C1" wp14:editId="2EE1B5AF">
            <wp:extent cx="5478145" cy="4651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92" w:rsidRDefault="00EB2586" w:rsidP="003C5C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b/>
          <w:kern w:val="0"/>
        </w:rPr>
      </w:pPr>
      <w:r w:rsidRPr="00EB2586">
        <w:rPr>
          <w:b/>
          <w:bCs/>
        </w:rPr>
        <w:t>Supplementary</w:t>
      </w:r>
      <w:r w:rsidRPr="00EE5299">
        <w:rPr>
          <w:b/>
          <w:kern w:val="0"/>
        </w:rPr>
        <w:t xml:space="preserve"> </w:t>
      </w:r>
      <w:r w:rsidR="003C5C92" w:rsidRPr="00EE5299">
        <w:rPr>
          <w:b/>
          <w:kern w:val="0"/>
        </w:rPr>
        <w:t xml:space="preserve">Fig. </w:t>
      </w:r>
      <w:r w:rsidR="006303CD">
        <w:rPr>
          <w:b/>
          <w:kern w:val="0"/>
        </w:rPr>
        <w:t>S</w:t>
      </w:r>
      <w:r w:rsidR="003C5C92" w:rsidRPr="00EE5299">
        <w:rPr>
          <w:b/>
          <w:kern w:val="0"/>
        </w:rPr>
        <w:t>1</w:t>
      </w:r>
      <w:r w:rsidR="00923CCD">
        <w:rPr>
          <w:b/>
          <w:kern w:val="0"/>
        </w:rPr>
        <w:t xml:space="preserve"> </w:t>
      </w:r>
      <w:r w:rsidR="00923CCD" w:rsidRPr="003C6A88">
        <w:rPr>
          <w:b/>
        </w:rPr>
        <w:t xml:space="preserve">The coding sequences </w:t>
      </w:r>
      <w:r w:rsidR="00923CCD">
        <w:rPr>
          <w:b/>
        </w:rPr>
        <w:t xml:space="preserve">and </w:t>
      </w:r>
      <w:r w:rsidR="00923CCD">
        <w:rPr>
          <w:b/>
          <w:kern w:val="0"/>
        </w:rPr>
        <w:t>phylogenetic analysis</w:t>
      </w:r>
      <w:r w:rsidR="00923CCD" w:rsidRPr="003C6A88">
        <w:rPr>
          <w:b/>
        </w:rPr>
        <w:t xml:space="preserve"> of </w:t>
      </w:r>
      <w:r w:rsidR="00923CCD" w:rsidRPr="003C6A88">
        <w:rPr>
          <w:b/>
          <w:i/>
        </w:rPr>
        <w:t>Gh</w:t>
      </w:r>
      <w:r w:rsidR="00923CCD" w:rsidRPr="003C6A88">
        <w:rPr>
          <w:b/>
          <w:i/>
          <w:kern w:val="0"/>
        </w:rPr>
        <w:t>FAD2</w:t>
      </w:r>
      <w:r w:rsidR="00923CCD">
        <w:rPr>
          <w:b/>
        </w:rPr>
        <w:t xml:space="preserve"> </w:t>
      </w:r>
    </w:p>
    <w:p w:rsidR="003C5C92" w:rsidRDefault="0042486F" w:rsidP="003C5C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</w:pPr>
      <w:r>
        <w:rPr>
          <w:b/>
          <w:kern w:val="0"/>
        </w:rPr>
        <w:t>A</w:t>
      </w:r>
      <w:r w:rsidR="003C5C92">
        <w:rPr>
          <w:b/>
          <w:kern w:val="0"/>
        </w:rPr>
        <w:t xml:space="preserve">. </w:t>
      </w:r>
      <w:r w:rsidR="003C5C92" w:rsidRPr="003C6A88">
        <w:rPr>
          <w:b/>
        </w:rPr>
        <w:t xml:space="preserve">The coding sequences of </w:t>
      </w:r>
      <w:r w:rsidR="003C5C92" w:rsidRPr="003C6A88">
        <w:rPr>
          <w:b/>
          <w:i/>
        </w:rPr>
        <w:t>Gh</w:t>
      </w:r>
      <w:r w:rsidR="003C5C92" w:rsidRPr="003C6A88">
        <w:rPr>
          <w:b/>
          <w:i/>
          <w:kern w:val="0"/>
        </w:rPr>
        <w:t>FAD2</w:t>
      </w:r>
      <w:r w:rsidR="003C5C92" w:rsidRPr="003C6A88">
        <w:rPr>
          <w:b/>
        </w:rPr>
        <w:t xml:space="preserve"> genes. </w:t>
      </w:r>
      <w:r w:rsidR="003C5C92" w:rsidRPr="004B231E">
        <w:t xml:space="preserve">The fragment in </w:t>
      </w:r>
      <w:r w:rsidR="003C5C92" w:rsidRPr="004B231E">
        <w:rPr>
          <w:i/>
        </w:rPr>
        <w:t>GhFAD2-3D</w:t>
      </w:r>
      <w:r w:rsidR="003C5C92" w:rsidRPr="004B231E">
        <w:t xml:space="preserve"> </w:t>
      </w:r>
      <w:r w:rsidR="003C5C92">
        <w:t xml:space="preserve">and </w:t>
      </w:r>
      <w:r w:rsidR="003C5C92" w:rsidRPr="004B231E">
        <w:rPr>
          <w:i/>
        </w:rPr>
        <w:t>GhFAD2-3</w:t>
      </w:r>
      <w:r w:rsidR="003C5C92">
        <w:rPr>
          <w:i/>
        </w:rPr>
        <w:t>A</w:t>
      </w:r>
      <w:r w:rsidR="003C5C92" w:rsidRPr="004B231E">
        <w:t xml:space="preserve"> targeted for RNAi is highlighted in red color. The underlined sequence in </w:t>
      </w:r>
      <w:r w:rsidR="003C5C92" w:rsidRPr="004B231E">
        <w:rPr>
          <w:i/>
        </w:rPr>
        <w:t>GhFAD2-4A</w:t>
      </w:r>
      <w:r w:rsidR="003C5C92" w:rsidRPr="004B231E">
        <w:t xml:space="preserve"> was filled up in this study, which is a gap in the TM-1 genome (Zhang et al. 2015)</w:t>
      </w:r>
    </w:p>
    <w:p w:rsidR="003C5C92" w:rsidRDefault="0042486F" w:rsidP="003C5C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</w:pPr>
      <w:r>
        <w:rPr>
          <w:b/>
          <w:kern w:val="0"/>
        </w:rPr>
        <w:t>B</w:t>
      </w:r>
      <w:r w:rsidR="003C5C92">
        <w:rPr>
          <w:b/>
          <w:kern w:val="0"/>
        </w:rPr>
        <w:t xml:space="preserve">. Putative members of the </w:t>
      </w:r>
      <w:r w:rsidR="003C5C92" w:rsidRPr="00923CCD">
        <w:rPr>
          <w:b/>
          <w:i/>
          <w:kern w:val="0"/>
        </w:rPr>
        <w:t>GhFAD2</w:t>
      </w:r>
      <w:r w:rsidR="003C5C92">
        <w:rPr>
          <w:b/>
          <w:kern w:val="0"/>
        </w:rPr>
        <w:t xml:space="preserve"> family in the TM-1 genome identified based on blastp search using the protein sequence of the published GhFAD2-1 (X97016). </w:t>
      </w:r>
      <w:r w:rsidR="003C5C92" w:rsidRPr="004B231E">
        <w:rPr>
          <w:kern w:val="0"/>
        </w:rPr>
        <w:t xml:space="preserve">Gh_D13G2237 contains </w:t>
      </w:r>
      <w:r w:rsidR="003C5C92">
        <w:rPr>
          <w:kern w:val="0"/>
        </w:rPr>
        <w:t>three indels (50, 14 and 21 aa, respectively) compared to other proteins, and its 3rd deletion contains the 3rd conserved histidine-cluster observed in all FAD2 protein, this gene was thus considered as a non-functional FAD2 and not analysed further in this study. The three conserved histidine-clusters are highlighted in red. The annotated Gh_A01G20191 was incomplete due to gap in the genomic sequence, and the missing sequence was filled up by sequence cloning in this study.</w:t>
      </w:r>
    </w:p>
    <w:p w:rsidR="000D142B" w:rsidRDefault="0042486F" w:rsidP="003C5C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kern w:val="0"/>
        </w:rPr>
      </w:pPr>
      <w:r>
        <w:rPr>
          <w:b/>
          <w:kern w:val="0"/>
        </w:rPr>
        <w:t>C</w:t>
      </w:r>
      <w:r w:rsidR="003C5C92">
        <w:rPr>
          <w:b/>
          <w:kern w:val="0"/>
        </w:rPr>
        <w:t>.</w:t>
      </w:r>
      <w:r w:rsidR="000D142B">
        <w:rPr>
          <w:b/>
          <w:kern w:val="0"/>
        </w:rPr>
        <w:t xml:space="preserve"> Phylogenetic analysis of the cotton FAD2 family. </w:t>
      </w:r>
      <w:r w:rsidR="000D142B" w:rsidRPr="008303AA">
        <w:rPr>
          <w:kern w:val="0"/>
        </w:rPr>
        <w:t xml:space="preserve">The </w:t>
      </w:r>
      <w:r w:rsidR="000D142B">
        <w:rPr>
          <w:kern w:val="0"/>
        </w:rPr>
        <w:t>tree was generated based on protein sequences of cotton FAD2 using the Maximum likelihood module of the MEGA6 software.</w:t>
      </w:r>
    </w:p>
    <w:p w:rsidR="00DC36DB" w:rsidRDefault="00DC36DB" w:rsidP="003C5C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kern w:val="0"/>
        </w:rPr>
      </w:pPr>
    </w:p>
    <w:p w:rsidR="00DC36DB" w:rsidRDefault="00DC36DB" w:rsidP="003C5C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kern w:val="0"/>
        </w:rPr>
      </w:pPr>
    </w:p>
    <w:p w:rsidR="00DC36DB" w:rsidRDefault="00DC36DB" w:rsidP="003C5C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kern w:val="0"/>
        </w:rPr>
      </w:pPr>
    </w:p>
    <w:p w:rsidR="00DC36DB" w:rsidRDefault="00DC36DB" w:rsidP="003C5C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kern w:val="0"/>
        </w:rPr>
      </w:pPr>
    </w:p>
    <w:p w:rsidR="00DC36DB" w:rsidRDefault="00DC36DB" w:rsidP="003C5C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kern w:val="0"/>
        </w:rPr>
      </w:pPr>
    </w:p>
    <w:p w:rsidR="00DC36DB" w:rsidRDefault="00DC36DB" w:rsidP="003C5C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kern w:val="0"/>
        </w:rPr>
      </w:pPr>
    </w:p>
    <w:p w:rsidR="00DC36DB" w:rsidRPr="00F947EF" w:rsidRDefault="00DC36DB" w:rsidP="00DC36DB">
      <w:pPr>
        <w:autoSpaceDE w:val="0"/>
        <w:autoSpaceDN w:val="0"/>
        <w:adjustRightInd w:val="0"/>
        <w:snapToGrid w:val="0"/>
        <w:spacing w:before="100" w:beforeAutospacing="1" w:after="100" w:afterAutospacing="1" w:line="360" w:lineRule="auto"/>
        <w:rPr>
          <w:rFonts w:eastAsia="DY1+ZLYCYB-1"/>
          <w:kern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D2364B" wp14:editId="2E79B7DC">
                <wp:simplePos x="0" y="0"/>
                <wp:positionH relativeFrom="column">
                  <wp:posOffset>629285</wp:posOffset>
                </wp:positionH>
                <wp:positionV relativeFrom="paragraph">
                  <wp:posOffset>318135</wp:posOffset>
                </wp:positionV>
                <wp:extent cx="304800" cy="198120"/>
                <wp:effectExtent l="0" t="0" r="0" b="0"/>
                <wp:wrapNone/>
                <wp:docPr id="13" name="文本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6DB" w:rsidRPr="006E5B66" w:rsidRDefault="00DC36DB" w:rsidP="00DC36D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E5B66">
                              <w:rPr>
                                <w:rFonts w:ascii="Arial" w:hAnsi="Arial" w:cs="Arial"/>
                                <w:b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A</w:t>
                            </w:r>
                            <w:r w:rsidRPr="006E5B66">
                              <w:rPr>
                                <w:rFonts w:ascii="Arial" w:hAnsi="Arial" w:cs="Arial"/>
                                <w:b/>
                              </w:rPr>
                              <w:t>)</w:t>
                            </w:r>
                            <w:r w:rsidRPr="006E5B66">
                              <w:rPr>
                                <w:rFonts w:ascii="Arial" w:hAnsi="Arial" w:cs="Arial" w:hint="eastAsia"/>
                                <w:b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D2364B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6" type="#_x0000_t202" style="position:absolute;left:0;text-align:left;margin-left:49.55pt;margin-top:25.05pt;width:24pt;height:15.6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" stroked="f">
                <v:textbox style="mso-fit-shape-to-text:t" inset="0,0,0,0">
                  <w:txbxContent>
                    <w:p w:rsidR="00DC36DB" w:rsidRPr="006E5B66" w:rsidRDefault="00DC36DB" w:rsidP="00DC36DB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E5B66">
                        <w:rPr>
                          <w:rFonts w:ascii="Arial" w:hAnsi="Arial" w:cs="Arial"/>
                          <w:b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</w:rPr>
                        <w:t>A</w:t>
                      </w:r>
                      <w:r w:rsidRPr="006E5B66">
                        <w:rPr>
                          <w:rFonts w:ascii="Arial" w:hAnsi="Arial" w:cs="Arial"/>
                          <w:b/>
                        </w:rPr>
                        <w:t>)</w:t>
                      </w:r>
                      <w:r w:rsidRPr="006E5B66">
                        <w:rPr>
                          <w:rFonts w:ascii="Arial" w:hAnsi="Arial" w:cs="Arial" w:hint="eastAsia"/>
                          <w:b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DC36DB" w:rsidRDefault="00DC36DB" w:rsidP="00DC36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8F39E2" wp14:editId="27AC471B">
                <wp:simplePos x="0" y="0"/>
                <wp:positionH relativeFrom="column">
                  <wp:posOffset>622935</wp:posOffset>
                </wp:positionH>
                <wp:positionV relativeFrom="paragraph">
                  <wp:posOffset>440055</wp:posOffset>
                </wp:positionV>
                <wp:extent cx="304800" cy="198120"/>
                <wp:effectExtent l="0" t="0" r="0" b="0"/>
                <wp:wrapNone/>
                <wp:docPr id="11" name="文本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6DB" w:rsidRPr="006E5B66" w:rsidRDefault="00DC36DB" w:rsidP="00DC36D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E5B66">
                              <w:rPr>
                                <w:rFonts w:ascii="Arial" w:hAnsi="Arial" w:cs="Arial"/>
                                <w:b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B</w:t>
                            </w:r>
                            <w:r w:rsidRPr="006E5B66">
                              <w:rPr>
                                <w:rFonts w:ascii="Arial" w:hAnsi="Arial" w:cs="Arial"/>
                                <w:b/>
                              </w:rPr>
                              <w:t>)</w:t>
                            </w:r>
                            <w:r w:rsidRPr="006E5B66">
                              <w:rPr>
                                <w:rFonts w:ascii="Arial" w:hAnsi="Arial" w:cs="Arial" w:hint="eastAsia"/>
                                <w:b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8F39E2" id="文本框 11" o:spid="_x0000_s1027" type="#_x0000_t202" style="position:absolute;left:0;text-align:left;margin-left:49.05pt;margin-top:34.65pt;width:24pt;height:15.6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" stroked="f">
                <v:textbox style="mso-fit-shape-to-text:t" inset="0,0,0,0">
                  <w:txbxContent>
                    <w:p w:rsidR="00DC36DB" w:rsidRPr="006E5B66" w:rsidRDefault="00DC36DB" w:rsidP="00DC36DB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E5B66">
                        <w:rPr>
                          <w:rFonts w:ascii="Arial" w:hAnsi="Arial" w:cs="Arial"/>
                          <w:b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</w:rPr>
                        <w:t>B</w:t>
                      </w:r>
                      <w:r w:rsidRPr="006E5B66">
                        <w:rPr>
                          <w:rFonts w:ascii="Arial" w:hAnsi="Arial" w:cs="Arial"/>
                          <w:b/>
                        </w:rPr>
                        <w:t>)</w:t>
                      </w:r>
                      <w:r w:rsidRPr="006E5B66">
                        <w:rPr>
                          <w:rFonts w:ascii="Arial" w:hAnsi="Arial" w:cs="Arial" w:hint="eastAsia"/>
                          <w:b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308C89" wp14:editId="3C8C2050">
            <wp:extent cx="3606394" cy="532273"/>
            <wp:effectExtent l="0" t="0" r="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无标题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7" t="39448" r="31213" b="50274"/>
                    <a:stretch/>
                  </pic:blipFill>
                  <pic:spPr bwMode="auto">
                    <a:xfrm>
                      <a:off x="0" y="0"/>
                      <a:ext cx="3677196" cy="542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                  </w:t>
      </w:r>
    </w:p>
    <w:p w:rsidR="00DC36DB" w:rsidRDefault="00DC36DB" w:rsidP="00DC36DB">
      <w:pPr>
        <w:snapToGrid w:val="0"/>
        <w:ind w:leftChars="-530" w:left="-972" w:hangingChars="67" w:hanging="141"/>
        <w:jc w:val="center"/>
        <w:rPr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6C06DE8" wp14:editId="7F455D1B">
            <wp:simplePos x="0" y="0"/>
            <wp:positionH relativeFrom="column">
              <wp:posOffset>1314907</wp:posOffset>
            </wp:positionH>
            <wp:positionV relativeFrom="paragraph">
              <wp:posOffset>7315</wp:posOffset>
            </wp:positionV>
            <wp:extent cx="2750515" cy="2629478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986" cy="2630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              </w:t>
      </w:r>
    </w:p>
    <w:p w:rsidR="00DC36DB" w:rsidRDefault="00DC36DB" w:rsidP="00DC36DB">
      <w:pPr>
        <w:widowControl/>
        <w:spacing w:line="288" w:lineRule="auto"/>
        <w:ind w:firstLineChars="177" w:firstLine="425"/>
        <w:rPr>
          <w:kern w:val="0"/>
          <w:sz w:val="24"/>
        </w:rPr>
      </w:pPr>
    </w:p>
    <w:p w:rsidR="00DC36DB" w:rsidRDefault="00DC36DB" w:rsidP="00DC36DB">
      <w:pPr>
        <w:widowControl/>
        <w:spacing w:line="288" w:lineRule="auto"/>
        <w:ind w:firstLineChars="177" w:firstLine="425"/>
        <w:rPr>
          <w:kern w:val="0"/>
          <w:sz w:val="24"/>
        </w:rPr>
      </w:pPr>
    </w:p>
    <w:p w:rsidR="00DC36DB" w:rsidRDefault="00DC36DB" w:rsidP="00DC36DB">
      <w:pPr>
        <w:widowControl/>
        <w:spacing w:line="288" w:lineRule="auto"/>
        <w:ind w:firstLineChars="177" w:firstLine="425"/>
        <w:rPr>
          <w:kern w:val="0"/>
          <w:sz w:val="24"/>
        </w:rPr>
      </w:pPr>
    </w:p>
    <w:p w:rsidR="00DC36DB" w:rsidRDefault="00DC36DB" w:rsidP="00DC36DB">
      <w:pPr>
        <w:widowControl/>
        <w:spacing w:line="288" w:lineRule="auto"/>
        <w:ind w:firstLineChars="177" w:firstLine="425"/>
        <w:rPr>
          <w:kern w:val="0"/>
          <w:sz w:val="24"/>
        </w:rPr>
      </w:pPr>
    </w:p>
    <w:p w:rsidR="00DC36DB" w:rsidRDefault="00DC36DB" w:rsidP="00DC36DB">
      <w:pPr>
        <w:widowControl/>
        <w:spacing w:line="288" w:lineRule="auto"/>
        <w:ind w:firstLineChars="177" w:firstLine="425"/>
        <w:rPr>
          <w:kern w:val="0"/>
          <w:sz w:val="24"/>
        </w:rPr>
      </w:pPr>
    </w:p>
    <w:p w:rsidR="00DC36DB" w:rsidRDefault="00DC36DB" w:rsidP="00DC36DB">
      <w:pPr>
        <w:widowControl/>
        <w:spacing w:line="288" w:lineRule="auto"/>
        <w:ind w:firstLineChars="177" w:firstLine="425"/>
        <w:rPr>
          <w:kern w:val="0"/>
          <w:sz w:val="24"/>
        </w:rPr>
      </w:pPr>
    </w:p>
    <w:p w:rsidR="00DC36DB" w:rsidRDefault="00DC36DB" w:rsidP="00DC36DB">
      <w:pPr>
        <w:widowControl/>
        <w:spacing w:line="288" w:lineRule="auto"/>
        <w:ind w:firstLineChars="177" w:firstLine="425"/>
        <w:rPr>
          <w:kern w:val="0"/>
          <w:sz w:val="24"/>
        </w:rPr>
      </w:pPr>
    </w:p>
    <w:p w:rsidR="00DC36DB" w:rsidRDefault="00DC36DB" w:rsidP="00DC36DB">
      <w:pPr>
        <w:widowControl/>
        <w:spacing w:line="288" w:lineRule="auto"/>
        <w:ind w:firstLineChars="177" w:firstLine="425"/>
        <w:rPr>
          <w:kern w:val="0"/>
          <w:sz w:val="24"/>
        </w:rPr>
      </w:pPr>
    </w:p>
    <w:p w:rsidR="00DC36DB" w:rsidRDefault="00DC36DB" w:rsidP="00DC36DB">
      <w:pPr>
        <w:widowControl/>
        <w:spacing w:line="288" w:lineRule="auto"/>
        <w:ind w:firstLineChars="177" w:firstLine="425"/>
        <w:rPr>
          <w:kern w:val="0"/>
          <w:sz w:val="24"/>
        </w:rPr>
      </w:pPr>
    </w:p>
    <w:p w:rsidR="00DC36DB" w:rsidRDefault="00DC36DB" w:rsidP="00DC36DB">
      <w:pPr>
        <w:widowControl/>
        <w:spacing w:line="288" w:lineRule="auto"/>
        <w:ind w:firstLineChars="177" w:firstLine="425"/>
        <w:rPr>
          <w:kern w:val="0"/>
          <w:sz w:val="24"/>
        </w:rPr>
      </w:pPr>
    </w:p>
    <w:p w:rsidR="00DC36DB" w:rsidRDefault="00DC36DB" w:rsidP="00DC36DB">
      <w:pPr>
        <w:widowControl/>
        <w:spacing w:line="288" w:lineRule="auto"/>
        <w:ind w:firstLineChars="177" w:firstLine="3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11D05E" wp14:editId="7D736DDA">
                <wp:simplePos x="0" y="0"/>
                <wp:positionH relativeFrom="column">
                  <wp:posOffset>1614805</wp:posOffset>
                </wp:positionH>
                <wp:positionV relativeFrom="paragraph">
                  <wp:posOffset>190500</wp:posOffset>
                </wp:positionV>
                <wp:extent cx="2326005" cy="168275"/>
                <wp:effectExtent l="0" t="0" r="0" b="3175"/>
                <wp:wrapNone/>
                <wp:docPr id="10" name="文本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16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6DB" w:rsidRPr="004525F7" w:rsidRDefault="00DC36DB" w:rsidP="00DC36DB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Arial" w:hAnsi="Arial" w:cs="Arial"/>
                                <w:snapToGrid w:val="0"/>
                                <w:spacing w:val="6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4525F7">
                              <w:rPr>
                                <w:rFonts w:ascii="Arial" w:hAnsi="Arial" w:cs="Arial"/>
                                <w:snapToGrid w:val="0"/>
                                <w:spacing w:val="6"/>
                                <w:kern w:val="0"/>
                                <w:sz w:val="18"/>
                                <w:szCs w:val="18"/>
                              </w:rPr>
                              <w:t>M  1   2  3  4  5  6  7  8  9  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1D05E" id="文本框 10" o:spid="_x0000_s1028" type="#_x0000_t202" style="position:absolute;left:0;text-align:left;margin-left:127.15pt;margin-top:15pt;width:183.15pt;height:1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" stroked="f">
                <v:textbox inset="0,0,0,0">
                  <w:txbxContent>
                    <w:p w:rsidR="00DC36DB" w:rsidRPr="004525F7" w:rsidRDefault="00DC36DB" w:rsidP="00DC36DB">
                      <w:pPr>
                        <w:snapToGrid w:val="0"/>
                        <w:spacing w:line="240" w:lineRule="atLeast"/>
                        <w:jc w:val="left"/>
                        <w:rPr>
                          <w:rFonts w:ascii="Arial" w:hAnsi="Arial" w:cs="Arial"/>
                          <w:snapToGrid w:val="0"/>
                          <w:spacing w:val="6"/>
                          <w:kern w:val="0"/>
                          <w:sz w:val="18"/>
                          <w:szCs w:val="18"/>
                        </w:rPr>
                      </w:pPr>
                      <w:r w:rsidRPr="004525F7">
                        <w:rPr>
                          <w:rFonts w:ascii="Arial" w:hAnsi="Arial" w:cs="Arial"/>
                          <w:snapToGrid w:val="0"/>
                          <w:spacing w:val="6"/>
                          <w:kern w:val="0"/>
                          <w:sz w:val="18"/>
                          <w:szCs w:val="18"/>
                        </w:rPr>
                        <w:t>M  1   2  3  4  5  6  7  8  9  10</w:t>
                      </w:r>
                    </w:p>
                  </w:txbxContent>
                </v:textbox>
              </v:shape>
            </w:pict>
          </mc:Fallback>
        </mc:AlternateContent>
      </w:r>
    </w:p>
    <w:p w:rsidR="00DC36DB" w:rsidRDefault="00DC36DB" w:rsidP="00DC36DB">
      <w:pPr>
        <w:widowControl/>
        <w:spacing w:line="288" w:lineRule="auto"/>
        <w:ind w:firstLineChars="177" w:firstLine="425"/>
        <w:rPr>
          <w:kern w:val="0"/>
          <w:sz w:val="24"/>
        </w:rPr>
      </w:pPr>
    </w:p>
    <w:p w:rsidR="00DC36DB" w:rsidRDefault="00DC36DB" w:rsidP="00DC36DB">
      <w:pPr>
        <w:widowControl/>
        <w:spacing w:line="288" w:lineRule="auto"/>
        <w:ind w:firstLineChars="177" w:firstLine="372"/>
        <w:rPr>
          <w:kern w:val="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A3DE1" wp14:editId="4B34B9FA">
                <wp:simplePos x="0" y="0"/>
                <wp:positionH relativeFrom="column">
                  <wp:posOffset>1614805</wp:posOffset>
                </wp:positionH>
                <wp:positionV relativeFrom="paragraph">
                  <wp:posOffset>157784</wp:posOffset>
                </wp:positionV>
                <wp:extent cx="2326005" cy="168275"/>
                <wp:effectExtent l="0" t="0" r="0" b="3175"/>
                <wp:wrapNone/>
                <wp:docPr id="18" name="文本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16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6DB" w:rsidRPr="004525F7" w:rsidRDefault="00DC36DB" w:rsidP="00DC36DB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Arial" w:hAnsi="Arial" w:cs="Arial"/>
                                <w:snapToGrid w:val="0"/>
                                <w:spacing w:val="6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4525F7">
                              <w:rPr>
                                <w:rFonts w:ascii="Arial" w:hAnsi="Arial" w:cs="Arial"/>
                                <w:snapToGrid w:val="0"/>
                                <w:spacing w:val="6"/>
                                <w:kern w:val="0"/>
                                <w:sz w:val="18"/>
                                <w:szCs w:val="18"/>
                              </w:rPr>
                              <w:t xml:space="preserve">M </w:t>
                            </w:r>
                            <w:r>
                              <w:rPr>
                                <w:rFonts w:ascii="Arial" w:hAnsi="Arial" w:cs="Arial"/>
                                <w:snapToGrid w:val="0"/>
                                <w:spacing w:val="6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25F7">
                              <w:rPr>
                                <w:rFonts w:ascii="Arial" w:hAnsi="Arial" w:cs="Arial"/>
                                <w:snapToGrid w:val="0"/>
                                <w:spacing w:val="6"/>
                                <w:kern w:val="0"/>
                                <w:sz w:val="18"/>
                                <w:szCs w:val="18"/>
                              </w:rPr>
                              <w:t xml:space="preserve"> 1   </w:t>
                            </w:r>
                            <w:r>
                              <w:rPr>
                                <w:rFonts w:ascii="Arial" w:hAnsi="Arial" w:cs="Arial"/>
                                <w:snapToGrid w:val="0"/>
                                <w:spacing w:val="6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25F7">
                              <w:rPr>
                                <w:rFonts w:ascii="Arial" w:hAnsi="Arial" w:cs="Arial"/>
                                <w:snapToGrid w:val="0"/>
                                <w:spacing w:val="6"/>
                                <w:kern w:val="0"/>
                                <w:sz w:val="18"/>
                                <w:szCs w:val="18"/>
                              </w:rPr>
                              <w:t xml:space="preserve">2  </w:t>
                            </w:r>
                            <w:r>
                              <w:rPr>
                                <w:rFonts w:ascii="Arial" w:hAnsi="Arial" w:cs="Arial"/>
                                <w:snapToGrid w:val="0"/>
                                <w:spacing w:val="6"/>
                                <w:kern w:val="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4525F7">
                              <w:rPr>
                                <w:rFonts w:ascii="Arial" w:hAnsi="Arial" w:cs="Arial"/>
                                <w:snapToGrid w:val="0"/>
                                <w:spacing w:val="6"/>
                                <w:kern w:val="0"/>
                                <w:sz w:val="18"/>
                                <w:szCs w:val="18"/>
                              </w:rPr>
                              <w:t xml:space="preserve">3 </w:t>
                            </w:r>
                            <w:r>
                              <w:rPr>
                                <w:rFonts w:ascii="Arial" w:hAnsi="Arial" w:cs="Arial"/>
                                <w:snapToGrid w:val="0"/>
                                <w:spacing w:val="6"/>
                                <w:kern w:val="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4525F7">
                              <w:rPr>
                                <w:rFonts w:ascii="Arial" w:hAnsi="Arial" w:cs="Arial"/>
                                <w:snapToGrid w:val="0"/>
                                <w:spacing w:val="6"/>
                                <w:kern w:val="0"/>
                                <w:sz w:val="18"/>
                                <w:szCs w:val="18"/>
                              </w:rPr>
                              <w:t xml:space="preserve"> 4 </w:t>
                            </w:r>
                            <w:r>
                              <w:rPr>
                                <w:rFonts w:ascii="Arial" w:hAnsi="Arial" w:cs="Arial"/>
                                <w:snapToGrid w:val="0"/>
                                <w:spacing w:val="6"/>
                                <w:kern w:val="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4525F7">
                              <w:rPr>
                                <w:rFonts w:ascii="Arial" w:hAnsi="Arial" w:cs="Arial"/>
                                <w:snapToGrid w:val="0"/>
                                <w:spacing w:val="6"/>
                                <w:kern w:val="0"/>
                                <w:sz w:val="18"/>
                                <w:szCs w:val="18"/>
                              </w:rPr>
                              <w:t xml:space="preserve"> 5</w:t>
                            </w:r>
                            <w:r>
                              <w:rPr>
                                <w:rFonts w:ascii="Arial" w:hAnsi="Arial" w:cs="Arial"/>
                                <w:snapToGrid w:val="0"/>
                                <w:spacing w:val="6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25F7">
                              <w:rPr>
                                <w:rFonts w:ascii="Arial" w:hAnsi="Arial" w:cs="Arial"/>
                                <w:snapToGrid w:val="0"/>
                                <w:spacing w:val="6"/>
                                <w:kern w:val="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napToGrid w:val="0"/>
                                <w:spacing w:val="6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25F7">
                              <w:rPr>
                                <w:rFonts w:ascii="Arial" w:hAnsi="Arial" w:cs="Arial"/>
                                <w:snapToGrid w:val="0"/>
                                <w:spacing w:val="6"/>
                                <w:kern w:val="0"/>
                                <w:sz w:val="18"/>
                                <w:szCs w:val="18"/>
                              </w:rPr>
                              <w:t xml:space="preserve">6  </w:t>
                            </w:r>
                            <w:r>
                              <w:rPr>
                                <w:rFonts w:ascii="Arial" w:hAnsi="Arial" w:cs="Arial"/>
                                <w:snapToGrid w:val="0"/>
                                <w:spacing w:val="6"/>
                                <w:kern w:val="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4525F7">
                              <w:rPr>
                                <w:rFonts w:ascii="Arial" w:hAnsi="Arial" w:cs="Arial"/>
                                <w:snapToGrid w:val="0"/>
                                <w:spacing w:val="6"/>
                                <w:kern w:val="0"/>
                                <w:sz w:val="18"/>
                                <w:szCs w:val="18"/>
                              </w:rPr>
                              <w:t xml:space="preserve">7  </w:t>
                            </w:r>
                            <w:r>
                              <w:rPr>
                                <w:rFonts w:ascii="Arial" w:hAnsi="Arial" w:cs="Arial"/>
                                <w:snapToGrid w:val="0"/>
                                <w:spacing w:val="6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25F7">
                              <w:rPr>
                                <w:rFonts w:ascii="Arial" w:hAnsi="Arial" w:cs="Arial"/>
                                <w:snapToGrid w:val="0"/>
                                <w:spacing w:val="6"/>
                                <w:kern w:val="0"/>
                                <w:sz w:val="18"/>
                                <w:szCs w:val="18"/>
                              </w:rPr>
                              <w:t xml:space="preserve">8 </w:t>
                            </w:r>
                            <w:r>
                              <w:rPr>
                                <w:rFonts w:ascii="Arial" w:hAnsi="Arial" w:cs="Arial"/>
                                <w:snapToGrid w:val="0"/>
                                <w:spacing w:val="6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25F7">
                              <w:rPr>
                                <w:rFonts w:ascii="Arial" w:hAnsi="Arial" w:cs="Arial"/>
                                <w:snapToGrid w:val="0"/>
                                <w:spacing w:val="6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napToGrid w:val="0"/>
                                <w:spacing w:val="6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25F7">
                              <w:rPr>
                                <w:rFonts w:ascii="Arial" w:hAnsi="Arial" w:cs="Arial"/>
                                <w:snapToGrid w:val="0"/>
                                <w:spacing w:val="6"/>
                                <w:kern w:val="0"/>
                                <w:sz w:val="18"/>
                                <w:szCs w:val="18"/>
                              </w:rPr>
                              <w:t xml:space="preserve">9  </w:t>
                            </w:r>
                            <w:r>
                              <w:rPr>
                                <w:rFonts w:ascii="Arial" w:hAnsi="Arial" w:cs="Arial"/>
                                <w:snapToGrid w:val="0"/>
                                <w:spacing w:val="6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25F7">
                              <w:rPr>
                                <w:rFonts w:ascii="Arial" w:hAnsi="Arial" w:cs="Arial"/>
                                <w:snapToGrid w:val="0"/>
                                <w:spacing w:val="6"/>
                                <w:kern w:val="0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A3DE1" id="文本框 18" o:spid="_x0000_s1029" type="#_x0000_t202" style="position:absolute;left:0;text-align:left;margin-left:127.15pt;margin-top:12.4pt;width:183.15pt;height:1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" stroked="f">
                <v:textbox inset="0,0,0,0">
                  <w:txbxContent>
                    <w:p w:rsidR="00DC36DB" w:rsidRPr="004525F7" w:rsidRDefault="00DC36DB" w:rsidP="00DC36DB">
                      <w:pPr>
                        <w:snapToGrid w:val="0"/>
                        <w:spacing w:line="240" w:lineRule="atLeast"/>
                        <w:jc w:val="left"/>
                        <w:rPr>
                          <w:rFonts w:ascii="Arial" w:hAnsi="Arial" w:cs="Arial"/>
                          <w:snapToGrid w:val="0"/>
                          <w:spacing w:val="6"/>
                          <w:kern w:val="0"/>
                          <w:sz w:val="18"/>
                          <w:szCs w:val="18"/>
                        </w:rPr>
                      </w:pPr>
                      <w:r w:rsidRPr="004525F7">
                        <w:rPr>
                          <w:rFonts w:ascii="Arial" w:hAnsi="Arial" w:cs="Arial"/>
                          <w:snapToGrid w:val="0"/>
                          <w:spacing w:val="6"/>
                          <w:kern w:val="0"/>
                          <w:sz w:val="18"/>
                          <w:szCs w:val="18"/>
                        </w:rPr>
                        <w:t xml:space="preserve">M </w:t>
                      </w:r>
                      <w:r>
                        <w:rPr>
                          <w:rFonts w:ascii="Arial" w:hAnsi="Arial" w:cs="Arial"/>
                          <w:snapToGrid w:val="0"/>
                          <w:spacing w:val="6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Pr="004525F7">
                        <w:rPr>
                          <w:rFonts w:ascii="Arial" w:hAnsi="Arial" w:cs="Arial"/>
                          <w:snapToGrid w:val="0"/>
                          <w:spacing w:val="6"/>
                          <w:kern w:val="0"/>
                          <w:sz w:val="18"/>
                          <w:szCs w:val="18"/>
                        </w:rPr>
                        <w:t xml:space="preserve"> 1   </w:t>
                      </w:r>
                      <w:r>
                        <w:rPr>
                          <w:rFonts w:ascii="Arial" w:hAnsi="Arial" w:cs="Arial"/>
                          <w:snapToGrid w:val="0"/>
                          <w:spacing w:val="6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Pr="004525F7">
                        <w:rPr>
                          <w:rFonts w:ascii="Arial" w:hAnsi="Arial" w:cs="Arial"/>
                          <w:snapToGrid w:val="0"/>
                          <w:spacing w:val="6"/>
                          <w:kern w:val="0"/>
                          <w:sz w:val="18"/>
                          <w:szCs w:val="18"/>
                        </w:rPr>
                        <w:t xml:space="preserve">2  </w:t>
                      </w:r>
                      <w:r>
                        <w:rPr>
                          <w:rFonts w:ascii="Arial" w:hAnsi="Arial" w:cs="Arial"/>
                          <w:snapToGrid w:val="0"/>
                          <w:spacing w:val="6"/>
                          <w:kern w:val="0"/>
                          <w:sz w:val="18"/>
                          <w:szCs w:val="18"/>
                        </w:rPr>
                        <w:t xml:space="preserve">  </w:t>
                      </w:r>
                      <w:r w:rsidRPr="004525F7">
                        <w:rPr>
                          <w:rFonts w:ascii="Arial" w:hAnsi="Arial" w:cs="Arial"/>
                          <w:snapToGrid w:val="0"/>
                          <w:spacing w:val="6"/>
                          <w:kern w:val="0"/>
                          <w:sz w:val="18"/>
                          <w:szCs w:val="18"/>
                        </w:rPr>
                        <w:t xml:space="preserve">3 </w:t>
                      </w:r>
                      <w:r>
                        <w:rPr>
                          <w:rFonts w:ascii="Arial" w:hAnsi="Arial" w:cs="Arial"/>
                          <w:snapToGrid w:val="0"/>
                          <w:spacing w:val="6"/>
                          <w:kern w:val="0"/>
                          <w:sz w:val="18"/>
                          <w:szCs w:val="18"/>
                        </w:rPr>
                        <w:t xml:space="preserve">   </w:t>
                      </w:r>
                      <w:r w:rsidRPr="004525F7">
                        <w:rPr>
                          <w:rFonts w:ascii="Arial" w:hAnsi="Arial" w:cs="Arial"/>
                          <w:snapToGrid w:val="0"/>
                          <w:spacing w:val="6"/>
                          <w:kern w:val="0"/>
                          <w:sz w:val="18"/>
                          <w:szCs w:val="18"/>
                        </w:rPr>
                        <w:t xml:space="preserve"> 4 </w:t>
                      </w:r>
                      <w:r>
                        <w:rPr>
                          <w:rFonts w:ascii="Arial" w:hAnsi="Arial" w:cs="Arial"/>
                          <w:snapToGrid w:val="0"/>
                          <w:spacing w:val="6"/>
                          <w:kern w:val="0"/>
                          <w:sz w:val="18"/>
                          <w:szCs w:val="18"/>
                        </w:rPr>
                        <w:t xml:space="preserve">  </w:t>
                      </w:r>
                      <w:r w:rsidRPr="004525F7">
                        <w:rPr>
                          <w:rFonts w:ascii="Arial" w:hAnsi="Arial" w:cs="Arial"/>
                          <w:snapToGrid w:val="0"/>
                          <w:spacing w:val="6"/>
                          <w:kern w:val="0"/>
                          <w:sz w:val="18"/>
                          <w:szCs w:val="18"/>
                        </w:rPr>
                        <w:t xml:space="preserve"> 5</w:t>
                      </w:r>
                      <w:r>
                        <w:rPr>
                          <w:rFonts w:ascii="Arial" w:hAnsi="Arial" w:cs="Arial"/>
                          <w:snapToGrid w:val="0"/>
                          <w:spacing w:val="6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Pr="004525F7">
                        <w:rPr>
                          <w:rFonts w:ascii="Arial" w:hAnsi="Arial" w:cs="Arial"/>
                          <w:snapToGrid w:val="0"/>
                          <w:spacing w:val="6"/>
                          <w:kern w:val="0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napToGrid w:val="0"/>
                          <w:spacing w:val="6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Pr="004525F7">
                        <w:rPr>
                          <w:rFonts w:ascii="Arial" w:hAnsi="Arial" w:cs="Arial"/>
                          <w:snapToGrid w:val="0"/>
                          <w:spacing w:val="6"/>
                          <w:kern w:val="0"/>
                          <w:sz w:val="18"/>
                          <w:szCs w:val="18"/>
                        </w:rPr>
                        <w:t xml:space="preserve">6  </w:t>
                      </w:r>
                      <w:r>
                        <w:rPr>
                          <w:rFonts w:ascii="Arial" w:hAnsi="Arial" w:cs="Arial"/>
                          <w:snapToGrid w:val="0"/>
                          <w:spacing w:val="6"/>
                          <w:kern w:val="0"/>
                          <w:sz w:val="18"/>
                          <w:szCs w:val="18"/>
                        </w:rPr>
                        <w:t xml:space="preserve">  </w:t>
                      </w:r>
                      <w:r w:rsidRPr="004525F7">
                        <w:rPr>
                          <w:rFonts w:ascii="Arial" w:hAnsi="Arial" w:cs="Arial"/>
                          <w:snapToGrid w:val="0"/>
                          <w:spacing w:val="6"/>
                          <w:kern w:val="0"/>
                          <w:sz w:val="18"/>
                          <w:szCs w:val="18"/>
                        </w:rPr>
                        <w:t xml:space="preserve">7  </w:t>
                      </w:r>
                      <w:r>
                        <w:rPr>
                          <w:rFonts w:ascii="Arial" w:hAnsi="Arial" w:cs="Arial"/>
                          <w:snapToGrid w:val="0"/>
                          <w:spacing w:val="6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Pr="004525F7">
                        <w:rPr>
                          <w:rFonts w:ascii="Arial" w:hAnsi="Arial" w:cs="Arial"/>
                          <w:snapToGrid w:val="0"/>
                          <w:spacing w:val="6"/>
                          <w:kern w:val="0"/>
                          <w:sz w:val="18"/>
                          <w:szCs w:val="18"/>
                        </w:rPr>
                        <w:t xml:space="preserve">8 </w:t>
                      </w:r>
                      <w:r>
                        <w:rPr>
                          <w:rFonts w:ascii="Arial" w:hAnsi="Arial" w:cs="Arial"/>
                          <w:snapToGrid w:val="0"/>
                          <w:spacing w:val="6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Pr="004525F7">
                        <w:rPr>
                          <w:rFonts w:ascii="Arial" w:hAnsi="Arial" w:cs="Arial"/>
                          <w:snapToGrid w:val="0"/>
                          <w:spacing w:val="6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napToGrid w:val="0"/>
                          <w:spacing w:val="6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Pr="004525F7">
                        <w:rPr>
                          <w:rFonts w:ascii="Arial" w:hAnsi="Arial" w:cs="Arial"/>
                          <w:snapToGrid w:val="0"/>
                          <w:spacing w:val="6"/>
                          <w:kern w:val="0"/>
                          <w:sz w:val="18"/>
                          <w:szCs w:val="18"/>
                        </w:rPr>
                        <w:t xml:space="preserve">9  </w:t>
                      </w:r>
                      <w:r>
                        <w:rPr>
                          <w:rFonts w:ascii="Arial" w:hAnsi="Arial" w:cs="Arial"/>
                          <w:snapToGrid w:val="0"/>
                          <w:spacing w:val="6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Pr="004525F7">
                        <w:rPr>
                          <w:rFonts w:ascii="Arial" w:hAnsi="Arial" w:cs="Arial"/>
                          <w:snapToGrid w:val="0"/>
                          <w:spacing w:val="6"/>
                          <w:kern w:val="0"/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CF9279" wp14:editId="7632FFF3">
                <wp:simplePos x="0" y="0"/>
                <wp:positionH relativeFrom="column">
                  <wp:posOffset>804545</wp:posOffset>
                </wp:positionH>
                <wp:positionV relativeFrom="paragraph">
                  <wp:posOffset>23495</wp:posOffset>
                </wp:positionV>
                <wp:extent cx="245745" cy="198120"/>
                <wp:effectExtent l="0" t="0" r="1905" b="0"/>
                <wp:wrapNone/>
                <wp:docPr id="17" name="文本框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6DB" w:rsidRPr="006E5B66" w:rsidRDefault="00DC36DB" w:rsidP="00DC36DB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E5B66">
                              <w:rPr>
                                <w:rFonts w:ascii="Arial" w:hAnsi="Arial" w:cs="Arial"/>
                                <w:b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C</w:t>
                            </w:r>
                            <w:r w:rsidRPr="006E5B66">
                              <w:rPr>
                                <w:rFonts w:ascii="Arial" w:hAnsi="Arial" w:cs="Arial"/>
                                <w:b/>
                              </w:rPr>
                              <w:t>)</w:t>
                            </w:r>
                            <w:r w:rsidRPr="006E5B66">
                              <w:rPr>
                                <w:rFonts w:ascii="Arial" w:hAnsi="Arial" w:cs="Arial" w:hint="eastAsia"/>
                                <w:b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CF9279" id="文本框 17" o:spid="_x0000_s1030" type="#_x0000_t202" style="position:absolute;left:0;text-align:left;margin-left:63.35pt;margin-top:1.85pt;width:19.35pt;height:15.6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" stroked="f">
                <v:textbox style="mso-fit-shape-to-text:t" inset="0,0,0,0">
                  <w:txbxContent>
                    <w:p w:rsidR="00DC36DB" w:rsidRPr="006E5B66" w:rsidRDefault="00DC36DB" w:rsidP="00DC36DB">
                      <w:pPr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6E5B66">
                        <w:rPr>
                          <w:rFonts w:ascii="Arial" w:hAnsi="Arial" w:cs="Arial"/>
                          <w:b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</w:rPr>
                        <w:t>C</w:t>
                      </w:r>
                      <w:r w:rsidRPr="006E5B66">
                        <w:rPr>
                          <w:rFonts w:ascii="Arial" w:hAnsi="Arial" w:cs="Arial"/>
                          <w:b/>
                        </w:rPr>
                        <w:t>)</w:t>
                      </w:r>
                      <w:r w:rsidRPr="006E5B66">
                        <w:rPr>
                          <w:rFonts w:ascii="Arial" w:hAnsi="Arial" w:cs="Arial" w:hint="eastAsia"/>
                          <w:b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DC36DB" w:rsidRDefault="00DC36DB" w:rsidP="00DC36DB">
      <w:pPr>
        <w:widowControl/>
        <w:spacing w:line="288" w:lineRule="auto"/>
        <w:ind w:firstLineChars="177" w:firstLine="372"/>
        <w:rPr>
          <w:kern w:val="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91FEDF" wp14:editId="04EB7294">
                <wp:simplePos x="0" y="0"/>
                <wp:positionH relativeFrom="column">
                  <wp:posOffset>1261745</wp:posOffset>
                </wp:positionH>
                <wp:positionV relativeFrom="paragraph">
                  <wp:posOffset>33959</wp:posOffset>
                </wp:positionV>
                <wp:extent cx="249555" cy="994410"/>
                <wp:effectExtent l="0" t="0" r="0" b="0"/>
                <wp:wrapNone/>
                <wp:docPr id="16" name="文本框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" cy="99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6DB" w:rsidRPr="00E10C79" w:rsidRDefault="00DC36DB" w:rsidP="00DC36DB">
                            <w:pPr>
                              <w:snapToGrid w:val="0"/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E10C79">
                              <w:rPr>
                                <w:rFonts w:ascii="Arial" w:hAnsi="Arial" w:cs="Arial" w:hint="eastAsia"/>
                                <w:sz w:val="13"/>
                                <w:szCs w:val="13"/>
                              </w:rPr>
                              <w:t>(b</w:t>
                            </w:r>
                            <w:r w:rsidRPr="00E10C7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p</w:t>
                            </w:r>
                            <w:r w:rsidRPr="00E10C79">
                              <w:rPr>
                                <w:rFonts w:ascii="Arial" w:hAnsi="Arial" w:cs="Arial" w:hint="eastAsia"/>
                                <w:sz w:val="13"/>
                                <w:szCs w:val="13"/>
                              </w:rPr>
                              <w:t>)</w:t>
                            </w:r>
                          </w:p>
                          <w:p w:rsidR="00DC36DB" w:rsidRDefault="00DC36DB" w:rsidP="00DC36DB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  <w:p w:rsidR="00DC36DB" w:rsidRPr="00E10C79" w:rsidRDefault="00DC36DB" w:rsidP="00DC36DB">
                            <w:pPr>
                              <w:snapToGrid w:val="0"/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4,500</w:t>
                            </w:r>
                          </w:p>
                          <w:p w:rsidR="00DC36DB" w:rsidRPr="00E10C79" w:rsidRDefault="00DC36DB" w:rsidP="00DC36DB">
                            <w:pPr>
                              <w:snapToGrid w:val="0"/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3,000</w:t>
                            </w:r>
                          </w:p>
                          <w:p w:rsidR="00DC36DB" w:rsidRPr="00E10C79" w:rsidRDefault="00DC36DB" w:rsidP="00DC36DB">
                            <w:pPr>
                              <w:snapToGrid w:val="0"/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2,000</w:t>
                            </w:r>
                          </w:p>
                          <w:p w:rsidR="00DC36DB" w:rsidRPr="00E10C79" w:rsidRDefault="00DC36DB" w:rsidP="00DC36DB">
                            <w:pPr>
                              <w:snapToGrid w:val="0"/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1,200</w:t>
                            </w:r>
                          </w:p>
                          <w:p w:rsidR="00DC36DB" w:rsidRPr="00E10C79" w:rsidRDefault="00DC36DB" w:rsidP="00DC36DB">
                            <w:pPr>
                              <w:snapToGrid w:val="0"/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800</w:t>
                            </w:r>
                          </w:p>
                          <w:p w:rsidR="00DC36DB" w:rsidRDefault="00DC36DB" w:rsidP="00DC36DB">
                            <w:pPr>
                              <w:snapToGrid w:val="0"/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5</w:t>
                            </w:r>
                            <w:r w:rsidRPr="00E10C79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00</w:t>
                            </w:r>
                          </w:p>
                          <w:p w:rsidR="00DC36DB" w:rsidRPr="00E10C79" w:rsidRDefault="00DC36DB" w:rsidP="00DC36DB">
                            <w:pPr>
                              <w:snapToGrid w:val="0"/>
                              <w:spacing w:line="140" w:lineRule="exact"/>
                              <w:jc w:val="center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1FEDF" id="文本框 16" o:spid="_x0000_s1031" type="#_x0000_t202" style="position:absolute;left:0;text-align:left;margin-left:99.35pt;margin-top:2.65pt;width:19.65pt;height:7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" stroked="f">
                <v:textbox inset="0,0,0,0">
                  <w:txbxContent>
                    <w:p w:rsidR="00DC36DB" w:rsidRPr="00E10C79" w:rsidRDefault="00DC36DB" w:rsidP="00DC36DB">
                      <w:pPr>
                        <w:snapToGrid w:val="0"/>
                        <w:spacing w:line="480" w:lineRule="auto"/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E10C79">
                        <w:rPr>
                          <w:rFonts w:ascii="Arial" w:hAnsi="Arial" w:cs="Arial" w:hint="eastAsia"/>
                          <w:sz w:val="13"/>
                          <w:szCs w:val="13"/>
                        </w:rPr>
                        <w:t>(b</w:t>
                      </w:r>
                      <w:r w:rsidRPr="00E10C79">
                        <w:rPr>
                          <w:rFonts w:ascii="Arial" w:hAnsi="Arial" w:cs="Arial"/>
                          <w:sz w:val="13"/>
                          <w:szCs w:val="13"/>
                        </w:rPr>
                        <w:t>p</w:t>
                      </w:r>
                      <w:r w:rsidRPr="00E10C79">
                        <w:rPr>
                          <w:rFonts w:ascii="Arial" w:hAnsi="Arial" w:cs="Arial" w:hint="eastAsia"/>
                          <w:sz w:val="13"/>
                          <w:szCs w:val="13"/>
                        </w:rPr>
                        <w:t>)</w:t>
                      </w:r>
                    </w:p>
                    <w:p w:rsidR="00DC36DB" w:rsidRDefault="00DC36DB" w:rsidP="00DC36DB">
                      <w:pPr>
                        <w:snapToGrid w:val="0"/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  <w:p w:rsidR="00DC36DB" w:rsidRPr="00E10C79" w:rsidRDefault="00DC36DB" w:rsidP="00DC36DB">
                      <w:pPr>
                        <w:snapToGrid w:val="0"/>
                        <w:spacing w:line="140" w:lineRule="exact"/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4,500</w:t>
                      </w:r>
                    </w:p>
                    <w:p w:rsidR="00DC36DB" w:rsidRPr="00E10C79" w:rsidRDefault="00DC36DB" w:rsidP="00DC36DB">
                      <w:pPr>
                        <w:snapToGrid w:val="0"/>
                        <w:spacing w:line="140" w:lineRule="exact"/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3,000</w:t>
                      </w:r>
                    </w:p>
                    <w:p w:rsidR="00DC36DB" w:rsidRPr="00E10C79" w:rsidRDefault="00DC36DB" w:rsidP="00DC36DB">
                      <w:pPr>
                        <w:snapToGrid w:val="0"/>
                        <w:spacing w:line="140" w:lineRule="exact"/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2,000</w:t>
                      </w:r>
                    </w:p>
                    <w:p w:rsidR="00DC36DB" w:rsidRPr="00E10C79" w:rsidRDefault="00DC36DB" w:rsidP="00DC36DB">
                      <w:pPr>
                        <w:snapToGrid w:val="0"/>
                        <w:spacing w:line="140" w:lineRule="exact"/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1,200</w:t>
                      </w:r>
                    </w:p>
                    <w:p w:rsidR="00DC36DB" w:rsidRPr="00E10C79" w:rsidRDefault="00DC36DB" w:rsidP="00DC36DB">
                      <w:pPr>
                        <w:snapToGrid w:val="0"/>
                        <w:spacing w:line="140" w:lineRule="exact"/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800</w:t>
                      </w:r>
                    </w:p>
                    <w:p w:rsidR="00DC36DB" w:rsidRDefault="00DC36DB" w:rsidP="00DC36DB">
                      <w:pPr>
                        <w:snapToGrid w:val="0"/>
                        <w:spacing w:line="140" w:lineRule="exact"/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5</w:t>
                      </w:r>
                      <w:r w:rsidRPr="00E10C79">
                        <w:rPr>
                          <w:rFonts w:ascii="Arial" w:hAnsi="Arial" w:cs="Arial"/>
                          <w:sz w:val="13"/>
                          <w:szCs w:val="13"/>
                        </w:rPr>
                        <w:t>00</w:t>
                      </w:r>
                    </w:p>
                    <w:p w:rsidR="00DC36DB" w:rsidRPr="00E10C79" w:rsidRDefault="00DC36DB" w:rsidP="00DC36DB">
                      <w:pPr>
                        <w:snapToGrid w:val="0"/>
                        <w:spacing w:line="140" w:lineRule="exact"/>
                        <w:jc w:val="center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kern w:val="0"/>
          <w:sz w:val="24"/>
        </w:rPr>
        <w:drawing>
          <wp:anchor distT="0" distB="0" distL="114300" distR="114300" simplePos="0" relativeHeight="251668480" behindDoc="0" locked="0" layoutInCell="1" allowOverlap="1" wp14:anchorId="579748C5" wp14:editId="61CF7F76">
            <wp:simplePos x="0" y="0"/>
            <wp:positionH relativeFrom="column">
              <wp:posOffset>1548765</wp:posOffset>
            </wp:positionH>
            <wp:positionV relativeFrom="paragraph">
              <wp:posOffset>95555</wp:posOffset>
            </wp:positionV>
            <wp:extent cx="2324735" cy="935990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6.8.9.ti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" t="7166" r="67814" b="72293"/>
                    <a:stretch/>
                  </pic:blipFill>
                  <pic:spPr bwMode="auto">
                    <a:xfrm>
                      <a:off x="0" y="0"/>
                      <a:ext cx="2324735" cy="93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6DB" w:rsidRDefault="00DC36DB" w:rsidP="00DC36DB">
      <w:pPr>
        <w:widowControl/>
        <w:spacing w:line="288" w:lineRule="auto"/>
        <w:ind w:firstLineChars="177" w:firstLine="425"/>
        <w:rPr>
          <w:kern w:val="0"/>
          <w:sz w:val="24"/>
        </w:rPr>
      </w:pPr>
    </w:p>
    <w:p w:rsidR="00DC36DB" w:rsidRDefault="00DC36DB" w:rsidP="00DC36DB">
      <w:pPr>
        <w:widowControl/>
        <w:spacing w:line="288" w:lineRule="auto"/>
        <w:ind w:firstLineChars="177" w:firstLine="372"/>
        <w:rPr>
          <w:kern w:val="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59C029" wp14:editId="3E2DCD1F">
                <wp:simplePos x="0" y="0"/>
                <wp:positionH relativeFrom="column">
                  <wp:posOffset>3845931</wp:posOffset>
                </wp:positionH>
                <wp:positionV relativeFrom="paragraph">
                  <wp:posOffset>140335</wp:posOffset>
                </wp:positionV>
                <wp:extent cx="760095" cy="153035"/>
                <wp:effectExtent l="0" t="0" r="1905" b="0"/>
                <wp:wrapNone/>
                <wp:docPr id="15" name="文本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6DB" w:rsidRPr="007F4E10" w:rsidRDefault="00DC36DB" w:rsidP="00DC36DB">
                            <w:pPr>
                              <w:ind w:firstLineChars="50" w:firstLine="65"/>
                              <w:jc w:val="left"/>
                              <w:rPr>
                                <w:rFonts w:ascii="Arial" w:hAnsi="Arial" w:cs="Arial"/>
                                <w:i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3"/>
                                <w:szCs w:val="13"/>
                              </w:rPr>
                              <w:t>gus linker-Gh</w:t>
                            </w:r>
                            <w:r w:rsidRPr="007F4E10">
                              <w:rPr>
                                <w:rFonts w:ascii="Arial" w:hAnsi="Arial" w:cs="Arial" w:hint="eastAsia"/>
                                <w:i/>
                                <w:sz w:val="13"/>
                                <w:szCs w:val="13"/>
                              </w:rPr>
                              <w:t>FAD</w:t>
                            </w:r>
                            <w:r w:rsidRPr="007F4E10">
                              <w:rPr>
                                <w:rFonts w:ascii="Arial" w:hAnsi="Arial" w:cs="Arial"/>
                                <w:i/>
                                <w:sz w:val="13"/>
                                <w:szCs w:val="13"/>
                              </w:rPr>
                              <w:t>2</w:t>
                            </w:r>
                            <w:r w:rsidRPr="007F4E10">
                              <w:rPr>
                                <w:rFonts w:ascii="Arial" w:hAnsi="Arial" w:cs="Arial" w:hint="eastAsia"/>
                                <w:i/>
                                <w:sz w:val="13"/>
                                <w:szCs w:val="13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9C029" id="文本框 15" o:spid="_x0000_s1032" type="#_x0000_t202" style="position:absolute;left:0;text-align:left;margin-left:302.85pt;margin-top:11.05pt;width:59.85pt;height:12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" stroked="f">
                <v:textbox inset="0,0,0,0">
                  <w:txbxContent>
                    <w:p w:rsidR="00DC36DB" w:rsidRPr="007F4E10" w:rsidRDefault="00DC36DB" w:rsidP="00DC36DB">
                      <w:pPr>
                        <w:ind w:firstLineChars="50" w:firstLine="65"/>
                        <w:jc w:val="left"/>
                        <w:rPr>
                          <w:rFonts w:ascii="Arial" w:hAnsi="Arial" w:cs="Arial"/>
                          <w:i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3"/>
                          <w:szCs w:val="13"/>
                        </w:rPr>
                        <w:t>gus linker-Gh</w:t>
                      </w:r>
                      <w:r w:rsidRPr="007F4E10">
                        <w:rPr>
                          <w:rFonts w:ascii="Arial" w:hAnsi="Arial" w:cs="Arial" w:hint="eastAsia"/>
                          <w:i/>
                          <w:sz w:val="13"/>
                          <w:szCs w:val="13"/>
                        </w:rPr>
                        <w:t>FAD</w:t>
                      </w:r>
                      <w:r w:rsidRPr="007F4E10">
                        <w:rPr>
                          <w:rFonts w:ascii="Arial" w:hAnsi="Arial" w:cs="Arial"/>
                          <w:i/>
                          <w:sz w:val="13"/>
                          <w:szCs w:val="13"/>
                        </w:rPr>
                        <w:t>2</w:t>
                      </w:r>
                      <w:r w:rsidRPr="007F4E10">
                        <w:rPr>
                          <w:rFonts w:ascii="Arial" w:hAnsi="Arial" w:cs="Arial" w:hint="eastAsia"/>
                          <w:i/>
                          <w:sz w:val="13"/>
                          <w:szCs w:val="13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:rsidR="00DC36DB" w:rsidRDefault="00DC36DB" w:rsidP="00DC36DB">
      <w:pPr>
        <w:widowControl/>
        <w:spacing w:line="288" w:lineRule="auto"/>
        <w:ind w:firstLineChars="177" w:firstLine="372"/>
        <w:rPr>
          <w:kern w:val="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22EB36" wp14:editId="1CA6655D">
                <wp:simplePos x="0" y="0"/>
                <wp:positionH relativeFrom="column">
                  <wp:posOffset>3879215</wp:posOffset>
                </wp:positionH>
                <wp:positionV relativeFrom="paragraph">
                  <wp:posOffset>40336</wp:posOffset>
                </wp:positionV>
                <wp:extent cx="445770" cy="197485"/>
                <wp:effectExtent l="0" t="0" r="0" b="0"/>
                <wp:wrapNone/>
                <wp:docPr id="14" name="文本框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6DB" w:rsidRPr="007F4E10" w:rsidRDefault="00DC36DB" w:rsidP="00DC36DB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Arial" w:hAnsi="Arial" w:cs="Arial"/>
                                <w:i/>
                                <w:sz w:val="13"/>
                                <w:szCs w:val="13"/>
                              </w:rPr>
                            </w:pPr>
                            <w:r w:rsidRPr="007F4E10">
                              <w:rPr>
                                <w:rFonts w:ascii="Arial" w:hAnsi="Arial" w:cs="Arial" w:hint="eastAsia"/>
                                <w:i/>
                                <w:sz w:val="13"/>
                                <w:szCs w:val="13"/>
                              </w:rPr>
                              <w:t xml:space="preserve">18s rDNA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2EB36" id="文本框 14" o:spid="_x0000_s1033" type="#_x0000_t202" style="position:absolute;left:0;text-align:left;margin-left:305.45pt;margin-top:3.2pt;width:35.1pt;height:15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" stroked="f">
                <v:textbox inset="0,0,0,0">
                  <w:txbxContent>
                    <w:p w:rsidR="00DC36DB" w:rsidRPr="007F4E10" w:rsidRDefault="00DC36DB" w:rsidP="00DC36DB">
                      <w:pPr>
                        <w:snapToGrid w:val="0"/>
                        <w:spacing w:line="240" w:lineRule="atLeast"/>
                        <w:jc w:val="left"/>
                        <w:rPr>
                          <w:rFonts w:ascii="Arial" w:hAnsi="Arial" w:cs="Arial"/>
                          <w:i/>
                          <w:sz w:val="13"/>
                          <w:szCs w:val="13"/>
                        </w:rPr>
                      </w:pPr>
                      <w:r w:rsidRPr="007F4E10">
                        <w:rPr>
                          <w:rFonts w:ascii="Arial" w:hAnsi="Arial" w:cs="Arial" w:hint="eastAsia"/>
                          <w:i/>
                          <w:sz w:val="13"/>
                          <w:szCs w:val="13"/>
                        </w:rPr>
                        <w:t xml:space="preserve">18s rDNA </w:t>
                      </w:r>
                    </w:p>
                  </w:txbxContent>
                </v:textbox>
              </v:shape>
            </w:pict>
          </mc:Fallback>
        </mc:AlternateContent>
      </w:r>
    </w:p>
    <w:p w:rsidR="00DC36DB" w:rsidRDefault="00DC36DB" w:rsidP="00DC36DB">
      <w:pPr>
        <w:snapToGrid w:val="0"/>
        <w:spacing w:line="360" w:lineRule="auto"/>
        <w:ind w:leftChars="-67" w:hangingChars="78" w:hanging="141"/>
        <w:rPr>
          <w:rFonts w:eastAsia="AdvEPSTIM"/>
          <w:b/>
          <w:kern w:val="0"/>
          <w:sz w:val="18"/>
          <w:szCs w:val="18"/>
        </w:rPr>
      </w:pPr>
      <w:r>
        <w:rPr>
          <w:rFonts w:eastAsia="AdvEPSTIM" w:hint="eastAsia"/>
          <w:b/>
          <w:kern w:val="0"/>
          <w:sz w:val="18"/>
          <w:szCs w:val="18"/>
        </w:rPr>
        <w:t xml:space="preserve">                                                                             </w:t>
      </w:r>
    </w:p>
    <w:p w:rsidR="00DC36DB" w:rsidRPr="00891130" w:rsidRDefault="00DC36DB" w:rsidP="00DC36DB">
      <w:pPr>
        <w:snapToGrid w:val="0"/>
        <w:spacing w:line="360" w:lineRule="auto"/>
        <w:jc w:val="left"/>
        <w:rPr>
          <w:rFonts w:eastAsia="AdvEPSTIM"/>
          <w:b/>
          <w:kern w:val="0"/>
        </w:rPr>
      </w:pPr>
      <w:r w:rsidRPr="00EB2586">
        <w:rPr>
          <w:b/>
          <w:bCs/>
        </w:rPr>
        <w:t>Supplementary</w:t>
      </w:r>
      <w:r>
        <w:rPr>
          <w:b/>
          <w:kern w:val="0"/>
        </w:rPr>
        <w:t xml:space="preserve"> Fig. S</w:t>
      </w:r>
      <w:r>
        <w:rPr>
          <w:rFonts w:eastAsia="AdvEPSTIM"/>
          <w:b/>
          <w:kern w:val="0"/>
        </w:rPr>
        <w:t>2</w:t>
      </w:r>
      <w:r w:rsidRPr="000F1027">
        <w:rPr>
          <w:rFonts w:eastAsia="AdvEPSTIM" w:hint="eastAsia"/>
          <w:b/>
          <w:kern w:val="0"/>
        </w:rPr>
        <w:t xml:space="preserve"> Generation and molecular analysis of t</w:t>
      </w:r>
      <w:r w:rsidRPr="00891130">
        <w:rPr>
          <w:rFonts w:eastAsia="AdvEPSTIM" w:hint="eastAsia"/>
          <w:b/>
          <w:kern w:val="0"/>
        </w:rPr>
        <w:t>ransgenic plants</w:t>
      </w:r>
    </w:p>
    <w:p w:rsidR="00DC36DB" w:rsidRPr="00BE75B8" w:rsidRDefault="00DC36DB" w:rsidP="00DC36DB">
      <w:pPr>
        <w:snapToGrid w:val="0"/>
        <w:spacing w:line="360" w:lineRule="auto"/>
        <w:rPr>
          <w:rFonts w:eastAsia="AdvEPSTIM"/>
          <w:kern w:val="0"/>
          <w:sz w:val="18"/>
          <w:szCs w:val="18"/>
        </w:rPr>
      </w:pPr>
      <w:r>
        <w:rPr>
          <w:rFonts w:eastAsia="AdvEPSTIM"/>
          <w:b/>
          <w:kern w:val="0"/>
          <w:sz w:val="18"/>
          <w:szCs w:val="18"/>
        </w:rPr>
        <w:t>A</w:t>
      </w:r>
      <w:r w:rsidRPr="00BE75B8">
        <w:rPr>
          <w:rFonts w:eastAsia="AdvEPSTIM"/>
          <w:b/>
          <w:kern w:val="0"/>
          <w:sz w:val="18"/>
          <w:szCs w:val="18"/>
        </w:rPr>
        <w:t>.</w:t>
      </w:r>
      <w:r w:rsidRPr="00BE75B8">
        <w:rPr>
          <w:rFonts w:eastAsia="AdvEPSTIM" w:hint="eastAsia"/>
          <w:b/>
          <w:kern w:val="0"/>
          <w:sz w:val="18"/>
          <w:szCs w:val="18"/>
        </w:rPr>
        <w:t xml:space="preserve"> </w:t>
      </w:r>
      <w:r w:rsidRPr="00BE75B8">
        <w:rPr>
          <w:rFonts w:eastAsia="AdvEPSTIM"/>
          <w:b/>
          <w:kern w:val="0"/>
          <w:sz w:val="18"/>
          <w:szCs w:val="18"/>
        </w:rPr>
        <w:t xml:space="preserve">Schematic representation of </w:t>
      </w:r>
      <w:r w:rsidRPr="00BE75B8">
        <w:rPr>
          <w:rFonts w:hint="eastAsia"/>
          <w:b/>
          <w:sz w:val="18"/>
          <w:szCs w:val="18"/>
        </w:rPr>
        <w:t>t</w:t>
      </w:r>
      <w:r w:rsidRPr="00872C93">
        <w:rPr>
          <w:b/>
          <w:sz w:val="18"/>
          <w:szCs w:val="18"/>
        </w:rPr>
        <w:t xml:space="preserve">he </w:t>
      </w:r>
      <w:r w:rsidRPr="00872C93">
        <w:rPr>
          <w:rFonts w:hint="eastAsia"/>
          <w:b/>
          <w:bCs/>
          <w:sz w:val="18"/>
          <w:szCs w:val="18"/>
        </w:rPr>
        <w:t>pBI</w:t>
      </w:r>
      <w:r w:rsidRPr="00872C93">
        <w:rPr>
          <w:b/>
          <w:bCs/>
          <w:sz w:val="18"/>
          <w:szCs w:val="18"/>
        </w:rPr>
        <w:t>A</w:t>
      </w:r>
      <w:r w:rsidRPr="00872C93">
        <w:rPr>
          <w:rFonts w:hint="eastAsia"/>
          <w:b/>
          <w:bCs/>
          <w:sz w:val="18"/>
          <w:szCs w:val="18"/>
        </w:rPr>
        <w:t>P-</w:t>
      </w:r>
      <w:r w:rsidRPr="00872C93">
        <w:rPr>
          <w:b/>
          <w:bCs/>
          <w:sz w:val="18"/>
          <w:szCs w:val="18"/>
        </w:rPr>
        <w:t>ds</w:t>
      </w:r>
      <w:r w:rsidRPr="00872C93">
        <w:rPr>
          <w:b/>
          <w:bCs/>
          <w:i/>
          <w:sz w:val="18"/>
          <w:szCs w:val="18"/>
        </w:rPr>
        <w:t>Gh</w:t>
      </w:r>
      <w:r w:rsidRPr="00872C93">
        <w:rPr>
          <w:rFonts w:hint="eastAsia"/>
          <w:b/>
          <w:bCs/>
          <w:i/>
          <w:sz w:val="18"/>
          <w:szCs w:val="18"/>
        </w:rPr>
        <w:t>FAD2</w:t>
      </w:r>
      <w:r w:rsidRPr="00872C93">
        <w:rPr>
          <w:rFonts w:eastAsia="AdvEPSTIM"/>
          <w:b/>
          <w:kern w:val="0"/>
          <w:sz w:val="18"/>
          <w:szCs w:val="18"/>
        </w:rPr>
        <w:t xml:space="preserve"> expression cassettes used for </w:t>
      </w:r>
      <w:r w:rsidRPr="00872C93">
        <w:rPr>
          <w:rFonts w:hint="eastAsia"/>
          <w:b/>
          <w:sz w:val="18"/>
          <w:szCs w:val="18"/>
        </w:rPr>
        <w:t>cotton</w:t>
      </w:r>
      <w:r w:rsidRPr="00872C93">
        <w:rPr>
          <w:rFonts w:eastAsia="AdvEPSTIM"/>
          <w:b/>
          <w:kern w:val="0"/>
          <w:sz w:val="18"/>
          <w:szCs w:val="18"/>
        </w:rPr>
        <w:t xml:space="preserve"> transformation</w:t>
      </w:r>
      <w:r w:rsidRPr="00872C93">
        <w:rPr>
          <w:rFonts w:eastAsia="AdvEPSTIM" w:hint="eastAsia"/>
          <w:kern w:val="0"/>
          <w:sz w:val="18"/>
          <w:szCs w:val="18"/>
        </w:rPr>
        <w:t xml:space="preserve">. </w:t>
      </w:r>
      <w:r w:rsidRPr="00872C93">
        <w:rPr>
          <w:rFonts w:eastAsia="AdvEPSTIM"/>
          <w:kern w:val="0"/>
          <w:sz w:val="18"/>
          <w:szCs w:val="18"/>
        </w:rPr>
        <w:t>promoter, Anther</w:t>
      </w:r>
      <w:r w:rsidRPr="00872C93">
        <w:rPr>
          <w:rFonts w:eastAsia="AdvEPSTIM" w:hint="eastAsia"/>
          <w:kern w:val="0"/>
          <w:sz w:val="18"/>
          <w:szCs w:val="18"/>
        </w:rPr>
        <w:t>-specific</w:t>
      </w:r>
      <w:r w:rsidRPr="00872C93">
        <w:rPr>
          <w:rFonts w:eastAsia="AdvEPSTIM"/>
          <w:kern w:val="0"/>
          <w:sz w:val="18"/>
          <w:szCs w:val="18"/>
        </w:rPr>
        <w:t xml:space="preserve"> promoter; NPT</w:t>
      </w:r>
      <w:r w:rsidRPr="00872C93">
        <w:rPr>
          <w:rFonts w:eastAsia="AdvEPSTIM" w:hint="eastAsia"/>
          <w:kern w:val="0"/>
          <w:sz w:val="18"/>
          <w:szCs w:val="18"/>
        </w:rPr>
        <w:t xml:space="preserve"> </w:t>
      </w:r>
      <w:r w:rsidRPr="00872C93">
        <w:rPr>
          <w:rFonts w:eastAsia="AdvEPSTIM"/>
          <w:kern w:val="0"/>
          <w:sz w:val="18"/>
          <w:szCs w:val="18"/>
        </w:rPr>
        <w:t>II</w:t>
      </w:r>
      <w:r w:rsidRPr="00872C93">
        <w:rPr>
          <w:rFonts w:eastAsia="AdvEPSTIM" w:hint="eastAsia"/>
          <w:kern w:val="0"/>
          <w:sz w:val="18"/>
          <w:szCs w:val="18"/>
        </w:rPr>
        <w:t xml:space="preserve">, </w:t>
      </w:r>
      <w:r w:rsidRPr="00872C93">
        <w:rPr>
          <w:rFonts w:eastAsia="AdvEPSTIM"/>
          <w:i/>
          <w:kern w:val="0"/>
          <w:sz w:val="18"/>
          <w:szCs w:val="18"/>
        </w:rPr>
        <w:t>neomycin</w:t>
      </w:r>
      <w:r w:rsidRPr="00BE75B8">
        <w:rPr>
          <w:rFonts w:eastAsia="AdvEPSTIM"/>
          <w:i/>
          <w:kern w:val="0"/>
          <w:sz w:val="18"/>
          <w:szCs w:val="18"/>
        </w:rPr>
        <w:t xml:space="preserve"> phosphotransferase II</w:t>
      </w:r>
      <w:r w:rsidRPr="00BE75B8">
        <w:rPr>
          <w:rFonts w:eastAsia="AdvEPSTIM" w:hint="eastAsia"/>
          <w:kern w:val="0"/>
          <w:sz w:val="18"/>
          <w:szCs w:val="18"/>
        </w:rPr>
        <w:t xml:space="preserve"> gene</w:t>
      </w:r>
      <w:r w:rsidRPr="00BE75B8">
        <w:rPr>
          <w:rFonts w:eastAsia="AdvEPSTIM"/>
          <w:kern w:val="0"/>
          <w:sz w:val="18"/>
          <w:szCs w:val="18"/>
        </w:rPr>
        <w:t xml:space="preserve">; </w:t>
      </w:r>
      <w:r w:rsidRPr="00BE75B8">
        <w:rPr>
          <w:rFonts w:eastAsia="AdvEPSTIM"/>
          <w:i/>
          <w:kern w:val="0"/>
          <w:sz w:val="18"/>
          <w:szCs w:val="18"/>
        </w:rPr>
        <w:t>Gh</w:t>
      </w:r>
      <w:r w:rsidRPr="00BE75B8">
        <w:rPr>
          <w:rFonts w:eastAsia="AdvEPSTIM" w:hint="eastAsia"/>
          <w:i/>
          <w:kern w:val="0"/>
          <w:sz w:val="18"/>
          <w:szCs w:val="18"/>
        </w:rPr>
        <w:t>FAD2</w:t>
      </w:r>
      <w:r w:rsidRPr="00BE75B8">
        <w:rPr>
          <w:rFonts w:eastAsia="AdvEPSTIM"/>
          <w:kern w:val="0"/>
          <w:sz w:val="18"/>
          <w:szCs w:val="18"/>
        </w:rPr>
        <w:t xml:space="preserve">, </w:t>
      </w:r>
      <w:r w:rsidRPr="00BE75B8">
        <w:rPr>
          <w:sz w:val="18"/>
          <w:szCs w:val="18"/>
        </w:rPr>
        <w:t xml:space="preserve">The partial fragment </w:t>
      </w:r>
      <w:r w:rsidRPr="00BE75B8">
        <w:rPr>
          <w:i/>
          <w:sz w:val="18"/>
          <w:szCs w:val="18"/>
        </w:rPr>
        <w:t>Gh</w:t>
      </w:r>
      <w:r w:rsidRPr="00BE75B8">
        <w:rPr>
          <w:i/>
          <w:kern w:val="0"/>
          <w:sz w:val="18"/>
          <w:szCs w:val="18"/>
        </w:rPr>
        <w:t>FAD2</w:t>
      </w:r>
      <w:r>
        <w:rPr>
          <w:i/>
          <w:kern w:val="0"/>
          <w:sz w:val="18"/>
          <w:szCs w:val="18"/>
        </w:rPr>
        <w:t>-3D</w:t>
      </w:r>
      <w:r w:rsidRPr="00BE75B8">
        <w:rPr>
          <w:rFonts w:eastAsia="AdvEPSTIM" w:hint="eastAsia"/>
          <w:kern w:val="0"/>
          <w:sz w:val="18"/>
          <w:szCs w:val="18"/>
        </w:rPr>
        <w:t xml:space="preserve"> </w:t>
      </w:r>
      <w:r w:rsidRPr="00BE75B8">
        <w:rPr>
          <w:rFonts w:eastAsia="AdvEPSTIM"/>
          <w:kern w:val="0"/>
          <w:sz w:val="18"/>
          <w:szCs w:val="18"/>
        </w:rPr>
        <w:t>coding sequence; RB, right border; LB, left border</w:t>
      </w:r>
      <w:r w:rsidRPr="00BE75B8">
        <w:rPr>
          <w:rFonts w:eastAsia="AdvEPSTIM" w:hint="eastAsia"/>
          <w:kern w:val="0"/>
          <w:sz w:val="18"/>
          <w:szCs w:val="18"/>
        </w:rPr>
        <w:t>;</w:t>
      </w:r>
    </w:p>
    <w:p w:rsidR="00DC36DB" w:rsidRPr="00BE75B8" w:rsidRDefault="00DC36DB" w:rsidP="00DC36DB">
      <w:pPr>
        <w:snapToGrid w:val="0"/>
        <w:spacing w:line="360" w:lineRule="auto"/>
        <w:rPr>
          <w:kern w:val="0"/>
          <w:sz w:val="18"/>
          <w:szCs w:val="18"/>
        </w:rPr>
      </w:pPr>
      <w:r>
        <w:rPr>
          <w:rFonts w:eastAsia="AdvEPSTIM"/>
          <w:b/>
          <w:kern w:val="0"/>
          <w:sz w:val="18"/>
          <w:szCs w:val="18"/>
        </w:rPr>
        <w:t>B</w:t>
      </w:r>
      <w:r w:rsidRPr="00BE75B8">
        <w:rPr>
          <w:rFonts w:eastAsia="AdvEPSTIM"/>
          <w:b/>
          <w:kern w:val="0"/>
          <w:sz w:val="18"/>
          <w:szCs w:val="18"/>
        </w:rPr>
        <w:t>.</w:t>
      </w:r>
      <w:r w:rsidRPr="00BE75B8">
        <w:rPr>
          <w:b/>
          <w:sz w:val="18"/>
          <w:szCs w:val="18"/>
        </w:rPr>
        <w:t xml:space="preserve"> Generation of t</w:t>
      </w:r>
      <w:r w:rsidRPr="00BE75B8">
        <w:rPr>
          <w:rFonts w:hint="eastAsia"/>
          <w:b/>
          <w:sz w:val="18"/>
          <w:szCs w:val="18"/>
        </w:rPr>
        <w:t>ransgenic plants</w:t>
      </w:r>
      <w:r w:rsidRPr="00BE75B8">
        <w:rPr>
          <w:b/>
          <w:sz w:val="18"/>
          <w:szCs w:val="18"/>
        </w:rPr>
        <w:t>.</w:t>
      </w:r>
      <w:r w:rsidRPr="00BE75B8">
        <w:rPr>
          <w:rFonts w:hint="eastAsia"/>
          <w:b/>
          <w:sz w:val="18"/>
          <w:szCs w:val="18"/>
        </w:rPr>
        <w:t xml:space="preserve"> </w:t>
      </w:r>
      <w:r w:rsidRPr="00BE75B8">
        <w:rPr>
          <w:rFonts w:hint="eastAsia"/>
          <w:sz w:val="18"/>
          <w:szCs w:val="18"/>
        </w:rPr>
        <w:t xml:space="preserve">a, </w:t>
      </w:r>
      <w:r w:rsidRPr="00BE75B8">
        <w:rPr>
          <w:rFonts w:hint="eastAsia"/>
          <w:kern w:val="0"/>
          <w:sz w:val="18"/>
          <w:szCs w:val="18"/>
        </w:rPr>
        <w:t>i</w:t>
      </w:r>
      <w:r w:rsidRPr="00BE75B8">
        <w:rPr>
          <w:kern w:val="0"/>
          <w:sz w:val="18"/>
          <w:szCs w:val="18"/>
        </w:rPr>
        <w:t>nduction of embryonic calli;</w:t>
      </w:r>
      <w:r w:rsidRPr="00BE75B8">
        <w:rPr>
          <w:rFonts w:hint="eastAsia"/>
          <w:sz w:val="18"/>
          <w:szCs w:val="18"/>
        </w:rPr>
        <w:t xml:space="preserve"> b, </w:t>
      </w:r>
      <w:r w:rsidRPr="00BE75B8">
        <w:rPr>
          <w:sz w:val="18"/>
          <w:szCs w:val="18"/>
        </w:rPr>
        <w:t>calli produced from explants</w:t>
      </w:r>
      <w:r w:rsidRPr="00BE75B8">
        <w:rPr>
          <w:rFonts w:hint="eastAsia"/>
          <w:sz w:val="18"/>
          <w:szCs w:val="18"/>
        </w:rPr>
        <w:t xml:space="preserve">; c, </w:t>
      </w:r>
      <w:r w:rsidRPr="00BE75B8">
        <w:rPr>
          <w:sz w:val="18"/>
          <w:szCs w:val="18"/>
        </w:rPr>
        <w:t>embryoid produced</w:t>
      </w:r>
      <w:r w:rsidRPr="00BE75B8">
        <w:rPr>
          <w:rFonts w:hint="eastAsia"/>
          <w:sz w:val="18"/>
          <w:szCs w:val="18"/>
        </w:rPr>
        <w:t xml:space="preserve"> from </w:t>
      </w:r>
      <w:r w:rsidRPr="00BE75B8">
        <w:rPr>
          <w:kern w:val="0"/>
          <w:sz w:val="18"/>
          <w:szCs w:val="18"/>
        </w:rPr>
        <w:t>calli</w:t>
      </w:r>
      <w:r w:rsidRPr="00BE75B8">
        <w:rPr>
          <w:rFonts w:hint="eastAsia"/>
          <w:kern w:val="0"/>
          <w:sz w:val="18"/>
          <w:szCs w:val="18"/>
        </w:rPr>
        <w:t xml:space="preserve">; d, </w:t>
      </w:r>
      <w:r w:rsidRPr="00BE75B8">
        <w:rPr>
          <w:kern w:val="0"/>
          <w:sz w:val="18"/>
          <w:szCs w:val="18"/>
        </w:rPr>
        <w:t>regeneration of kanamycin resistant plantlets</w:t>
      </w:r>
      <w:r w:rsidRPr="00BE75B8">
        <w:rPr>
          <w:rFonts w:hint="eastAsia"/>
          <w:kern w:val="0"/>
          <w:sz w:val="18"/>
          <w:szCs w:val="18"/>
        </w:rPr>
        <w:t xml:space="preserve">. </w:t>
      </w:r>
    </w:p>
    <w:p w:rsidR="00DC36DB" w:rsidRPr="00167578" w:rsidRDefault="00DC36DB" w:rsidP="00DC36DB">
      <w:pPr>
        <w:snapToGrid w:val="0"/>
        <w:spacing w:line="360" w:lineRule="auto"/>
        <w:rPr>
          <w:kern w:val="0"/>
          <w:sz w:val="18"/>
          <w:szCs w:val="18"/>
        </w:rPr>
      </w:pPr>
      <w:r>
        <w:rPr>
          <w:rFonts w:eastAsia="AdvEPSTIM"/>
          <w:b/>
          <w:kern w:val="0"/>
          <w:sz w:val="18"/>
          <w:szCs w:val="18"/>
        </w:rPr>
        <w:t>C</w:t>
      </w:r>
      <w:r w:rsidRPr="00872C93">
        <w:rPr>
          <w:rFonts w:eastAsia="AdvEPSTIM"/>
          <w:b/>
          <w:kern w:val="0"/>
          <w:sz w:val="18"/>
          <w:szCs w:val="18"/>
        </w:rPr>
        <w:t>.</w:t>
      </w:r>
      <w:r w:rsidRPr="00872C93">
        <w:rPr>
          <w:b/>
          <w:sz w:val="18"/>
          <w:szCs w:val="18"/>
        </w:rPr>
        <w:t xml:space="preserve"> Detection of th</w:t>
      </w:r>
      <w:r w:rsidRPr="00167578">
        <w:rPr>
          <w:b/>
          <w:sz w:val="18"/>
          <w:szCs w:val="18"/>
        </w:rPr>
        <w:t xml:space="preserve">e </w:t>
      </w:r>
      <w:r w:rsidRPr="00167578">
        <w:rPr>
          <w:b/>
          <w:bCs/>
          <w:i/>
          <w:sz w:val="18"/>
          <w:szCs w:val="18"/>
        </w:rPr>
        <w:t>Gh</w:t>
      </w:r>
      <w:r w:rsidRPr="00167578">
        <w:rPr>
          <w:rFonts w:hint="eastAsia"/>
          <w:b/>
          <w:bCs/>
          <w:i/>
          <w:sz w:val="18"/>
          <w:szCs w:val="18"/>
        </w:rPr>
        <w:t>FAD2-</w:t>
      </w:r>
      <w:r w:rsidRPr="00167578">
        <w:rPr>
          <w:b/>
          <w:bCs/>
          <w:i/>
          <w:sz w:val="18"/>
          <w:szCs w:val="18"/>
        </w:rPr>
        <w:t>gus linker</w:t>
      </w:r>
      <w:r w:rsidRPr="00167578">
        <w:rPr>
          <w:rFonts w:hint="eastAsia"/>
          <w:b/>
          <w:bCs/>
          <w:i/>
          <w:sz w:val="18"/>
          <w:szCs w:val="18"/>
        </w:rPr>
        <w:t xml:space="preserve"> </w:t>
      </w:r>
      <w:r w:rsidRPr="00167578">
        <w:rPr>
          <w:rFonts w:hint="eastAsia"/>
          <w:b/>
          <w:bCs/>
          <w:sz w:val="18"/>
          <w:szCs w:val="18"/>
        </w:rPr>
        <w:t>fusion fragment</w:t>
      </w:r>
      <w:r w:rsidRPr="00167578">
        <w:rPr>
          <w:b/>
          <w:sz w:val="18"/>
          <w:szCs w:val="18"/>
        </w:rPr>
        <w:t xml:space="preserve"> in non-transformed control and transgenic </w:t>
      </w:r>
      <w:r w:rsidRPr="00167578">
        <w:rPr>
          <w:rFonts w:hint="eastAsia"/>
          <w:b/>
          <w:sz w:val="18"/>
          <w:szCs w:val="18"/>
        </w:rPr>
        <w:t>plants</w:t>
      </w:r>
      <w:r w:rsidRPr="00167578">
        <w:rPr>
          <w:b/>
          <w:sz w:val="18"/>
          <w:szCs w:val="18"/>
        </w:rPr>
        <w:t xml:space="preserve"> by</w:t>
      </w:r>
      <w:r w:rsidRPr="00167578">
        <w:rPr>
          <w:rFonts w:hint="eastAsia"/>
          <w:b/>
          <w:sz w:val="18"/>
          <w:szCs w:val="18"/>
        </w:rPr>
        <w:t xml:space="preserve"> </w:t>
      </w:r>
      <w:r w:rsidRPr="00167578">
        <w:rPr>
          <w:b/>
          <w:sz w:val="18"/>
          <w:szCs w:val="18"/>
        </w:rPr>
        <w:t>PCR</w:t>
      </w:r>
      <w:r w:rsidRPr="00167578">
        <w:rPr>
          <w:rFonts w:hint="eastAsia"/>
          <w:sz w:val="18"/>
          <w:szCs w:val="18"/>
        </w:rPr>
        <w:t xml:space="preserve">. </w:t>
      </w:r>
      <w:r w:rsidRPr="00167578">
        <w:rPr>
          <w:sz w:val="18"/>
          <w:szCs w:val="18"/>
        </w:rPr>
        <w:t xml:space="preserve">A 1,113-bp </w:t>
      </w:r>
      <w:r w:rsidRPr="00167578">
        <w:rPr>
          <w:rFonts w:hint="eastAsia"/>
          <w:bCs/>
          <w:sz w:val="18"/>
          <w:szCs w:val="18"/>
        </w:rPr>
        <w:t>fusion fragment</w:t>
      </w:r>
      <w:r w:rsidRPr="00167578">
        <w:rPr>
          <w:sz w:val="18"/>
          <w:szCs w:val="18"/>
        </w:rPr>
        <w:t xml:space="preserve"> was amplified and 18s rDNA was served as a control.</w:t>
      </w:r>
      <w:r w:rsidRPr="00167578">
        <w:rPr>
          <w:rFonts w:hint="eastAsia"/>
          <w:kern w:val="0"/>
          <w:sz w:val="18"/>
          <w:szCs w:val="18"/>
        </w:rPr>
        <w:t xml:space="preserve"> The primers used in amplification were </w:t>
      </w:r>
      <w:r w:rsidRPr="00167578">
        <w:rPr>
          <w:kern w:val="0"/>
          <w:sz w:val="18"/>
          <w:szCs w:val="18"/>
        </w:rPr>
        <w:t>5’-CTGTACAGCGAAGAGGCAGTC-3’ and 5’-CGTTGTAGATAGGACCGTAT-3’</w:t>
      </w:r>
      <w:r w:rsidRPr="00167578">
        <w:rPr>
          <w:rFonts w:hint="eastAsia"/>
          <w:kern w:val="0"/>
          <w:sz w:val="18"/>
          <w:szCs w:val="18"/>
        </w:rPr>
        <w:t xml:space="preserve"> for </w:t>
      </w:r>
      <w:r w:rsidRPr="00167578">
        <w:rPr>
          <w:bCs/>
          <w:i/>
          <w:sz w:val="18"/>
          <w:szCs w:val="18"/>
        </w:rPr>
        <w:t>Gh</w:t>
      </w:r>
      <w:r w:rsidRPr="00167578">
        <w:rPr>
          <w:rFonts w:hint="eastAsia"/>
          <w:bCs/>
          <w:i/>
          <w:sz w:val="18"/>
          <w:szCs w:val="18"/>
        </w:rPr>
        <w:t>FAD2-</w:t>
      </w:r>
      <w:r w:rsidRPr="00167578">
        <w:rPr>
          <w:bCs/>
          <w:i/>
          <w:sz w:val="18"/>
          <w:szCs w:val="18"/>
        </w:rPr>
        <w:t>gus linker</w:t>
      </w:r>
      <w:r w:rsidRPr="00167578">
        <w:rPr>
          <w:rFonts w:hint="eastAsia"/>
          <w:bCs/>
          <w:i/>
          <w:sz w:val="18"/>
          <w:szCs w:val="18"/>
        </w:rPr>
        <w:t xml:space="preserve"> </w:t>
      </w:r>
      <w:r w:rsidRPr="00167578">
        <w:rPr>
          <w:rFonts w:hint="eastAsia"/>
          <w:bCs/>
          <w:sz w:val="18"/>
          <w:szCs w:val="18"/>
        </w:rPr>
        <w:t>fusion fragment</w:t>
      </w:r>
      <w:r w:rsidRPr="00167578">
        <w:rPr>
          <w:rFonts w:hint="eastAsia"/>
          <w:kern w:val="0"/>
          <w:sz w:val="18"/>
          <w:szCs w:val="18"/>
        </w:rPr>
        <w:t>, and</w:t>
      </w:r>
      <w:r w:rsidRPr="00167578">
        <w:rPr>
          <w:kern w:val="0"/>
          <w:sz w:val="18"/>
          <w:szCs w:val="18"/>
        </w:rPr>
        <w:t xml:space="preserve"> 5’-GAGTCTGGTAATTGGAATGAG-3’ and 5’-TTCGCAGTTGTTCGTCTT-3’</w:t>
      </w:r>
      <w:r w:rsidRPr="00167578">
        <w:rPr>
          <w:rFonts w:hint="eastAsia"/>
          <w:kern w:val="0"/>
          <w:sz w:val="18"/>
          <w:szCs w:val="18"/>
        </w:rPr>
        <w:t xml:space="preserve"> </w:t>
      </w:r>
      <w:r w:rsidRPr="00167578">
        <w:rPr>
          <w:kern w:val="0"/>
          <w:sz w:val="18"/>
          <w:szCs w:val="18"/>
        </w:rPr>
        <w:t xml:space="preserve">for 18S rDNA. </w:t>
      </w:r>
      <w:r w:rsidRPr="00167578">
        <w:rPr>
          <w:sz w:val="18"/>
          <w:szCs w:val="18"/>
        </w:rPr>
        <w:t xml:space="preserve">Lane </w:t>
      </w:r>
      <w:r w:rsidRPr="00167578">
        <w:rPr>
          <w:rFonts w:hint="eastAsia"/>
          <w:sz w:val="18"/>
          <w:szCs w:val="18"/>
        </w:rPr>
        <w:t xml:space="preserve">M, DNA marker </w:t>
      </w:r>
      <w:r w:rsidRPr="00167578">
        <w:rPr>
          <w:rFonts w:eastAsia="AdvEPSTIM"/>
          <w:kern w:val="0"/>
          <w:sz w:val="18"/>
          <w:szCs w:val="18"/>
        </w:rPr>
        <w:t>III</w:t>
      </w:r>
      <w:r w:rsidRPr="00167578">
        <w:rPr>
          <w:rFonts w:hint="eastAsia"/>
          <w:sz w:val="18"/>
          <w:szCs w:val="18"/>
        </w:rPr>
        <w:t xml:space="preserve">; </w:t>
      </w:r>
      <w:r w:rsidRPr="00167578">
        <w:rPr>
          <w:sz w:val="18"/>
          <w:szCs w:val="18"/>
        </w:rPr>
        <w:t xml:space="preserve">Lane </w:t>
      </w:r>
      <w:r w:rsidRPr="00167578">
        <w:rPr>
          <w:rFonts w:hint="eastAsia"/>
          <w:sz w:val="18"/>
          <w:szCs w:val="18"/>
        </w:rPr>
        <w:t>1</w:t>
      </w:r>
      <w:r w:rsidRPr="00167578">
        <w:rPr>
          <w:sz w:val="18"/>
          <w:szCs w:val="18"/>
        </w:rPr>
        <w:t>-4; 18s rDNA sequence was amplified from transformants line;</w:t>
      </w:r>
      <w:r w:rsidRPr="00167578">
        <w:rPr>
          <w:rFonts w:hint="eastAsia"/>
          <w:sz w:val="18"/>
          <w:szCs w:val="18"/>
        </w:rPr>
        <w:t xml:space="preserve"> </w:t>
      </w:r>
      <w:r w:rsidRPr="00167578">
        <w:rPr>
          <w:sz w:val="18"/>
          <w:szCs w:val="18"/>
        </w:rPr>
        <w:t>Lane 5, 18s rDNA sequence was amplified from untransformed control; Lane 6-9</w:t>
      </w:r>
      <w:r w:rsidRPr="00167578">
        <w:rPr>
          <w:rFonts w:hint="eastAsia"/>
          <w:sz w:val="18"/>
          <w:szCs w:val="18"/>
        </w:rPr>
        <w:t>,</w:t>
      </w:r>
      <w:r w:rsidRPr="00167578">
        <w:rPr>
          <w:sz w:val="18"/>
          <w:szCs w:val="18"/>
        </w:rPr>
        <w:t xml:space="preserve"> The </w:t>
      </w:r>
      <w:r w:rsidRPr="00167578">
        <w:rPr>
          <w:rFonts w:hint="eastAsia"/>
          <w:bCs/>
          <w:sz w:val="18"/>
          <w:szCs w:val="18"/>
        </w:rPr>
        <w:t>fusion fragment</w:t>
      </w:r>
      <w:r w:rsidRPr="00167578">
        <w:rPr>
          <w:sz w:val="18"/>
          <w:szCs w:val="18"/>
        </w:rPr>
        <w:t xml:space="preserve"> was amplified from transformants line; Lane 10</w:t>
      </w:r>
      <w:r w:rsidRPr="00167578">
        <w:rPr>
          <w:rFonts w:hint="eastAsia"/>
          <w:sz w:val="18"/>
          <w:szCs w:val="18"/>
        </w:rPr>
        <w:t>,</w:t>
      </w:r>
      <w:r w:rsidRPr="00167578">
        <w:rPr>
          <w:sz w:val="18"/>
          <w:szCs w:val="18"/>
        </w:rPr>
        <w:t xml:space="preserve"> The </w:t>
      </w:r>
      <w:r w:rsidRPr="00167578">
        <w:rPr>
          <w:rFonts w:hint="eastAsia"/>
          <w:bCs/>
          <w:sz w:val="18"/>
          <w:szCs w:val="18"/>
        </w:rPr>
        <w:t>fusion fragment</w:t>
      </w:r>
      <w:r w:rsidRPr="00167578">
        <w:rPr>
          <w:sz w:val="18"/>
          <w:szCs w:val="18"/>
        </w:rPr>
        <w:t xml:space="preserve"> was amplified from untransformed control. </w:t>
      </w:r>
    </w:p>
    <w:p w:rsidR="00DC36DB" w:rsidRDefault="00DC36DB" w:rsidP="003C5C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kern w:val="0"/>
        </w:rPr>
      </w:pPr>
    </w:p>
    <w:p w:rsidR="00DC36DB" w:rsidRDefault="00DC36DB" w:rsidP="003C5C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kern w:val="0"/>
        </w:rPr>
      </w:pPr>
    </w:p>
    <w:p w:rsidR="00DC36DB" w:rsidRDefault="00DC36DB" w:rsidP="003C5C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kern w:val="0"/>
        </w:rPr>
      </w:pPr>
    </w:p>
    <w:p w:rsidR="00DC36DB" w:rsidRDefault="00DC36DB" w:rsidP="003C5C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kern w:val="0"/>
        </w:rPr>
      </w:pPr>
    </w:p>
    <w:p w:rsidR="00DC36DB" w:rsidRDefault="00DC36DB" w:rsidP="003C5C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kern w:val="0"/>
        </w:rPr>
      </w:pPr>
    </w:p>
    <w:p w:rsidR="00DC36DB" w:rsidRDefault="00DC36DB" w:rsidP="003C5C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kern w:val="0"/>
        </w:rPr>
      </w:pPr>
    </w:p>
    <w:p w:rsidR="00DC36DB" w:rsidRDefault="00DC36DB" w:rsidP="003C5C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kern w:val="0"/>
        </w:rPr>
      </w:pPr>
    </w:p>
    <w:p w:rsidR="00DC36DB" w:rsidRDefault="00DC36DB" w:rsidP="003C5C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kern w:val="0"/>
        </w:rPr>
      </w:pPr>
    </w:p>
    <w:p w:rsidR="00DC36DB" w:rsidRPr="003C5951" w:rsidRDefault="00DC36DB" w:rsidP="00DC36DB">
      <w:pPr>
        <w:autoSpaceDE w:val="0"/>
        <w:autoSpaceDN w:val="0"/>
        <w:adjustRightInd w:val="0"/>
        <w:snapToGrid w:val="0"/>
        <w:spacing w:beforeLines="50" w:before="120" w:afterLines="50" w:after="120"/>
        <w:jc w:val="center"/>
        <w:rPr>
          <w:b/>
        </w:rPr>
      </w:pPr>
      <w:r w:rsidRPr="003E0ECA">
        <w:rPr>
          <w:b/>
        </w:rPr>
        <w:lastRenderedPageBreak/>
        <w:t xml:space="preserve">Supplementary </w:t>
      </w:r>
      <w:r w:rsidRPr="003C5951">
        <w:rPr>
          <w:b/>
        </w:rPr>
        <w:t xml:space="preserve">Table </w:t>
      </w:r>
      <w:r>
        <w:rPr>
          <w:b/>
        </w:rPr>
        <w:t>S</w:t>
      </w:r>
      <w:r w:rsidRPr="003C5951">
        <w:rPr>
          <w:b/>
        </w:rPr>
        <w:t>1 Representative differentially expressed genes involved in anther lipid metabolism</w:t>
      </w:r>
    </w:p>
    <w:tbl>
      <w:tblPr>
        <w:tblW w:w="92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0"/>
        <w:gridCol w:w="1416"/>
        <w:gridCol w:w="2697"/>
        <w:gridCol w:w="992"/>
        <w:gridCol w:w="851"/>
        <w:gridCol w:w="995"/>
        <w:gridCol w:w="848"/>
      </w:tblGrid>
      <w:tr w:rsidR="00DC36DB" w:rsidRPr="00A77F93" w:rsidTr="00AB5D7E">
        <w:trPr>
          <w:trHeight w:val="473"/>
        </w:trPr>
        <w:tc>
          <w:tcPr>
            <w:tcW w:w="1450" w:type="dxa"/>
            <w:vMerge w:val="restart"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8"/>
                <w:szCs w:val="18"/>
              </w:rPr>
            </w:pPr>
            <w:r w:rsidRPr="008D5249">
              <w:rPr>
                <w:sz w:val="18"/>
                <w:szCs w:val="18"/>
              </w:rPr>
              <w:t>Gene category</w:t>
            </w:r>
          </w:p>
        </w:tc>
        <w:tc>
          <w:tcPr>
            <w:tcW w:w="1416" w:type="dxa"/>
            <w:vMerge w:val="restart"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ind w:left="135"/>
              <w:jc w:val="center"/>
              <w:rPr>
                <w:sz w:val="18"/>
                <w:szCs w:val="18"/>
              </w:rPr>
            </w:pPr>
            <w:r w:rsidRPr="008D5249">
              <w:rPr>
                <w:sz w:val="18"/>
                <w:szCs w:val="18"/>
              </w:rPr>
              <w:t xml:space="preserve">Gene ID </w:t>
            </w:r>
          </w:p>
        </w:tc>
        <w:tc>
          <w:tcPr>
            <w:tcW w:w="2697" w:type="dxa"/>
            <w:vMerge w:val="restart"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ind w:left="135"/>
              <w:rPr>
                <w:sz w:val="18"/>
                <w:szCs w:val="18"/>
              </w:rPr>
            </w:pPr>
            <w:r w:rsidRPr="008D5249">
              <w:rPr>
                <w:sz w:val="18"/>
                <w:szCs w:val="18"/>
              </w:rPr>
              <w:t>Genes description</w:t>
            </w:r>
          </w:p>
        </w:tc>
        <w:tc>
          <w:tcPr>
            <w:tcW w:w="1843" w:type="dxa"/>
            <w:gridSpan w:val="2"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kern w:val="0"/>
                <w:sz w:val="18"/>
                <w:szCs w:val="18"/>
              </w:rPr>
            </w:pPr>
            <w:r w:rsidRPr="008D5249">
              <w:rPr>
                <w:kern w:val="0"/>
                <w:sz w:val="18"/>
                <w:szCs w:val="18"/>
              </w:rPr>
              <w:t>Meiosis stage</w:t>
            </w:r>
          </w:p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8"/>
                <w:szCs w:val="18"/>
              </w:rPr>
            </w:pPr>
            <w:r w:rsidRPr="008D5249">
              <w:rPr>
                <w:kern w:val="0"/>
                <w:sz w:val="18"/>
                <w:szCs w:val="18"/>
              </w:rPr>
              <w:t>(</w:t>
            </w:r>
            <w:r w:rsidRPr="008D5249">
              <w:rPr>
                <w:i/>
                <w:kern w:val="0"/>
                <w:sz w:val="18"/>
                <w:szCs w:val="18"/>
              </w:rPr>
              <w:t>fad2-3</w:t>
            </w:r>
            <w:r w:rsidRPr="008D5249">
              <w:rPr>
                <w:kern w:val="0"/>
                <w:sz w:val="18"/>
                <w:szCs w:val="18"/>
              </w:rPr>
              <w:t xml:space="preserve"> </w:t>
            </w:r>
            <w:r w:rsidRPr="008D5249">
              <w:rPr>
                <w:i/>
                <w:kern w:val="0"/>
                <w:sz w:val="18"/>
                <w:szCs w:val="18"/>
              </w:rPr>
              <w:t>vs</w:t>
            </w:r>
            <w:r w:rsidRPr="008D5249">
              <w:rPr>
                <w:kern w:val="0"/>
                <w:sz w:val="18"/>
                <w:szCs w:val="18"/>
              </w:rPr>
              <w:t xml:space="preserve"> WT)</w:t>
            </w:r>
          </w:p>
        </w:tc>
        <w:tc>
          <w:tcPr>
            <w:tcW w:w="1843" w:type="dxa"/>
            <w:gridSpan w:val="2"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kern w:val="0"/>
                <w:sz w:val="18"/>
                <w:szCs w:val="18"/>
              </w:rPr>
            </w:pPr>
            <w:r w:rsidRPr="008D5249">
              <w:rPr>
                <w:kern w:val="0"/>
                <w:sz w:val="18"/>
                <w:szCs w:val="18"/>
              </w:rPr>
              <w:t>Tetrad stage</w:t>
            </w:r>
          </w:p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8"/>
                <w:szCs w:val="18"/>
              </w:rPr>
            </w:pPr>
            <w:r w:rsidRPr="008D5249">
              <w:rPr>
                <w:kern w:val="0"/>
                <w:sz w:val="18"/>
                <w:szCs w:val="18"/>
              </w:rPr>
              <w:t>(</w:t>
            </w:r>
            <w:r w:rsidRPr="008D5249">
              <w:rPr>
                <w:i/>
                <w:kern w:val="0"/>
                <w:sz w:val="18"/>
                <w:szCs w:val="18"/>
              </w:rPr>
              <w:t>fad2-3</w:t>
            </w:r>
            <w:r w:rsidRPr="008D5249">
              <w:rPr>
                <w:kern w:val="0"/>
                <w:sz w:val="18"/>
                <w:szCs w:val="18"/>
              </w:rPr>
              <w:t xml:space="preserve"> </w:t>
            </w:r>
            <w:r w:rsidRPr="008D5249">
              <w:rPr>
                <w:i/>
                <w:kern w:val="0"/>
                <w:sz w:val="18"/>
                <w:szCs w:val="18"/>
              </w:rPr>
              <w:t>vs</w:t>
            </w:r>
            <w:r w:rsidRPr="008D5249">
              <w:rPr>
                <w:kern w:val="0"/>
                <w:sz w:val="18"/>
                <w:szCs w:val="18"/>
              </w:rPr>
              <w:t xml:space="preserve"> WT)</w:t>
            </w:r>
          </w:p>
        </w:tc>
      </w:tr>
      <w:tr w:rsidR="00DC36DB" w:rsidRPr="00A77F93" w:rsidTr="00AB5D7E">
        <w:trPr>
          <w:trHeight w:val="334"/>
        </w:trPr>
        <w:tc>
          <w:tcPr>
            <w:tcW w:w="1450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416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ind w:left="135"/>
              <w:jc w:val="center"/>
              <w:rPr>
                <w:sz w:val="18"/>
                <w:szCs w:val="18"/>
              </w:rPr>
            </w:pP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ind w:left="135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kern w:val="0"/>
                <w:sz w:val="18"/>
                <w:szCs w:val="18"/>
              </w:rPr>
            </w:pPr>
            <w:r w:rsidRPr="008D5249">
              <w:rPr>
                <w:kern w:val="0"/>
                <w:sz w:val="18"/>
                <w:szCs w:val="18"/>
              </w:rPr>
              <w:t>log2(FC)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i/>
                <w:kern w:val="0"/>
                <w:sz w:val="18"/>
                <w:szCs w:val="18"/>
              </w:rPr>
            </w:pPr>
            <w:r w:rsidRPr="008D5249">
              <w:rPr>
                <w:i/>
                <w:kern w:val="0"/>
                <w:sz w:val="18"/>
                <w:szCs w:val="18"/>
              </w:rPr>
              <w:t>P value</w:t>
            </w:r>
          </w:p>
        </w:tc>
        <w:tc>
          <w:tcPr>
            <w:tcW w:w="995" w:type="dxa"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kern w:val="0"/>
                <w:sz w:val="18"/>
                <w:szCs w:val="18"/>
              </w:rPr>
            </w:pPr>
            <w:r w:rsidRPr="008D5249">
              <w:rPr>
                <w:kern w:val="0"/>
                <w:sz w:val="18"/>
                <w:szCs w:val="18"/>
              </w:rPr>
              <w:t>log2(FC)</w:t>
            </w:r>
          </w:p>
        </w:tc>
        <w:tc>
          <w:tcPr>
            <w:tcW w:w="848" w:type="dxa"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i/>
                <w:kern w:val="0"/>
                <w:sz w:val="18"/>
                <w:szCs w:val="18"/>
              </w:rPr>
            </w:pPr>
            <w:r w:rsidRPr="008D5249">
              <w:rPr>
                <w:i/>
                <w:kern w:val="0"/>
                <w:sz w:val="18"/>
                <w:szCs w:val="18"/>
              </w:rPr>
              <w:t>P value</w:t>
            </w:r>
          </w:p>
        </w:tc>
      </w:tr>
      <w:tr w:rsidR="00DC36DB" w:rsidRPr="00A77F93" w:rsidTr="00AB5D7E">
        <w:trPr>
          <w:trHeight w:val="262"/>
        </w:trPr>
        <w:tc>
          <w:tcPr>
            <w:tcW w:w="1450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Biosynthesis of unsaturated fatty acids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kern w:val="0"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Gh_A11G2814</w:t>
            </w:r>
          </w:p>
        </w:tc>
        <w:tc>
          <w:tcPr>
            <w:tcW w:w="2697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Fatty acid desaturase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-0.63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1.95E-10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-1.89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6.02E-17</w:t>
            </w:r>
          </w:p>
        </w:tc>
      </w:tr>
      <w:tr w:rsidR="00DC36DB" w:rsidRPr="00A77F93" w:rsidTr="00AB5D7E">
        <w:trPr>
          <w:trHeight w:val="275"/>
        </w:trPr>
        <w:tc>
          <w:tcPr>
            <w:tcW w:w="1450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Gh_D11G3169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-0.31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0.0019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-0.85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3.78E-10</w:t>
            </w:r>
          </w:p>
        </w:tc>
      </w:tr>
      <w:tr w:rsidR="00DC36DB" w:rsidRPr="00A77F93" w:rsidTr="00AB5D7E">
        <w:trPr>
          <w:trHeight w:val="347"/>
        </w:trPr>
        <w:tc>
          <w:tcPr>
            <w:tcW w:w="1450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Gh_A13G1850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-0.62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0.0060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-2.01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1.88E-21</w:t>
            </w:r>
          </w:p>
        </w:tc>
      </w:tr>
      <w:tr w:rsidR="00DC36DB" w:rsidRPr="00A77F93" w:rsidTr="00AB5D7E">
        <w:trPr>
          <w:trHeight w:val="175"/>
        </w:trPr>
        <w:tc>
          <w:tcPr>
            <w:tcW w:w="1450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Gh_D13G2238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-2.52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6.23E-05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-5.06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3.64E-27</w:t>
            </w:r>
          </w:p>
        </w:tc>
      </w:tr>
      <w:tr w:rsidR="00DC36DB" w:rsidRPr="00A77F93" w:rsidTr="00AB5D7E">
        <w:trPr>
          <w:trHeight w:val="149"/>
        </w:trPr>
        <w:tc>
          <w:tcPr>
            <w:tcW w:w="1450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Gh_A01G2094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-1.43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8.78E-05</w:t>
            </w:r>
          </w:p>
        </w:tc>
      </w:tr>
      <w:tr w:rsidR="00DC36DB" w:rsidRPr="00A77F93" w:rsidTr="00AB5D7E">
        <w:trPr>
          <w:trHeight w:val="150"/>
        </w:trPr>
        <w:tc>
          <w:tcPr>
            <w:tcW w:w="1450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Gh_D01G1226</w:t>
            </w:r>
          </w:p>
        </w:tc>
        <w:tc>
          <w:tcPr>
            <w:tcW w:w="2697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-1.59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1.29E-08</w:t>
            </w:r>
          </w:p>
        </w:tc>
      </w:tr>
      <w:tr w:rsidR="00DC36DB" w:rsidRPr="00A77F93" w:rsidTr="00AB5D7E">
        <w:trPr>
          <w:trHeight w:val="137"/>
        </w:trPr>
        <w:tc>
          <w:tcPr>
            <w:tcW w:w="1450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Gh_A09G0848</w:t>
            </w:r>
          </w:p>
        </w:tc>
        <w:tc>
          <w:tcPr>
            <w:tcW w:w="269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Fatty acid desaturase 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-1.03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0.0003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-3.60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2.39E-17</w:t>
            </w:r>
          </w:p>
        </w:tc>
      </w:tr>
      <w:tr w:rsidR="00DC36DB" w:rsidRPr="00A77F93" w:rsidTr="00AB5D7E">
        <w:trPr>
          <w:trHeight w:val="163"/>
        </w:trPr>
        <w:tc>
          <w:tcPr>
            <w:tcW w:w="1450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Gh_A07G0946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0.42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0.0070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-2.61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1.87E-20</w:t>
            </w:r>
          </w:p>
        </w:tc>
      </w:tr>
      <w:tr w:rsidR="00DC36DB" w:rsidRPr="00A77F93" w:rsidTr="00AB5D7E">
        <w:trPr>
          <w:trHeight w:val="195"/>
        </w:trPr>
        <w:tc>
          <w:tcPr>
            <w:tcW w:w="1450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Gh_D07G1026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-1.05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0.0027</w:t>
            </w:r>
          </w:p>
        </w:tc>
      </w:tr>
      <w:tr w:rsidR="00DC36DB" w:rsidRPr="00A77F93" w:rsidTr="00AB5D7E">
        <w:trPr>
          <w:trHeight w:val="176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Gh_D09G0870</w:t>
            </w:r>
          </w:p>
        </w:tc>
        <w:tc>
          <w:tcPr>
            <w:tcW w:w="26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-3.65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2.62E-13</w:t>
            </w:r>
          </w:p>
        </w:tc>
      </w:tr>
      <w:tr w:rsidR="00DC36DB" w:rsidRPr="00A77F93" w:rsidTr="00AB5D7E">
        <w:trPr>
          <w:trHeight w:val="137"/>
        </w:trPr>
        <w:tc>
          <w:tcPr>
            <w:tcW w:w="1450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left"/>
              <w:rPr>
                <w:i/>
                <w:kern w:val="0"/>
                <w:sz w:val="15"/>
                <w:szCs w:val="15"/>
              </w:rPr>
            </w:pPr>
            <w:r w:rsidRPr="008D5249">
              <w:rPr>
                <w:i/>
                <w:kern w:val="0"/>
                <w:sz w:val="15"/>
                <w:szCs w:val="15"/>
              </w:rPr>
              <w:t>Gh_D05G0430</w:t>
            </w:r>
          </w:p>
        </w:tc>
        <w:tc>
          <w:tcPr>
            <w:tcW w:w="269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Delta(8)-fatty-acid desaturase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-0.49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0.0030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A77F93" w:rsidTr="00AB5D7E">
        <w:trPr>
          <w:trHeight w:val="100"/>
        </w:trPr>
        <w:tc>
          <w:tcPr>
            <w:tcW w:w="1450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Gh_D11G0983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0.43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0.0010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A77F93" w:rsidTr="00AB5D7E">
        <w:trPr>
          <w:trHeight w:val="200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Gh_A11G0840</w:t>
            </w:r>
          </w:p>
        </w:tc>
        <w:tc>
          <w:tcPr>
            <w:tcW w:w="269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-0.6</w:t>
            </w:r>
            <w:r>
              <w:rPr>
                <w:sz w:val="15"/>
                <w:szCs w:val="15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0.0030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A77F93" w:rsidTr="00AB5D7E">
        <w:trPr>
          <w:trHeight w:val="150"/>
        </w:trPr>
        <w:tc>
          <w:tcPr>
            <w:tcW w:w="145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 xml:space="preserve">Linoleic acid metabolism and alpha-Linolenic </w:t>
            </w:r>
          </w:p>
          <w:p w:rsidR="00DC36DB" w:rsidRPr="008D5249" w:rsidRDefault="00DC36DB" w:rsidP="00AB5D7E">
            <w:pPr>
              <w:snapToGrid w:val="0"/>
              <w:spacing w:line="280" w:lineRule="exact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acid metabolism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Gh_D06G2175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Lipoxygenase 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-4.28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0.0003</w:t>
            </w:r>
          </w:p>
        </w:tc>
      </w:tr>
      <w:tr w:rsidR="00DC36DB" w:rsidRPr="00A77F93" w:rsidTr="00AB5D7E">
        <w:trPr>
          <w:trHeight w:val="162"/>
        </w:trPr>
        <w:tc>
          <w:tcPr>
            <w:tcW w:w="1450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Gh_D02G1542</w:t>
            </w: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Lipoxygenase 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-0.48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0.0030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A77F93" w:rsidTr="00AB5D7E">
        <w:trPr>
          <w:trHeight w:val="60"/>
        </w:trPr>
        <w:tc>
          <w:tcPr>
            <w:tcW w:w="1450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Gh_D08G2225</w:t>
            </w: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Linoleate 9S-lipoxygenase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3.91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0.0013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A77F93" w:rsidTr="00AB5D7E">
        <w:trPr>
          <w:trHeight w:val="188"/>
        </w:trPr>
        <w:tc>
          <w:tcPr>
            <w:tcW w:w="1450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Gh_A09G2247</w:t>
            </w:r>
          </w:p>
        </w:tc>
        <w:tc>
          <w:tcPr>
            <w:tcW w:w="269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Linoleate 9S-lipoxygenase 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0.56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0.0062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3.07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4.31E-19</w:t>
            </w:r>
          </w:p>
        </w:tc>
      </w:tr>
      <w:tr w:rsidR="00DC36DB" w:rsidRPr="00A77F93" w:rsidTr="00AB5D7E">
        <w:trPr>
          <w:trHeight w:val="288"/>
        </w:trPr>
        <w:tc>
          <w:tcPr>
            <w:tcW w:w="1450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Gh_D09G2080</w:t>
            </w:r>
          </w:p>
        </w:tc>
        <w:tc>
          <w:tcPr>
            <w:tcW w:w="2697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0.51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0.0007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1.31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1.25E-22</w:t>
            </w:r>
          </w:p>
        </w:tc>
      </w:tr>
      <w:tr w:rsidR="00DC36DB" w:rsidRPr="00A77F93" w:rsidTr="00AB5D7E">
        <w:trPr>
          <w:trHeight w:val="150"/>
        </w:trPr>
        <w:tc>
          <w:tcPr>
            <w:tcW w:w="1450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Gh_D07G1987</w:t>
            </w: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Probable linoleate 9S-lipoxygenase 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4.36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1.18E-23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A77F93" w:rsidTr="00AB5D7E">
        <w:trPr>
          <w:trHeight w:val="150"/>
        </w:trPr>
        <w:tc>
          <w:tcPr>
            <w:tcW w:w="1450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Gh_A08G1864</w:t>
            </w:r>
          </w:p>
        </w:tc>
        <w:tc>
          <w:tcPr>
            <w:tcW w:w="269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Probable linoleate 9S-lipoxygenase 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4.60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0.0042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A77F93" w:rsidTr="00AB5D7E">
        <w:trPr>
          <w:trHeight w:val="150"/>
        </w:trPr>
        <w:tc>
          <w:tcPr>
            <w:tcW w:w="1450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Gh_A13G0888</w:t>
            </w:r>
          </w:p>
        </w:tc>
        <w:tc>
          <w:tcPr>
            <w:tcW w:w="2697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0.97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2.70E-07</w:t>
            </w:r>
          </w:p>
        </w:tc>
      </w:tr>
      <w:tr w:rsidR="00DC36DB" w:rsidRPr="00A77F93" w:rsidTr="00AB5D7E">
        <w:trPr>
          <w:trHeight w:val="150"/>
        </w:trPr>
        <w:tc>
          <w:tcPr>
            <w:tcW w:w="1450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Gh_D05G0683</w:t>
            </w: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Linoleate 13S-lipoxygenase 2-1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-0.54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0.0021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1.00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6.11E-08</w:t>
            </w:r>
          </w:p>
        </w:tc>
      </w:tr>
      <w:tr w:rsidR="00DC36DB" w:rsidRPr="00A77F93" w:rsidTr="00AB5D7E">
        <w:trPr>
          <w:trHeight w:val="163"/>
        </w:trPr>
        <w:tc>
          <w:tcPr>
            <w:tcW w:w="1450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Gh_A10G0504</w:t>
            </w:r>
          </w:p>
        </w:tc>
        <w:tc>
          <w:tcPr>
            <w:tcW w:w="269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Linoleate 13S-lipoxygenase 3-1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1.34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0.0005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1.10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2.41E-12</w:t>
            </w:r>
          </w:p>
        </w:tc>
      </w:tr>
      <w:tr w:rsidR="00DC36DB" w:rsidRPr="00A77F93" w:rsidTr="00AB5D7E">
        <w:trPr>
          <w:trHeight w:val="137"/>
        </w:trPr>
        <w:tc>
          <w:tcPr>
            <w:tcW w:w="1450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Gh_D10G2595</w:t>
            </w:r>
          </w:p>
        </w:tc>
        <w:tc>
          <w:tcPr>
            <w:tcW w:w="2697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0.0002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1.24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9.65E-12</w:t>
            </w:r>
          </w:p>
        </w:tc>
      </w:tr>
      <w:tr w:rsidR="00DC36DB" w:rsidRPr="00A77F93" w:rsidTr="00AB5D7E">
        <w:trPr>
          <w:trHeight w:val="312"/>
        </w:trPr>
        <w:tc>
          <w:tcPr>
            <w:tcW w:w="1450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Cutin, suberine and wax biosynthesis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Gh_D04G1447</w:t>
            </w:r>
          </w:p>
        </w:tc>
        <w:tc>
          <w:tcPr>
            <w:tcW w:w="269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Cytochrome P450 86B1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1.35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1.05E-07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A77F93" w:rsidTr="00AB5D7E">
        <w:trPr>
          <w:trHeight w:val="277"/>
        </w:trPr>
        <w:tc>
          <w:tcPr>
            <w:tcW w:w="1450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Gh_A04G0930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1.34E-07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A77F93" w:rsidTr="00AB5D7E">
        <w:trPr>
          <w:trHeight w:val="175"/>
        </w:trPr>
        <w:tc>
          <w:tcPr>
            <w:tcW w:w="1450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Gh_A13G0518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-1.30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1.89E-12</w:t>
            </w:r>
          </w:p>
        </w:tc>
      </w:tr>
      <w:tr w:rsidR="00DC36DB" w:rsidRPr="00A77F93" w:rsidTr="00AB5D7E">
        <w:trPr>
          <w:trHeight w:val="87"/>
        </w:trPr>
        <w:tc>
          <w:tcPr>
            <w:tcW w:w="1450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Gh_A03G2129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1.43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8.66E-05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4.06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3.04E-08</w:t>
            </w:r>
          </w:p>
        </w:tc>
      </w:tr>
      <w:tr w:rsidR="00DC36DB" w:rsidRPr="00A77F93" w:rsidTr="00AB5D7E">
        <w:trPr>
          <w:trHeight w:val="213"/>
        </w:trPr>
        <w:tc>
          <w:tcPr>
            <w:tcW w:w="1450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Gh_D02G1587</w:t>
            </w:r>
          </w:p>
        </w:tc>
        <w:tc>
          <w:tcPr>
            <w:tcW w:w="2697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0.56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5.66E-05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8D5249">
              <w:rPr>
                <w:rFonts w:hint="eastAsia"/>
                <w:color w:val="000000"/>
                <w:sz w:val="15"/>
                <w:szCs w:val="15"/>
              </w:rPr>
              <w:t>1.4</w:t>
            </w:r>
            <w:r w:rsidRPr="008D5249">
              <w:rPr>
                <w:color w:val="000000"/>
                <w:sz w:val="15"/>
                <w:szCs w:val="15"/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color w:val="000000"/>
                <w:sz w:val="15"/>
                <w:szCs w:val="15"/>
              </w:rPr>
            </w:pPr>
            <w:r w:rsidRPr="008D5249">
              <w:rPr>
                <w:rFonts w:hint="eastAsia"/>
                <w:color w:val="000000"/>
                <w:sz w:val="15"/>
                <w:szCs w:val="15"/>
              </w:rPr>
              <w:t>0.0001</w:t>
            </w:r>
          </w:p>
        </w:tc>
      </w:tr>
      <w:tr w:rsidR="00DC36DB" w:rsidRPr="00A77F93" w:rsidTr="00AB5D7E">
        <w:trPr>
          <w:trHeight w:val="137"/>
        </w:trPr>
        <w:tc>
          <w:tcPr>
            <w:tcW w:w="1450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Gh_A12G1506</w:t>
            </w:r>
          </w:p>
        </w:tc>
        <w:tc>
          <w:tcPr>
            <w:tcW w:w="269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Cytochrome P450 704B1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4.33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1.20E-99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A77F93" w:rsidTr="00AB5D7E">
        <w:trPr>
          <w:trHeight w:val="163"/>
        </w:trPr>
        <w:tc>
          <w:tcPr>
            <w:tcW w:w="1450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F95582">
              <w:rPr>
                <w:i/>
                <w:sz w:val="15"/>
                <w:szCs w:val="15"/>
              </w:rPr>
              <w:t>Gh_D12G2768</w:t>
            </w:r>
          </w:p>
        </w:tc>
        <w:tc>
          <w:tcPr>
            <w:tcW w:w="2697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4.70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6F472B">
              <w:rPr>
                <w:sz w:val="15"/>
                <w:szCs w:val="15"/>
              </w:rPr>
              <w:t>1.</w:t>
            </w:r>
            <w:r>
              <w:rPr>
                <w:sz w:val="15"/>
                <w:szCs w:val="15"/>
              </w:rPr>
              <w:t>10</w:t>
            </w:r>
            <w:r w:rsidRPr="006F472B">
              <w:rPr>
                <w:sz w:val="15"/>
                <w:szCs w:val="15"/>
              </w:rPr>
              <w:t>E-70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A77F93" w:rsidTr="00AB5D7E">
        <w:trPr>
          <w:trHeight w:val="125"/>
        </w:trPr>
        <w:tc>
          <w:tcPr>
            <w:tcW w:w="1450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Gh_D08G1463</w:t>
            </w:r>
          </w:p>
        </w:tc>
        <w:tc>
          <w:tcPr>
            <w:tcW w:w="269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Cytochrome P450 86A8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1.37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0.0030</w:t>
            </w:r>
          </w:p>
        </w:tc>
      </w:tr>
      <w:tr w:rsidR="00DC36DB" w:rsidRPr="00A77F93" w:rsidTr="00AB5D7E">
        <w:trPr>
          <w:trHeight w:val="138"/>
        </w:trPr>
        <w:tc>
          <w:tcPr>
            <w:tcW w:w="1450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Gh_A08G1178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3.11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1.69E-10</w:t>
            </w:r>
          </w:p>
        </w:tc>
      </w:tr>
      <w:tr w:rsidR="00DC36DB" w:rsidRPr="00A77F93" w:rsidTr="00AB5D7E">
        <w:trPr>
          <w:trHeight w:val="175"/>
        </w:trPr>
        <w:tc>
          <w:tcPr>
            <w:tcW w:w="1450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Gh_A11G0806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-0.54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5.77E-05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A77F93" w:rsidTr="00AB5D7E">
        <w:trPr>
          <w:trHeight w:val="124"/>
        </w:trPr>
        <w:tc>
          <w:tcPr>
            <w:tcW w:w="1450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Gh_A12G2100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-1.46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0.0062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-1.39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2.30E-07</w:t>
            </w:r>
          </w:p>
        </w:tc>
      </w:tr>
      <w:tr w:rsidR="00DC36DB" w:rsidRPr="00A77F93" w:rsidTr="00AB5D7E">
        <w:trPr>
          <w:trHeight w:val="137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Gh_D08G1972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-1.85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0.0008</w:t>
            </w:r>
          </w:p>
        </w:tc>
      </w:tr>
      <w:tr w:rsidR="00DC36DB" w:rsidRPr="00A77F93" w:rsidTr="00AB5D7E">
        <w:trPr>
          <w:trHeight w:val="163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Gh_D12G2271</w:t>
            </w:r>
          </w:p>
        </w:tc>
        <w:tc>
          <w:tcPr>
            <w:tcW w:w="2697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-0.77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9.41E-06</w:t>
            </w:r>
          </w:p>
        </w:tc>
      </w:tr>
      <w:tr w:rsidR="00DC36DB" w:rsidRPr="00A77F93" w:rsidTr="00AB5D7E">
        <w:trPr>
          <w:trHeight w:val="111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Gh_D10G0552</w:t>
            </w:r>
          </w:p>
        </w:tc>
        <w:tc>
          <w:tcPr>
            <w:tcW w:w="269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  <w:r w:rsidRPr="008D5249">
              <w:rPr>
                <w:rFonts w:asciiTheme="minorHAnsi" w:hAnsiTheme="minorHAnsi"/>
                <w:sz w:val="15"/>
                <w:szCs w:val="15"/>
              </w:rPr>
              <w:t>ω</w:t>
            </w:r>
            <w:r w:rsidRPr="008D5249">
              <w:rPr>
                <w:sz w:val="15"/>
                <w:szCs w:val="15"/>
              </w:rPr>
              <w:t>-hydroxyacid dehydrogenase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-0.34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0.0014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0.92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4.54E-10</w:t>
            </w:r>
          </w:p>
        </w:tc>
      </w:tr>
      <w:tr w:rsidR="00DC36DB" w:rsidRPr="00A77F93" w:rsidTr="00AB5D7E">
        <w:trPr>
          <w:trHeight w:val="188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Gh_D05G1294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rFonts w:hint="eastAsia"/>
                <w:sz w:val="15"/>
                <w:szCs w:val="15"/>
              </w:rPr>
              <w:t>-0.89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rFonts w:hint="eastAsia"/>
                <w:sz w:val="15"/>
                <w:szCs w:val="15"/>
              </w:rPr>
              <w:t>1.66E-09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1.07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2.18E-06</w:t>
            </w:r>
          </w:p>
        </w:tc>
      </w:tr>
      <w:tr w:rsidR="00DC36DB" w:rsidRPr="000A5795" w:rsidTr="00AB5D7E">
        <w:trPr>
          <w:trHeight w:val="188"/>
        </w:trPr>
        <w:tc>
          <w:tcPr>
            <w:tcW w:w="14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Gh_A05G1124</w:t>
            </w:r>
          </w:p>
        </w:tc>
        <w:tc>
          <w:tcPr>
            <w:tcW w:w="2697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-1.08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2.38E-10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0A5795" w:rsidTr="00AB5D7E">
        <w:trPr>
          <w:trHeight w:val="150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Gh_A10G2254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0.85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5.83E-08</w:t>
            </w:r>
          </w:p>
        </w:tc>
      </w:tr>
      <w:tr w:rsidR="00DC36DB" w:rsidRPr="000A5795" w:rsidTr="00AB5D7E">
        <w:trPr>
          <w:trHeight w:val="137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Gh_A08G1604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-0.62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2.47E-06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0A5795" w:rsidTr="00AB5D7E">
        <w:trPr>
          <w:trHeight w:val="163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Gh_A11G0078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3.06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5.78E-15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-2.25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2.11E-29</w:t>
            </w:r>
          </w:p>
        </w:tc>
      </w:tr>
      <w:tr w:rsidR="00DC36DB" w:rsidRPr="000A5795" w:rsidTr="00AB5D7E">
        <w:trPr>
          <w:trHeight w:val="347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Gh_D08G1915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-0.73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3.12E-08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0A5795" w:rsidTr="00AB5D7E">
        <w:trPr>
          <w:trHeight w:val="225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Gh_D11G0083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3.35E-06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-1.25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1.15E-22</w:t>
            </w:r>
          </w:p>
        </w:tc>
      </w:tr>
      <w:tr w:rsidR="00DC36DB" w:rsidRPr="000A5795" w:rsidTr="00AB5D7E">
        <w:trPr>
          <w:trHeight w:val="238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Gh_D12G2232</w:t>
            </w:r>
          </w:p>
        </w:tc>
        <w:tc>
          <w:tcPr>
            <w:tcW w:w="2697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7.69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4.80E-67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0A5795" w:rsidTr="00AB5D7E">
        <w:trPr>
          <w:trHeight w:val="238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Gh_A12G2054</w:t>
            </w: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6.15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1.26E-57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0A5795" w:rsidTr="00AB5D7E">
        <w:trPr>
          <w:trHeight w:val="137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Gh_A06G1063</w:t>
            </w:r>
          </w:p>
        </w:tc>
        <w:tc>
          <w:tcPr>
            <w:tcW w:w="269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Fatty acid 2-hydroxylase 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-1.92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0.0080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-3.45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4.19E-27</w:t>
            </w:r>
          </w:p>
        </w:tc>
      </w:tr>
      <w:tr w:rsidR="00DC36DB" w:rsidRPr="000A5795" w:rsidTr="00AB5D7E">
        <w:trPr>
          <w:trHeight w:val="137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Gh_A06G1603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-0.44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7.74E-05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0A5795" w:rsidTr="00AB5D7E">
        <w:trPr>
          <w:trHeight w:val="163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Gh_A02G0903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1.24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2.12E-05</w:t>
            </w:r>
          </w:p>
        </w:tc>
      </w:tr>
      <w:tr w:rsidR="00DC36DB" w:rsidRPr="000A5795" w:rsidTr="00AB5D7E">
        <w:trPr>
          <w:trHeight w:val="163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Gh_D06G1958</w:t>
            </w:r>
          </w:p>
        </w:tc>
        <w:tc>
          <w:tcPr>
            <w:tcW w:w="2697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0.91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1.58E-13</w:t>
            </w:r>
          </w:p>
        </w:tc>
      </w:tr>
      <w:tr w:rsidR="00DC36DB" w:rsidRPr="000A5795" w:rsidTr="00AB5D7E">
        <w:trPr>
          <w:trHeight w:val="405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Gh_A09G0895</w:t>
            </w: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jc w:val="left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Alcohol-forming fatty acyl-CoA reductase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-1.66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7.24E-05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-2.84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1.85E-09</w:t>
            </w:r>
          </w:p>
        </w:tc>
      </w:tr>
      <w:tr w:rsidR="00DC36DB" w:rsidRPr="000A5795" w:rsidTr="00AB5D7E">
        <w:trPr>
          <w:trHeight w:val="163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Gh_D09G0571</w:t>
            </w:r>
          </w:p>
        </w:tc>
        <w:tc>
          <w:tcPr>
            <w:tcW w:w="269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Peroxygenase 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-2.40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5.34E-08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-4.82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4.39E-46</w:t>
            </w:r>
          </w:p>
        </w:tc>
      </w:tr>
      <w:tr w:rsidR="00DC36DB" w:rsidRPr="000A5795" w:rsidTr="00AB5D7E">
        <w:trPr>
          <w:trHeight w:val="149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Gh_A09G0571</w:t>
            </w:r>
          </w:p>
        </w:tc>
        <w:tc>
          <w:tcPr>
            <w:tcW w:w="2697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-2.09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1.11E-05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-3.35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3.76E-29</w:t>
            </w:r>
          </w:p>
        </w:tc>
      </w:tr>
      <w:tr w:rsidR="00DC36DB" w:rsidRPr="000A5795" w:rsidTr="00AB5D7E">
        <w:trPr>
          <w:trHeight w:val="150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Gh_A10G0978</w:t>
            </w:r>
          </w:p>
        </w:tc>
        <w:tc>
          <w:tcPr>
            <w:tcW w:w="269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Probable peroxygenase 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0.71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0.0025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0A5795" w:rsidTr="00AB5D7E">
        <w:trPr>
          <w:trHeight w:val="124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Gh_A10G0977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0.61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3.56E-09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0A5795" w:rsidTr="00AB5D7E">
        <w:trPr>
          <w:trHeight w:val="163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Gh_D09G0572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-1.46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0.0002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0A5795" w:rsidTr="00AB5D7E">
        <w:trPr>
          <w:trHeight w:val="225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Gh_D10G1585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-0.88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3.66E-09</w:t>
            </w:r>
          </w:p>
        </w:tc>
      </w:tr>
      <w:tr w:rsidR="00DC36DB" w:rsidRPr="000A5795" w:rsidTr="00AB5D7E">
        <w:trPr>
          <w:trHeight w:val="125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Gh_D10G1584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-0.77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3.59E-07</w:t>
            </w:r>
          </w:p>
        </w:tc>
      </w:tr>
      <w:tr w:rsidR="00DC36DB" w:rsidRPr="000A5795" w:rsidTr="00AB5D7E">
        <w:trPr>
          <w:trHeight w:val="175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Gh_A09G0574</w:t>
            </w:r>
          </w:p>
        </w:tc>
        <w:tc>
          <w:tcPr>
            <w:tcW w:w="2697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0.67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0.0020</w:t>
            </w:r>
          </w:p>
        </w:tc>
      </w:tr>
      <w:tr w:rsidR="00DC36DB" w:rsidRPr="000A5795" w:rsidTr="00AB5D7E">
        <w:trPr>
          <w:trHeight w:val="200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Gh_A02G0527</w:t>
            </w:r>
          </w:p>
        </w:tc>
        <w:tc>
          <w:tcPr>
            <w:tcW w:w="269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Aldehyde dehydrogenase family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8D5249">
              <w:rPr>
                <w:rFonts w:hint="eastAsia"/>
                <w:color w:val="000000"/>
                <w:sz w:val="15"/>
                <w:szCs w:val="15"/>
              </w:rPr>
              <w:t>-0.48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color w:val="000000"/>
                <w:sz w:val="15"/>
                <w:szCs w:val="15"/>
              </w:rPr>
            </w:pPr>
            <w:r w:rsidRPr="008D5249">
              <w:rPr>
                <w:rFonts w:hint="eastAsia"/>
                <w:color w:val="000000"/>
                <w:sz w:val="15"/>
                <w:szCs w:val="15"/>
              </w:rPr>
              <w:t>0.0020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-0.53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7.16E-05</w:t>
            </w:r>
          </w:p>
        </w:tc>
      </w:tr>
      <w:tr w:rsidR="00DC36DB" w:rsidRPr="000A5795" w:rsidTr="00AB5D7E">
        <w:trPr>
          <w:trHeight w:val="100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Gh_A02G1616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color w:val="000000"/>
                <w:sz w:val="15"/>
                <w:szCs w:val="15"/>
              </w:rPr>
            </w:pPr>
            <w:r w:rsidRPr="008D5249">
              <w:rPr>
                <w:rFonts w:hint="eastAsia"/>
                <w:color w:val="000000"/>
                <w:sz w:val="15"/>
                <w:szCs w:val="15"/>
              </w:rPr>
              <w:t>1.83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color w:val="000000"/>
                <w:sz w:val="15"/>
                <w:szCs w:val="15"/>
              </w:rPr>
            </w:pPr>
            <w:r w:rsidRPr="008D5249">
              <w:rPr>
                <w:rFonts w:hint="eastAsia"/>
                <w:color w:val="000000"/>
                <w:sz w:val="15"/>
                <w:szCs w:val="15"/>
              </w:rPr>
              <w:t>1.07E-17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0A5795" w:rsidTr="00AB5D7E">
        <w:trPr>
          <w:trHeight w:val="138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Gh_A05G0568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color w:val="000000"/>
                <w:sz w:val="15"/>
                <w:szCs w:val="15"/>
              </w:rPr>
            </w:pPr>
            <w:r w:rsidRPr="008D5249">
              <w:rPr>
                <w:rFonts w:hint="eastAsia"/>
                <w:color w:val="000000"/>
                <w:sz w:val="15"/>
                <w:szCs w:val="15"/>
              </w:rPr>
              <w:t>0.82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color w:val="000000"/>
                <w:sz w:val="15"/>
                <w:szCs w:val="15"/>
              </w:rPr>
            </w:pPr>
            <w:r w:rsidRPr="008D5249">
              <w:rPr>
                <w:rFonts w:hint="eastAsia"/>
                <w:color w:val="000000"/>
                <w:sz w:val="15"/>
                <w:szCs w:val="15"/>
              </w:rPr>
              <w:t>6.94E-05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1.27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1.61E-24</w:t>
            </w:r>
          </w:p>
        </w:tc>
      </w:tr>
      <w:tr w:rsidR="00DC36DB" w:rsidRPr="000A5795" w:rsidTr="00AB5D7E">
        <w:trPr>
          <w:trHeight w:val="150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Gh_A06G0526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color w:val="000000"/>
                <w:sz w:val="15"/>
                <w:szCs w:val="15"/>
              </w:rPr>
            </w:pPr>
            <w:r w:rsidRPr="008D5249">
              <w:rPr>
                <w:rFonts w:hint="eastAsia"/>
                <w:color w:val="000000"/>
                <w:sz w:val="15"/>
                <w:szCs w:val="15"/>
              </w:rPr>
              <w:t>1.68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color w:val="000000"/>
                <w:sz w:val="15"/>
                <w:szCs w:val="15"/>
              </w:rPr>
            </w:pPr>
            <w:r w:rsidRPr="008D5249">
              <w:rPr>
                <w:rFonts w:hint="eastAsia"/>
                <w:color w:val="000000"/>
                <w:sz w:val="15"/>
                <w:szCs w:val="15"/>
              </w:rPr>
              <w:t>0.0016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0A5795" w:rsidTr="00AB5D7E">
        <w:trPr>
          <w:trHeight w:val="150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Gh_A06G1256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color w:val="000000"/>
                <w:sz w:val="15"/>
                <w:szCs w:val="15"/>
              </w:rPr>
            </w:pPr>
            <w:r w:rsidRPr="008D5249">
              <w:rPr>
                <w:rFonts w:hint="eastAsia"/>
                <w:color w:val="000000"/>
                <w:sz w:val="15"/>
                <w:szCs w:val="15"/>
              </w:rPr>
              <w:t>0.35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color w:val="000000"/>
                <w:sz w:val="15"/>
                <w:szCs w:val="15"/>
              </w:rPr>
            </w:pPr>
            <w:r w:rsidRPr="008D5249">
              <w:rPr>
                <w:rFonts w:hint="eastAsia"/>
                <w:color w:val="000000"/>
                <w:sz w:val="15"/>
                <w:szCs w:val="15"/>
              </w:rPr>
              <w:t>0.004497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0A5795" w:rsidTr="00AB5D7E">
        <w:trPr>
          <w:trHeight w:val="150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Gh_D03G0106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color w:val="000000"/>
                <w:sz w:val="15"/>
                <w:szCs w:val="15"/>
              </w:rPr>
            </w:pPr>
            <w:r w:rsidRPr="008D5249">
              <w:rPr>
                <w:rFonts w:hint="eastAsia"/>
                <w:color w:val="000000"/>
                <w:sz w:val="15"/>
                <w:szCs w:val="15"/>
              </w:rPr>
              <w:t>0.97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color w:val="000000"/>
                <w:sz w:val="15"/>
                <w:szCs w:val="15"/>
              </w:rPr>
            </w:pPr>
            <w:r w:rsidRPr="008D5249">
              <w:rPr>
                <w:rFonts w:hint="eastAsia"/>
                <w:color w:val="000000"/>
                <w:sz w:val="15"/>
                <w:szCs w:val="15"/>
              </w:rPr>
              <w:t>6.57E-10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-0.66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3.90E-09</w:t>
            </w:r>
          </w:p>
        </w:tc>
      </w:tr>
      <w:tr w:rsidR="00DC36DB" w:rsidRPr="000A5795" w:rsidTr="00AB5D7E">
        <w:trPr>
          <w:trHeight w:val="138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Gh_D05G0697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color w:val="000000"/>
                <w:sz w:val="15"/>
                <w:szCs w:val="15"/>
              </w:rPr>
            </w:pPr>
            <w:r w:rsidRPr="008D5249">
              <w:rPr>
                <w:rFonts w:hint="eastAsia"/>
                <w:color w:val="000000"/>
                <w:sz w:val="15"/>
                <w:szCs w:val="15"/>
              </w:rPr>
              <w:t>0.81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color w:val="000000"/>
                <w:sz w:val="15"/>
                <w:szCs w:val="15"/>
              </w:rPr>
            </w:pPr>
            <w:r w:rsidRPr="008D5249">
              <w:rPr>
                <w:rFonts w:hint="eastAsia"/>
                <w:color w:val="000000"/>
                <w:sz w:val="15"/>
                <w:szCs w:val="15"/>
              </w:rPr>
              <w:t>2.44E-05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0A5795" w:rsidTr="00AB5D7E">
        <w:trPr>
          <w:trHeight w:val="125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Gh_D05G2245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color w:val="000000"/>
                <w:sz w:val="15"/>
                <w:szCs w:val="15"/>
              </w:rPr>
            </w:pPr>
            <w:r w:rsidRPr="008D5249">
              <w:rPr>
                <w:rFonts w:hint="eastAsia"/>
                <w:color w:val="000000"/>
                <w:sz w:val="15"/>
                <w:szCs w:val="15"/>
              </w:rPr>
              <w:t>-1.48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color w:val="000000"/>
                <w:sz w:val="15"/>
                <w:szCs w:val="15"/>
              </w:rPr>
            </w:pPr>
            <w:r w:rsidRPr="008D5249">
              <w:rPr>
                <w:rFonts w:hint="eastAsia"/>
                <w:color w:val="000000"/>
                <w:sz w:val="15"/>
                <w:szCs w:val="15"/>
              </w:rPr>
              <w:t>2.92E-08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-1.91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7.57E-06</w:t>
            </w:r>
          </w:p>
        </w:tc>
      </w:tr>
      <w:tr w:rsidR="00DC36DB" w:rsidRPr="000A5795" w:rsidTr="00AB5D7E">
        <w:trPr>
          <w:trHeight w:val="138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Gh_D06G0414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color w:val="000000"/>
                <w:sz w:val="15"/>
                <w:szCs w:val="15"/>
              </w:rPr>
            </w:pPr>
            <w:r w:rsidRPr="008D5249">
              <w:rPr>
                <w:rFonts w:hint="eastAsia"/>
                <w:color w:val="000000"/>
                <w:sz w:val="15"/>
                <w:szCs w:val="15"/>
              </w:rPr>
              <w:t>-0.79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color w:val="000000"/>
                <w:sz w:val="15"/>
                <w:szCs w:val="15"/>
              </w:rPr>
            </w:pPr>
            <w:r w:rsidRPr="008D5249">
              <w:rPr>
                <w:rFonts w:hint="eastAsia"/>
                <w:color w:val="000000"/>
                <w:sz w:val="15"/>
                <w:szCs w:val="15"/>
              </w:rPr>
              <w:t>1.46E-05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color w:val="000000"/>
                <w:kern w:val="0"/>
                <w:sz w:val="15"/>
                <w:szCs w:val="15"/>
              </w:rPr>
            </w:pPr>
            <w:r w:rsidRPr="008D5249">
              <w:rPr>
                <w:rFonts w:hint="eastAsia"/>
                <w:color w:val="000000"/>
                <w:sz w:val="15"/>
                <w:szCs w:val="15"/>
              </w:rPr>
              <w:t>-0.96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color w:val="000000"/>
                <w:sz w:val="15"/>
                <w:szCs w:val="15"/>
              </w:rPr>
            </w:pPr>
            <w:r w:rsidRPr="008D5249">
              <w:rPr>
                <w:rFonts w:hint="eastAsia"/>
                <w:color w:val="000000"/>
                <w:sz w:val="15"/>
                <w:szCs w:val="15"/>
              </w:rPr>
              <w:t>0.000571</w:t>
            </w:r>
          </w:p>
        </w:tc>
      </w:tr>
      <w:tr w:rsidR="00DC36DB" w:rsidRPr="000A5795" w:rsidTr="00AB5D7E">
        <w:trPr>
          <w:trHeight w:val="138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Gh_D06G0580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color w:val="000000"/>
                <w:sz w:val="15"/>
                <w:szCs w:val="15"/>
              </w:rPr>
            </w:pPr>
            <w:r w:rsidRPr="008D5249">
              <w:rPr>
                <w:rFonts w:hint="eastAsia"/>
                <w:color w:val="000000"/>
                <w:sz w:val="15"/>
                <w:szCs w:val="15"/>
              </w:rPr>
              <w:t>0.85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color w:val="000000"/>
                <w:sz w:val="15"/>
                <w:szCs w:val="15"/>
              </w:rPr>
            </w:pPr>
            <w:r w:rsidRPr="008D5249">
              <w:rPr>
                <w:rFonts w:hint="eastAsia"/>
                <w:color w:val="000000"/>
                <w:sz w:val="15"/>
                <w:szCs w:val="15"/>
              </w:rPr>
              <w:t>0.0008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0A5795" w:rsidTr="00AB5D7E">
        <w:trPr>
          <w:trHeight w:val="188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Gh_D06G1578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color w:val="000000"/>
                <w:sz w:val="15"/>
                <w:szCs w:val="15"/>
              </w:rPr>
            </w:pPr>
            <w:r w:rsidRPr="008D5249">
              <w:rPr>
                <w:rFonts w:hint="eastAsia"/>
                <w:color w:val="000000"/>
                <w:sz w:val="15"/>
                <w:szCs w:val="15"/>
              </w:rPr>
              <w:t>0.42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color w:val="000000"/>
                <w:sz w:val="15"/>
                <w:szCs w:val="15"/>
              </w:rPr>
            </w:pPr>
            <w:r w:rsidRPr="008D5249">
              <w:rPr>
                <w:rFonts w:hint="eastAsia"/>
                <w:color w:val="000000"/>
                <w:sz w:val="15"/>
                <w:szCs w:val="15"/>
              </w:rPr>
              <w:t>0.0003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0A5795" w:rsidTr="00AB5D7E">
        <w:trPr>
          <w:trHeight w:val="150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Gh_A05G0157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1.43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1.13E-45</w:t>
            </w:r>
          </w:p>
        </w:tc>
      </w:tr>
      <w:tr w:rsidR="00DC36DB" w:rsidRPr="000A5795" w:rsidTr="00AB5D7E">
        <w:trPr>
          <w:trHeight w:val="87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Gh_D02G0793</w:t>
            </w:r>
          </w:p>
        </w:tc>
        <w:tc>
          <w:tcPr>
            <w:tcW w:w="2697" w:type="dxa"/>
            <w:vMerge/>
            <w:tcBorders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-0.36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0.0010</w:t>
            </w:r>
          </w:p>
        </w:tc>
      </w:tr>
      <w:tr w:rsidR="00DC36DB" w:rsidRPr="000A5795" w:rsidTr="00AB5D7E">
        <w:trPr>
          <w:trHeight w:val="213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Gh_D05G0221</w:t>
            </w:r>
          </w:p>
        </w:tc>
        <w:tc>
          <w:tcPr>
            <w:tcW w:w="2697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0.82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5.27E-10</w:t>
            </w:r>
          </w:p>
        </w:tc>
      </w:tr>
      <w:tr w:rsidR="00DC36DB" w:rsidRPr="000A5795" w:rsidTr="00AB5D7E">
        <w:trPr>
          <w:trHeight w:val="313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Gh_A06G1389</w:t>
            </w:r>
          </w:p>
        </w:tc>
        <w:tc>
          <w:tcPr>
            <w:tcW w:w="269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Protein ECERIFERUM 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0.96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8.16E-09</w:t>
            </w:r>
          </w:p>
        </w:tc>
      </w:tr>
      <w:tr w:rsidR="00DC36DB" w:rsidRPr="000A5795" w:rsidTr="00AB5D7E">
        <w:trPr>
          <w:trHeight w:val="137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Gh_D04G0694</w:t>
            </w:r>
          </w:p>
        </w:tc>
        <w:tc>
          <w:tcPr>
            <w:tcW w:w="2697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-1.80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5.13E-28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0A5795" w:rsidTr="00AB5D7E">
        <w:trPr>
          <w:trHeight w:val="163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Gh_A09G1215</w:t>
            </w:r>
          </w:p>
        </w:tc>
        <w:tc>
          <w:tcPr>
            <w:tcW w:w="269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Fatty acyl-CoA reductase 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-0.72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0.0006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-1.17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5.89E-08</w:t>
            </w:r>
          </w:p>
        </w:tc>
      </w:tr>
      <w:tr w:rsidR="00DC36DB" w:rsidRPr="000A5795" w:rsidTr="00AB5D7E">
        <w:trPr>
          <w:trHeight w:val="273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Gh_D09G1221</w:t>
            </w:r>
          </w:p>
        </w:tc>
        <w:tc>
          <w:tcPr>
            <w:tcW w:w="2697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-1.36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5.47E-08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0A5795" w:rsidTr="00AB5D7E">
        <w:trPr>
          <w:trHeight w:val="338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Gh_A01G0664</w:t>
            </w: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jc w:val="left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Long-chain-alcohol O-fatty-acyltransferase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-3.74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0.0014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0A5795" w:rsidTr="00AB5D7E">
        <w:trPr>
          <w:trHeight w:val="273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Gh_A13G1146</w:t>
            </w: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jc w:val="left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Probable long-chain-alcohol O-fatty-acyltransferase 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-0.50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0.0016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0A5795" w:rsidTr="00AB5D7E">
        <w:trPr>
          <w:trHeight w:val="377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Gh_D06G1688</w:t>
            </w: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jc w:val="left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Probable long-chain-alcohol O-fatty-acyltransferase 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0.57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6.42E-05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  <w:tr w:rsidR="00DC36DB" w:rsidRPr="000A5795" w:rsidTr="00AB5D7E">
        <w:trPr>
          <w:trHeight w:val="439"/>
        </w:trPr>
        <w:tc>
          <w:tcPr>
            <w:tcW w:w="1450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left"/>
              <w:rPr>
                <w:i/>
                <w:sz w:val="15"/>
                <w:szCs w:val="15"/>
              </w:rPr>
            </w:pPr>
            <w:r w:rsidRPr="008D5249">
              <w:rPr>
                <w:i/>
                <w:sz w:val="15"/>
                <w:szCs w:val="15"/>
              </w:rPr>
              <w:t>Gh_D13G1428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jc w:val="left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Probable long-chain-alcohol O-fatty-acyltransferase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C36DB" w:rsidRPr="008D5249" w:rsidRDefault="00DC36DB" w:rsidP="00AB5D7E">
            <w:pPr>
              <w:widowControl/>
              <w:snapToGrid w:val="0"/>
              <w:spacing w:line="280" w:lineRule="exact"/>
              <w:jc w:val="center"/>
              <w:rPr>
                <w:kern w:val="0"/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-3.58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1.98E-10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C36DB" w:rsidRPr="008D5249" w:rsidRDefault="00DC36DB" w:rsidP="00AB5D7E">
            <w:pPr>
              <w:snapToGrid w:val="0"/>
              <w:spacing w:line="280" w:lineRule="exact"/>
              <w:jc w:val="center"/>
              <w:rPr>
                <w:sz w:val="15"/>
                <w:szCs w:val="15"/>
              </w:rPr>
            </w:pPr>
            <w:r w:rsidRPr="008D5249">
              <w:rPr>
                <w:sz w:val="15"/>
                <w:szCs w:val="15"/>
              </w:rPr>
              <w:t>--</w:t>
            </w:r>
          </w:p>
        </w:tc>
      </w:tr>
    </w:tbl>
    <w:p w:rsidR="00DC36DB" w:rsidRPr="000A5795" w:rsidRDefault="00DC36DB" w:rsidP="00DC36DB">
      <w:pPr>
        <w:rPr>
          <w:sz w:val="15"/>
          <w:szCs w:val="15"/>
        </w:rPr>
      </w:pPr>
      <w:r w:rsidRPr="000A5795">
        <w:rPr>
          <w:kern w:val="0"/>
          <w:sz w:val="15"/>
          <w:szCs w:val="15"/>
        </w:rPr>
        <w:t>Gene IDs and descriptions were based on Zhang et al. (2015). “--” represents no significant difference</w:t>
      </w:r>
      <w:r>
        <w:rPr>
          <w:rFonts w:hint="eastAsia"/>
          <w:kern w:val="0"/>
          <w:sz w:val="15"/>
          <w:szCs w:val="15"/>
        </w:rPr>
        <w:t>. FC, fold change.</w:t>
      </w:r>
    </w:p>
    <w:p w:rsidR="00DC36DB" w:rsidRDefault="00DC36DB" w:rsidP="003C5C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kern w:val="0"/>
        </w:rPr>
      </w:pPr>
    </w:p>
    <w:p w:rsidR="00DC36DB" w:rsidRDefault="00DC36DB" w:rsidP="003C5C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kern w:val="0"/>
        </w:rPr>
      </w:pPr>
    </w:p>
    <w:p w:rsidR="00DC36DB" w:rsidRDefault="00DC36DB" w:rsidP="003C5C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kern w:val="0"/>
        </w:rPr>
      </w:pPr>
    </w:p>
    <w:p w:rsidR="00DC36DB" w:rsidRDefault="00DC36DB" w:rsidP="003C5C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kern w:val="0"/>
        </w:rPr>
      </w:pPr>
    </w:p>
    <w:p w:rsidR="00DC36DB" w:rsidRDefault="00DC36DB" w:rsidP="003C5C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kern w:val="0"/>
        </w:rPr>
      </w:pPr>
    </w:p>
    <w:p w:rsidR="00DC36DB" w:rsidRDefault="00DC36DB" w:rsidP="003C5C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kern w:val="0"/>
        </w:rPr>
      </w:pPr>
    </w:p>
    <w:p w:rsidR="00DC36DB" w:rsidRDefault="00DC36DB" w:rsidP="003C5C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kern w:val="0"/>
        </w:rPr>
      </w:pPr>
    </w:p>
    <w:p w:rsidR="00DC36DB" w:rsidRDefault="00DC36DB" w:rsidP="003C5C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kern w:val="0"/>
        </w:rPr>
      </w:pPr>
    </w:p>
    <w:p w:rsidR="00DC36DB" w:rsidRPr="00BA166C" w:rsidRDefault="00DC36DB" w:rsidP="00DC36DB">
      <w:pPr>
        <w:autoSpaceDE w:val="0"/>
        <w:autoSpaceDN w:val="0"/>
        <w:adjustRightInd w:val="0"/>
        <w:snapToGrid w:val="0"/>
        <w:spacing w:beforeLines="50" w:before="120" w:afterLines="50" w:after="120"/>
        <w:jc w:val="center"/>
        <w:rPr>
          <w:b/>
          <w:kern w:val="0"/>
        </w:rPr>
      </w:pPr>
      <w:r w:rsidRPr="00BB5244">
        <w:rPr>
          <w:b/>
        </w:rPr>
        <w:lastRenderedPageBreak/>
        <w:t>Supplementary</w:t>
      </w:r>
      <w:r w:rsidRPr="003C5951">
        <w:rPr>
          <w:b/>
        </w:rPr>
        <w:t xml:space="preserve"> Table </w:t>
      </w:r>
      <w:r>
        <w:rPr>
          <w:b/>
        </w:rPr>
        <w:t>S2</w:t>
      </w:r>
      <w:r w:rsidRPr="00BA166C">
        <w:rPr>
          <w:b/>
          <w:kern w:val="0"/>
        </w:rPr>
        <w:t xml:space="preserve"> Primers of selected genes used for qRT-PCR analysis</w:t>
      </w:r>
    </w:p>
    <w:tbl>
      <w:tblPr>
        <w:tblW w:w="8620" w:type="dxa"/>
        <w:tblInd w:w="-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1"/>
        <w:gridCol w:w="2643"/>
        <w:gridCol w:w="3119"/>
        <w:gridCol w:w="1417"/>
      </w:tblGrid>
      <w:tr w:rsidR="00DC36DB" w:rsidTr="00AB5D7E">
        <w:trPr>
          <w:trHeight w:val="676"/>
        </w:trPr>
        <w:tc>
          <w:tcPr>
            <w:tcW w:w="1441" w:type="dxa"/>
            <w:tcBorders>
              <w:left w:val="nil"/>
              <w:right w:val="nil"/>
            </w:tcBorders>
            <w:vAlign w:val="center"/>
          </w:tcPr>
          <w:p w:rsidR="00DC36DB" w:rsidRPr="009E5303" w:rsidRDefault="00DC36DB" w:rsidP="00AB5D7E">
            <w:pPr>
              <w:autoSpaceDE w:val="0"/>
              <w:autoSpaceDN w:val="0"/>
              <w:adjustRightInd w:val="0"/>
              <w:snapToGrid w:val="0"/>
              <w:ind w:left="113"/>
              <w:jc w:val="center"/>
              <w:rPr>
                <w:kern w:val="0"/>
              </w:rPr>
            </w:pPr>
            <w:r w:rsidRPr="009E5303">
              <w:t>Gene ID</w:t>
            </w:r>
          </w:p>
        </w:tc>
        <w:tc>
          <w:tcPr>
            <w:tcW w:w="2643" w:type="dxa"/>
            <w:tcBorders>
              <w:left w:val="nil"/>
              <w:right w:val="nil"/>
            </w:tcBorders>
            <w:vAlign w:val="center"/>
          </w:tcPr>
          <w:p w:rsidR="00DC36DB" w:rsidRPr="00BA166C" w:rsidRDefault="00DC36DB" w:rsidP="00AB5D7E">
            <w:pPr>
              <w:autoSpaceDE w:val="0"/>
              <w:autoSpaceDN w:val="0"/>
              <w:adjustRightInd w:val="0"/>
              <w:snapToGrid w:val="0"/>
              <w:ind w:left="113"/>
              <w:jc w:val="center"/>
              <w:rPr>
                <w:kern w:val="0"/>
              </w:rPr>
            </w:pPr>
            <w:r w:rsidRPr="00BA166C">
              <w:rPr>
                <w:kern w:val="0"/>
              </w:rPr>
              <w:t>Predict coding protein</w:t>
            </w:r>
          </w:p>
        </w:tc>
        <w:tc>
          <w:tcPr>
            <w:tcW w:w="3119" w:type="dxa"/>
            <w:tcBorders>
              <w:left w:val="nil"/>
              <w:right w:val="nil"/>
            </w:tcBorders>
            <w:vAlign w:val="center"/>
          </w:tcPr>
          <w:p w:rsidR="00DC36DB" w:rsidRPr="00BA166C" w:rsidRDefault="00DC36DB" w:rsidP="00AB5D7E">
            <w:pPr>
              <w:autoSpaceDE w:val="0"/>
              <w:autoSpaceDN w:val="0"/>
              <w:adjustRightInd w:val="0"/>
              <w:snapToGrid w:val="0"/>
              <w:ind w:left="113"/>
              <w:jc w:val="center"/>
              <w:rPr>
                <w:kern w:val="0"/>
              </w:rPr>
            </w:pPr>
            <w:r>
              <w:rPr>
                <w:kern w:val="0"/>
              </w:rPr>
              <w:t>Primer sequence (5’-3’)</w:t>
            </w: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</w:tcPr>
          <w:p w:rsidR="00DC36DB" w:rsidRPr="00BA166C" w:rsidRDefault="00DC36DB" w:rsidP="00AB5D7E">
            <w:pPr>
              <w:autoSpaceDE w:val="0"/>
              <w:autoSpaceDN w:val="0"/>
              <w:adjustRightInd w:val="0"/>
              <w:snapToGrid w:val="0"/>
              <w:jc w:val="center"/>
              <w:rPr>
                <w:kern w:val="0"/>
              </w:rPr>
            </w:pPr>
            <w:r w:rsidRPr="00BA166C">
              <w:rPr>
                <w:kern w:val="0"/>
              </w:rPr>
              <w:t>Product length (bp)</w:t>
            </w:r>
          </w:p>
        </w:tc>
      </w:tr>
      <w:tr w:rsidR="00DC36DB" w:rsidTr="00AB5D7E">
        <w:trPr>
          <w:trHeight w:val="687"/>
        </w:trPr>
        <w:tc>
          <w:tcPr>
            <w:tcW w:w="1441" w:type="dxa"/>
            <w:tcBorders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ind w:left="115"/>
              <w:jc w:val="center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Gh_D10G1199</w:t>
            </w:r>
          </w:p>
        </w:tc>
        <w:tc>
          <w:tcPr>
            <w:tcW w:w="2643" w:type="dxa"/>
            <w:tcBorders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ind w:left="115"/>
              <w:jc w:val="center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Acyl-[acyl-carrier-protein] desaturase</w:t>
            </w:r>
          </w:p>
        </w:tc>
        <w:tc>
          <w:tcPr>
            <w:tcW w:w="3119" w:type="dxa"/>
            <w:tcBorders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jc w:val="left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F: CGGCAATGGCTACCTTC</w:t>
            </w:r>
          </w:p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jc w:val="left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R: CTTATCTGGACGAGGCATAT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ind w:left="115"/>
              <w:jc w:val="center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110</w:t>
            </w:r>
          </w:p>
        </w:tc>
      </w:tr>
      <w:tr w:rsidR="00DC36DB" w:rsidTr="00AB5D7E">
        <w:trPr>
          <w:trHeight w:val="568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ind w:left="115"/>
              <w:jc w:val="center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Gh_D11G3169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ind w:left="115"/>
              <w:jc w:val="center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Fatty acid desaturase 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jc w:val="left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 xml:space="preserve">F: CGTCACAATCACCATTCAG </w:t>
            </w:r>
          </w:p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R: CGTTGTAGATAGGACCGTAT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ind w:left="115"/>
              <w:jc w:val="center"/>
              <w:rPr>
                <w:kern w:val="0"/>
                <w:sz w:val="18"/>
                <w:szCs w:val="18"/>
              </w:rPr>
            </w:pPr>
            <w:r w:rsidRPr="00F67AF7">
              <w:rPr>
                <w:rFonts w:hint="eastAsia"/>
                <w:kern w:val="0"/>
                <w:sz w:val="18"/>
                <w:szCs w:val="18"/>
              </w:rPr>
              <w:t>119</w:t>
            </w:r>
          </w:p>
        </w:tc>
      </w:tr>
      <w:tr w:rsidR="00DC36DB" w:rsidTr="00AB5D7E">
        <w:trPr>
          <w:trHeight w:val="548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ind w:left="115"/>
              <w:jc w:val="center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Gh_A09G0848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widowControl/>
              <w:snapToGrid w:val="0"/>
              <w:jc w:val="center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Omega-3 fatty acid desaturase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jc w:val="left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 xml:space="preserve">F: CTGTAATCGGTCCATCCAT </w:t>
            </w:r>
          </w:p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R: GCTTCTGCTCGTATCCAT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ind w:left="115"/>
              <w:jc w:val="center"/>
              <w:rPr>
                <w:kern w:val="0"/>
                <w:sz w:val="18"/>
                <w:szCs w:val="18"/>
              </w:rPr>
            </w:pPr>
            <w:r w:rsidRPr="00F67AF7">
              <w:rPr>
                <w:rFonts w:hint="eastAsia"/>
                <w:kern w:val="0"/>
                <w:sz w:val="18"/>
                <w:szCs w:val="18"/>
              </w:rPr>
              <w:t>111</w:t>
            </w:r>
          </w:p>
        </w:tc>
      </w:tr>
      <w:tr w:rsidR="00DC36DB" w:rsidTr="00AB5D7E">
        <w:trPr>
          <w:trHeight w:val="556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ind w:left="115"/>
              <w:jc w:val="center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Gh_D04G1447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ind w:left="115"/>
              <w:jc w:val="center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Cytochrome P450 86B1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jc w:val="left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 xml:space="preserve">F: GGAACCTTGAGCATCTTCT </w:t>
            </w:r>
          </w:p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R: GTCGTCGGCGTTGAATA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ind w:left="115"/>
              <w:jc w:val="center"/>
              <w:rPr>
                <w:kern w:val="0"/>
                <w:sz w:val="18"/>
                <w:szCs w:val="18"/>
              </w:rPr>
            </w:pPr>
            <w:r w:rsidRPr="00F67AF7">
              <w:rPr>
                <w:rFonts w:hint="eastAsia"/>
                <w:kern w:val="0"/>
                <w:sz w:val="18"/>
                <w:szCs w:val="18"/>
              </w:rPr>
              <w:t>110</w:t>
            </w:r>
          </w:p>
        </w:tc>
      </w:tr>
      <w:tr w:rsidR="00DC36DB" w:rsidTr="00AB5D7E">
        <w:trPr>
          <w:trHeight w:val="550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ind w:left="115"/>
              <w:jc w:val="center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Gh_D12G2768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ind w:left="115"/>
              <w:jc w:val="center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Cytochrome P450 704B1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jc w:val="left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F: AGATGGAACCAGAGGAACA</w:t>
            </w:r>
          </w:p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R:</w:t>
            </w:r>
            <w:r w:rsidRPr="00F67AF7">
              <w:rPr>
                <w:sz w:val="18"/>
                <w:szCs w:val="18"/>
              </w:rPr>
              <w:t xml:space="preserve"> </w:t>
            </w:r>
            <w:r w:rsidRPr="00F67AF7">
              <w:rPr>
                <w:kern w:val="0"/>
                <w:sz w:val="18"/>
                <w:szCs w:val="18"/>
              </w:rPr>
              <w:t>GATGCGGACAGGTATTCG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ind w:left="115"/>
              <w:jc w:val="center"/>
              <w:rPr>
                <w:kern w:val="0"/>
                <w:sz w:val="18"/>
                <w:szCs w:val="18"/>
              </w:rPr>
            </w:pPr>
            <w:r w:rsidRPr="00F67AF7">
              <w:rPr>
                <w:rFonts w:hint="eastAsia"/>
                <w:kern w:val="0"/>
                <w:sz w:val="18"/>
                <w:szCs w:val="18"/>
              </w:rPr>
              <w:t>119</w:t>
            </w:r>
          </w:p>
        </w:tc>
      </w:tr>
      <w:tr w:rsidR="00DC36DB" w:rsidTr="00AB5D7E">
        <w:trPr>
          <w:trHeight w:val="558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ind w:left="115"/>
              <w:jc w:val="center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Gh_A10G2254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ind w:left="115"/>
              <w:jc w:val="center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  <w:lang w:val="el-GR"/>
              </w:rPr>
              <w:t>ω-</w:t>
            </w:r>
            <w:r w:rsidRPr="00F67AF7">
              <w:rPr>
                <w:kern w:val="0"/>
                <w:sz w:val="18"/>
                <w:szCs w:val="18"/>
              </w:rPr>
              <w:t>hydroxyacid dehydrogenase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jc w:val="left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F: CAGTGTATTGATGTTGGAGAG</w:t>
            </w:r>
          </w:p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R: CAAGGCGATGTGGAAGTT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ind w:left="115"/>
              <w:jc w:val="center"/>
              <w:rPr>
                <w:kern w:val="0"/>
                <w:sz w:val="18"/>
                <w:szCs w:val="18"/>
              </w:rPr>
            </w:pPr>
            <w:r w:rsidRPr="00F67AF7">
              <w:rPr>
                <w:rFonts w:hint="eastAsia"/>
                <w:kern w:val="0"/>
                <w:sz w:val="18"/>
                <w:szCs w:val="18"/>
              </w:rPr>
              <w:t>82</w:t>
            </w:r>
          </w:p>
        </w:tc>
      </w:tr>
      <w:tr w:rsidR="00DC36DB" w:rsidTr="00AB5D7E">
        <w:trPr>
          <w:trHeight w:val="566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ind w:left="115"/>
              <w:jc w:val="center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Gh_D06G1578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ind w:left="115"/>
              <w:jc w:val="center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  <w:lang w:val="el-GR"/>
              </w:rPr>
              <w:t>ω-</w:t>
            </w:r>
            <w:r w:rsidRPr="00F67AF7">
              <w:rPr>
                <w:kern w:val="0"/>
                <w:sz w:val="18"/>
                <w:szCs w:val="18"/>
              </w:rPr>
              <w:t>oxo-acid dehydrogenase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jc w:val="left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F: GCACACTTCTTCTTCAAGG</w:t>
            </w:r>
          </w:p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R: CTATTATACCGCCACCAGTA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ind w:left="115"/>
              <w:jc w:val="center"/>
              <w:rPr>
                <w:kern w:val="0"/>
                <w:sz w:val="18"/>
                <w:szCs w:val="18"/>
              </w:rPr>
            </w:pPr>
            <w:r w:rsidRPr="00F67AF7">
              <w:rPr>
                <w:rFonts w:hint="eastAsia"/>
                <w:kern w:val="0"/>
                <w:sz w:val="18"/>
                <w:szCs w:val="18"/>
              </w:rPr>
              <w:t>92</w:t>
            </w:r>
          </w:p>
        </w:tc>
      </w:tr>
      <w:tr w:rsidR="00DC36DB" w:rsidTr="00AB5D7E">
        <w:trPr>
          <w:trHeight w:val="560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ind w:left="115"/>
              <w:jc w:val="center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Gh_A10G0978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ind w:left="115"/>
              <w:jc w:val="center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Peroxygenase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jc w:val="left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F: GGAGTTGTGGCAGATGAC</w:t>
            </w:r>
          </w:p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R:</w:t>
            </w:r>
            <w:r w:rsidRPr="00F67AF7">
              <w:rPr>
                <w:sz w:val="18"/>
                <w:szCs w:val="18"/>
              </w:rPr>
              <w:t xml:space="preserve"> </w:t>
            </w:r>
            <w:r w:rsidRPr="00F67AF7">
              <w:rPr>
                <w:kern w:val="0"/>
                <w:sz w:val="18"/>
                <w:szCs w:val="18"/>
              </w:rPr>
              <w:t>CTTGTCCTTGGCTACATAATAC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ind w:left="115"/>
              <w:jc w:val="center"/>
              <w:rPr>
                <w:kern w:val="0"/>
                <w:sz w:val="18"/>
                <w:szCs w:val="18"/>
              </w:rPr>
            </w:pPr>
            <w:r w:rsidRPr="00F67AF7">
              <w:rPr>
                <w:rFonts w:hint="eastAsia"/>
                <w:kern w:val="0"/>
                <w:sz w:val="18"/>
                <w:szCs w:val="18"/>
              </w:rPr>
              <w:t>106</w:t>
            </w:r>
          </w:p>
        </w:tc>
      </w:tr>
      <w:tr w:rsidR="00DC36DB" w:rsidTr="00AB5D7E">
        <w:trPr>
          <w:trHeight w:val="557"/>
        </w:trPr>
        <w:tc>
          <w:tcPr>
            <w:tcW w:w="1441" w:type="dxa"/>
            <w:tcBorders>
              <w:top w:val="nil"/>
              <w:left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ind w:left="115"/>
              <w:jc w:val="center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Gh_D09G1325</w:t>
            </w:r>
          </w:p>
        </w:tc>
        <w:tc>
          <w:tcPr>
            <w:tcW w:w="2643" w:type="dxa"/>
            <w:tcBorders>
              <w:top w:val="nil"/>
              <w:left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ind w:left="115"/>
              <w:jc w:val="center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Cytochrome P450 94C1</w:t>
            </w:r>
          </w:p>
        </w:tc>
        <w:tc>
          <w:tcPr>
            <w:tcW w:w="3119" w:type="dxa"/>
            <w:tcBorders>
              <w:top w:val="nil"/>
              <w:left w:val="nil"/>
              <w:right w:val="nil"/>
            </w:tcBorders>
            <w:vAlign w:val="center"/>
          </w:tcPr>
          <w:p w:rsidR="00DC36DB" w:rsidRPr="00F67AF7" w:rsidRDefault="00DC36DB" w:rsidP="00AB5D7E">
            <w:pPr>
              <w:autoSpaceDE w:val="0"/>
              <w:autoSpaceDN w:val="0"/>
              <w:adjustRightInd w:val="0"/>
              <w:snapToGrid w:val="0"/>
              <w:jc w:val="left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F: TGACGACGACATATTACCA</w:t>
            </w:r>
          </w:p>
          <w:p w:rsidR="00DC36DB" w:rsidRPr="00F67AF7" w:rsidRDefault="00DC36DB" w:rsidP="00AB5D7E">
            <w:pPr>
              <w:widowControl/>
              <w:snapToGrid w:val="0"/>
              <w:rPr>
                <w:kern w:val="0"/>
                <w:sz w:val="18"/>
                <w:szCs w:val="18"/>
              </w:rPr>
            </w:pPr>
            <w:r w:rsidRPr="00F67AF7">
              <w:rPr>
                <w:kern w:val="0"/>
                <w:sz w:val="18"/>
                <w:szCs w:val="18"/>
              </w:rPr>
              <w:t>R: TTGAACTCCAAGCAATCTG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vAlign w:val="center"/>
          </w:tcPr>
          <w:p w:rsidR="00DC36DB" w:rsidRPr="00F67AF7" w:rsidRDefault="00DC36DB" w:rsidP="00AB5D7E">
            <w:pPr>
              <w:widowControl/>
              <w:snapToGrid w:val="0"/>
              <w:jc w:val="center"/>
              <w:rPr>
                <w:kern w:val="0"/>
                <w:sz w:val="18"/>
                <w:szCs w:val="18"/>
              </w:rPr>
            </w:pPr>
            <w:r w:rsidRPr="00F67AF7">
              <w:rPr>
                <w:rFonts w:hint="eastAsia"/>
                <w:kern w:val="0"/>
                <w:sz w:val="18"/>
                <w:szCs w:val="18"/>
              </w:rPr>
              <w:t>117</w:t>
            </w:r>
          </w:p>
        </w:tc>
      </w:tr>
    </w:tbl>
    <w:p w:rsidR="00DC36DB" w:rsidRDefault="00DC36DB" w:rsidP="00DC36DB">
      <w:pPr>
        <w:autoSpaceDE w:val="0"/>
        <w:autoSpaceDN w:val="0"/>
        <w:adjustRightInd w:val="0"/>
        <w:snapToGrid w:val="0"/>
        <w:spacing w:line="360" w:lineRule="auto"/>
        <w:rPr>
          <w:kern w:val="0"/>
        </w:rPr>
      </w:pPr>
      <w:r w:rsidRPr="000A5795">
        <w:rPr>
          <w:kern w:val="0"/>
          <w:sz w:val="15"/>
          <w:szCs w:val="15"/>
        </w:rPr>
        <w:t xml:space="preserve">Gene IDs and </w:t>
      </w:r>
      <w:r w:rsidRPr="009E5303">
        <w:rPr>
          <w:kern w:val="0"/>
          <w:sz w:val="15"/>
          <w:szCs w:val="15"/>
        </w:rPr>
        <w:t>coding protein</w:t>
      </w:r>
      <w:r w:rsidRPr="000A5795">
        <w:rPr>
          <w:kern w:val="0"/>
          <w:sz w:val="15"/>
          <w:szCs w:val="15"/>
        </w:rPr>
        <w:t xml:space="preserve"> were based on Zhang et al. (2015).</w:t>
      </w:r>
    </w:p>
    <w:p w:rsidR="00DC36DB" w:rsidRDefault="00DC36DB" w:rsidP="003C5C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rPr>
          <w:rFonts w:hint="eastAsia"/>
          <w:kern w:val="0"/>
        </w:rPr>
      </w:pPr>
      <w:bookmarkStart w:id="0" w:name="_GoBack"/>
      <w:bookmarkEnd w:id="0"/>
    </w:p>
    <w:sectPr w:rsidR="00DC36DB" w:rsidSect="004B231E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1640" w:rsidRDefault="003D1640" w:rsidP="008A7BF4">
      <w:r>
        <w:separator/>
      </w:r>
    </w:p>
  </w:endnote>
  <w:endnote w:type="continuationSeparator" w:id="0">
    <w:p w:rsidR="003D1640" w:rsidRDefault="003D1640" w:rsidP="008A7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Y1+ZLYCYB-1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EPSTIM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1640" w:rsidRDefault="003D1640" w:rsidP="008A7BF4">
      <w:r>
        <w:separator/>
      </w:r>
    </w:p>
  </w:footnote>
  <w:footnote w:type="continuationSeparator" w:id="0">
    <w:p w:rsidR="003D1640" w:rsidRDefault="003D1640" w:rsidP="008A7B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CC7"/>
    <w:rsid w:val="00024506"/>
    <w:rsid w:val="000D142B"/>
    <w:rsid w:val="000E0923"/>
    <w:rsid w:val="00120B01"/>
    <w:rsid w:val="003C5C92"/>
    <w:rsid w:val="003D1640"/>
    <w:rsid w:val="0042486F"/>
    <w:rsid w:val="004473EA"/>
    <w:rsid w:val="00493437"/>
    <w:rsid w:val="004B197F"/>
    <w:rsid w:val="004B231E"/>
    <w:rsid w:val="006303CD"/>
    <w:rsid w:val="00663D51"/>
    <w:rsid w:val="006E706C"/>
    <w:rsid w:val="007628E9"/>
    <w:rsid w:val="007A161D"/>
    <w:rsid w:val="007D5A7A"/>
    <w:rsid w:val="008303AA"/>
    <w:rsid w:val="008A7BF4"/>
    <w:rsid w:val="00923CCD"/>
    <w:rsid w:val="00925921"/>
    <w:rsid w:val="00AD1B49"/>
    <w:rsid w:val="00AF465F"/>
    <w:rsid w:val="00B01439"/>
    <w:rsid w:val="00B15FAB"/>
    <w:rsid w:val="00C237ED"/>
    <w:rsid w:val="00CB7E35"/>
    <w:rsid w:val="00CC36A4"/>
    <w:rsid w:val="00D17CC7"/>
    <w:rsid w:val="00D96FAE"/>
    <w:rsid w:val="00DC36DB"/>
    <w:rsid w:val="00DE33D4"/>
    <w:rsid w:val="00EB2586"/>
    <w:rsid w:val="00EE5299"/>
    <w:rsid w:val="00FB3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7AB90D2-D923-4B19-83AA-4B6BE17D4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7CC7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1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E0923"/>
    <w:rPr>
      <w:rFonts w:ascii="Segoe UI" w:hAnsi="Segoe UI" w:cs="Segoe UI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E0923"/>
    <w:rPr>
      <w:rFonts w:ascii="Segoe UI" w:eastAsia="宋体" w:hAnsi="Segoe UI" w:cs="Segoe UI"/>
      <w:kern w:val="2"/>
      <w:sz w:val="18"/>
      <w:szCs w:val="18"/>
      <w:lang w:val="en-US" w:eastAsia="zh-CN"/>
    </w:rPr>
  </w:style>
  <w:style w:type="paragraph" w:styleId="a4">
    <w:name w:val="header"/>
    <w:basedOn w:val="a"/>
    <w:link w:val="Char0"/>
    <w:uiPriority w:val="99"/>
    <w:unhideWhenUsed/>
    <w:rsid w:val="008A7B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A7BF4"/>
    <w:rPr>
      <w:rFonts w:ascii="Times New Roman" w:eastAsia="宋体" w:hAnsi="Times New Roman" w:cs="Times New Roman"/>
      <w:kern w:val="2"/>
      <w:sz w:val="18"/>
      <w:szCs w:val="18"/>
      <w:lang w:val="en-US" w:eastAsia="zh-CN"/>
    </w:rPr>
  </w:style>
  <w:style w:type="paragraph" w:styleId="a5">
    <w:name w:val="footer"/>
    <w:basedOn w:val="a"/>
    <w:link w:val="Char1"/>
    <w:uiPriority w:val="99"/>
    <w:unhideWhenUsed/>
    <w:rsid w:val="008A7B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A7BF4"/>
    <w:rPr>
      <w:rFonts w:ascii="Times New Roman" w:eastAsia="宋体" w:hAnsi="Times New Roman" w:cs="Times New Roman"/>
      <w:kern w:val="2"/>
      <w:sz w:val="18"/>
      <w:szCs w:val="18"/>
      <w:lang w:val="en-US" w:eastAsia="zh-CN"/>
    </w:rPr>
  </w:style>
  <w:style w:type="paragraph" w:styleId="a6">
    <w:name w:val="List Paragraph"/>
    <w:basedOn w:val="a"/>
    <w:uiPriority w:val="34"/>
    <w:qFormat/>
    <w:rsid w:val="003C5C9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3393</Words>
  <Characters>19346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CSIRO</Company>
  <LinksUpToDate>false</LinksUpToDate>
  <CharactersWithSpaces>22694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Zhu, Qian-Hao (Agriculture, Black Mountain)</dc:creator>
  <cp:keywords/>
  <dc:description/>
  <cp:lastModifiedBy>MY</cp:lastModifiedBy>
  <cp:revision>23</cp:revision>
  <cp:lastPrinted>2018-11-07T22:46:00Z</cp:lastPrinted>
  <dcterms:created xsi:type="dcterms:W3CDTF">2018-11-07T04:27:00Z</dcterms:created>
  <dcterms:modified xsi:type="dcterms:W3CDTF">2019-05-23T16:27:00Z</dcterms:modified>
</cp:coreProperties>
</file>