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46" w:rsidRDefault="00061B46" w:rsidP="00061B46">
      <w:pPr>
        <w:pStyle w:val="NormalWeb"/>
      </w:pPr>
      <w:bookmarkStart w:id="0" w:name="_GoBack"/>
      <w:bookmarkEnd w:id="0"/>
      <w:r>
        <w:rPr>
          <w:u w:val="single"/>
        </w:rPr>
        <w:t xml:space="preserve">Open Questions </w:t>
      </w:r>
    </w:p>
    <w:p w:rsidR="00061B46" w:rsidRDefault="00061B46" w:rsidP="00061B46">
      <w:pPr>
        <w:pStyle w:val="NormalWeb"/>
      </w:pPr>
      <w:r>
        <w:t> </w:t>
      </w:r>
    </w:p>
    <w:p w:rsidR="00061B46" w:rsidRDefault="00061B46" w:rsidP="00254AFA">
      <w:pPr>
        <w:pStyle w:val="NormalWeb"/>
        <w:numPr>
          <w:ilvl w:val="0"/>
          <w:numId w:val="1"/>
        </w:numPr>
      </w:pPr>
      <w:r>
        <w:t>Please describe your understanding of the evidence base behind specialised vestibular physiotherapy</w:t>
      </w:r>
      <w:r w:rsidR="00013BE0">
        <w:t xml:space="preserve"> (SVP)</w:t>
      </w:r>
      <w:r>
        <w:t>? Prompts – Strengths / weaknesses, consensus across disciplines</w:t>
      </w:r>
    </w:p>
    <w:p w:rsidR="00061B46" w:rsidRDefault="00061B46" w:rsidP="00061B46">
      <w:pPr>
        <w:pStyle w:val="NormalWeb"/>
      </w:pPr>
      <w:r>
        <w:t> </w:t>
      </w:r>
    </w:p>
    <w:p w:rsidR="00061B46" w:rsidRDefault="00254AFA" w:rsidP="00254AFA">
      <w:pPr>
        <w:pStyle w:val="NormalWeb"/>
        <w:numPr>
          <w:ilvl w:val="0"/>
          <w:numId w:val="1"/>
        </w:numPr>
      </w:pPr>
      <w:r>
        <w:t>P</w:t>
      </w:r>
      <w:r w:rsidR="00061B46">
        <w:t xml:space="preserve">lease describe your personal knowledge and skills related to </w:t>
      </w:r>
      <w:r w:rsidR="00013BE0">
        <w:t>SVP</w:t>
      </w:r>
      <w:r w:rsidR="00061B46">
        <w:t>? Prompts – Strengths / weaknesses, how were they developed?</w:t>
      </w:r>
    </w:p>
    <w:p w:rsidR="00061B46" w:rsidRDefault="00061B46" w:rsidP="00061B46">
      <w:pPr>
        <w:pStyle w:val="NormalWeb"/>
      </w:pPr>
      <w:r>
        <w:t> </w:t>
      </w:r>
    </w:p>
    <w:p w:rsidR="00061B46" w:rsidRDefault="00061B46" w:rsidP="00254AFA">
      <w:pPr>
        <w:pStyle w:val="NormalWeb"/>
        <w:numPr>
          <w:ilvl w:val="0"/>
          <w:numId w:val="1"/>
        </w:numPr>
      </w:pPr>
      <w:r>
        <w:t xml:space="preserve">We will begin by going through each specific components of the guideline mediated assessments and treatments. For each of these components, did you experience any particular barriers or challenges (i.e. environmental, patient related [symptoms, health literacy, refusal </w:t>
      </w:r>
      <w:proofErr w:type="spellStart"/>
      <w:r>
        <w:t>etc</w:t>
      </w:r>
      <w:proofErr w:type="spellEnd"/>
      <w:r>
        <w:t>], other clinicians, logistics [time, service catchments, waiting lists])</w:t>
      </w:r>
    </w:p>
    <w:p w:rsidR="00061B46" w:rsidRDefault="00061B46" w:rsidP="00061B46">
      <w:r>
        <w:t> </w:t>
      </w:r>
    </w:p>
    <w:p w:rsidR="00061B46" w:rsidRPr="00061B46" w:rsidRDefault="00061B46" w:rsidP="00254AFA">
      <w:pPr>
        <w:pStyle w:val="NormalWeb"/>
        <w:numPr>
          <w:ilvl w:val="0"/>
          <w:numId w:val="2"/>
        </w:numPr>
      </w:pPr>
      <w:proofErr w:type="spellStart"/>
      <w:r w:rsidRPr="00061B46">
        <w:t>Hallpike</w:t>
      </w:r>
      <w:proofErr w:type="spellEnd"/>
    </w:p>
    <w:p w:rsidR="00061B46" w:rsidRPr="00061B46" w:rsidRDefault="00061B46" w:rsidP="00254AFA">
      <w:pPr>
        <w:pStyle w:val="NormalWeb"/>
        <w:numPr>
          <w:ilvl w:val="0"/>
          <w:numId w:val="2"/>
        </w:numPr>
      </w:pPr>
      <w:r w:rsidRPr="00061B46">
        <w:t>Supine Roll Test</w:t>
      </w:r>
    </w:p>
    <w:p w:rsidR="00061B46" w:rsidRPr="00061B46" w:rsidRDefault="00061B46" w:rsidP="00254AFA">
      <w:pPr>
        <w:pStyle w:val="NormalWeb"/>
        <w:numPr>
          <w:ilvl w:val="0"/>
          <w:numId w:val="2"/>
        </w:numPr>
      </w:pPr>
      <w:r w:rsidRPr="00061B46">
        <w:t>CRTs</w:t>
      </w:r>
    </w:p>
    <w:p w:rsidR="00061B46" w:rsidRPr="00061B46" w:rsidRDefault="00061B46" w:rsidP="00254AFA">
      <w:pPr>
        <w:pStyle w:val="NormalWeb"/>
        <w:numPr>
          <w:ilvl w:val="0"/>
          <w:numId w:val="2"/>
        </w:numPr>
      </w:pPr>
      <w:r w:rsidRPr="00061B46">
        <w:t>Obtaining thorough subjective assessment</w:t>
      </w:r>
    </w:p>
    <w:p w:rsidR="00061B46" w:rsidRPr="00061B46" w:rsidRDefault="00061B46" w:rsidP="00254AFA">
      <w:pPr>
        <w:pStyle w:val="NormalWeb"/>
        <w:numPr>
          <w:ilvl w:val="0"/>
          <w:numId w:val="2"/>
        </w:numPr>
      </w:pPr>
      <w:proofErr w:type="spellStart"/>
      <w:r w:rsidRPr="00061B46">
        <w:t>Occulomotor</w:t>
      </w:r>
      <w:proofErr w:type="spellEnd"/>
      <w:r w:rsidRPr="00061B46">
        <w:t xml:space="preserve"> tests (including HIT, active VOR, skew eye)</w:t>
      </w:r>
    </w:p>
    <w:p w:rsidR="00061B46" w:rsidRPr="00061B46" w:rsidRDefault="00061B46" w:rsidP="00254AFA">
      <w:pPr>
        <w:pStyle w:val="NormalWeb"/>
        <w:numPr>
          <w:ilvl w:val="0"/>
          <w:numId w:val="2"/>
        </w:numPr>
      </w:pPr>
      <w:r w:rsidRPr="00061B46">
        <w:t>Provision of patient education</w:t>
      </w:r>
    </w:p>
    <w:p w:rsidR="00061B46" w:rsidRPr="00061B46" w:rsidRDefault="00061B46" w:rsidP="00254AFA">
      <w:pPr>
        <w:pStyle w:val="NormalWeb"/>
        <w:numPr>
          <w:ilvl w:val="0"/>
          <w:numId w:val="2"/>
        </w:numPr>
      </w:pPr>
      <w:r w:rsidRPr="00061B46">
        <w:t>Organising follow-up assessment</w:t>
      </w:r>
    </w:p>
    <w:p w:rsidR="00061B46" w:rsidRPr="00061B46" w:rsidRDefault="00061B46" w:rsidP="00254AFA">
      <w:pPr>
        <w:pStyle w:val="NormalWeb"/>
        <w:numPr>
          <w:ilvl w:val="0"/>
          <w:numId w:val="2"/>
        </w:numPr>
      </w:pPr>
      <w:r w:rsidRPr="00061B46">
        <w:t>Prescribing / administering symptom control medications</w:t>
      </w:r>
    </w:p>
    <w:p w:rsidR="00061B46" w:rsidRPr="00061B46" w:rsidRDefault="00061B46" w:rsidP="00254AFA">
      <w:pPr>
        <w:pStyle w:val="NormalWeb"/>
        <w:numPr>
          <w:ilvl w:val="0"/>
          <w:numId w:val="2"/>
        </w:numPr>
      </w:pPr>
      <w:r w:rsidRPr="00061B46">
        <w:t>Identifying relevant medical history</w:t>
      </w:r>
    </w:p>
    <w:p w:rsidR="00061B46" w:rsidRPr="00061B46" w:rsidRDefault="00061B46" w:rsidP="00254AFA">
      <w:pPr>
        <w:pStyle w:val="NormalWeb"/>
        <w:numPr>
          <w:ilvl w:val="0"/>
          <w:numId w:val="2"/>
        </w:numPr>
      </w:pPr>
      <w:r w:rsidRPr="00061B46">
        <w:t>Mobility and function assessment</w:t>
      </w:r>
    </w:p>
    <w:p w:rsidR="00061B46" w:rsidRPr="00061B46" w:rsidRDefault="00061B46" w:rsidP="00254AFA">
      <w:pPr>
        <w:pStyle w:val="NormalWeb"/>
        <w:numPr>
          <w:ilvl w:val="0"/>
          <w:numId w:val="2"/>
        </w:numPr>
      </w:pPr>
      <w:r w:rsidRPr="00061B46">
        <w:t>Teaching of habituation/adaptation exercises</w:t>
      </w:r>
    </w:p>
    <w:p w:rsidR="00061B46" w:rsidRDefault="00061B46" w:rsidP="00061B46">
      <w:pPr>
        <w:pStyle w:val="NormalWeb"/>
        <w:rPr>
          <w:rFonts w:ascii="Calibri" w:hAnsi="Calibri"/>
          <w:color w:val="000000"/>
        </w:rPr>
      </w:pPr>
    </w:p>
    <w:p w:rsidR="00061B46" w:rsidRDefault="00061B46" w:rsidP="00061B46">
      <w:pPr>
        <w:pStyle w:val="NormalWeb"/>
      </w:pPr>
    </w:p>
    <w:p w:rsidR="00061B46" w:rsidRDefault="00061B46" w:rsidP="00061B46">
      <w:pPr>
        <w:pStyle w:val="NormalWeb"/>
      </w:pPr>
      <w:r>
        <w:t xml:space="preserve">The following questions will take a more general perspective of the implementation of SVP, to gain an overview of your experiences. </w:t>
      </w:r>
    </w:p>
    <w:p w:rsidR="00061B46" w:rsidRDefault="00061B46" w:rsidP="00061B46">
      <w:pPr>
        <w:pStyle w:val="NormalWeb"/>
      </w:pPr>
    </w:p>
    <w:p w:rsidR="00061B46" w:rsidRDefault="00061B46" w:rsidP="00254AFA">
      <w:pPr>
        <w:pStyle w:val="NormalWeb"/>
        <w:numPr>
          <w:ilvl w:val="0"/>
          <w:numId w:val="1"/>
        </w:numPr>
      </w:pPr>
      <w:r>
        <w:t>Who were the key stakeholders in the implementation of SVP?</w:t>
      </w:r>
    </w:p>
    <w:p w:rsidR="00061B46" w:rsidRDefault="00061B46" w:rsidP="00061B46">
      <w:pPr>
        <w:pStyle w:val="NormalWeb"/>
      </w:pPr>
      <w:r>
        <w:t> </w:t>
      </w:r>
    </w:p>
    <w:p w:rsidR="00061B46" w:rsidRDefault="00061B46" w:rsidP="00254AFA">
      <w:pPr>
        <w:pStyle w:val="NormalWeb"/>
        <w:numPr>
          <w:ilvl w:val="0"/>
          <w:numId w:val="1"/>
        </w:numPr>
      </w:pPr>
      <w:r>
        <w:t>How did you experience your role in the trial while it was happening? Prompts – Feedback, formative data</w:t>
      </w:r>
    </w:p>
    <w:p w:rsidR="00061B46" w:rsidRDefault="00061B46" w:rsidP="00061B46">
      <w:pPr>
        <w:pStyle w:val="NormalWeb"/>
      </w:pPr>
      <w:r>
        <w:t> </w:t>
      </w:r>
    </w:p>
    <w:p w:rsidR="00061B46" w:rsidRDefault="00061B46" w:rsidP="00254AFA">
      <w:pPr>
        <w:pStyle w:val="NormalWeb"/>
        <w:numPr>
          <w:ilvl w:val="0"/>
          <w:numId w:val="1"/>
        </w:numPr>
      </w:pPr>
      <w:r>
        <w:t xml:space="preserve">What changes to your prior practices had to be made to implement SVP at Western Health? </w:t>
      </w:r>
    </w:p>
    <w:p w:rsidR="00061B46" w:rsidRDefault="00061B46" w:rsidP="00061B46">
      <w:pPr>
        <w:pStyle w:val="NormalWeb"/>
      </w:pPr>
      <w:r>
        <w:t> </w:t>
      </w:r>
    </w:p>
    <w:p w:rsidR="00061B46" w:rsidRDefault="00061B46" w:rsidP="00254AFA">
      <w:pPr>
        <w:pStyle w:val="NormalWeb"/>
        <w:numPr>
          <w:ilvl w:val="0"/>
          <w:numId w:val="1"/>
        </w:numPr>
      </w:pPr>
      <w:r>
        <w:t>What are the advantages of SVP? What facilitates its delivery?</w:t>
      </w:r>
    </w:p>
    <w:p w:rsidR="00061B46" w:rsidRDefault="00061B46" w:rsidP="00061B46">
      <w:pPr>
        <w:pStyle w:val="NormalWeb"/>
      </w:pPr>
      <w:r>
        <w:t> </w:t>
      </w:r>
    </w:p>
    <w:p w:rsidR="00061B46" w:rsidRDefault="00061B46" w:rsidP="00254AFA">
      <w:pPr>
        <w:pStyle w:val="NormalWeb"/>
        <w:numPr>
          <w:ilvl w:val="0"/>
          <w:numId w:val="1"/>
        </w:numPr>
      </w:pPr>
      <w:r>
        <w:t>What are the disadvantages of SVP? What barriers are there to its delivery?</w:t>
      </w:r>
    </w:p>
    <w:p w:rsidR="00061B46" w:rsidRDefault="00061B46" w:rsidP="00061B46">
      <w:pPr>
        <w:pStyle w:val="NormalWeb"/>
      </w:pPr>
      <w:r>
        <w:t> </w:t>
      </w:r>
    </w:p>
    <w:p w:rsidR="00061B46" w:rsidRDefault="00061B46" w:rsidP="00254AFA">
      <w:pPr>
        <w:pStyle w:val="NormalWeb"/>
        <w:numPr>
          <w:ilvl w:val="0"/>
          <w:numId w:val="1"/>
        </w:numPr>
      </w:pPr>
      <w:r>
        <w:t xml:space="preserve">What sort of leadership and other support did you experience around the implementation of SVP? </w:t>
      </w:r>
    </w:p>
    <w:p w:rsidR="00061B46" w:rsidRDefault="00061B46" w:rsidP="00061B46">
      <w:pPr>
        <w:pStyle w:val="NormalWeb"/>
      </w:pPr>
      <w:r>
        <w:t> </w:t>
      </w:r>
    </w:p>
    <w:p w:rsidR="00061B46" w:rsidRDefault="00061B46" w:rsidP="00254AFA">
      <w:pPr>
        <w:pStyle w:val="NormalWeb"/>
        <w:numPr>
          <w:ilvl w:val="0"/>
          <w:numId w:val="1"/>
        </w:numPr>
      </w:pPr>
      <w:r>
        <w:t xml:space="preserve">How sustainable will SVP be into the future? What would you like to see change about how it is implemented? </w:t>
      </w:r>
    </w:p>
    <w:p w:rsidR="00061B46" w:rsidRDefault="00061B46" w:rsidP="00061B46">
      <w:pPr>
        <w:pStyle w:val="NormalWeb"/>
      </w:pPr>
    </w:p>
    <w:p w:rsidR="00061B46" w:rsidRDefault="00061B46" w:rsidP="00061B46"/>
    <w:sectPr w:rsidR="00061B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C6" w:rsidRDefault="00BC60C6" w:rsidP="000C7770">
      <w:r>
        <w:separator/>
      </w:r>
    </w:p>
  </w:endnote>
  <w:endnote w:type="continuationSeparator" w:id="0">
    <w:p w:rsidR="00BC60C6" w:rsidRDefault="00BC60C6" w:rsidP="000C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70" w:rsidRDefault="000C7770">
    <w:pPr>
      <w:pStyle w:val="Footer"/>
    </w:pPr>
    <w:r>
      <w:t>Version 1, 02/04/2019</w:t>
    </w:r>
  </w:p>
  <w:p w:rsidR="000C7770" w:rsidRDefault="000C7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C6" w:rsidRDefault="00BC60C6" w:rsidP="000C7770">
      <w:r>
        <w:separator/>
      </w:r>
    </w:p>
  </w:footnote>
  <w:footnote w:type="continuationSeparator" w:id="0">
    <w:p w:rsidR="00BC60C6" w:rsidRDefault="00BC60C6" w:rsidP="000C7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5F2"/>
    <w:multiLevelType w:val="hybridMultilevel"/>
    <w:tmpl w:val="B7B637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646C4D"/>
    <w:multiLevelType w:val="hybridMultilevel"/>
    <w:tmpl w:val="5F608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32441A"/>
    <w:multiLevelType w:val="hybridMultilevel"/>
    <w:tmpl w:val="CB2E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46"/>
    <w:rsid w:val="00013BE0"/>
    <w:rsid w:val="00061B46"/>
    <w:rsid w:val="000C7770"/>
    <w:rsid w:val="00254AFA"/>
    <w:rsid w:val="008C7399"/>
    <w:rsid w:val="00BC60C6"/>
    <w:rsid w:val="00F30AAC"/>
    <w:rsid w:val="00F62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4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B46"/>
    <w:rPr>
      <w:rFonts w:ascii="Times New Roman" w:hAnsi="Times New Roman"/>
      <w:sz w:val="24"/>
      <w:szCs w:val="24"/>
    </w:rPr>
  </w:style>
  <w:style w:type="paragraph" w:styleId="Header">
    <w:name w:val="header"/>
    <w:basedOn w:val="Normal"/>
    <w:link w:val="HeaderChar"/>
    <w:uiPriority w:val="99"/>
    <w:unhideWhenUsed/>
    <w:rsid w:val="000C7770"/>
    <w:pPr>
      <w:tabs>
        <w:tab w:val="center" w:pos="4513"/>
        <w:tab w:val="right" w:pos="9026"/>
      </w:tabs>
    </w:pPr>
  </w:style>
  <w:style w:type="character" w:customStyle="1" w:styleId="HeaderChar">
    <w:name w:val="Header Char"/>
    <w:basedOn w:val="DefaultParagraphFont"/>
    <w:link w:val="Header"/>
    <w:uiPriority w:val="99"/>
    <w:rsid w:val="000C7770"/>
    <w:rPr>
      <w:rFonts w:ascii="Calibri" w:hAnsi="Calibri" w:cs="Times New Roman"/>
      <w:lang w:eastAsia="en-AU"/>
    </w:rPr>
  </w:style>
  <w:style w:type="paragraph" w:styleId="Footer">
    <w:name w:val="footer"/>
    <w:basedOn w:val="Normal"/>
    <w:link w:val="FooterChar"/>
    <w:uiPriority w:val="99"/>
    <w:unhideWhenUsed/>
    <w:rsid w:val="000C7770"/>
    <w:pPr>
      <w:tabs>
        <w:tab w:val="center" w:pos="4513"/>
        <w:tab w:val="right" w:pos="9026"/>
      </w:tabs>
    </w:pPr>
  </w:style>
  <w:style w:type="character" w:customStyle="1" w:styleId="FooterChar">
    <w:name w:val="Footer Char"/>
    <w:basedOn w:val="DefaultParagraphFont"/>
    <w:link w:val="Footer"/>
    <w:uiPriority w:val="99"/>
    <w:rsid w:val="000C7770"/>
    <w:rPr>
      <w:rFonts w:ascii="Calibri" w:hAnsi="Calibri" w:cs="Times New Roman"/>
      <w:lang w:eastAsia="en-AU"/>
    </w:rPr>
  </w:style>
  <w:style w:type="paragraph" w:styleId="BalloonText">
    <w:name w:val="Balloon Text"/>
    <w:basedOn w:val="Normal"/>
    <w:link w:val="BalloonTextChar"/>
    <w:uiPriority w:val="99"/>
    <w:semiHidden/>
    <w:unhideWhenUsed/>
    <w:rsid w:val="000C7770"/>
    <w:rPr>
      <w:rFonts w:ascii="Tahoma" w:hAnsi="Tahoma" w:cs="Tahoma"/>
      <w:sz w:val="16"/>
      <w:szCs w:val="16"/>
    </w:rPr>
  </w:style>
  <w:style w:type="character" w:customStyle="1" w:styleId="BalloonTextChar">
    <w:name w:val="Balloon Text Char"/>
    <w:basedOn w:val="DefaultParagraphFont"/>
    <w:link w:val="BalloonText"/>
    <w:uiPriority w:val="99"/>
    <w:semiHidden/>
    <w:rsid w:val="000C7770"/>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4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B46"/>
    <w:rPr>
      <w:rFonts w:ascii="Times New Roman" w:hAnsi="Times New Roman"/>
      <w:sz w:val="24"/>
      <w:szCs w:val="24"/>
    </w:rPr>
  </w:style>
  <w:style w:type="paragraph" w:styleId="Header">
    <w:name w:val="header"/>
    <w:basedOn w:val="Normal"/>
    <w:link w:val="HeaderChar"/>
    <w:uiPriority w:val="99"/>
    <w:unhideWhenUsed/>
    <w:rsid w:val="000C7770"/>
    <w:pPr>
      <w:tabs>
        <w:tab w:val="center" w:pos="4513"/>
        <w:tab w:val="right" w:pos="9026"/>
      </w:tabs>
    </w:pPr>
  </w:style>
  <w:style w:type="character" w:customStyle="1" w:styleId="HeaderChar">
    <w:name w:val="Header Char"/>
    <w:basedOn w:val="DefaultParagraphFont"/>
    <w:link w:val="Header"/>
    <w:uiPriority w:val="99"/>
    <w:rsid w:val="000C7770"/>
    <w:rPr>
      <w:rFonts w:ascii="Calibri" w:hAnsi="Calibri" w:cs="Times New Roman"/>
      <w:lang w:eastAsia="en-AU"/>
    </w:rPr>
  </w:style>
  <w:style w:type="paragraph" w:styleId="Footer">
    <w:name w:val="footer"/>
    <w:basedOn w:val="Normal"/>
    <w:link w:val="FooterChar"/>
    <w:uiPriority w:val="99"/>
    <w:unhideWhenUsed/>
    <w:rsid w:val="000C7770"/>
    <w:pPr>
      <w:tabs>
        <w:tab w:val="center" w:pos="4513"/>
        <w:tab w:val="right" w:pos="9026"/>
      </w:tabs>
    </w:pPr>
  </w:style>
  <w:style w:type="character" w:customStyle="1" w:styleId="FooterChar">
    <w:name w:val="Footer Char"/>
    <w:basedOn w:val="DefaultParagraphFont"/>
    <w:link w:val="Footer"/>
    <w:uiPriority w:val="99"/>
    <w:rsid w:val="000C7770"/>
    <w:rPr>
      <w:rFonts w:ascii="Calibri" w:hAnsi="Calibri" w:cs="Times New Roman"/>
      <w:lang w:eastAsia="en-AU"/>
    </w:rPr>
  </w:style>
  <w:style w:type="paragraph" w:styleId="BalloonText">
    <w:name w:val="Balloon Text"/>
    <w:basedOn w:val="Normal"/>
    <w:link w:val="BalloonTextChar"/>
    <w:uiPriority w:val="99"/>
    <w:semiHidden/>
    <w:unhideWhenUsed/>
    <w:rsid w:val="000C7770"/>
    <w:rPr>
      <w:rFonts w:ascii="Tahoma" w:hAnsi="Tahoma" w:cs="Tahoma"/>
      <w:sz w:val="16"/>
      <w:szCs w:val="16"/>
    </w:rPr>
  </w:style>
  <w:style w:type="character" w:customStyle="1" w:styleId="BalloonTextChar">
    <w:name w:val="Balloon Text Char"/>
    <w:basedOn w:val="DefaultParagraphFont"/>
    <w:link w:val="BalloonText"/>
    <w:uiPriority w:val="99"/>
    <w:semiHidden/>
    <w:rsid w:val="000C7770"/>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04442">
      <w:bodyDiv w:val="1"/>
      <w:marLeft w:val="0"/>
      <w:marRight w:val="0"/>
      <w:marTop w:val="0"/>
      <w:marBottom w:val="0"/>
      <w:divBdr>
        <w:top w:val="none" w:sz="0" w:space="0" w:color="auto"/>
        <w:left w:val="none" w:sz="0" w:space="0" w:color="auto"/>
        <w:bottom w:val="none" w:sz="0" w:space="0" w:color="auto"/>
        <w:right w:val="none" w:sz="0" w:space="0" w:color="auto"/>
      </w:divBdr>
    </w:div>
    <w:div w:id="17925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 Danielle</dc:creator>
  <cp:lastModifiedBy>Luscombe, Allison M</cp:lastModifiedBy>
  <cp:revision>2</cp:revision>
  <dcterms:created xsi:type="dcterms:W3CDTF">2019-04-10T03:16:00Z</dcterms:created>
  <dcterms:modified xsi:type="dcterms:W3CDTF">2019-04-10T03:16:00Z</dcterms:modified>
</cp:coreProperties>
</file>