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AC" w:rsidRPr="00E266F4" w:rsidRDefault="00E266F4">
      <w:pPr>
        <w:rPr>
          <w:b/>
          <w:bCs/>
        </w:rPr>
      </w:pPr>
      <w:r w:rsidRPr="00E266F4">
        <w:rPr>
          <w:b/>
          <w:bCs/>
        </w:rPr>
        <w:t>Table 1: Clinical characteristic, Genotype, and treatment outcome for Saudi patients with DADA2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710"/>
        <w:gridCol w:w="1748"/>
        <w:gridCol w:w="1499"/>
        <w:gridCol w:w="1701"/>
        <w:gridCol w:w="1842"/>
        <w:gridCol w:w="1243"/>
        <w:gridCol w:w="1232"/>
        <w:gridCol w:w="1353"/>
        <w:gridCol w:w="1701"/>
      </w:tblGrid>
      <w:tr w:rsidR="000C25C5" w:rsidTr="00E71B45">
        <w:tc>
          <w:tcPr>
            <w:tcW w:w="1710" w:type="dxa"/>
          </w:tcPr>
          <w:p w:rsidR="000C25C5" w:rsidRPr="000225A6" w:rsidRDefault="00E266F4" w:rsidP="00030E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Patient 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A1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A2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B1 T1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B2 T2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B3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B4</w:t>
            </w: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B5</w:t>
            </w:r>
          </w:p>
        </w:tc>
        <w:tc>
          <w:tcPr>
            <w:tcW w:w="1701" w:type="dxa"/>
          </w:tcPr>
          <w:p w:rsidR="000C25C5" w:rsidRPr="000225A6" w:rsidRDefault="00795EE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Current age</w:t>
            </w:r>
            <w:r w:rsidR="00A839E5" w:rsidRPr="000225A6">
              <w:rPr>
                <w:b/>
                <w:bCs/>
                <w:sz w:val="16"/>
                <w:szCs w:val="16"/>
              </w:rPr>
              <w:t>(year)</w:t>
            </w:r>
            <w:r w:rsidRPr="000225A6">
              <w:rPr>
                <w:b/>
                <w:bCs/>
                <w:sz w:val="16"/>
                <w:szCs w:val="16"/>
              </w:rPr>
              <w:t>/Gender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17/M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15/M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14/F 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14/F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20/F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26/F</w:t>
            </w: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11/M</w:t>
            </w:r>
          </w:p>
        </w:tc>
        <w:tc>
          <w:tcPr>
            <w:tcW w:w="1701" w:type="dxa"/>
          </w:tcPr>
          <w:p w:rsidR="000C25C5" w:rsidRPr="000225A6" w:rsidRDefault="00A839E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4/F</w:t>
            </w:r>
            <w:r w:rsidR="00B64063">
              <w:rPr>
                <w:sz w:val="16"/>
                <w:szCs w:val="16"/>
              </w:rPr>
              <w:t xml:space="preserve"> 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Age (year) at onset/diagnosis</w:t>
            </w:r>
          </w:p>
        </w:tc>
        <w:tc>
          <w:tcPr>
            <w:tcW w:w="1748" w:type="dxa"/>
          </w:tcPr>
          <w:p w:rsidR="000C25C5" w:rsidRPr="00473446" w:rsidRDefault="00861107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5/10</w:t>
            </w:r>
          </w:p>
        </w:tc>
        <w:tc>
          <w:tcPr>
            <w:tcW w:w="1499" w:type="dxa"/>
          </w:tcPr>
          <w:p w:rsidR="000C25C5" w:rsidRPr="00473446" w:rsidRDefault="00473446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  <w:r w:rsidR="00861107">
              <w:rPr>
                <w:sz w:val="16"/>
                <w:szCs w:val="16"/>
              </w:rPr>
              <w:t>/9</w:t>
            </w:r>
          </w:p>
        </w:tc>
        <w:tc>
          <w:tcPr>
            <w:tcW w:w="1701" w:type="dxa"/>
          </w:tcPr>
          <w:p w:rsidR="000C25C5" w:rsidRPr="000225A6" w:rsidRDefault="00E67F2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Neonate</w:t>
            </w:r>
            <w:r w:rsidR="000C25C5" w:rsidRPr="000225A6">
              <w:rPr>
                <w:sz w:val="16"/>
                <w:szCs w:val="16"/>
              </w:rPr>
              <w:t>/10</w:t>
            </w:r>
          </w:p>
        </w:tc>
        <w:tc>
          <w:tcPr>
            <w:tcW w:w="1842" w:type="dxa"/>
          </w:tcPr>
          <w:p w:rsidR="000C25C5" w:rsidRPr="000225A6" w:rsidRDefault="00E67F2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Neonate</w:t>
            </w:r>
            <w:r w:rsidR="000C25C5" w:rsidRPr="000225A6">
              <w:rPr>
                <w:sz w:val="16"/>
                <w:szCs w:val="16"/>
              </w:rPr>
              <w:t>/10</w:t>
            </w:r>
          </w:p>
        </w:tc>
        <w:tc>
          <w:tcPr>
            <w:tcW w:w="1243" w:type="dxa"/>
          </w:tcPr>
          <w:p w:rsidR="000C25C5" w:rsidRPr="000225A6" w:rsidRDefault="00473446" w:rsidP="00030E0D">
            <w:pPr>
              <w:rPr>
                <w:sz w:val="16"/>
                <w:szCs w:val="16"/>
              </w:rPr>
            </w:pPr>
            <w:r w:rsidRPr="00473446">
              <w:rPr>
                <w:sz w:val="16"/>
                <w:szCs w:val="16"/>
              </w:rPr>
              <w:t>6/17</w:t>
            </w:r>
          </w:p>
        </w:tc>
        <w:tc>
          <w:tcPr>
            <w:tcW w:w="1232" w:type="dxa"/>
          </w:tcPr>
          <w:p w:rsidR="000C25C5" w:rsidRPr="000225A6" w:rsidRDefault="00A96541" w:rsidP="00030E0D">
            <w:pPr>
              <w:rPr>
                <w:sz w:val="16"/>
                <w:szCs w:val="16"/>
              </w:rPr>
            </w:pPr>
            <w:r w:rsidRPr="00A96541">
              <w:rPr>
                <w:sz w:val="16"/>
                <w:szCs w:val="16"/>
              </w:rPr>
              <w:t>24/25</w:t>
            </w:r>
          </w:p>
        </w:tc>
        <w:tc>
          <w:tcPr>
            <w:tcW w:w="1353" w:type="dxa"/>
          </w:tcPr>
          <w:p w:rsidR="000C25C5" w:rsidRPr="001E753B" w:rsidRDefault="001E753B" w:rsidP="00030E0D">
            <w:pPr>
              <w:rPr>
                <w:sz w:val="16"/>
                <w:szCs w:val="16"/>
              </w:rPr>
            </w:pPr>
            <w:r w:rsidRPr="001E753B">
              <w:rPr>
                <w:sz w:val="16"/>
                <w:szCs w:val="16"/>
              </w:rPr>
              <w:t>4/9</w:t>
            </w:r>
          </w:p>
        </w:tc>
        <w:tc>
          <w:tcPr>
            <w:tcW w:w="1701" w:type="dxa"/>
          </w:tcPr>
          <w:p w:rsidR="000C25C5" w:rsidRPr="000225A6" w:rsidRDefault="00DC1FE9" w:rsidP="00030E0D">
            <w:pPr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0.9/3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Family history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Yes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Yes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Yes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Yes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Yes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Yes</w:t>
            </w: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701" w:type="dxa"/>
          </w:tcPr>
          <w:p w:rsidR="000C25C5" w:rsidRPr="000225A6" w:rsidRDefault="000225A6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Initial presentation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B13304">
              <w:rPr>
                <w:sz w:val="16"/>
                <w:szCs w:val="16"/>
              </w:rPr>
              <w:t>HL</w:t>
            </w:r>
            <w:r w:rsidR="00B13304" w:rsidRPr="00B13304">
              <w:rPr>
                <w:sz w:val="16"/>
                <w:szCs w:val="16"/>
              </w:rPr>
              <w:t xml:space="preserve"> IIIB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B13304">
              <w:rPr>
                <w:sz w:val="16"/>
                <w:szCs w:val="16"/>
              </w:rPr>
              <w:t>HL</w:t>
            </w:r>
            <w:r w:rsidR="001450BF" w:rsidRPr="00B13304">
              <w:rPr>
                <w:sz w:val="16"/>
                <w:szCs w:val="16"/>
              </w:rPr>
              <w:t xml:space="preserve"> </w:t>
            </w:r>
            <w:r w:rsidR="00B13304" w:rsidRPr="00B13304">
              <w:rPr>
                <w:sz w:val="16"/>
                <w:szCs w:val="16"/>
              </w:rPr>
              <w:t>IIIA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Inguinal </w:t>
            </w:r>
            <w:r w:rsidR="003B670A">
              <w:rPr>
                <w:sz w:val="16"/>
                <w:szCs w:val="16"/>
              </w:rPr>
              <w:t xml:space="preserve"> </w:t>
            </w:r>
            <w:r w:rsidRPr="000225A6">
              <w:rPr>
                <w:sz w:val="16"/>
                <w:szCs w:val="16"/>
              </w:rPr>
              <w:t>lymphadenopathy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Inguinal lymphadenopathy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HL</w:t>
            </w:r>
            <w:r w:rsidR="001450BF">
              <w:rPr>
                <w:sz w:val="16"/>
                <w:szCs w:val="16"/>
              </w:rPr>
              <w:t xml:space="preserve"> </w:t>
            </w:r>
            <w:r w:rsidR="00A866A6" w:rsidRPr="00A866A6">
              <w:rPr>
                <w:sz w:val="16"/>
                <w:szCs w:val="16"/>
              </w:rPr>
              <w:t>IIIB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Skin rash, leukopenia</w:t>
            </w: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Mouth ulcer </w:t>
            </w:r>
          </w:p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leukopenia</w:t>
            </w:r>
          </w:p>
        </w:tc>
        <w:tc>
          <w:tcPr>
            <w:tcW w:w="1701" w:type="dxa"/>
          </w:tcPr>
          <w:p w:rsidR="000C25C5" w:rsidRPr="000225A6" w:rsidRDefault="002C7136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Fever, </w:t>
            </w:r>
            <w:proofErr w:type="spellStart"/>
            <w:r>
              <w:rPr>
                <w:sz w:val="16"/>
                <w:szCs w:val="16"/>
              </w:rPr>
              <w:t>aphthous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839E5" w:rsidRPr="000225A6">
              <w:rPr>
                <w:sz w:val="16"/>
                <w:szCs w:val="16"/>
              </w:rPr>
              <w:t xml:space="preserve">ulcer, lymphadenopathy, </w:t>
            </w:r>
            <w:proofErr w:type="spellStart"/>
            <w:r w:rsidR="00A839E5" w:rsidRPr="000225A6">
              <w:rPr>
                <w:sz w:val="16"/>
                <w:szCs w:val="16"/>
              </w:rPr>
              <w:t>organomegaly</w:t>
            </w:r>
            <w:proofErr w:type="spellEnd"/>
            <w:r w:rsidR="00A839E5" w:rsidRPr="000225A6">
              <w:rPr>
                <w:sz w:val="16"/>
                <w:szCs w:val="16"/>
              </w:rPr>
              <w:t>, bruises, pancytopenia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Clinical features/spectrum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Auto-inflammatory features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Hepatosplenomegaly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Hepatosplenomegaly</w:t>
            </w:r>
          </w:p>
        </w:tc>
        <w:tc>
          <w:tcPr>
            <w:tcW w:w="1701" w:type="dxa"/>
          </w:tcPr>
          <w:p w:rsidR="000C25C5" w:rsidRPr="000225A6" w:rsidRDefault="002C5688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Splenomegaly </w:t>
            </w:r>
          </w:p>
        </w:tc>
        <w:tc>
          <w:tcPr>
            <w:tcW w:w="1842" w:type="dxa"/>
          </w:tcPr>
          <w:p w:rsidR="000C25C5" w:rsidRPr="000225A6" w:rsidRDefault="002C5688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Sple</w:t>
            </w:r>
            <w:r w:rsidR="000C25C5" w:rsidRPr="000225A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omegaly 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None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None</w:t>
            </w:r>
          </w:p>
        </w:tc>
        <w:tc>
          <w:tcPr>
            <w:tcW w:w="1353" w:type="dxa"/>
          </w:tcPr>
          <w:p w:rsidR="000C25C5" w:rsidRPr="000225A6" w:rsidRDefault="00941A24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hepatosplenomegaly</w:t>
            </w:r>
          </w:p>
        </w:tc>
        <w:tc>
          <w:tcPr>
            <w:tcW w:w="1701" w:type="dxa"/>
          </w:tcPr>
          <w:p w:rsidR="000C25C5" w:rsidRPr="000225A6" w:rsidRDefault="00FE0136" w:rsidP="00022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Recurrent f</w:t>
            </w:r>
            <w:r w:rsidR="000225A6" w:rsidRPr="000225A6">
              <w:rPr>
                <w:sz w:val="16"/>
                <w:szCs w:val="16"/>
              </w:rPr>
              <w:t>ever</w:t>
            </w:r>
            <w:r w:rsidR="00DB3A3B">
              <w:rPr>
                <w:sz w:val="16"/>
                <w:szCs w:val="16"/>
              </w:rPr>
              <w:t>, transaminases</w:t>
            </w:r>
            <w:r w:rsidR="000225A6" w:rsidRPr="000225A6">
              <w:rPr>
                <w:sz w:val="16"/>
                <w:szCs w:val="16"/>
              </w:rPr>
              <w:t xml:space="preserve"> </w:t>
            </w:r>
            <w:r w:rsidR="00A839E5" w:rsidRPr="000225A6">
              <w:rPr>
                <w:sz w:val="16"/>
                <w:szCs w:val="16"/>
              </w:rPr>
              <w:t>Hepatosple</w:t>
            </w:r>
            <w:r w:rsidR="00DB3A3B">
              <w:rPr>
                <w:sz w:val="16"/>
                <w:szCs w:val="16"/>
              </w:rPr>
              <w:t>nomegaly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Vasculopathy</w:t>
            </w:r>
            <w:proofErr w:type="spellEnd"/>
          </w:p>
        </w:tc>
        <w:tc>
          <w:tcPr>
            <w:tcW w:w="1748" w:type="dxa"/>
          </w:tcPr>
          <w:p w:rsidR="000C25C5" w:rsidRPr="000225A6" w:rsidRDefault="001B5610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0C25C5" w:rsidRPr="000225A6" w:rsidRDefault="00AF141E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Skin </w:t>
            </w:r>
            <w:r w:rsidR="0062361A">
              <w:rPr>
                <w:sz w:val="16"/>
                <w:szCs w:val="16"/>
              </w:rPr>
              <w:t>rash</w:t>
            </w:r>
          </w:p>
        </w:tc>
        <w:tc>
          <w:tcPr>
            <w:tcW w:w="1842" w:type="dxa"/>
          </w:tcPr>
          <w:p w:rsidR="000C25C5" w:rsidRPr="000225A6" w:rsidRDefault="0062361A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Ischemic Stroke, </w:t>
            </w:r>
            <w:r w:rsidR="00AF141E">
              <w:rPr>
                <w:sz w:val="16"/>
                <w:szCs w:val="16"/>
              </w:rPr>
              <w:t xml:space="preserve">skin </w:t>
            </w:r>
            <w:r>
              <w:rPr>
                <w:sz w:val="16"/>
                <w:szCs w:val="16"/>
              </w:rPr>
              <w:t>rash</w:t>
            </w:r>
          </w:p>
        </w:tc>
        <w:tc>
          <w:tcPr>
            <w:tcW w:w="1243" w:type="dxa"/>
          </w:tcPr>
          <w:p w:rsidR="000C25C5" w:rsidRPr="000225A6" w:rsidRDefault="00237346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Skin rash</w:t>
            </w:r>
          </w:p>
        </w:tc>
        <w:tc>
          <w:tcPr>
            <w:tcW w:w="1353" w:type="dxa"/>
          </w:tcPr>
          <w:p w:rsidR="000C25C5" w:rsidRPr="000225A6" w:rsidRDefault="001B5610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stroke</w:t>
            </w:r>
          </w:p>
        </w:tc>
        <w:tc>
          <w:tcPr>
            <w:tcW w:w="1701" w:type="dxa"/>
          </w:tcPr>
          <w:p w:rsidR="000C25C5" w:rsidRPr="000225A6" w:rsidRDefault="00542AAA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Ischemic Stroke 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Immune dysregulation</w:t>
            </w:r>
          </w:p>
        </w:tc>
        <w:tc>
          <w:tcPr>
            <w:tcW w:w="1748" w:type="dxa"/>
          </w:tcPr>
          <w:p w:rsidR="006D18EF" w:rsidRPr="006D18EF" w:rsidRDefault="00D04D58" w:rsidP="00D04D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Hypogammaglobinemi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0C25C5" w:rsidRPr="000225A6">
              <w:rPr>
                <w:sz w:val="16"/>
                <w:szCs w:val="16"/>
              </w:rPr>
              <w:t>Recurren</w:t>
            </w:r>
            <w:r>
              <w:rPr>
                <w:sz w:val="16"/>
                <w:szCs w:val="16"/>
              </w:rPr>
              <w:t>t infection (</w:t>
            </w:r>
            <w:r w:rsidR="006D18EF">
              <w:rPr>
                <w:sz w:val="16"/>
                <w:szCs w:val="16"/>
              </w:rPr>
              <w:t>CMV retinitis, m</w:t>
            </w:r>
            <w:r w:rsidR="006D18EF" w:rsidRPr="006D18EF">
              <w:rPr>
                <w:sz w:val="16"/>
                <w:szCs w:val="16"/>
              </w:rPr>
              <w:t xml:space="preserve">ycobacterium </w:t>
            </w:r>
            <w:proofErr w:type="spellStart"/>
            <w:r w:rsidR="006D18EF" w:rsidRPr="006D18EF">
              <w:rPr>
                <w:sz w:val="16"/>
                <w:szCs w:val="16"/>
              </w:rPr>
              <w:t>riyadhense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hypogammaglobinemia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Lymphadenopathy, </w:t>
            </w:r>
            <w:proofErr w:type="spellStart"/>
            <w:r w:rsidRPr="000225A6">
              <w:rPr>
                <w:sz w:val="16"/>
                <w:szCs w:val="16"/>
              </w:rPr>
              <w:t>spleno</w:t>
            </w:r>
            <w:r w:rsidR="00213BEE">
              <w:rPr>
                <w:sz w:val="16"/>
                <w:szCs w:val="16"/>
              </w:rPr>
              <w:t>megaly,</w:t>
            </w:r>
            <w:r w:rsidRPr="00F75928">
              <w:rPr>
                <w:b/>
                <w:bCs/>
                <w:sz w:val="16"/>
                <w:szCs w:val="16"/>
                <w:u w:val="single"/>
              </w:rPr>
              <w:t>hypogammglobinemia</w:t>
            </w:r>
            <w:proofErr w:type="spellEnd"/>
          </w:p>
        </w:tc>
        <w:tc>
          <w:tcPr>
            <w:tcW w:w="1842" w:type="dxa"/>
          </w:tcPr>
          <w:p w:rsidR="000C25C5" w:rsidRPr="000225A6" w:rsidRDefault="00213BEE" w:rsidP="00213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Lymphadenopathy, Splenomegaly</w:t>
            </w:r>
            <w:r w:rsidR="000C25C5" w:rsidRPr="000225A6">
              <w:rPr>
                <w:sz w:val="16"/>
                <w:szCs w:val="16"/>
              </w:rPr>
              <w:t xml:space="preserve">, </w:t>
            </w:r>
            <w:proofErr w:type="spellStart"/>
            <w:r w:rsidR="000C25C5" w:rsidRPr="000225A6">
              <w:rPr>
                <w:sz w:val="16"/>
                <w:szCs w:val="16"/>
              </w:rPr>
              <w:t>hypogammglobinemia</w:t>
            </w:r>
            <w:proofErr w:type="spellEnd"/>
          </w:p>
          <w:p w:rsidR="000C25C5" w:rsidRPr="000225A6" w:rsidRDefault="000C25C5" w:rsidP="000B2484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0C25C5" w:rsidRPr="000225A6" w:rsidRDefault="000225A6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Recurrent infection</w:t>
            </w:r>
            <w:r w:rsidR="00223955">
              <w:rPr>
                <w:sz w:val="16"/>
                <w:szCs w:val="16"/>
              </w:rPr>
              <w:t xml:space="preserve">, </w:t>
            </w:r>
            <w:proofErr w:type="spellStart"/>
            <w:r w:rsidR="000E72C2">
              <w:rPr>
                <w:sz w:val="16"/>
                <w:szCs w:val="16"/>
              </w:rPr>
              <w:t>BCGitis</w:t>
            </w:r>
            <w:proofErr w:type="spellEnd"/>
            <w:r w:rsidR="000E72C2">
              <w:rPr>
                <w:sz w:val="16"/>
                <w:szCs w:val="16"/>
              </w:rPr>
              <w:t xml:space="preserve">, </w:t>
            </w:r>
            <w:r w:rsidR="00E71B45">
              <w:rPr>
                <w:sz w:val="16"/>
                <w:szCs w:val="16"/>
              </w:rPr>
              <w:t xml:space="preserve">(latent TB) </w:t>
            </w:r>
            <w:r w:rsidRPr="000225A6">
              <w:rPr>
                <w:sz w:val="16"/>
                <w:szCs w:val="16"/>
              </w:rPr>
              <w:t xml:space="preserve">lymphadenopathy, 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Musculoskeletal features 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353" w:type="dxa"/>
          </w:tcPr>
          <w:p w:rsidR="000C25C5" w:rsidRPr="000225A6" w:rsidRDefault="00941A24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Myalgia </w:t>
            </w:r>
          </w:p>
        </w:tc>
        <w:tc>
          <w:tcPr>
            <w:tcW w:w="1701" w:type="dxa"/>
          </w:tcPr>
          <w:p w:rsidR="000C25C5" w:rsidRPr="000225A6" w:rsidRDefault="00DC1FE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Lab CBC</w:t>
            </w:r>
          </w:p>
        </w:tc>
        <w:tc>
          <w:tcPr>
            <w:tcW w:w="1748" w:type="dxa"/>
          </w:tcPr>
          <w:p w:rsidR="000C25C5" w:rsidRPr="000225A6" w:rsidRDefault="00223955" w:rsidP="00030E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Anemia</w:t>
            </w:r>
            <w:proofErr w:type="spellEnd"/>
            <w:r>
              <w:rPr>
                <w:sz w:val="16"/>
                <w:szCs w:val="16"/>
              </w:rPr>
              <w:t xml:space="preserve"> (PRCA)</w:t>
            </w:r>
            <w:r w:rsidR="000C25C5" w:rsidRPr="000225A6">
              <w:rPr>
                <w:sz w:val="16"/>
                <w:szCs w:val="16"/>
              </w:rPr>
              <w:t xml:space="preserve">, </w:t>
            </w:r>
            <w:proofErr w:type="spellStart"/>
            <w:r w:rsidR="000C25C5" w:rsidRPr="000225A6">
              <w:rPr>
                <w:sz w:val="16"/>
                <w:szCs w:val="16"/>
              </w:rPr>
              <w:t>lymphopenia</w:t>
            </w:r>
            <w:proofErr w:type="spellEnd"/>
            <w:r w:rsidR="000C25C5" w:rsidRPr="000225A6">
              <w:rPr>
                <w:sz w:val="16"/>
                <w:szCs w:val="16"/>
              </w:rPr>
              <w:t xml:space="preserve">, </w:t>
            </w:r>
            <w:proofErr w:type="spellStart"/>
            <w:r w:rsidR="000C25C5" w:rsidRPr="000225A6">
              <w:rPr>
                <w:sz w:val="16"/>
                <w:szCs w:val="16"/>
              </w:rPr>
              <w:t>neutropenia</w:t>
            </w:r>
            <w:r w:rsidR="00D04D58">
              <w:rPr>
                <w:sz w:val="16"/>
                <w:szCs w:val="16"/>
              </w:rPr>
              <w:t>,</w:t>
            </w:r>
            <w:r w:rsidR="006D18EF" w:rsidRPr="00E56375">
              <w:rPr>
                <w:sz w:val="16"/>
                <w:szCs w:val="16"/>
              </w:rPr>
              <w:t>thrombcytopenia</w:t>
            </w:r>
            <w:proofErr w:type="spellEnd"/>
            <w:r w:rsidR="003073F4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Lymphopenia</w:t>
            </w:r>
            <w:proofErr w:type="spellEnd"/>
            <w:r w:rsidRPr="000225A6">
              <w:rPr>
                <w:sz w:val="16"/>
                <w:szCs w:val="16"/>
              </w:rPr>
              <w:t>, neutropenia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Lymphopenia</w:t>
            </w:r>
            <w:proofErr w:type="spellEnd"/>
            <w:r w:rsidRPr="000225A6">
              <w:rPr>
                <w:sz w:val="16"/>
                <w:szCs w:val="16"/>
              </w:rPr>
              <w:t>, neutropenia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Lymphopenia</w:t>
            </w:r>
            <w:proofErr w:type="spellEnd"/>
            <w:r w:rsidRPr="000225A6">
              <w:rPr>
                <w:sz w:val="16"/>
                <w:szCs w:val="16"/>
              </w:rPr>
              <w:t xml:space="preserve">, neutropenia </w:t>
            </w:r>
          </w:p>
        </w:tc>
        <w:tc>
          <w:tcPr>
            <w:tcW w:w="1243" w:type="dxa"/>
          </w:tcPr>
          <w:p w:rsidR="000C25C5" w:rsidRPr="000225A6" w:rsidRDefault="00473446" w:rsidP="00030E0D">
            <w:pPr>
              <w:rPr>
                <w:color w:val="C00000"/>
                <w:sz w:val="16"/>
                <w:szCs w:val="16"/>
              </w:rPr>
            </w:pPr>
            <w:r w:rsidRPr="00473446">
              <w:rPr>
                <w:sz w:val="16"/>
                <w:szCs w:val="16"/>
              </w:rPr>
              <w:t>Neutropenia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Neutropenia, </w:t>
            </w:r>
            <w:proofErr w:type="spellStart"/>
            <w:r w:rsidRPr="000225A6">
              <w:rPr>
                <w:sz w:val="16"/>
                <w:szCs w:val="16"/>
              </w:rPr>
              <w:t>lymphopenia</w:t>
            </w:r>
            <w:proofErr w:type="spellEnd"/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Neutropenia </w:t>
            </w:r>
          </w:p>
          <w:p w:rsidR="000C25C5" w:rsidRPr="000225A6" w:rsidRDefault="000C25C5" w:rsidP="00030E0D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lymphopenia</w:t>
            </w:r>
            <w:proofErr w:type="spellEnd"/>
          </w:p>
        </w:tc>
        <w:tc>
          <w:tcPr>
            <w:tcW w:w="1701" w:type="dxa"/>
          </w:tcPr>
          <w:p w:rsidR="000C25C5" w:rsidRPr="000225A6" w:rsidRDefault="000225A6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Neutropenia, </w:t>
            </w:r>
            <w:proofErr w:type="spellStart"/>
            <w:r w:rsidRPr="000225A6">
              <w:rPr>
                <w:sz w:val="16"/>
                <w:szCs w:val="16"/>
              </w:rPr>
              <w:t>lymphopenia</w:t>
            </w:r>
            <w:proofErr w:type="spellEnd"/>
            <w:r w:rsidRPr="000225A6">
              <w:rPr>
                <w:sz w:val="16"/>
                <w:szCs w:val="16"/>
              </w:rPr>
              <w:t xml:space="preserve">, </w:t>
            </w:r>
            <w:proofErr w:type="spellStart"/>
            <w:r w:rsidRPr="000225A6">
              <w:rPr>
                <w:sz w:val="16"/>
                <w:szCs w:val="16"/>
              </w:rPr>
              <w:t>anemia</w:t>
            </w:r>
            <w:proofErr w:type="spellEnd"/>
            <w:r w:rsidRPr="000225A6">
              <w:rPr>
                <w:sz w:val="16"/>
                <w:szCs w:val="16"/>
              </w:rPr>
              <w:t>, thrombocytopenia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       ESR/CRP</w:t>
            </w:r>
          </w:p>
        </w:tc>
        <w:tc>
          <w:tcPr>
            <w:tcW w:w="1748" w:type="dxa"/>
          </w:tcPr>
          <w:p w:rsidR="000C25C5" w:rsidRPr="000225A6" w:rsidRDefault="00A26E4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499" w:type="dxa"/>
          </w:tcPr>
          <w:p w:rsidR="000C25C5" w:rsidRPr="000225A6" w:rsidRDefault="00A26E4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701" w:type="dxa"/>
          </w:tcPr>
          <w:p w:rsidR="000C25C5" w:rsidRPr="000225A6" w:rsidRDefault="00A26E4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842" w:type="dxa"/>
          </w:tcPr>
          <w:p w:rsidR="000C25C5" w:rsidRPr="000225A6" w:rsidRDefault="00A26E4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243" w:type="dxa"/>
          </w:tcPr>
          <w:p w:rsidR="000C25C5" w:rsidRPr="000225A6" w:rsidRDefault="00A26E49" w:rsidP="00030E0D">
            <w:pPr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232" w:type="dxa"/>
          </w:tcPr>
          <w:p w:rsidR="000C25C5" w:rsidRPr="000225A6" w:rsidRDefault="00A26E4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353" w:type="dxa"/>
          </w:tcPr>
          <w:p w:rsidR="000C25C5" w:rsidRPr="00A866A6" w:rsidRDefault="00A26E4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701" w:type="dxa"/>
          </w:tcPr>
          <w:p w:rsidR="000C25C5" w:rsidRPr="000225A6" w:rsidRDefault="000225A6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Both </w:t>
            </w:r>
            <w:r w:rsidR="00E71B45">
              <w:rPr>
                <w:sz w:val="16"/>
                <w:szCs w:val="16"/>
              </w:rPr>
              <w:t>elevated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       </w:t>
            </w:r>
            <w:proofErr w:type="spellStart"/>
            <w:r w:rsidRPr="000225A6">
              <w:rPr>
                <w:sz w:val="16"/>
                <w:szCs w:val="16"/>
              </w:rPr>
              <w:t>Igs</w:t>
            </w:r>
            <w:proofErr w:type="spellEnd"/>
            <w:r w:rsidR="00237346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Low Ig A and Ig G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Low IgA, IgG, and IgM</w:t>
            </w:r>
          </w:p>
        </w:tc>
        <w:tc>
          <w:tcPr>
            <w:tcW w:w="1701" w:type="dxa"/>
          </w:tcPr>
          <w:p w:rsidR="000C25C5" w:rsidRPr="003C5BD8" w:rsidRDefault="003C5BD8" w:rsidP="00030E0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Low Ig A and M, Normal IgG 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D11CA">
              <w:rPr>
                <w:sz w:val="16"/>
                <w:szCs w:val="16"/>
              </w:rPr>
              <w:t>Low IgM</w:t>
            </w:r>
            <w:r w:rsidR="001450BF" w:rsidRPr="000D11CA">
              <w:rPr>
                <w:sz w:val="16"/>
                <w:szCs w:val="16"/>
              </w:rPr>
              <w:t>,</w:t>
            </w:r>
            <w:r w:rsidR="000D11CA" w:rsidRPr="000D11CA">
              <w:rPr>
                <w:sz w:val="16"/>
                <w:szCs w:val="16"/>
              </w:rPr>
              <w:t xml:space="preserve"> Low IgG</w:t>
            </w:r>
          </w:p>
        </w:tc>
        <w:tc>
          <w:tcPr>
            <w:tcW w:w="1243" w:type="dxa"/>
          </w:tcPr>
          <w:p w:rsidR="000C25C5" w:rsidRPr="000225A6" w:rsidRDefault="00A26E4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32" w:type="dxa"/>
          </w:tcPr>
          <w:p w:rsidR="000C25C5" w:rsidRPr="000225A6" w:rsidRDefault="00A26E4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353" w:type="dxa"/>
          </w:tcPr>
          <w:p w:rsidR="000C25C5" w:rsidRPr="00A866A6" w:rsidRDefault="00A26E4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701" w:type="dxa"/>
          </w:tcPr>
          <w:p w:rsidR="000C25C5" w:rsidRPr="000225A6" w:rsidRDefault="00A26E4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237346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C25C5" w:rsidRPr="000225A6">
              <w:rPr>
                <w:sz w:val="16"/>
                <w:szCs w:val="16"/>
              </w:rPr>
              <w:t>Autoantibodies/ANCA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701" w:type="dxa"/>
          </w:tcPr>
          <w:p w:rsidR="000C25C5" w:rsidRPr="000225A6" w:rsidRDefault="000225A6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Negative 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       Renal/Liver testing</w:t>
            </w:r>
          </w:p>
        </w:tc>
        <w:tc>
          <w:tcPr>
            <w:tcW w:w="1748" w:type="dxa"/>
          </w:tcPr>
          <w:p w:rsidR="000C25C5" w:rsidRPr="000225A6" w:rsidRDefault="0020358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499" w:type="dxa"/>
          </w:tcPr>
          <w:p w:rsidR="000C25C5" w:rsidRPr="000225A6" w:rsidRDefault="0020358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701" w:type="dxa"/>
          </w:tcPr>
          <w:p w:rsidR="000C25C5" w:rsidRPr="000225A6" w:rsidRDefault="0020358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842" w:type="dxa"/>
          </w:tcPr>
          <w:p w:rsidR="000C25C5" w:rsidRPr="000225A6" w:rsidRDefault="0020358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243" w:type="dxa"/>
          </w:tcPr>
          <w:p w:rsidR="000C25C5" w:rsidRPr="000225A6" w:rsidRDefault="0020358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232" w:type="dxa"/>
          </w:tcPr>
          <w:p w:rsidR="000C25C5" w:rsidRPr="000225A6" w:rsidRDefault="0020358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353" w:type="dxa"/>
          </w:tcPr>
          <w:p w:rsidR="000C25C5" w:rsidRPr="000225A6" w:rsidRDefault="0020358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701" w:type="dxa"/>
          </w:tcPr>
          <w:p w:rsidR="000C25C5" w:rsidRPr="00E71B45" w:rsidRDefault="0020358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225A6" w:rsidRPr="00E71B45">
              <w:rPr>
                <w:sz w:val="16"/>
                <w:szCs w:val="16"/>
              </w:rPr>
              <w:t>/</w:t>
            </w:r>
            <w:r w:rsidR="00E71B45">
              <w:rPr>
                <w:sz w:val="16"/>
                <w:szCs w:val="16"/>
              </w:rPr>
              <w:t>transaminases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Brain MRI</w:t>
            </w:r>
          </w:p>
        </w:tc>
        <w:tc>
          <w:tcPr>
            <w:tcW w:w="1748" w:type="dxa"/>
          </w:tcPr>
          <w:p w:rsidR="000C25C5" w:rsidRPr="000225A6" w:rsidRDefault="005D02D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499" w:type="dxa"/>
          </w:tcPr>
          <w:p w:rsidR="000C25C5" w:rsidRPr="000225A6" w:rsidRDefault="005D02D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701" w:type="dxa"/>
          </w:tcPr>
          <w:p w:rsidR="000C25C5" w:rsidRPr="000225A6" w:rsidRDefault="005D02D3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Ischemic infarct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A96541">
              <w:rPr>
                <w:sz w:val="16"/>
                <w:szCs w:val="16"/>
              </w:rPr>
              <w:t>ND</w:t>
            </w:r>
          </w:p>
        </w:tc>
        <w:tc>
          <w:tcPr>
            <w:tcW w:w="1232" w:type="dxa"/>
          </w:tcPr>
          <w:p w:rsidR="000C25C5" w:rsidRPr="000225A6" w:rsidRDefault="00D04D58" w:rsidP="00030E0D">
            <w:pPr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353" w:type="dxa"/>
          </w:tcPr>
          <w:p w:rsidR="000C25C5" w:rsidRPr="000225A6" w:rsidRDefault="001B5610" w:rsidP="00030E0D">
            <w:pPr>
              <w:rPr>
                <w:color w:val="C00000"/>
                <w:sz w:val="16"/>
                <w:szCs w:val="16"/>
              </w:rPr>
            </w:pPr>
            <w:r w:rsidRPr="00473446">
              <w:rPr>
                <w:sz w:val="16"/>
                <w:szCs w:val="16"/>
              </w:rPr>
              <w:t>Ischemic stroke</w:t>
            </w:r>
          </w:p>
        </w:tc>
        <w:tc>
          <w:tcPr>
            <w:tcW w:w="1701" w:type="dxa"/>
          </w:tcPr>
          <w:p w:rsidR="000C25C5" w:rsidRPr="00E71B45" w:rsidRDefault="006500C2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stroke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Abdominal ultrasound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Hepatosplenomegaly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Hepatosplenomegaly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Splenomegaly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splenomegaly</w:t>
            </w:r>
          </w:p>
        </w:tc>
        <w:tc>
          <w:tcPr>
            <w:tcW w:w="1243" w:type="dxa"/>
          </w:tcPr>
          <w:p w:rsidR="000C25C5" w:rsidRPr="00A96541" w:rsidRDefault="00FE0136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32" w:type="dxa"/>
          </w:tcPr>
          <w:p w:rsidR="000C25C5" w:rsidRPr="00A96541" w:rsidRDefault="00FE0136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hepatosplenomegaly</w:t>
            </w:r>
          </w:p>
        </w:tc>
        <w:tc>
          <w:tcPr>
            <w:tcW w:w="1701" w:type="dxa"/>
          </w:tcPr>
          <w:p w:rsidR="000C25C5" w:rsidRPr="000225A6" w:rsidRDefault="00DB3A3B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hepatosplenomegaly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ADA2 enzyme assay (24.9 – 285 </w:t>
            </w:r>
            <w:proofErr w:type="spellStart"/>
            <w:r w:rsidRPr="000225A6">
              <w:rPr>
                <w:sz w:val="16"/>
                <w:szCs w:val="16"/>
              </w:rPr>
              <w:t>mU</w:t>
            </w:r>
            <w:proofErr w:type="spellEnd"/>
            <w:r w:rsidRPr="000225A6">
              <w:rPr>
                <w:sz w:val="16"/>
                <w:szCs w:val="16"/>
              </w:rPr>
              <w:t>/g)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0.0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0.0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0.0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26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ND</w:t>
            </w: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ND</w:t>
            </w:r>
          </w:p>
        </w:tc>
        <w:tc>
          <w:tcPr>
            <w:tcW w:w="1701" w:type="dxa"/>
          </w:tcPr>
          <w:p w:rsidR="000C25C5" w:rsidRPr="000225A6" w:rsidRDefault="00DB3A3B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ADA2 genetic testing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Homozygous c.1447_1451del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Homozygous c.1447_1451del</w:t>
            </w:r>
          </w:p>
        </w:tc>
        <w:tc>
          <w:tcPr>
            <w:tcW w:w="1701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Homozygous c.882-2A:G</w:t>
            </w:r>
          </w:p>
        </w:tc>
        <w:tc>
          <w:tcPr>
            <w:tcW w:w="184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Homozygous c.882-2A:G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Heterozygous c.882-2A:G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Homozygous c.882-2A&gt;G</w:t>
            </w: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Homozygous c.882-2A&gt;G</w:t>
            </w:r>
          </w:p>
        </w:tc>
        <w:tc>
          <w:tcPr>
            <w:tcW w:w="1701" w:type="dxa"/>
          </w:tcPr>
          <w:p w:rsidR="000C25C5" w:rsidRPr="000225A6" w:rsidRDefault="00E71B45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Compound heterozygous</w:t>
            </w:r>
            <w:r w:rsidR="00D25162">
              <w:rPr>
                <w:sz w:val="16"/>
                <w:szCs w:val="16"/>
              </w:rPr>
              <w:t xml:space="preserve">ada2 c.389_407del </w:t>
            </w:r>
            <w:r w:rsidR="00D25162">
              <w:rPr>
                <w:sz w:val="16"/>
                <w:szCs w:val="16"/>
              </w:rPr>
              <w:lastRenderedPageBreak/>
              <w:t>p.(Tyr130S</w:t>
            </w:r>
            <w:r w:rsidR="00D25162" w:rsidRPr="00D25162">
              <w:rPr>
                <w:sz w:val="16"/>
                <w:szCs w:val="16"/>
              </w:rPr>
              <w:t>erfs*48)</w:t>
            </w:r>
            <w:r w:rsidR="00D25162">
              <w:rPr>
                <w:sz w:val="16"/>
                <w:szCs w:val="16"/>
              </w:rPr>
              <w:t xml:space="preserve"> and c.505C&gt;T p.(Arg169Trp)</w:t>
            </w:r>
          </w:p>
        </w:tc>
      </w:tr>
      <w:tr w:rsidR="000C25C5" w:rsidTr="00E71B45">
        <w:tc>
          <w:tcPr>
            <w:tcW w:w="1710" w:type="dxa"/>
          </w:tcPr>
          <w:p w:rsidR="000C25C5" w:rsidRPr="000225A6" w:rsidRDefault="00947F74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Additional features </w:t>
            </w:r>
          </w:p>
        </w:tc>
        <w:tc>
          <w:tcPr>
            <w:tcW w:w="1748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Growth retardation</w:t>
            </w:r>
          </w:p>
        </w:tc>
        <w:tc>
          <w:tcPr>
            <w:tcW w:w="1499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None</w:t>
            </w:r>
          </w:p>
        </w:tc>
        <w:tc>
          <w:tcPr>
            <w:tcW w:w="1701" w:type="dxa"/>
          </w:tcPr>
          <w:p w:rsidR="000C25C5" w:rsidRPr="000225A6" w:rsidRDefault="00B87582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Required growth hormone for </w:t>
            </w:r>
            <w:r w:rsidRPr="000225A6">
              <w:rPr>
                <w:sz w:val="16"/>
                <w:szCs w:val="16"/>
              </w:rPr>
              <w:t>Growth retardation</w:t>
            </w:r>
          </w:p>
        </w:tc>
        <w:tc>
          <w:tcPr>
            <w:tcW w:w="1842" w:type="dxa"/>
          </w:tcPr>
          <w:p w:rsidR="000C25C5" w:rsidRPr="000225A6" w:rsidRDefault="00B87582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Required growth hormone for </w:t>
            </w:r>
            <w:r w:rsidR="000C25C5" w:rsidRPr="000225A6">
              <w:rPr>
                <w:sz w:val="16"/>
                <w:szCs w:val="16"/>
              </w:rPr>
              <w:t>Growth retardation</w:t>
            </w:r>
          </w:p>
        </w:tc>
        <w:tc>
          <w:tcPr>
            <w:tcW w:w="124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None</w:t>
            </w:r>
          </w:p>
        </w:tc>
        <w:tc>
          <w:tcPr>
            <w:tcW w:w="1232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Aphthous</w:t>
            </w:r>
            <w:proofErr w:type="spellEnd"/>
            <w:r w:rsidRPr="000225A6">
              <w:rPr>
                <w:sz w:val="16"/>
                <w:szCs w:val="16"/>
              </w:rPr>
              <w:t xml:space="preserve"> ulcer</w:t>
            </w:r>
          </w:p>
        </w:tc>
        <w:tc>
          <w:tcPr>
            <w:tcW w:w="1353" w:type="dxa"/>
          </w:tcPr>
          <w:p w:rsidR="000C25C5" w:rsidRPr="000225A6" w:rsidRDefault="000C25C5" w:rsidP="00030E0D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Aphthous</w:t>
            </w:r>
            <w:proofErr w:type="spellEnd"/>
            <w:r w:rsidRPr="000225A6">
              <w:rPr>
                <w:sz w:val="16"/>
                <w:szCs w:val="16"/>
              </w:rPr>
              <w:t xml:space="preserve"> ulcer</w:t>
            </w:r>
          </w:p>
        </w:tc>
        <w:tc>
          <w:tcPr>
            <w:tcW w:w="1701" w:type="dxa"/>
          </w:tcPr>
          <w:p w:rsidR="000C25C5" w:rsidRPr="000225A6" w:rsidRDefault="000225A6" w:rsidP="00030E0D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Aphthous</w:t>
            </w:r>
            <w:proofErr w:type="spellEnd"/>
            <w:r w:rsidRPr="000225A6">
              <w:rPr>
                <w:sz w:val="16"/>
                <w:szCs w:val="16"/>
              </w:rPr>
              <w:t xml:space="preserve"> ulcer</w:t>
            </w:r>
          </w:p>
        </w:tc>
      </w:tr>
      <w:tr w:rsidR="000C25C5" w:rsidTr="00E71B45">
        <w:tc>
          <w:tcPr>
            <w:tcW w:w="1710" w:type="dxa"/>
          </w:tcPr>
          <w:p w:rsidR="000C25C5" w:rsidRPr="0003729B" w:rsidRDefault="000C25C5" w:rsidP="00030E0D">
            <w:pPr>
              <w:rPr>
                <w:b/>
                <w:bCs/>
                <w:sz w:val="16"/>
                <w:szCs w:val="16"/>
              </w:rPr>
            </w:pPr>
            <w:r w:rsidRPr="0003729B">
              <w:rPr>
                <w:b/>
                <w:bCs/>
                <w:sz w:val="16"/>
                <w:szCs w:val="16"/>
              </w:rPr>
              <w:t xml:space="preserve">Previous Treatment </w:t>
            </w:r>
          </w:p>
        </w:tc>
        <w:tc>
          <w:tcPr>
            <w:tcW w:w="1748" w:type="dxa"/>
          </w:tcPr>
          <w:p w:rsidR="000C25C5" w:rsidRPr="0003729B" w:rsidRDefault="000C25C5" w:rsidP="00E56375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HL treatment, Steroid, Anti-TNF</w:t>
            </w:r>
            <w:r w:rsidR="00E56375">
              <w:rPr>
                <w:sz w:val="16"/>
                <w:szCs w:val="16"/>
              </w:rPr>
              <w:t>, G-C</w:t>
            </w:r>
            <w:r w:rsidR="00D04099">
              <w:rPr>
                <w:sz w:val="16"/>
                <w:szCs w:val="16"/>
              </w:rPr>
              <w:t>SF</w:t>
            </w:r>
          </w:p>
        </w:tc>
        <w:tc>
          <w:tcPr>
            <w:tcW w:w="1499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HL treatment</w:t>
            </w:r>
          </w:p>
        </w:tc>
        <w:tc>
          <w:tcPr>
            <w:tcW w:w="1701" w:type="dxa"/>
          </w:tcPr>
          <w:p w:rsidR="000C25C5" w:rsidRPr="0003729B" w:rsidRDefault="0060547B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IVIG</w:t>
            </w:r>
          </w:p>
        </w:tc>
        <w:tc>
          <w:tcPr>
            <w:tcW w:w="1842" w:type="dxa"/>
          </w:tcPr>
          <w:p w:rsidR="000C25C5" w:rsidRPr="0003729B" w:rsidRDefault="0060547B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IVIG</w:t>
            </w:r>
          </w:p>
        </w:tc>
        <w:tc>
          <w:tcPr>
            <w:tcW w:w="1243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HL treatm</w:t>
            </w:r>
            <w:r w:rsidR="00D04099">
              <w:rPr>
                <w:sz w:val="16"/>
                <w:szCs w:val="16"/>
              </w:rPr>
              <w:t>e</w:t>
            </w:r>
            <w:r w:rsidRPr="0003729B">
              <w:rPr>
                <w:sz w:val="16"/>
                <w:szCs w:val="16"/>
              </w:rPr>
              <w:t>nt</w:t>
            </w:r>
          </w:p>
        </w:tc>
        <w:tc>
          <w:tcPr>
            <w:tcW w:w="1232" w:type="dxa"/>
          </w:tcPr>
          <w:p w:rsidR="000C25C5" w:rsidRPr="0003729B" w:rsidRDefault="0060547B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</w:t>
            </w:r>
            <w:r w:rsidR="0008753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-TNF</w:t>
            </w:r>
          </w:p>
        </w:tc>
        <w:tc>
          <w:tcPr>
            <w:tcW w:w="1353" w:type="dxa"/>
          </w:tcPr>
          <w:p w:rsidR="000C25C5" w:rsidRPr="0003729B" w:rsidRDefault="0060547B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Anti-TNF</w:t>
            </w:r>
          </w:p>
        </w:tc>
        <w:tc>
          <w:tcPr>
            <w:tcW w:w="1701" w:type="dxa"/>
          </w:tcPr>
          <w:p w:rsidR="000C25C5" w:rsidRPr="0003729B" w:rsidRDefault="00D0409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 products, IVIG</w:t>
            </w:r>
          </w:p>
        </w:tc>
      </w:tr>
      <w:tr w:rsidR="000C25C5" w:rsidTr="00E71B45">
        <w:tc>
          <w:tcPr>
            <w:tcW w:w="1710" w:type="dxa"/>
          </w:tcPr>
          <w:p w:rsidR="000C25C5" w:rsidRPr="0003729B" w:rsidRDefault="000C25C5" w:rsidP="00030E0D">
            <w:pPr>
              <w:rPr>
                <w:b/>
                <w:bCs/>
                <w:sz w:val="16"/>
                <w:szCs w:val="16"/>
              </w:rPr>
            </w:pPr>
            <w:r w:rsidRPr="0003729B">
              <w:rPr>
                <w:b/>
                <w:bCs/>
                <w:sz w:val="16"/>
                <w:szCs w:val="16"/>
              </w:rPr>
              <w:t>Current Treatment</w:t>
            </w:r>
          </w:p>
        </w:tc>
        <w:tc>
          <w:tcPr>
            <w:tcW w:w="1748" w:type="dxa"/>
          </w:tcPr>
          <w:p w:rsidR="000C25C5" w:rsidRPr="0003729B" w:rsidRDefault="00D0409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Splenectomy, c</w:t>
            </w:r>
            <w:r w:rsidR="0035659B">
              <w:rPr>
                <w:sz w:val="16"/>
                <w:szCs w:val="16"/>
              </w:rPr>
              <w:t xml:space="preserve">yclosporine, </w:t>
            </w:r>
            <w:r w:rsidR="00E56375" w:rsidRPr="00E56375">
              <w:rPr>
                <w:sz w:val="16"/>
                <w:szCs w:val="16"/>
              </w:rPr>
              <w:t>IVIG</w:t>
            </w:r>
          </w:p>
        </w:tc>
        <w:tc>
          <w:tcPr>
            <w:tcW w:w="1499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None</w:t>
            </w:r>
          </w:p>
        </w:tc>
        <w:tc>
          <w:tcPr>
            <w:tcW w:w="1701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Anti-TNF</w:t>
            </w:r>
          </w:p>
        </w:tc>
        <w:tc>
          <w:tcPr>
            <w:tcW w:w="1842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Anti-TNF</w:t>
            </w:r>
          </w:p>
        </w:tc>
        <w:tc>
          <w:tcPr>
            <w:tcW w:w="1243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none</w:t>
            </w:r>
          </w:p>
        </w:tc>
        <w:tc>
          <w:tcPr>
            <w:tcW w:w="1232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Anti-TNF</w:t>
            </w:r>
          </w:p>
        </w:tc>
        <w:tc>
          <w:tcPr>
            <w:tcW w:w="1353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Anti-TNF</w:t>
            </w:r>
          </w:p>
        </w:tc>
        <w:tc>
          <w:tcPr>
            <w:tcW w:w="1701" w:type="dxa"/>
          </w:tcPr>
          <w:p w:rsidR="000C25C5" w:rsidRPr="0003729B" w:rsidRDefault="00D04099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Anti-TNF, </w:t>
            </w:r>
            <w:r w:rsidR="00DB3A3B">
              <w:rPr>
                <w:sz w:val="16"/>
                <w:szCs w:val="16"/>
              </w:rPr>
              <w:t>IVIG</w:t>
            </w:r>
          </w:p>
        </w:tc>
      </w:tr>
      <w:tr w:rsidR="000C25C5" w:rsidTr="00E71B45">
        <w:tc>
          <w:tcPr>
            <w:tcW w:w="1710" w:type="dxa"/>
          </w:tcPr>
          <w:p w:rsidR="000C25C5" w:rsidRPr="0003729B" w:rsidRDefault="000C25C5" w:rsidP="00030E0D">
            <w:pPr>
              <w:rPr>
                <w:b/>
                <w:bCs/>
                <w:sz w:val="16"/>
                <w:szCs w:val="16"/>
              </w:rPr>
            </w:pPr>
            <w:r w:rsidRPr="0003729B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1748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Stable</w:t>
            </w:r>
          </w:p>
        </w:tc>
        <w:tc>
          <w:tcPr>
            <w:tcW w:w="1499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Stable</w:t>
            </w:r>
          </w:p>
        </w:tc>
        <w:tc>
          <w:tcPr>
            <w:tcW w:w="1701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Stable</w:t>
            </w:r>
          </w:p>
        </w:tc>
        <w:tc>
          <w:tcPr>
            <w:tcW w:w="1842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Stable</w:t>
            </w:r>
          </w:p>
        </w:tc>
        <w:tc>
          <w:tcPr>
            <w:tcW w:w="1243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stable</w:t>
            </w:r>
          </w:p>
        </w:tc>
        <w:tc>
          <w:tcPr>
            <w:tcW w:w="1232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Stable</w:t>
            </w:r>
          </w:p>
        </w:tc>
        <w:tc>
          <w:tcPr>
            <w:tcW w:w="1353" w:type="dxa"/>
          </w:tcPr>
          <w:p w:rsidR="000C25C5" w:rsidRPr="0003729B" w:rsidRDefault="000C25C5" w:rsidP="00030E0D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Stable</w:t>
            </w:r>
          </w:p>
        </w:tc>
        <w:tc>
          <w:tcPr>
            <w:tcW w:w="1701" w:type="dxa"/>
          </w:tcPr>
          <w:p w:rsidR="000C25C5" w:rsidRPr="0003729B" w:rsidRDefault="00DB3A3B" w:rsidP="00030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Improved and off blood products</w:t>
            </w:r>
          </w:p>
        </w:tc>
      </w:tr>
    </w:tbl>
    <w:p w:rsidR="008E79AC" w:rsidRDefault="008E79AC" w:rsidP="008E79AC"/>
    <w:p w:rsidR="008E79AC" w:rsidRDefault="00795EE9" w:rsidP="008E79AC">
      <w:r>
        <w:t xml:space="preserve"> </w:t>
      </w:r>
    </w:p>
    <w:p w:rsidR="00A23141" w:rsidRDefault="00A23141" w:rsidP="008E79AC"/>
    <w:p w:rsidR="00A23141" w:rsidRDefault="00A23141" w:rsidP="008E79AC"/>
    <w:p w:rsidR="00A23141" w:rsidRDefault="00A23141" w:rsidP="008E79AC"/>
    <w:p w:rsidR="00A23141" w:rsidRDefault="00A23141" w:rsidP="008E79AC"/>
    <w:p w:rsidR="00A23141" w:rsidRDefault="00A23141" w:rsidP="008E79AC"/>
    <w:p w:rsidR="00A23141" w:rsidRDefault="00A23141" w:rsidP="008E79AC"/>
    <w:tbl>
      <w:tblPr>
        <w:tblStyle w:val="TableGrid"/>
        <w:tblpPr w:leftFromText="180" w:rightFromText="180" w:horzAnchor="margin" w:tblpXSpec="center" w:tblpY="-1440"/>
        <w:tblW w:w="14377" w:type="dxa"/>
        <w:tblLayout w:type="fixed"/>
        <w:tblLook w:val="04A0" w:firstRow="1" w:lastRow="0" w:firstColumn="1" w:lastColumn="0" w:noHBand="0" w:noVBand="1"/>
      </w:tblPr>
      <w:tblGrid>
        <w:gridCol w:w="1710"/>
        <w:gridCol w:w="1748"/>
        <w:gridCol w:w="1499"/>
        <w:gridCol w:w="1701"/>
        <w:gridCol w:w="1701"/>
        <w:gridCol w:w="1842"/>
        <w:gridCol w:w="1243"/>
        <w:gridCol w:w="1232"/>
        <w:gridCol w:w="1701"/>
      </w:tblGrid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Patient 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 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E1  </w:t>
            </w:r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E2  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</w:t>
            </w: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EB3DD1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  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  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Current age (year)</w:t>
            </w:r>
            <w:r w:rsidRPr="000225A6">
              <w:rPr>
                <w:b/>
                <w:bCs/>
                <w:sz w:val="16"/>
                <w:szCs w:val="16"/>
              </w:rPr>
              <w:t>/Gender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5/M 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6/M </w:t>
            </w:r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Died at 1.5/F 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225A6">
              <w:rPr>
                <w:sz w:val="16"/>
                <w:szCs w:val="16"/>
              </w:rPr>
              <w:t xml:space="preserve">/F </w:t>
            </w: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225A6">
              <w:rPr>
                <w:sz w:val="16"/>
                <w:szCs w:val="16"/>
              </w:rPr>
              <w:t>/F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Died at 1.8</w:t>
            </w:r>
            <w:r w:rsidRPr="000225A6">
              <w:rPr>
                <w:sz w:val="16"/>
                <w:szCs w:val="16"/>
              </w:rPr>
              <w:t>/F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225A6">
              <w:rPr>
                <w:sz w:val="16"/>
                <w:szCs w:val="16"/>
              </w:rPr>
              <w:t>/F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9.5/M 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 </w:t>
            </w:r>
            <w:r w:rsidRPr="000225A6">
              <w:rPr>
                <w:b/>
                <w:bCs/>
                <w:sz w:val="16"/>
                <w:szCs w:val="16"/>
              </w:rPr>
              <w:t>at onset/diagnosis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1.5/4.8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3/3.3</w:t>
            </w:r>
          </w:p>
        </w:tc>
        <w:tc>
          <w:tcPr>
            <w:tcW w:w="1701" w:type="dxa"/>
          </w:tcPr>
          <w:p w:rsidR="00795EE9" w:rsidRDefault="000132C4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Neonate/after </w:t>
            </w:r>
            <w:r w:rsidR="00795EE9">
              <w:rPr>
                <w:sz w:val="16"/>
                <w:szCs w:val="16"/>
              </w:rPr>
              <w:t>death</w:t>
            </w:r>
          </w:p>
        </w:tc>
        <w:tc>
          <w:tcPr>
            <w:tcW w:w="1701" w:type="dxa"/>
          </w:tcPr>
          <w:p w:rsidR="00795EE9" w:rsidRPr="00861107" w:rsidRDefault="00795EE9" w:rsidP="009C78A0">
            <w:pPr>
              <w:rPr>
                <w:color w:val="C00000"/>
                <w:sz w:val="16"/>
                <w:szCs w:val="16"/>
              </w:rPr>
            </w:pPr>
            <w:r w:rsidRPr="001F1E24">
              <w:rPr>
                <w:sz w:val="16"/>
                <w:szCs w:val="16"/>
              </w:rPr>
              <w:t>1.5/5</w:t>
            </w:r>
          </w:p>
        </w:tc>
        <w:tc>
          <w:tcPr>
            <w:tcW w:w="1842" w:type="dxa"/>
          </w:tcPr>
          <w:p w:rsidR="00795EE9" w:rsidRPr="00861107" w:rsidRDefault="00795EE9" w:rsidP="009C78A0">
            <w:pPr>
              <w:rPr>
                <w:color w:val="C00000"/>
                <w:sz w:val="16"/>
                <w:szCs w:val="16"/>
              </w:rPr>
            </w:pPr>
            <w:r w:rsidRPr="00457681">
              <w:rPr>
                <w:sz w:val="16"/>
                <w:szCs w:val="16"/>
              </w:rPr>
              <w:t>5/5.4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861107">
              <w:rPr>
                <w:sz w:val="16"/>
                <w:szCs w:val="16"/>
              </w:rPr>
              <w:t>1.4/1.6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5.5/6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0.4/9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Family history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Yes </w:t>
            </w:r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Initial presentation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Bruises, thrombocytopenia,  </w:t>
            </w:r>
            <w:proofErr w:type="spellStart"/>
            <w:r>
              <w:rPr>
                <w:sz w:val="16"/>
                <w:szCs w:val="16"/>
              </w:rPr>
              <w:t>hemolytic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anemia</w:t>
            </w:r>
            <w:proofErr w:type="spellEnd"/>
            <w:r>
              <w:rPr>
                <w:sz w:val="16"/>
                <w:szCs w:val="16"/>
              </w:rPr>
              <w:t>, neutropenia, hepatosplenomegaly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Fever, weight loss, lymphadenopathy, hepatosplenomegaly</w:t>
            </w:r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PRCA, </w:t>
            </w:r>
            <w:proofErr w:type="spellStart"/>
            <w:r>
              <w:rPr>
                <w:sz w:val="16"/>
                <w:szCs w:val="16"/>
              </w:rPr>
              <w:t>alloimmunization</w:t>
            </w:r>
            <w:proofErr w:type="spellEnd"/>
            <w:r>
              <w:rPr>
                <w:sz w:val="16"/>
                <w:szCs w:val="16"/>
              </w:rPr>
              <w:t xml:space="preserve">, hepatosplenomegaly 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Fever, thrombocytopenia, neutropenia, lymphadenopathy (ALPS like presentation)</w:t>
            </w: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Fever, neutropenia, sever infection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Fever, perianal abscess and fistula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Abdominal pain, hematemesis,  nephropathy, hypertension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ulcer, arthralgia, myalgia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Clinical features/spectrum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Auto-inflammatory features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Hepatosplenomegaly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Recurrent fever, </w:t>
            </w:r>
            <w:r w:rsidRPr="000225A6">
              <w:rPr>
                <w:sz w:val="16"/>
                <w:szCs w:val="16"/>
              </w:rPr>
              <w:t>Hepatosplenomegaly</w:t>
            </w:r>
          </w:p>
        </w:tc>
        <w:tc>
          <w:tcPr>
            <w:tcW w:w="1701" w:type="dxa"/>
          </w:tcPr>
          <w:p w:rsidR="00795EE9" w:rsidRDefault="00203583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795EE9">
              <w:rPr>
                <w:sz w:val="16"/>
                <w:szCs w:val="16"/>
              </w:rPr>
              <w:t>epatosplenomegaly</w:t>
            </w:r>
            <w:r>
              <w:rPr>
                <w:sz w:val="16"/>
                <w:szCs w:val="16"/>
              </w:rPr>
              <w:t>, transaminases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Recurrent fever, hepatosplenomegaly</w:t>
            </w:r>
          </w:p>
        </w:tc>
        <w:tc>
          <w:tcPr>
            <w:tcW w:w="1842" w:type="dxa"/>
          </w:tcPr>
          <w:p w:rsidR="00795EE9" w:rsidRPr="000225A6" w:rsidRDefault="00FE0136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Recurrent fever, Hepatosplenomegaly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Recurrent fever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Recurrent fever</w:t>
            </w:r>
          </w:p>
        </w:tc>
        <w:tc>
          <w:tcPr>
            <w:tcW w:w="1701" w:type="dxa"/>
          </w:tcPr>
          <w:p w:rsidR="00795EE9" w:rsidRPr="000225A6" w:rsidRDefault="005D02D3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Vasculopathy</w:t>
            </w:r>
            <w:proofErr w:type="spellEnd"/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Stroke, CNC bleed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  <w:r w:rsidR="005102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Ischemic stroke, fulminant hepatitis 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Skin rash</w:t>
            </w:r>
          </w:p>
        </w:tc>
        <w:tc>
          <w:tcPr>
            <w:tcW w:w="1842" w:type="dxa"/>
          </w:tcPr>
          <w:p w:rsidR="00795EE9" w:rsidRPr="000225A6" w:rsidRDefault="00FE0136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Abdominal pain</w:t>
            </w:r>
          </w:p>
        </w:tc>
        <w:tc>
          <w:tcPr>
            <w:tcW w:w="1243" w:type="dxa"/>
          </w:tcPr>
          <w:p w:rsidR="00795EE9" w:rsidRPr="000225A6" w:rsidRDefault="005D02D3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Cutaneous PAN, digital necrosis, optic neuritis and atrophy, bowel perforation required ileostomy, mucosal infarction and mural vasculitis from </w:t>
            </w:r>
            <w:proofErr w:type="spellStart"/>
            <w:r>
              <w:rPr>
                <w:sz w:val="16"/>
                <w:szCs w:val="16"/>
              </w:rPr>
              <w:t>jejeneal</w:t>
            </w:r>
            <w:proofErr w:type="spellEnd"/>
            <w:r>
              <w:rPr>
                <w:sz w:val="16"/>
                <w:szCs w:val="16"/>
              </w:rPr>
              <w:t xml:space="preserve"> biopsy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Stroke with Lower limb weakness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Immune dysregulation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Ig A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Lymphadenopathy, recurrent infection (CMV viremia)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Lymphaden</w:t>
            </w:r>
            <w:r>
              <w:rPr>
                <w:sz w:val="16"/>
                <w:szCs w:val="16"/>
              </w:rPr>
              <w:t xml:space="preserve">opathy, </w:t>
            </w: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Typhilitis</w:t>
            </w:r>
            <w:proofErr w:type="spellEnd"/>
            <w:r>
              <w:rPr>
                <w:sz w:val="16"/>
                <w:szCs w:val="16"/>
              </w:rPr>
              <w:t>, required colostomy, recurrent UTI, urogenital fistula</w:t>
            </w:r>
          </w:p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Recurrent infection (pseudomonas and candida)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Recurrent infection, lymphadenopathy</w:t>
            </w:r>
          </w:p>
        </w:tc>
        <w:tc>
          <w:tcPr>
            <w:tcW w:w="1701" w:type="dxa"/>
          </w:tcPr>
          <w:p w:rsidR="00795EE9" w:rsidRDefault="00795EE9" w:rsidP="00A02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IgM,</w:t>
            </w:r>
          </w:p>
          <w:p w:rsidR="00795EE9" w:rsidRPr="000225A6" w:rsidRDefault="00795EE9" w:rsidP="00A02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IgA IgG N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Musculoskeletal features 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Arthralgia, myalgia 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Lab CBC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Anemia</w:t>
            </w:r>
            <w:proofErr w:type="spellEnd"/>
            <w:r w:rsidRPr="000225A6">
              <w:rPr>
                <w:sz w:val="16"/>
                <w:szCs w:val="16"/>
              </w:rPr>
              <w:t xml:space="preserve">, </w:t>
            </w:r>
            <w:proofErr w:type="spellStart"/>
            <w:r w:rsidRPr="000225A6">
              <w:rPr>
                <w:sz w:val="16"/>
                <w:szCs w:val="16"/>
              </w:rPr>
              <w:t>lymphopenia</w:t>
            </w:r>
            <w:proofErr w:type="spellEnd"/>
            <w:r w:rsidRPr="000225A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neutropenia, thrombocytopenia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0225A6">
              <w:rPr>
                <w:sz w:val="16"/>
                <w:szCs w:val="16"/>
              </w:rPr>
              <w:t>eutropenia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anemia</w:t>
            </w:r>
            <w:proofErr w:type="spellEnd"/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Anemia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CE7A69">
              <w:rPr>
                <w:sz w:val="16"/>
                <w:szCs w:val="16"/>
              </w:rPr>
              <w:t>(PRCA)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0225A6">
              <w:rPr>
                <w:sz w:val="16"/>
                <w:szCs w:val="16"/>
              </w:rPr>
              <w:t>eutropenia</w:t>
            </w:r>
            <w:r>
              <w:rPr>
                <w:sz w:val="16"/>
                <w:szCs w:val="16"/>
              </w:rPr>
              <w:t xml:space="preserve">, thrombocytopenia, </w:t>
            </w:r>
            <w:proofErr w:type="spellStart"/>
            <w:r>
              <w:rPr>
                <w:sz w:val="16"/>
                <w:szCs w:val="16"/>
              </w:rPr>
              <w:t>lymphopenia</w:t>
            </w:r>
            <w:proofErr w:type="spellEnd"/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Neutropenia, thrombocytopenia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712DC">
              <w:rPr>
                <w:sz w:val="16"/>
                <w:szCs w:val="16"/>
              </w:rPr>
              <w:t>eutropenia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lymphopenia</w:t>
            </w:r>
            <w:proofErr w:type="spellEnd"/>
          </w:p>
        </w:tc>
        <w:tc>
          <w:tcPr>
            <w:tcW w:w="1232" w:type="dxa"/>
          </w:tcPr>
          <w:p w:rsidR="00795EE9" w:rsidRPr="000225A6" w:rsidRDefault="009E0751" w:rsidP="00211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Neutropenia, </w:t>
            </w:r>
            <w:proofErr w:type="spellStart"/>
            <w:r w:rsidRPr="000225A6">
              <w:rPr>
                <w:sz w:val="16"/>
                <w:szCs w:val="16"/>
              </w:rPr>
              <w:t>lymph</w:t>
            </w:r>
            <w:r>
              <w:rPr>
                <w:sz w:val="16"/>
                <w:szCs w:val="16"/>
              </w:rPr>
              <w:t>openia</w:t>
            </w:r>
            <w:proofErr w:type="spellEnd"/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       ESR/CRP</w:t>
            </w:r>
          </w:p>
        </w:tc>
        <w:tc>
          <w:tcPr>
            <w:tcW w:w="1748" w:type="dxa"/>
          </w:tcPr>
          <w:p w:rsidR="00795EE9" w:rsidRPr="000225A6" w:rsidRDefault="00A26E4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Elevated/N</w:t>
            </w:r>
          </w:p>
        </w:tc>
        <w:tc>
          <w:tcPr>
            <w:tcW w:w="1701" w:type="dxa"/>
          </w:tcPr>
          <w:p w:rsidR="00795EE9" w:rsidRDefault="00A26E4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Elevated/ND</w:t>
            </w:r>
          </w:p>
        </w:tc>
        <w:tc>
          <w:tcPr>
            <w:tcW w:w="1842" w:type="dxa"/>
          </w:tcPr>
          <w:p w:rsidR="00795EE9" w:rsidRPr="000225A6" w:rsidRDefault="00A26E4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color w:val="C00000"/>
                <w:sz w:val="16"/>
                <w:szCs w:val="16"/>
              </w:rPr>
            </w:pPr>
            <w:r w:rsidRPr="005712DC">
              <w:rPr>
                <w:sz w:val="16"/>
                <w:szCs w:val="16"/>
              </w:rPr>
              <w:t xml:space="preserve">Elevated/elevate 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Elevated/elevated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       </w:t>
            </w:r>
            <w:proofErr w:type="spellStart"/>
            <w:r w:rsidRPr="000225A6">
              <w:rPr>
                <w:sz w:val="16"/>
                <w:szCs w:val="16"/>
              </w:rPr>
              <w:t>Igs</w:t>
            </w:r>
            <w:proofErr w:type="spellEnd"/>
          </w:p>
        </w:tc>
        <w:tc>
          <w:tcPr>
            <w:tcW w:w="1748" w:type="dxa"/>
          </w:tcPr>
          <w:p w:rsidR="00795EE9" w:rsidRPr="002D51C3" w:rsidRDefault="00795EE9" w:rsidP="009C78A0">
            <w:pPr>
              <w:rPr>
                <w:sz w:val="16"/>
                <w:szCs w:val="16"/>
              </w:rPr>
            </w:pPr>
            <w:r w:rsidRPr="002D51C3">
              <w:rPr>
                <w:sz w:val="16"/>
                <w:szCs w:val="16"/>
              </w:rPr>
              <w:t>Low Ig A</w:t>
            </w:r>
            <w:r w:rsidR="00A26E49" w:rsidRPr="002D51C3">
              <w:rPr>
                <w:sz w:val="16"/>
                <w:szCs w:val="16"/>
              </w:rPr>
              <w:t>, Ig G, and Ig M</w:t>
            </w:r>
          </w:p>
        </w:tc>
        <w:tc>
          <w:tcPr>
            <w:tcW w:w="1499" w:type="dxa"/>
          </w:tcPr>
          <w:p w:rsidR="00795EE9" w:rsidRPr="000225A6" w:rsidRDefault="00A26E4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701" w:type="dxa"/>
          </w:tcPr>
          <w:p w:rsidR="00795EE9" w:rsidRDefault="00A26E4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701" w:type="dxa"/>
          </w:tcPr>
          <w:p w:rsidR="00795EE9" w:rsidRPr="000225A6" w:rsidRDefault="00A26E4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</w:tcPr>
          <w:p w:rsidR="00795EE9" w:rsidRPr="000225A6" w:rsidRDefault="00A26E4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43" w:type="dxa"/>
          </w:tcPr>
          <w:p w:rsidR="00795EE9" w:rsidRPr="000225A6" w:rsidRDefault="00A26E4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  <w:r w:rsidR="005F02D4">
              <w:rPr>
                <w:sz w:val="16"/>
                <w:szCs w:val="16"/>
              </w:rPr>
              <w:t xml:space="preserve"> Ig A, Ig M, and Ig G</w:t>
            </w:r>
          </w:p>
        </w:tc>
        <w:tc>
          <w:tcPr>
            <w:tcW w:w="1232" w:type="dxa"/>
          </w:tcPr>
          <w:p w:rsidR="00795EE9" w:rsidRPr="000225A6" w:rsidRDefault="00A26E4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701" w:type="dxa"/>
          </w:tcPr>
          <w:p w:rsidR="00795EE9" w:rsidRDefault="00BC0D7D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</w:t>
            </w:r>
            <w:r w:rsidR="00795EE9">
              <w:rPr>
                <w:sz w:val="16"/>
                <w:szCs w:val="16"/>
              </w:rPr>
              <w:t>Ig</w:t>
            </w:r>
            <w:r w:rsidR="00A26E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="00A26E49">
              <w:rPr>
                <w:sz w:val="16"/>
                <w:szCs w:val="16"/>
              </w:rPr>
              <w:t xml:space="preserve">, </w:t>
            </w:r>
          </w:p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Ig A and G </w:t>
            </w:r>
            <w:r w:rsidR="00A26E49">
              <w:rPr>
                <w:sz w:val="16"/>
                <w:szCs w:val="16"/>
              </w:rPr>
              <w:t xml:space="preserve">are </w:t>
            </w:r>
            <w:r>
              <w:rPr>
                <w:sz w:val="16"/>
                <w:szCs w:val="16"/>
              </w:rPr>
              <w:t>N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0225A6">
              <w:rPr>
                <w:sz w:val="16"/>
                <w:szCs w:val="16"/>
              </w:rPr>
              <w:t>ANCA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Negative/negative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       Renal/Liver testing</w:t>
            </w:r>
          </w:p>
        </w:tc>
        <w:tc>
          <w:tcPr>
            <w:tcW w:w="1748" w:type="dxa"/>
          </w:tcPr>
          <w:p w:rsidR="00795EE9" w:rsidRPr="000225A6" w:rsidRDefault="00203583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499" w:type="dxa"/>
          </w:tcPr>
          <w:p w:rsidR="00795EE9" w:rsidRPr="000225A6" w:rsidRDefault="00203583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701" w:type="dxa"/>
          </w:tcPr>
          <w:p w:rsidR="00795EE9" w:rsidRPr="000225A6" w:rsidRDefault="00203583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795EE9">
              <w:rPr>
                <w:sz w:val="16"/>
                <w:szCs w:val="16"/>
              </w:rPr>
              <w:t>/transaminases</w:t>
            </w:r>
          </w:p>
        </w:tc>
        <w:tc>
          <w:tcPr>
            <w:tcW w:w="1701" w:type="dxa"/>
          </w:tcPr>
          <w:p w:rsidR="00795EE9" w:rsidRPr="000225A6" w:rsidRDefault="00203583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842" w:type="dxa"/>
          </w:tcPr>
          <w:p w:rsidR="00795EE9" w:rsidRPr="000225A6" w:rsidRDefault="00203583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Proteinuria/N</w:t>
            </w:r>
          </w:p>
        </w:tc>
        <w:tc>
          <w:tcPr>
            <w:tcW w:w="1701" w:type="dxa"/>
          </w:tcPr>
          <w:p w:rsidR="00795EE9" w:rsidRPr="00E71B45" w:rsidRDefault="00203583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795EE9" w:rsidRPr="00E71B45">
              <w:rPr>
                <w:sz w:val="16"/>
                <w:szCs w:val="16"/>
              </w:rPr>
              <w:t>/</w:t>
            </w:r>
            <w:r w:rsidR="00795EE9">
              <w:rPr>
                <w:sz w:val="16"/>
                <w:szCs w:val="16"/>
              </w:rPr>
              <w:t>N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lastRenderedPageBreak/>
              <w:t>Brain MRI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Ischemic and hemorrhagic stroke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701" w:type="dxa"/>
          </w:tcPr>
          <w:p w:rsidR="00795EE9" w:rsidRPr="000225A6" w:rsidRDefault="00795EE9" w:rsidP="00650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Ischemic stroke 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Normal</w:t>
            </w: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color w:val="C00000"/>
                <w:sz w:val="16"/>
                <w:szCs w:val="16"/>
              </w:rPr>
            </w:pPr>
            <w:r w:rsidRPr="00D46249">
              <w:rPr>
                <w:sz w:val="16"/>
                <w:szCs w:val="16"/>
              </w:rPr>
              <w:t>Leptomeningeal nodular enhancement</w:t>
            </w:r>
          </w:p>
        </w:tc>
        <w:tc>
          <w:tcPr>
            <w:tcW w:w="1701" w:type="dxa"/>
          </w:tcPr>
          <w:p w:rsidR="00795EE9" w:rsidRPr="00E71B45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Ischemic infarct 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Abdominal ultrasound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Hepatosplenomegaly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Hepatosplenomegaly</w:t>
            </w:r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Hepatosplenomegaly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Hepatosplenomegaly, lymphadenopathy</w:t>
            </w: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Hepatosplenomegaly</w:t>
            </w:r>
          </w:p>
        </w:tc>
        <w:tc>
          <w:tcPr>
            <w:tcW w:w="1243" w:type="dxa"/>
          </w:tcPr>
          <w:p w:rsidR="00795EE9" w:rsidRPr="000225A6" w:rsidRDefault="00FE0136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32" w:type="dxa"/>
          </w:tcPr>
          <w:p w:rsidR="00795EE9" w:rsidRPr="000225A6" w:rsidRDefault="00FE0136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701" w:type="dxa"/>
          </w:tcPr>
          <w:p w:rsidR="00795EE9" w:rsidRPr="000225A6" w:rsidRDefault="00FE0136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ADA2 enzyme assay (24.9 – 285 </w:t>
            </w:r>
            <w:proofErr w:type="spellStart"/>
            <w:r w:rsidRPr="000225A6">
              <w:rPr>
                <w:sz w:val="16"/>
                <w:szCs w:val="16"/>
              </w:rPr>
              <w:t>mU</w:t>
            </w:r>
            <w:proofErr w:type="spellEnd"/>
            <w:r w:rsidRPr="000225A6">
              <w:rPr>
                <w:sz w:val="16"/>
                <w:szCs w:val="16"/>
              </w:rPr>
              <w:t>/g)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701" w:type="dxa"/>
          </w:tcPr>
          <w:p w:rsidR="00795EE9" w:rsidRPr="00157B50" w:rsidRDefault="00795EE9" w:rsidP="009C78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701" w:type="dxa"/>
          </w:tcPr>
          <w:p w:rsidR="00795EE9" w:rsidRPr="00157B50" w:rsidRDefault="00795EE9" w:rsidP="009C78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0.9 </w:t>
            </w:r>
          </w:p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ND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ADA2 genetic testing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Homozygous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c</w:t>
            </w:r>
            <w:r w:rsidRPr="00B46398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.1447_1451 del 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p</w:t>
            </w:r>
            <w:r w:rsidRPr="00B46398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(Ser483Profs Ter5)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proofErr w:type="gramStart"/>
            <w:r w:rsidRPr="00AF479E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Homo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zygous </w:t>
            </w:r>
            <w:r w:rsidRPr="00AF479E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c.</w:t>
            </w:r>
            <w:proofErr w:type="gramEnd"/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1379T&gt;A. p</w:t>
            </w:r>
            <w:r w:rsidRPr="00AF479E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Met460Lys Exon 9. </w:t>
            </w:r>
            <w:proofErr w:type="spellStart"/>
            <w:r w:rsidRPr="00AF479E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Chr</w:t>
            </w:r>
            <w:proofErr w:type="spellEnd"/>
            <w:r w:rsidRPr="00AF479E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22 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proofErr w:type="gramStart"/>
            <w:r w:rsidRPr="00AF479E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Homo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zygous </w:t>
            </w:r>
            <w:r w:rsidRPr="00AF479E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c.</w:t>
            </w:r>
            <w:proofErr w:type="gramEnd"/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1379T&gt;A. p</w:t>
            </w:r>
            <w:r w:rsidRPr="00AF479E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Met460Lys Exon 9. </w:t>
            </w:r>
            <w:proofErr w:type="spellStart"/>
            <w:r w:rsidRPr="00AF479E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Chr</w:t>
            </w:r>
            <w:proofErr w:type="spellEnd"/>
            <w:r w:rsidRPr="00AF479E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omozygous</w:t>
            </w:r>
          </w:p>
          <w:p w:rsidR="00795EE9" w:rsidRPr="00157B50" w:rsidRDefault="00795EE9" w:rsidP="009C78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7B50">
              <w:rPr>
                <w:rFonts w:ascii="Calibri" w:hAnsi="Calibri" w:cs="Calibri"/>
                <w:color w:val="000000"/>
                <w:sz w:val="16"/>
                <w:szCs w:val="16"/>
              </w:rPr>
              <w:t>ADA2.c.882-2A&gt;G</w:t>
            </w:r>
          </w:p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795EE9" w:rsidRPr="004B59A1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Homozygous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c.1447_1451del p.(</w:t>
            </w:r>
            <w:r w:rsidRPr="004B59A1">
              <w:rPr>
                <w:rFonts w:ascii="Calibri" w:hAnsi="Calibri" w:cs="Calibri"/>
                <w:color w:val="000000"/>
                <w:sz w:val="16"/>
                <w:szCs w:val="16"/>
              </w:rPr>
              <w:t>Ser483Profs*5)</w:t>
            </w:r>
          </w:p>
          <w:p w:rsidR="00795EE9" w:rsidRPr="000225A6" w:rsidRDefault="00795EE9" w:rsidP="009C78A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795EE9" w:rsidRPr="00394F00" w:rsidRDefault="00795EE9" w:rsidP="009C78A0">
            <w:pPr>
              <w:rPr>
                <w:sz w:val="16"/>
                <w:szCs w:val="16"/>
              </w:rPr>
            </w:pPr>
            <w:r w:rsidRPr="00394F00">
              <w:rPr>
                <w:sz w:val="16"/>
                <w:szCs w:val="16"/>
              </w:rPr>
              <w:t>Homozygous c.882-2A:G</w:t>
            </w:r>
          </w:p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Homozygous </w:t>
            </w:r>
            <w:r w:rsidRPr="005712DC">
              <w:rPr>
                <w:sz w:val="16"/>
                <w:szCs w:val="16"/>
              </w:rPr>
              <w:t xml:space="preserve"> c.139G&gt;C, p.G47R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872466">
              <w:rPr>
                <w:sz w:val="16"/>
                <w:szCs w:val="16"/>
              </w:rPr>
              <w:t>omozygous c.144dup p.(Arg49Alafs*13)</w:t>
            </w:r>
          </w:p>
        </w:tc>
      </w:tr>
      <w:tr w:rsidR="00795EE9" w:rsidTr="00795EE9">
        <w:tc>
          <w:tcPr>
            <w:tcW w:w="1710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features</w:t>
            </w:r>
          </w:p>
        </w:tc>
        <w:tc>
          <w:tcPr>
            <w:tcW w:w="1748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99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701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842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243" w:type="dxa"/>
          </w:tcPr>
          <w:p w:rsidR="00795EE9" w:rsidRPr="000225A6" w:rsidRDefault="00795EE9" w:rsidP="009C78A0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None</w:t>
            </w:r>
          </w:p>
        </w:tc>
        <w:tc>
          <w:tcPr>
            <w:tcW w:w="1232" w:type="dxa"/>
          </w:tcPr>
          <w:p w:rsidR="00795EE9" w:rsidRPr="000225A6" w:rsidRDefault="00795EE9" w:rsidP="00A6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Growth retardation, lower limb weakness resemble  transverse myelitis</w:t>
            </w:r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Aphthous</w:t>
            </w:r>
            <w:proofErr w:type="spellEnd"/>
            <w:r w:rsidRPr="000225A6">
              <w:rPr>
                <w:sz w:val="16"/>
                <w:szCs w:val="16"/>
              </w:rPr>
              <w:t xml:space="preserve"> ulcer</w:t>
            </w:r>
            <w:r w:rsidR="00947F74">
              <w:rPr>
                <w:sz w:val="16"/>
                <w:szCs w:val="16"/>
              </w:rPr>
              <w:t xml:space="preserve">, </w:t>
            </w:r>
          </w:p>
          <w:p w:rsidR="00795EE9" w:rsidRPr="000225A6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from Sudan</w:t>
            </w:r>
          </w:p>
        </w:tc>
      </w:tr>
      <w:tr w:rsidR="00795EE9" w:rsidTr="00795EE9">
        <w:tc>
          <w:tcPr>
            <w:tcW w:w="1710" w:type="dxa"/>
          </w:tcPr>
          <w:p w:rsidR="00795EE9" w:rsidRPr="0003729B" w:rsidRDefault="00795EE9" w:rsidP="009C78A0">
            <w:pPr>
              <w:rPr>
                <w:b/>
                <w:bCs/>
                <w:sz w:val="16"/>
                <w:szCs w:val="16"/>
              </w:rPr>
            </w:pPr>
            <w:r w:rsidRPr="0003729B">
              <w:rPr>
                <w:b/>
                <w:bCs/>
                <w:sz w:val="16"/>
                <w:szCs w:val="16"/>
              </w:rPr>
              <w:t xml:space="preserve">Previous Treatment </w:t>
            </w:r>
          </w:p>
        </w:tc>
        <w:tc>
          <w:tcPr>
            <w:tcW w:w="1748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Corticos</w:t>
            </w:r>
            <w:r w:rsidRPr="0003729B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eroid, rituximab,  </w:t>
            </w:r>
            <w:proofErr w:type="spellStart"/>
            <w:r>
              <w:rPr>
                <w:sz w:val="16"/>
                <w:szCs w:val="16"/>
              </w:rPr>
              <w:t>Eltrompobag</w:t>
            </w:r>
            <w:proofErr w:type="spellEnd"/>
            <w:r>
              <w:rPr>
                <w:sz w:val="16"/>
                <w:szCs w:val="16"/>
              </w:rPr>
              <w:t>, G-CSF, IVIG</w:t>
            </w:r>
          </w:p>
        </w:tc>
        <w:tc>
          <w:tcPr>
            <w:tcW w:w="1499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Corticosteroid dependent. MMF</w:t>
            </w:r>
          </w:p>
        </w:tc>
        <w:tc>
          <w:tcPr>
            <w:tcW w:w="1701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Anti-TNF, G-CSF</w:t>
            </w:r>
          </w:p>
        </w:tc>
        <w:tc>
          <w:tcPr>
            <w:tcW w:w="1842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G-CSF</w:t>
            </w:r>
          </w:p>
        </w:tc>
        <w:tc>
          <w:tcPr>
            <w:tcW w:w="1243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Corticosteroid, IVIG, anti-TNF</w:t>
            </w:r>
          </w:p>
        </w:tc>
        <w:tc>
          <w:tcPr>
            <w:tcW w:w="1232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Corticosteroid, IVIG</w:t>
            </w:r>
          </w:p>
        </w:tc>
        <w:tc>
          <w:tcPr>
            <w:tcW w:w="1701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Corticosteroid </w:t>
            </w:r>
          </w:p>
        </w:tc>
      </w:tr>
      <w:tr w:rsidR="00795EE9" w:rsidTr="00795EE9">
        <w:tc>
          <w:tcPr>
            <w:tcW w:w="1710" w:type="dxa"/>
          </w:tcPr>
          <w:p w:rsidR="00795EE9" w:rsidRPr="0003729B" w:rsidRDefault="00795EE9" w:rsidP="009C78A0">
            <w:pPr>
              <w:rPr>
                <w:b/>
                <w:bCs/>
                <w:sz w:val="16"/>
                <w:szCs w:val="16"/>
              </w:rPr>
            </w:pPr>
            <w:r w:rsidRPr="0003729B">
              <w:rPr>
                <w:b/>
                <w:bCs/>
                <w:sz w:val="16"/>
                <w:szCs w:val="16"/>
              </w:rPr>
              <w:t>Current Treatment</w:t>
            </w:r>
          </w:p>
        </w:tc>
        <w:tc>
          <w:tcPr>
            <w:tcW w:w="1748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 w:rsidRPr="005E57BC">
              <w:rPr>
                <w:sz w:val="16"/>
                <w:szCs w:val="16"/>
              </w:rPr>
              <w:t>Anti-TNF</w:t>
            </w:r>
            <w:r>
              <w:rPr>
                <w:sz w:val="16"/>
                <w:szCs w:val="16"/>
              </w:rPr>
              <w:t xml:space="preserve">, </w:t>
            </w:r>
            <w:r w:rsidRPr="005E57BC">
              <w:rPr>
                <w:sz w:val="16"/>
                <w:szCs w:val="16"/>
              </w:rPr>
              <w:t>cyclosporine</w:t>
            </w:r>
          </w:p>
        </w:tc>
        <w:tc>
          <w:tcPr>
            <w:tcW w:w="1499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Anti-TNF, G-CSF</w:t>
            </w:r>
          </w:p>
        </w:tc>
        <w:tc>
          <w:tcPr>
            <w:tcW w:w="1701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701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HSCT (MSD)</w:t>
            </w:r>
          </w:p>
        </w:tc>
        <w:tc>
          <w:tcPr>
            <w:tcW w:w="1842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G-CSF</w:t>
            </w:r>
          </w:p>
        </w:tc>
        <w:tc>
          <w:tcPr>
            <w:tcW w:w="1243" w:type="dxa"/>
          </w:tcPr>
          <w:p w:rsidR="00795EE9" w:rsidRPr="00747FE3" w:rsidRDefault="00795EE9" w:rsidP="009C78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 w:rsidRPr="0003729B">
              <w:rPr>
                <w:sz w:val="16"/>
                <w:szCs w:val="16"/>
              </w:rPr>
              <w:t>Anti-TNF</w:t>
            </w:r>
          </w:p>
        </w:tc>
        <w:tc>
          <w:tcPr>
            <w:tcW w:w="1701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Anti-TNF</w:t>
            </w:r>
          </w:p>
        </w:tc>
      </w:tr>
      <w:tr w:rsidR="00795EE9" w:rsidTr="00795EE9">
        <w:tc>
          <w:tcPr>
            <w:tcW w:w="1710" w:type="dxa"/>
          </w:tcPr>
          <w:p w:rsidR="00795EE9" w:rsidRPr="0003729B" w:rsidRDefault="00795EE9" w:rsidP="009C78A0">
            <w:pPr>
              <w:rPr>
                <w:b/>
                <w:bCs/>
                <w:sz w:val="16"/>
                <w:szCs w:val="16"/>
              </w:rPr>
            </w:pPr>
            <w:r w:rsidRPr="0003729B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1748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Off blood products support </w:t>
            </w:r>
          </w:p>
        </w:tc>
        <w:tc>
          <w:tcPr>
            <w:tcW w:w="1499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Improved hepatosplenomegaly, only neutropenia fever persistent</w:t>
            </w:r>
          </w:p>
        </w:tc>
        <w:tc>
          <w:tcPr>
            <w:tcW w:w="1701" w:type="dxa"/>
          </w:tcPr>
          <w:p w:rsidR="00795EE9" w:rsidRDefault="00A4350E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Died at 18 months </w:t>
            </w:r>
            <w:r w:rsidR="00795EE9">
              <w:rPr>
                <w:sz w:val="16"/>
                <w:szCs w:val="16"/>
              </w:rPr>
              <w:t xml:space="preserve">old with </w:t>
            </w:r>
            <w:r>
              <w:rPr>
                <w:sz w:val="16"/>
                <w:szCs w:val="16"/>
              </w:rPr>
              <w:t>fulminant</w:t>
            </w:r>
            <w:r w:rsidR="00795EE9">
              <w:rPr>
                <w:sz w:val="16"/>
                <w:szCs w:val="16"/>
              </w:rPr>
              <w:t xml:space="preserve"> hepatitis and M</w:t>
            </w:r>
            <w:r>
              <w:rPr>
                <w:sz w:val="16"/>
                <w:szCs w:val="16"/>
              </w:rPr>
              <w:t>OF before the discovery of DADA2</w:t>
            </w:r>
          </w:p>
        </w:tc>
        <w:tc>
          <w:tcPr>
            <w:tcW w:w="1701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Cured</w:t>
            </w:r>
          </w:p>
        </w:tc>
        <w:tc>
          <w:tcPr>
            <w:tcW w:w="1842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Stable </w:t>
            </w:r>
          </w:p>
        </w:tc>
        <w:tc>
          <w:tcPr>
            <w:tcW w:w="1243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</w:t>
            </w:r>
            <w:r w:rsidR="00A4350E">
              <w:rPr>
                <w:sz w:val="16"/>
                <w:szCs w:val="16"/>
              </w:rPr>
              <w:t xml:space="preserve">d of septic shock 2 months </w:t>
            </w:r>
            <w:r>
              <w:rPr>
                <w:sz w:val="16"/>
                <w:szCs w:val="16"/>
              </w:rPr>
              <w:t>after diagnosis</w:t>
            </w:r>
          </w:p>
        </w:tc>
        <w:tc>
          <w:tcPr>
            <w:tcW w:w="1232" w:type="dxa"/>
          </w:tcPr>
          <w:p w:rsidR="00795EE9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Stable on Anti-TNF</w:t>
            </w:r>
          </w:p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95EE9" w:rsidRPr="0003729B" w:rsidRDefault="00795EE9" w:rsidP="009C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clinical and lab improvement</w:t>
            </w:r>
          </w:p>
        </w:tc>
      </w:tr>
    </w:tbl>
    <w:p w:rsidR="00A23141" w:rsidRDefault="00A23141" w:rsidP="00A23141"/>
    <w:p w:rsidR="00A23141" w:rsidRDefault="00795EE9" w:rsidP="00A23141">
      <w:r>
        <w:t xml:space="preserve"> </w:t>
      </w:r>
    </w:p>
    <w:p w:rsidR="00795EE9" w:rsidRDefault="00795EE9" w:rsidP="00A23141"/>
    <w:p w:rsidR="00795EE9" w:rsidRDefault="00795EE9" w:rsidP="00A23141"/>
    <w:p w:rsidR="00795EE9" w:rsidRDefault="00795EE9" w:rsidP="00A23141"/>
    <w:p w:rsidR="00795EE9" w:rsidRDefault="00795EE9" w:rsidP="00A23141"/>
    <w:p w:rsidR="00795EE9" w:rsidRDefault="00795EE9" w:rsidP="00A23141"/>
    <w:p w:rsidR="0060547B" w:rsidRDefault="0060547B" w:rsidP="00A23141"/>
    <w:p w:rsidR="00795EE9" w:rsidRDefault="00795EE9" w:rsidP="00A23141"/>
    <w:p w:rsidR="00795EE9" w:rsidRDefault="00795EE9" w:rsidP="00A23141"/>
    <w:p w:rsidR="00795EE9" w:rsidRDefault="00795EE9" w:rsidP="00A23141"/>
    <w:p w:rsidR="00795EE9" w:rsidRDefault="00795EE9" w:rsidP="00A23141"/>
    <w:p w:rsidR="00EF0039" w:rsidRDefault="00EF0039" w:rsidP="00A23141"/>
    <w:p w:rsidR="00EF0039" w:rsidRDefault="00EF0039" w:rsidP="00A23141"/>
    <w:p w:rsidR="00795EE9" w:rsidRDefault="00795EE9" w:rsidP="00A23141"/>
    <w:p w:rsidR="00EF0039" w:rsidRDefault="00EF0039" w:rsidP="00A23141"/>
    <w:p w:rsidR="00795EE9" w:rsidRDefault="00795EE9" w:rsidP="00A23141"/>
    <w:p w:rsidR="00795EE9" w:rsidRDefault="00795EE9" w:rsidP="00A23141"/>
    <w:tbl>
      <w:tblPr>
        <w:tblStyle w:val="TableGrid"/>
        <w:tblW w:w="13827" w:type="dxa"/>
        <w:tblLayout w:type="fixed"/>
        <w:tblLook w:val="04A0" w:firstRow="1" w:lastRow="0" w:firstColumn="1" w:lastColumn="0" w:noHBand="0" w:noVBand="1"/>
      </w:tblPr>
      <w:tblGrid>
        <w:gridCol w:w="1710"/>
        <w:gridCol w:w="1748"/>
        <w:gridCol w:w="1499"/>
        <w:gridCol w:w="1499"/>
        <w:gridCol w:w="1701"/>
        <w:gridCol w:w="1842"/>
        <w:gridCol w:w="1243"/>
        <w:gridCol w:w="1232"/>
        <w:gridCol w:w="1353"/>
      </w:tblGrid>
      <w:tr w:rsidR="0025491F" w:rsidRPr="000225A6" w:rsidTr="0025491F">
        <w:tc>
          <w:tcPr>
            <w:tcW w:w="1710" w:type="dxa"/>
          </w:tcPr>
          <w:p w:rsidR="0025491F" w:rsidRPr="000225A6" w:rsidRDefault="00795EE9" w:rsidP="002549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Patient </w:t>
            </w:r>
          </w:p>
        </w:tc>
        <w:tc>
          <w:tcPr>
            <w:tcW w:w="1748" w:type="dxa"/>
          </w:tcPr>
          <w:p w:rsidR="0025491F" w:rsidRPr="000225A6" w:rsidRDefault="00EB3DD1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 </w:t>
            </w:r>
          </w:p>
        </w:tc>
        <w:tc>
          <w:tcPr>
            <w:tcW w:w="1499" w:type="dxa"/>
          </w:tcPr>
          <w:p w:rsidR="0025491F" w:rsidRDefault="00EB3DD1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</w:t>
            </w:r>
            <w:r w:rsidR="00795E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9" w:type="dxa"/>
          </w:tcPr>
          <w:p w:rsidR="0025491F" w:rsidRPr="000225A6" w:rsidRDefault="00EB3DD1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 </w:t>
            </w:r>
          </w:p>
        </w:tc>
        <w:tc>
          <w:tcPr>
            <w:tcW w:w="1701" w:type="dxa"/>
          </w:tcPr>
          <w:p w:rsidR="0025491F" w:rsidRPr="000225A6" w:rsidRDefault="00795EE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N1  </w:t>
            </w:r>
          </w:p>
        </w:tc>
        <w:tc>
          <w:tcPr>
            <w:tcW w:w="1842" w:type="dxa"/>
          </w:tcPr>
          <w:p w:rsidR="0025491F" w:rsidRPr="000225A6" w:rsidRDefault="00795EE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N2 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Current age</w:t>
            </w:r>
            <w:r w:rsidRPr="000225A6">
              <w:rPr>
                <w:b/>
                <w:bCs/>
                <w:sz w:val="16"/>
                <w:szCs w:val="16"/>
              </w:rPr>
              <w:t>/Gender</w:t>
            </w:r>
            <w:r w:rsidR="00FE2F49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748" w:type="dxa"/>
          </w:tcPr>
          <w:p w:rsidR="0025491F" w:rsidRPr="000225A6" w:rsidRDefault="00270CE4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  <w:r w:rsidR="009B0F1D">
              <w:rPr>
                <w:sz w:val="16"/>
                <w:szCs w:val="16"/>
              </w:rPr>
              <w:t xml:space="preserve">/F </w:t>
            </w:r>
          </w:p>
        </w:tc>
        <w:tc>
          <w:tcPr>
            <w:tcW w:w="1499" w:type="dxa"/>
          </w:tcPr>
          <w:p w:rsidR="0025491F" w:rsidRDefault="00270CE4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</w:t>
            </w:r>
            <w:r w:rsidR="009B0F1D">
              <w:rPr>
                <w:sz w:val="16"/>
                <w:szCs w:val="16"/>
              </w:rPr>
              <w:t xml:space="preserve">M </w:t>
            </w:r>
          </w:p>
        </w:tc>
        <w:tc>
          <w:tcPr>
            <w:tcW w:w="1499" w:type="dxa"/>
          </w:tcPr>
          <w:p w:rsidR="0025491F" w:rsidRPr="000225A6" w:rsidRDefault="003A55C4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Died at 5/</w:t>
            </w:r>
            <w:r w:rsidR="009B0F1D">
              <w:rPr>
                <w:sz w:val="16"/>
                <w:szCs w:val="16"/>
              </w:rPr>
              <w:t xml:space="preserve">F </w:t>
            </w:r>
            <w:r w:rsidR="00DA09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5491F" w:rsidRPr="000225A6" w:rsidRDefault="000E269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9B0F1D">
              <w:rPr>
                <w:sz w:val="16"/>
                <w:szCs w:val="16"/>
              </w:rPr>
              <w:t xml:space="preserve">/F </w:t>
            </w:r>
          </w:p>
        </w:tc>
        <w:tc>
          <w:tcPr>
            <w:tcW w:w="1842" w:type="dxa"/>
          </w:tcPr>
          <w:p w:rsidR="0025491F" w:rsidRPr="000225A6" w:rsidRDefault="000E269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B0F1D">
              <w:rPr>
                <w:sz w:val="16"/>
                <w:szCs w:val="16"/>
              </w:rPr>
              <w:t xml:space="preserve">/ M 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 </w:t>
            </w:r>
            <w:r w:rsidR="00DA09D1">
              <w:rPr>
                <w:b/>
                <w:bCs/>
                <w:sz w:val="16"/>
                <w:szCs w:val="16"/>
              </w:rPr>
              <w:t>at onset</w:t>
            </w:r>
            <w:r w:rsidRPr="000225A6">
              <w:rPr>
                <w:b/>
                <w:bCs/>
                <w:sz w:val="16"/>
                <w:szCs w:val="16"/>
              </w:rPr>
              <w:t>/diagnosis</w:t>
            </w:r>
          </w:p>
        </w:tc>
        <w:tc>
          <w:tcPr>
            <w:tcW w:w="1748" w:type="dxa"/>
          </w:tcPr>
          <w:p w:rsidR="0030757D" w:rsidRPr="003A7B2E" w:rsidRDefault="003A7B2E" w:rsidP="003A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5/5.4</w:t>
            </w:r>
          </w:p>
        </w:tc>
        <w:tc>
          <w:tcPr>
            <w:tcW w:w="1499" w:type="dxa"/>
          </w:tcPr>
          <w:p w:rsidR="0025491F" w:rsidRPr="001E753B" w:rsidRDefault="003A7B2E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 10</w:t>
            </w:r>
          </w:p>
        </w:tc>
        <w:tc>
          <w:tcPr>
            <w:tcW w:w="1499" w:type="dxa"/>
          </w:tcPr>
          <w:p w:rsidR="0025491F" w:rsidRPr="000225A6" w:rsidRDefault="009F2D41" w:rsidP="0025491F">
            <w:pPr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  <w:r w:rsidR="00DA09D1">
              <w:rPr>
                <w:sz w:val="16"/>
                <w:szCs w:val="16"/>
              </w:rPr>
              <w:t>/after death</w:t>
            </w:r>
          </w:p>
        </w:tc>
        <w:tc>
          <w:tcPr>
            <w:tcW w:w="1701" w:type="dxa"/>
          </w:tcPr>
          <w:p w:rsidR="0025491F" w:rsidRPr="000225A6" w:rsidRDefault="00302D6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1842" w:type="dxa"/>
          </w:tcPr>
          <w:p w:rsidR="0025491F" w:rsidRPr="000225A6" w:rsidRDefault="00302D6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 1.3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Family history</w:t>
            </w:r>
          </w:p>
        </w:tc>
        <w:tc>
          <w:tcPr>
            <w:tcW w:w="1748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99" w:type="dxa"/>
          </w:tcPr>
          <w:p w:rsidR="0025491F" w:rsidRDefault="0091711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99" w:type="dxa"/>
          </w:tcPr>
          <w:p w:rsidR="0025491F" w:rsidRPr="000225A6" w:rsidRDefault="003367DF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25491F" w:rsidRPr="000225A6" w:rsidRDefault="00302D6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842" w:type="dxa"/>
          </w:tcPr>
          <w:p w:rsidR="0025491F" w:rsidRPr="000225A6" w:rsidRDefault="00302D6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Initial presentation</w:t>
            </w:r>
          </w:p>
        </w:tc>
        <w:tc>
          <w:tcPr>
            <w:tcW w:w="1748" w:type="dxa"/>
          </w:tcPr>
          <w:p w:rsidR="0025491F" w:rsidRPr="000225A6" w:rsidRDefault="002C7136" w:rsidP="002549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</w:t>
            </w:r>
            <w:r w:rsidR="008B7D86">
              <w:rPr>
                <w:sz w:val="16"/>
                <w:szCs w:val="16"/>
              </w:rPr>
              <w:t>nemia</w:t>
            </w:r>
            <w:proofErr w:type="spellEnd"/>
          </w:p>
        </w:tc>
        <w:tc>
          <w:tcPr>
            <w:tcW w:w="1499" w:type="dxa"/>
          </w:tcPr>
          <w:p w:rsidR="0025491F" w:rsidRDefault="00591761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 III</w:t>
            </w:r>
            <w:r w:rsidR="009179E6">
              <w:rPr>
                <w:sz w:val="16"/>
                <w:szCs w:val="16"/>
              </w:rPr>
              <w:t xml:space="preserve"> </w:t>
            </w:r>
            <w:r w:rsidR="003A7B2E">
              <w:rPr>
                <w:sz w:val="16"/>
                <w:szCs w:val="16"/>
              </w:rPr>
              <w:t>A</w:t>
            </w:r>
          </w:p>
        </w:tc>
        <w:tc>
          <w:tcPr>
            <w:tcW w:w="1499" w:type="dxa"/>
          </w:tcPr>
          <w:p w:rsidR="0025491F" w:rsidRPr="000225A6" w:rsidRDefault="00DA09D1" w:rsidP="002549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Anemia</w:t>
            </w:r>
            <w:proofErr w:type="spellEnd"/>
            <w:r>
              <w:rPr>
                <w:sz w:val="16"/>
                <w:szCs w:val="16"/>
              </w:rPr>
              <w:t>, hepatospl</w:t>
            </w:r>
            <w:r w:rsidR="00E00220">
              <w:rPr>
                <w:sz w:val="16"/>
                <w:szCs w:val="16"/>
              </w:rPr>
              <w:t>enomegaly</w:t>
            </w:r>
          </w:p>
        </w:tc>
        <w:tc>
          <w:tcPr>
            <w:tcW w:w="1701" w:type="dxa"/>
          </w:tcPr>
          <w:p w:rsidR="0025491F" w:rsidRPr="000225A6" w:rsidRDefault="00302D66" w:rsidP="002549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Anemia</w:t>
            </w:r>
            <w:proofErr w:type="spellEnd"/>
          </w:p>
        </w:tc>
        <w:tc>
          <w:tcPr>
            <w:tcW w:w="1842" w:type="dxa"/>
          </w:tcPr>
          <w:p w:rsidR="0025491F" w:rsidRPr="000225A6" w:rsidRDefault="00302D66" w:rsidP="002549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Anemia</w:t>
            </w:r>
            <w:proofErr w:type="spellEnd"/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b/>
                <w:bCs/>
                <w:sz w:val="16"/>
                <w:szCs w:val="16"/>
              </w:rPr>
            </w:pPr>
            <w:r w:rsidRPr="000225A6">
              <w:rPr>
                <w:b/>
                <w:bCs/>
                <w:sz w:val="16"/>
                <w:szCs w:val="16"/>
              </w:rPr>
              <w:t>Clinical features/spectrum</w:t>
            </w:r>
          </w:p>
        </w:tc>
        <w:tc>
          <w:tcPr>
            <w:tcW w:w="1748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Auto-inflammatory features</w:t>
            </w:r>
          </w:p>
        </w:tc>
        <w:tc>
          <w:tcPr>
            <w:tcW w:w="1748" w:type="dxa"/>
          </w:tcPr>
          <w:p w:rsidR="0025491F" w:rsidRPr="000225A6" w:rsidRDefault="00AF141E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99" w:type="dxa"/>
          </w:tcPr>
          <w:p w:rsidR="0025491F" w:rsidRDefault="0021738D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Recurrent fever</w:t>
            </w:r>
          </w:p>
        </w:tc>
        <w:tc>
          <w:tcPr>
            <w:tcW w:w="1499" w:type="dxa"/>
          </w:tcPr>
          <w:p w:rsidR="0025491F" w:rsidRPr="000225A6" w:rsidRDefault="00203583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Hepatosplenomegaly</w:t>
            </w:r>
          </w:p>
        </w:tc>
        <w:tc>
          <w:tcPr>
            <w:tcW w:w="1701" w:type="dxa"/>
          </w:tcPr>
          <w:p w:rsidR="0025491F" w:rsidRPr="000225A6" w:rsidRDefault="00302D6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  <w:r w:rsidR="00AF141E">
              <w:rPr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25491F" w:rsidRPr="000225A6" w:rsidRDefault="00302D6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  <w:r w:rsidR="00AF141E">
              <w:rPr>
                <w:sz w:val="16"/>
                <w:szCs w:val="16"/>
              </w:rPr>
              <w:t>ne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proofErr w:type="spellStart"/>
            <w:r w:rsidRPr="000225A6">
              <w:rPr>
                <w:sz w:val="16"/>
                <w:szCs w:val="16"/>
              </w:rPr>
              <w:t>Vasculopathy</w:t>
            </w:r>
            <w:proofErr w:type="spellEnd"/>
          </w:p>
        </w:tc>
        <w:tc>
          <w:tcPr>
            <w:tcW w:w="1748" w:type="dxa"/>
          </w:tcPr>
          <w:p w:rsidR="0025491F" w:rsidRPr="006C2B63" w:rsidRDefault="006C2B63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99" w:type="dxa"/>
          </w:tcPr>
          <w:p w:rsidR="0025491F" w:rsidRPr="00AF141E" w:rsidRDefault="001B0C4D" w:rsidP="002549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done</w:t>
            </w:r>
          </w:p>
        </w:tc>
        <w:tc>
          <w:tcPr>
            <w:tcW w:w="1499" w:type="dxa"/>
          </w:tcPr>
          <w:p w:rsidR="0025491F" w:rsidRPr="00795EE9" w:rsidRDefault="001B0C4D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25491F" w:rsidRPr="00795EE9" w:rsidRDefault="001B0C4D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842" w:type="dxa"/>
          </w:tcPr>
          <w:p w:rsidR="0025491F" w:rsidRPr="00795EE9" w:rsidRDefault="001B0C4D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Immune dysregulation</w:t>
            </w:r>
          </w:p>
        </w:tc>
        <w:tc>
          <w:tcPr>
            <w:tcW w:w="1748" w:type="dxa"/>
          </w:tcPr>
          <w:p w:rsidR="0025491F" w:rsidRPr="000225A6" w:rsidRDefault="005150B7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99" w:type="dxa"/>
          </w:tcPr>
          <w:p w:rsidR="0025491F" w:rsidRDefault="0021738D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Recurrent infection</w:t>
            </w:r>
          </w:p>
        </w:tc>
        <w:tc>
          <w:tcPr>
            <w:tcW w:w="1499" w:type="dxa"/>
          </w:tcPr>
          <w:p w:rsidR="0025491F" w:rsidRPr="000225A6" w:rsidRDefault="00E00220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25491F" w:rsidRPr="000225A6" w:rsidRDefault="005A4727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Recurrent </w:t>
            </w:r>
            <w:proofErr w:type="spellStart"/>
            <w:r>
              <w:rPr>
                <w:sz w:val="16"/>
                <w:szCs w:val="16"/>
              </w:rPr>
              <w:t>furunculosis</w:t>
            </w:r>
            <w:proofErr w:type="spellEnd"/>
          </w:p>
        </w:tc>
        <w:tc>
          <w:tcPr>
            <w:tcW w:w="1842" w:type="dxa"/>
          </w:tcPr>
          <w:p w:rsidR="0025491F" w:rsidRPr="000225A6" w:rsidRDefault="00FA7D0B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Recurrent </w:t>
            </w:r>
            <w:r w:rsidR="00CF75A1">
              <w:rPr>
                <w:sz w:val="16"/>
                <w:szCs w:val="16"/>
              </w:rPr>
              <w:t>chest infection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Musculoskeletal features </w:t>
            </w:r>
          </w:p>
        </w:tc>
        <w:tc>
          <w:tcPr>
            <w:tcW w:w="1748" w:type="dxa"/>
          </w:tcPr>
          <w:p w:rsidR="0025491F" w:rsidRPr="000225A6" w:rsidRDefault="00291A4E" w:rsidP="002549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Maylagia</w:t>
            </w:r>
            <w:proofErr w:type="spellEnd"/>
          </w:p>
        </w:tc>
        <w:tc>
          <w:tcPr>
            <w:tcW w:w="1499" w:type="dxa"/>
          </w:tcPr>
          <w:p w:rsidR="0025491F" w:rsidRPr="000225A6" w:rsidRDefault="00291A4E" w:rsidP="002549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Mayalgia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9" w:type="dxa"/>
          </w:tcPr>
          <w:p w:rsidR="0025491F" w:rsidRPr="000225A6" w:rsidRDefault="00E00220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25491F" w:rsidRPr="000225A6" w:rsidRDefault="00FA7D0B" w:rsidP="00302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302D66">
              <w:rPr>
                <w:sz w:val="16"/>
                <w:szCs w:val="16"/>
              </w:rPr>
              <w:t>o</w:t>
            </w:r>
          </w:p>
        </w:tc>
        <w:tc>
          <w:tcPr>
            <w:tcW w:w="1842" w:type="dxa"/>
          </w:tcPr>
          <w:p w:rsidR="0025491F" w:rsidRPr="000225A6" w:rsidRDefault="00FA7D0B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302D66">
              <w:rPr>
                <w:sz w:val="16"/>
                <w:szCs w:val="16"/>
              </w:rPr>
              <w:t>o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Lab CBC</w:t>
            </w:r>
          </w:p>
        </w:tc>
        <w:tc>
          <w:tcPr>
            <w:tcW w:w="1748" w:type="dxa"/>
          </w:tcPr>
          <w:p w:rsidR="0025491F" w:rsidRPr="000225A6" w:rsidRDefault="008B7D86" w:rsidP="002549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Anemia</w:t>
            </w:r>
            <w:proofErr w:type="spellEnd"/>
            <w:r w:rsidR="00A77E9E">
              <w:rPr>
                <w:sz w:val="16"/>
                <w:szCs w:val="16"/>
              </w:rPr>
              <w:t xml:space="preserve"> (PRCA)</w:t>
            </w:r>
          </w:p>
        </w:tc>
        <w:tc>
          <w:tcPr>
            <w:tcW w:w="1499" w:type="dxa"/>
          </w:tcPr>
          <w:p w:rsidR="006C27D7" w:rsidRPr="006C27D7" w:rsidRDefault="006C27D7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Neutropenia</w:t>
            </w:r>
          </w:p>
          <w:p w:rsidR="0025491F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</w:tcPr>
          <w:p w:rsidR="0025491F" w:rsidRPr="000225A6" w:rsidRDefault="00E00220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Neutropenia, </w:t>
            </w:r>
            <w:proofErr w:type="spellStart"/>
            <w:r>
              <w:rPr>
                <w:sz w:val="16"/>
                <w:szCs w:val="16"/>
              </w:rPr>
              <w:t>anemia</w:t>
            </w:r>
            <w:proofErr w:type="spellEnd"/>
            <w:r w:rsidR="000046ED">
              <w:rPr>
                <w:sz w:val="16"/>
                <w:szCs w:val="16"/>
              </w:rPr>
              <w:t xml:space="preserve"> (</w:t>
            </w:r>
            <w:r w:rsidR="003073F4">
              <w:rPr>
                <w:sz w:val="16"/>
                <w:szCs w:val="16"/>
              </w:rPr>
              <w:t>PRCA</w:t>
            </w:r>
            <w:r w:rsidR="000046E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825ACB" w:rsidRPr="000225A6" w:rsidRDefault="00302D66" w:rsidP="000046E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</w:t>
            </w:r>
            <w:r w:rsidR="00FA7D0B">
              <w:rPr>
                <w:sz w:val="16"/>
                <w:szCs w:val="16"/>
              </w:rPr>
              <w:t>nemia</w:t>
            </w:r>
            <w:proofErr w:type="spellEnd"/>
            <w:r w:rsidR="000046ED">
              <w:rPr>
                <w:sz w:val="16"/>
                <w:szCs w:val="16"/>
              </w:rPr>
              <w:t xml:space="preserve"> (PRCA), </w:t>
            </w:r>
            <w:proofErr w:type="spellStart"/>
            <w:r w:rsidR="00BA06B9">
              <w:rPr>
                <w:sz w:val="16"/>
                <w:szCs w:val="16"/>
              </w:rPr>
              <w:t>lymphopenia</w:t>
            </w:r>
            <w:proofErr w:type="spellEnd"/>
          </w:p>
        </w:tc>
        <w:tc>
          <w:tcPr>
            <w:tcW w:w="1842" w:type="dxa"/>
          </w:tcPr>
          <w:p w:rsidR="000046ED" w:rsidRDefault="00BA06B9" w:rsidP="00BA06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</w:t>
            </w:r>
            <w:r w:rsidR="00FA7D0B">
              <w:rPr>
                <w:sz w:val="16"/>
                <w:szCs w:val="16"/>
              </w:rPr>
              <w:t>nemia</w:t>
            </w:r>
            <w:proofErr w:type="spellEnd"/>
            <w:r w:rsidR="000046ED">
              <w:rPr>
                <w:sz w:val="16"/>
                <w:szCs w:val="16"/>
              </w:rPr>
              <w:t xml:space="preserve"> (PRCA)</w:t>
            </w:r>
          </w:p>
          <w:p w:rsidR="0025491F" w:rsidRPr="000225A6" w:rsidRDefault="00BA06B9" w:rsidP="00BA06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lymphopenia</w:t>
            </w:r>
            <w:proofErr w:type="spellEnd"/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       ESR/CRP</w:t>
            </w:r>
          </w:p>
        </w:tc>
        <w:tc>
          <w:tcPr>
            <w:tcW w:w="1748" w:type="dxa"/>
          </w:tcPr>
          <w:p w:rsidR="0025491F" w:rsidRPr="000225A6" w:rsidRDefault="008B7D8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ND/</w:t>
            </w:r>
            <w:r w:rsidR="0025491F" w:rsidRPr="000225A6">
              <w:rPr>
                <w:sz w:val="16"/>
                <w:szCs w:val="16"/>
              </w:rPr>
              <w:t>Normal</w:t>
            </w:r>
          </w:p>
        </w:tc>
        <w:tc>
          <w:tcPr>
            <w:tcW w:w="1499" w:type="dxa"/>
          </w:tcPr>
          <w:p w:rsidR="0025491F" w:rsidRDefault="0091711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Elevated/Normal</w:t>
            </w:r>
          </w:p>
        </w:tc>
        <w:tc>
          <w:tcPr>
            <w:tcW w:w="1499" w:type="dxa"/>
          </w:tcPr>
          <w:p w:rsidR="0025491F" w:rsidRPr="000225A6" w:rsidRDefault="00E00220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Normal/Normal</w:t>
            </w:r>
          </w:p>
        </w:tc>
        <w:tc>
          <w:tcPr>
            <w:tcW w:w="1701" w:type="dxa"/>
          </w:tcPr>
          <w:p w:rsidR="0025491F" w:rsidRPr="000225A6" w:rsidRDefault="00302D6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ND/ND</w:t>
            </w:r>
          </w:p>
        </w:tc>
        <w:tc>
          <w:tcPr>
            <w:tcW w:w="1842" w:type="dxa"/>
          </w:tcPr>
          <w:p w:rsidR="0025491F" w:rsidRPr="000225A6" w:rsidRDefault="00302D6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       </w:t>
            </w:r>
            <w:proofErr w:type="spellStart"/>
            <w:r w:rsidRPr="000225A6">
              <w:rPr>
                <w:sz w:val="16"/>
                <w:szCs w:val="16"/>
              </w:rPr>
              <w:t>Igs</w:t>
            </w:r>
            <w:proofErr w:type="spellEnd"/>
          </w:p>
        </w:tc>
        <w:tc>
          <w:tcPr>
            <w:tcW w:w="1748" w:type="dxa"/>
          </w:tcPr>
          <w:p w:rsidR="0025491F" w:rsidRPr="000225A6" w:rsidRDefault="00EF4890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</w:t>
            </w:r>
            <w:proofErr w:type="spellStart"/>
            <w:r>
              <w:rPr>
                <w:sz w:val="16"/>
                <w:szCs w:val="16"/>
              </w:rPr>
              <w:t>ig</w:t>
            </w:r>
            <w:proofErr w:type="spellEnd"/>
            <w:r>
              <w:rPr>
                <w:sz w:val="16"/>
                <w:szCs w:val="16"/>
              </w:rPr>
              <w:t xml:space="preserve"> A, Normal Ig G and M </w:t>
            </w:r>
          </w:p>
        </w:tc>
        <w:tc>
          <w:tcPr>
            <w:tcW w:w="1499" w:type="dxa"/>
          </w:tcPr>
          <w:p w:rsidR="0025491F" w:rsidRDefault="00A26E4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499" w:type="dxa"/>
          </w:tcPr>
          <w:p w:rsidR="0025491F" w:rsidRPr="000225A6" w:rsidRDefault="00E00220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Ig</w:t>
            </w:r>
            <w:r w:rsidR="002D51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 w:rsidR="003A55C4">
              <w:rPr>
                <w:sz w:val="16"/>
                <w:szCs w:val="16"/>
              </w:rPr>
              <w:t>, low Ig</w:t>
            </w:r>
            <w:r w:rsidR="002D51C3">
              <w:rPr>
                <w:sz w:val="16"/>
                <w:szCs w:val="16"/>
              </w:rPr>
              <w:t xml:space="preserve"> </w:t>
            </w:r>
            <w:r w:rsidR="003A55C4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25491F" w:rsidRPr="000225A6" w:rsidRDefault="002D51C3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Ig A, Ig M, and Ig G</w:t>
            </w:r>
          </w:p>
        </w:tc>
        <w:tc>
          <w:tcPr>
            <w:tcW w:w="1842" w:type="dxa"/>
          </w:tcPr>
          <w:p w:rsidR="0025491F" w:rsidRPr="000225A6" w:rsidRDefault="002D51C3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IgA, Ig M, and Ig G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</w:t>
            </w:r>
            <w:r w:rsidRPr="000225A6">
              <w:rPr>
                <w:sz w:val="16"/>
                <w:szCs w:val="16"/>
              </w:rPr>
              <w:t>ANCA</w:t>
            </w:r>
          </w:p>
        </w:tc>
        <w:tc>
          <w:tcPr>
            <w:tcW w:w="1748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Negative</w:t>
            </w:r>
            <w:r>
              <w:rPr>
                <w:sz w:val="16"/>
                <w:szCs w:val="16"/>
              </w:rPr>
              <w:t>/ND</w:t>
            </w:r>
          </w:p>
        </w:tc>
        <w:tc>
          <w:tcPr>
            <w:tcW w:w="1499" w:type="dxa"/>
          </w:tcPr>
          <w:p w:rsidR="0025491F" w:rsidRDefault="0091711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Negative/ND</w:t>
            </w:r>
          </w:p>
        </w:tc>
        <w:tc>
          <w:tcPr>
            <w:tcW w:w="1499" w:type="dxa"/>
          </w:tcPr>
          <w:p w:rsidR="0025491F" w:rsidRPr="000225A6" w:rsidRDefault="00E00220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Negative/ND</w:t>
            </w:r>
          </w:p>
        </w:tc>
        <w:tc>
          <w:tcPr>
            <w:tcW w:w="1701" w:type="dxa"/>
          </w:tcPr>
          <w:p w:rsidR="0025491F" w:rsidRPr="000225A6" w:rsidRDefault="00167868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done</w:t>
            </w:r>
          </w:p>
        </w:tc>
        <w:tc>
          <w:tcPr>
            <w:tcW w:w="1842" w:type="dxa"/>
          </w:tcPr>
          <w:p w:rsidR="0025491F" w:rsidRPr="000225A6" w:rsidRDefault="00167868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done 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E71B45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       Renal/Liver testing</w:t>
            </w:r>
          </w:p>
        </w:tc>
        <w:tc>
          <w:tcPr>
            <w:tcW w:w="1748" w:type="dxa"/>
          </w:tcPr>
          <w:p w:rsidR="0025491F" w:rsidRPr="000225A6" w:rsidRDefault="00203583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499" w:type="dxa"/>
          </w:tcPr>
          <w:p w:rsidR="0025491F" w:rsidRPr="000225A6" w:rsidRDefault="00203583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  <w:r w:rsidR="009171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9" w:type="dxa"/>
          </w:tcPr>
          <w:p w:rsidR="0025491F" w:rsidRPr="000225A6" w:rsidRDefault="00203583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701" w:type="dxa"/>
          </w:tcPr>
          <w:p w:rsidR="0025491F" w:rsidRPr="000225A6" w:rsidRDefault="00BA06B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842" w:type="dxa"/>
          </w:tcPr>
          <w:p w:rsidR="0025491F" w:rsidRPr="000225A6" w:rsidRDefault="00BA06B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N/N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E71B45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Brain MRI</w:t>
            </w:r>
          </w:p>
        </w:tc>
        <w:tc>
          <w:tcPr>
            <w:tcW w:w="1748" w:type="dxa"/>
          </w:tcPr>
          <w:p w:rsidR="0025491F" w:rsidRPr="00795EE9" w:rsidRDefault="006C2B63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499" w:type="dxa"/>
          </w:tcPr>
          <w:p w:rsidR="0025491F" w:rsidRPr="00795EE9" w:rsidRDefault="00795EE9" w:rsidP="0025491F">
            <w:pPr>
              <w:rPr>
                <w:sz w:val="16"/>
                <w:szCs w:val="16"/>
              </w:rPr>
            </w:pPr>
            <w:r w:rsidRPr="00795EE9">
              <w:rPr>
                <w:sz w:val="16"/>
                <w:szCs w:val="16"/>
              </w:rPr>
              <w:t>ND</w:t>
            </w:r>
          </w:p>
        </w:tc>
        <w:tc>
          <w:tcPr>
            <w:tcW w:w="1499" w:type="dxa"/>
          </w:tcPr>
          <w:p w:rsidR="0025491F" w:rsidRPr="00795EE9" w:rsidRDefault="00E00220" w:rsidP="0025491F">
            <w:pPr>
              <w:rPr>
                <w:sz w:val="16"/>
                <w:szCs w:val="16"/>
              </w:rPr>
            </w:pPr>
            <w:r w:rsidRPr="00795EE9">
              <w:rPr>
                <w:sz w:val="16"/>
                <w:szCs w:val="16"/>
              </w:rPr>
              <w:t>ND</w:t>
            </w:r>
          </w:p>
        </w:tc>
        <w:tc>
          <w:tcPr>
            <w:tcW w:w="1701" w:type="dxa"/>
          </w:tcPr>
          <w:p w:rsidR="0025491F" w:rsidRPr="002A069A" w:rsidRDefault="00AF141E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</w:tcPr>
          <w:p w:rsidR="0025491F" w:rsidRPr="002A069A" w:rsidRDefault="00AF141E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color w:val="C00000"/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Abdominal ultrasound</w:t>
            </w:r>
          </w:p>
        </w:tc>
        <w:tc>
          <w:tcPr>
            <w:tcW w:w="1748" w:type="dxa"/>
          </w:tcPr>
          <w:p w:rsidR="0025491F" w:rsidRPr="000225A6" w:rsidRDefault="00203583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499" w:type="dxa"/>
          </w:tcPr>
          <w:p w:rsidR="0025491F" w:rsidRPr="000225A6" w:rsidRDefault="00203583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499" w:type="dxa"/>
          </w:tcPr>
          <w:p w:rsidR="0025491F" w:rsidRPr="000225A6" w:rsidRDefault="00BA06B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Hepatosplenomegaly </w:t>
            </w:r>
          </w:p>
        </w:tc>
        <w:tc>
          <w:tcPr>
            <w:tcW w:w="1701" w:type="dxa"/>
          </w:tcPr>
          <w:p w:rsidR="0025491F" w:rsidRPr="000225A6" w:rsidRDefault="00BA06B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CF75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25491F" w:rsidRPr="000225A6" w:rsidRDefault="00BA06B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 xml:space="preserve">ADA2 enzyme assay (24.9 – 285 </w:t>
            </w:r>
            <w:proofErr w:type="spellStart"/>
            <w:r w:rsidRPr="000225A6">
              <w:rPr>
                <w:sz w:val="16"/>
                <w:szCs w:val="16"/>
              </w:rPr>
              <w:t>mU</w:t>
            </w:r>
            <w:proofErr w:type="spellEnd"/>
            <w:r w:rsidRPr="000225A6">
              <w:rPr>
                <w:sz w:val="16"/>
                <w:szCs w:val="16"/>
              </w:rPr>
              <w:t>/g)</w:t>
            </w:r>
          </w:p>
        </w:tc>
        <w:tc>
          <w:tcPr>
            <w:tcW w:w="1748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499" w:type="dxa"/>
          </w:tcPr>
          <w:p w:rsidR="0025491F" w:rsidRDefault="0091711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499" w:type="dxa"/>
          </w:tcPr>
          <w:p w:rsidR="0025491F" w:rsidRPr="000225A6" w:rsidRDefault="00E00220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701" w:type="dxa"/>
          </w:tcPr>
          <w:p w:rsidR="0025491F" w:rsidRPr="000225A6" w:rsidRDefault="00795EE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1842" w:type="dxa"/>
          </w:tcPr>
          <w:p w:rsidR="0025491F" w:rsidRPr="000225A6" w:rsidRDefault="00795EE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  <w:r w:rsidRPr="000225A6">
              <w:rPr>
                <w:sz w:val="16"/>
                <w:szCs w:val="16"/>
              </w:rPr>
              <w:t>ADA2 genetic testing</w:t>
            </w:r>
          </w:p>
        </w:tc>
        <w:tc>
          <w:tcPr>
            <w:tcW w:w="1748" w:type="dxa"/>
          </w:tcPr>
          <w:p w:rsidR="005150B7" w:rsidRPr="005150B7" w:rsidRDefault="0025491F" w:rsidP="005150B7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225A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Homozygous </w:t>
            </w:r>
            <w:r w:rsidR="005150B7" w:rsidRPr="005150B7">
              <w:rPr>
                <w:sz w:val="16"/>
                <w:szCs w:val="16"/>
              </w:rPr>
              <w:t>c.714_738dup, p. (Ala247Glnfs*16)</w:t>
            </w:r>
          </w:p>
        </w:tc>
        <w:tc>
          <w:tcPr>
            <w:tcW w:w="1499" w:type="dxa"/>
          </w:tcPr>
          <w:p w:rsidR="0025491F" w:rsidRPr="00AF479E" w:rsidRDefault="00917116" w:rsidP="0025491F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Homozygous </w:t>
            </w:r>
            <w:r w:rsidRPr="0091711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c.1447_1451del, p. (Ser483Profs*5)</w:t>
            </w:r>
          </w:p>
        </w:tc>
        <w:tc>
          <w:tcPr>
            <w:tcW w:w="1499" w:type="dxa"/>
          </w:tcPr>
          <w:p w:rsidR="00E00220" w:rsidRPr="00C11C7E" w:rsidRDefault="00917116" w:rsidP="00E00220">
            <w:pPr>
              <w:rPr>
                <w:sz w:val="16"/>
                <w:szCs w:val="16"/>
              </w:rPr>
            </w:pPr>
            <w:r w:rsidRPr="00C11C7E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="0025491F" w:rsidRPr="00C11C7E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="00E00220" w:rsidRPr="00C11C7E">
              <w:rPr>
                <w:rFonts w:ascii="Calibri" w:hAnsi="Calibri" w:cs="Calibri"/>
                <w:sz w:val="16"/>
                <w:szCs w:val="16"/>
              </w:rPr>
              <w:t xml:space="preserve">Homozygous c.1447_1451del </w:t>
            </w:r>
            <w:r w:rsidR="00C11C7E" w:rsidRPr="00C11C7E">
              <w:rPr>
                <w:rFonts w:ascii="Calibri" w:hAnsi="Calibri" w:cs="Calibri"/>
                <w:sz w:val="16"/>
                <w:szCs w:val="16"/>
              </w:rPr>
              <w:t>p(</w:t>
            </w:r>
            <w:r w:rsidR="00E00220" w:rsidRPr="00C11C7E">
              <w:rPr>
                <w:rFonts w:ascii="Calibri" w:hAnsi="Calibri" w:cs="Calibri"/>
                <w:sz w:val="16"/>
                <w:szCs w:val="16"/>
              </w:rPr>
              <w:t>Ser483Prof*5)</w:t>
            </w:r>
          </w:p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5491F" w:rsidRPr="000225A6" w:rsidRDefault="0091711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5491F">
              <w:rPr>
                <w:sz w:val="16"/>
                <w:szCs w:val="16"/>
              </w:rPr>
              <w:t xml:space="preserve"> </w:t>
            </w:r>
            <w:r w:rsidR="00025068" w:rsidRPr="00025068">
              <w:rPr>
                <w:sz w:val="16"/>
                <w:szCs w:val="16"/>
              </w:rPr>
              <w:t>Homozygous c1447_1451del   P(ser483Profs*5)</w:t>
            </w:r>
          </w:p>
        </w:tc>
        <w:tc>
          <w:tcPr>
            <w:tcW w:w="1842" w:type="dxa"/>
          </w:tcPr>
          <w:p w:rsidR="0025491F" w:rsidRPr="000225A6" w:rsidRDefault="00917116" w:rsidP="0002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5068" w:rsidRPr="00025068">
              <w:rPr>
                <w:sz w:val="16"/>
                <w:szCs w:val="16"/>
              </w:rPr>
              <w:t xml:space="preserve">Homozygous c1447_1451del   P(ser483Profs*5) </w:t>
            </w:r>
          </w:p>
        </w:tc>
        <w:tc>
          <w:tcPr>
            <w:tcW w:w="1243" w:type="dxa"/>
          </w:tcPr>
          <w:p w:rsidR="0025491F" w:rsidRPr="000225A6" w:rsidRDefault="0091711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</w:tcPr>
          <w:p w:rsidR="0025491F" w:rsidRPr="000225A6" w:rsidRDefault="0091711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</w:tcPr>
          <w:p w:rsidR="0025491F" w:rsidRPr="000225A6" w:rsidRDefault="0091711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5491F" w:rsidRPr="000225A6" w:rsidTr="0025491F">
        <w:tc>
          <w:tcPr>
            <w:tcW w:w="1710" w:type="dxa"/>
          </w:tcPr>
          <w:p w:rsidR="0025491F" w:rsidRPr="000225A6" w:rsidRDefault="005150B7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features</w:t>
            </w:r>
          </w:p>
        </w:tc>
        <w:tc>
          <w:tcPr>
            <w:tcW w:w="1748" w:type="dxa"/>
          </w:tcPr>
          <w:p w:rsidR="0025491F" w:rsidRPr="000225A6" w:rsidRDefault="00A616BD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99" w:type="dxa"/>
          </w:tcPr>
          <w:p w:rsidR="0025491F" w:rsidRPr="000225A6" w:rsidRDefault="00AC31D0" w:rsidP="002549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Apthous</w:t>
            </w:r>
            <w:proofErr w:type="spellEnd"/>
            <w:r>
              <w:rPr>
                <w:sz w:val="16"/>
                <w:szCs w:val="16"/>
              </w:rPr>
              <w:t xml:space="preserve"> ulcer</w:t>
            </w:r>
          </w:p>
        </w:tc>
        <w:tc>
          <w:tcPr>
            <w:tcW w:w="1499" w:type="dxa"/>
          </w:tcPr>
          <w:p w:rsidR="0025491F" w:rsidRPr="000225A6" w:rsidRDefault="00AF141E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701" w:type="dxa"/>
          </w:tcPr>
          <w:p w:rsidR="0025491F" w:rsidRPr="000225A6" w:rsidRDefault="00825ACB" w:rsidP="00825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Growth retardation</w:t>
            </w:r>
          </w:p>
        </w:tc>
        <w:tc>
          <w:tcPr>
            <w:tcW w:w="1842" w:type="dxa"/>
          </w:tcPr>
          <w:p w:rsidR="00025068" w:rsidRPr="000225A6" w:rsidRDefault="00825ACB" w:rsidP="0002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Growth retardation</w:t>
            </w:r>
          </w:p>
        </w:tc>
        <w:tc>
          <w:tcPr>
            <w:tcW w:w="124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225A6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3729B" w:rsidTr="0025491F">
        <w:tc>
          <w:tcPr>
            <w:tcW w:w="1710" w:type="dxa"/>
          </w:tcPr>
          <w:p w:rsidR="0025491F" w:rsidRPr="0003729B" w:rsidRDefault="0025491F" w:rsidP="0025491F">
            <w:pPr>
              <w:rPr>
                <w:b/>
                <w:bCs/>
                <w:sz w:val="16"/>
                <w:szCs w:val="16"/>
              </w:rPr>
            </w:pPr>
            <w:r w:rsidRPr="0003729B">
              <w:rPr>
                <w:b/>
                <w:bCs/>
                <w:sz w:val="16"/>
                <w:szCs w:val="16"/>
              </w:rPr>
              <w:t xml:space="preserve">Previous Treatment </w:t>
            </w:r>
          </w:p>
        </w:tc>
        <w:tc>
          <w:tcPr>
            <w:tcW w:w="1748" w:type="dxa"/>
          </w:tcPr>
          <w:p w:rsidR="0025491F" w:rsidRPr="0003729B" w:rsidRDefault="00D0409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Corticosteroids, IVIG</w:t>
            </w:r>
          </w:p>
        </w:tc>
        <w:tc>
          <w:tcPr>
            <w:tcW w:w="1499" w:type="dxa"/>
          </w:tcPr>
          <w:p w:rsidR="0025491F" w:rsidRDefault="00DA71E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HLH treatment </w:t>
            </w:r>
          </w:p>
        </w:tc>
        <w:tc>
          <w:tcPr>
            <w:tcW w:w="1499" w:type="dxa"/>
          </w:tcPr>
          <w:p w:rsidR="0025491F" w:rsidRPr="0003729B" w:rsidRDefault="008F3494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Corticos</w:t>
            </w:r>
            <w:r w:rsidR="00E00220">
              <w:rPr>
                <w:sz w:val="16"/>
                <w:szCs w:val="16"/>
              </w:rPr>
              <w:t xml:space="preserve">teroid and </w:t>
            </w:r>
            <w:r w:rsidR="00EF16D0">
              <w:rPr>
                <w:sz w:val="16"/>
                <w:szCs w:val="16"/>
              </w:rPr>
              <w:t xml:space="preserve">chronic </w:t>
            </w:r>
            <w:r w:rsidR="00E00220">
              <w:rPr>
                <w:sz w:val="16"/>
                <w:szCs w:val="16"/>
              </w:rPr>
              <w:t>blood transfusion</w:t>
            </w:r>
          </w:p>
        </w:tc>
        <w:tc>
          <w:tcPr>
            <w:tcW w:w="1701" w:type="dxa"/>
          </w:tcPr>
          <w:p w:rsidR="0025491F" w:rsidRPr="0003729B" w:rsidRDefault="00BA06B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Corticosteroids</w:t>
            </w:r>
          </w:p>
        </w:tc>
        <w:tc>
          <w:tcPr>
            <w:tcW w:w="1842" w:type="dxa"/>
          </w:tcPr>
          <w:p w:rsidR="0025491F" w:rsidRPr="0003729B" w:rsidRDefault="00BA06B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Corticosteroids </w:t>
            </w:r>
          </w:p>
        </w:tc>
        <w:tc>
          <w:tcPr>
            <w:tcW w:w="1243" w:type="dxa"/>
          </w:tcPr>
          <w:p w:rsidR="0025491F" w:rsidRPr="0003729B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3729B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3729B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3729B" w:rsidTr="0025491F">
        <w:tc>
          <w:tcPr>
            <w:tcW w:w="1710" w:type="dxa"/>
          </w:tcPr>
          <w:p w:rsidR="0025491F" w:rsidRPr="0003729B" w:rsidRDefault="0025491F" w:rsidP="0025491F">
            <w:pPr>
              <w:rPr>
                <w:b/>
                <w:bCs/>
                <w:sz w:val="16"/>
                <w:szCs w:val="16"/>
              </w:rPr>
            </w:pPr>
            <w:r w:rsidRPr="0003729B">
              <w:rPr>
                <w:b/>
                <w:bCs/>
                <w:sz w:val="16"/>
                <w:szCs w:val="16"/>
              </w:rPr>
              <w:t>Current Treatment</w:t>
            </w:r>
          </w:p>
        </w:tc>
        <w:tc>
          <w:tcPr>
            <w:tcW w:w="1748" w:type="dxa"/>
          </w:tcPr>
          <w:p w:rsidR="0025491F" w:rsidRPr="0003729B" w:rsidRDefault="00EF16D0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b</w:t>
            </w:r>
            <w:r w:rsidR="005150B7">
              <w:rPr>
                <w:sz w:val="16"/>
                <w:szCs w:val="16"/>
              </w:rPr>
              <w:t>lood transfusion</w:t>
            </w:r>
          </w:p>
        </w:tc>
        <w:tc>
          <w:tcPr>
            <w:tcW w:w="1499" w:type="dxa"/>
          </w:tcPr>
          <w:p w:rsidR="0025491F" w:rsidRDefault="0091711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G-CSF</w:t>
            </w:r>
            <w:r w:rsidR="00DA71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9" w:type="dxa"/>
          </w:tcPr>
          <w:p w:rsidR="0025491F" w:rsidRPr="0003729B" w:rsidRDefault="003378E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5491F" w:rsidRPr="0003729B" w:rsidRDefault="00BA06B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blood transfusion</w:t>
            </w:r>
          </w:p>
        </w:tc>
        <w:tc>
          <w:tcPr>
            <w:tcW w:w="1842" w:type="dxa"/>
          </w:tcPr>
          <w:p w:rsidR="0025491F" w:rsidRPr="0003729B" w:rsidRDefault="00BA06B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Chronic blood transfusion </w:t>
            </w:r>
          </w:p>
        </w:tc>
        <w:tc>
          <w:tcPr>
            <w:tcW w:w="1243" w:type="dxa"/>
          </w:tcPr>
          <w:p w:rsidR="0025491F" w:rsidRPr="0003729B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3729B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3729B" w:rsidRDefault="0025491F" w:rsidP="0025491F">
            <w:pPr>
              <w:rPr>
                <w:sz w:val="16"/>
                <w:szCs w:val="16"/>
              </w:rPr>
            </w:pPr>
          </w:p>
        </w:tc>
      </w:tr>
      <w:tr w:rsidR="0025491F" w:rsidRPr="0003729B" w:rsidTr="0025491F">
        <w:tc>
          <w:tcPr>
            <w:tcW w:w="1710" w:type="dxa"/>
          </w:tcPr>
          <w:p w:rsidR="0025491F" w:rsidRPr="0003729B" w:rsidRDefault="0025491F" w:rsidP="0025491F">
            <w:pPr>
              <w:rPr>
                <w:b/>
                <w:bCs/>
                <w:sz w:val="16"/>
                <w:szCs w:val="16"/>
              </w:rPr>
            </w:pPr>
            <w:r w:rsidRPr="0003729B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1748" w:type="dxa"/>
          </w:tcPr>
          <w:p w:rsidR="0025491F" w:rsidRPr="0003729B" w:rsidRDefault="003A7B2E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Stable on blood transfusion</w:t>
            </w:r>
          </w:p>
        </w:tc>
        <w:tc>
          <w:tcPr>
            <w:tcW w:w="1499" w:type="dxa"/>
          </w:tcPr>
          <w:p w:rsidR="0025491F" w:rsidRDefault="00DA71E9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Stable on G-CSF</w:t>
            </w:r>
          </w:p>
        </w:tc>
        <w:tc>
          <w:tcPr>
            <w:tcW w:w="1499" w:type="dxa"/>
          </w:tcPr>
          <w:p w:rsidR="0025491F" w:rsidRPr="0003729B" w:rsidRDefault="003378E6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response to steroid. Died with septic MOF</w:t>
            </w:r>
          </w:p>
        </w:tc>
        <w:tc>
          <w:tcPr>
            <w:tcW w:w="1701" w:type="dxa"/>
          </w:tcPr>
          <w:p w:rsidR="0025491F" w:rsidRPr="0003729B" w:rsidRDefault="00A4350E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Waiting for suitable HSCT </w:t>
            </w:r>
            <w:r w:rsidR="00CF75A1">
              <w:rPr>
                <w:sz w:val="16"/>
                <w:szCs w:val="16"/>
              </w:rPr>
              <w:t>donor</w:t>
            </w:r>
          </w:p>
        </w:tc>
        <w:tc>
          <w:tcPr>
            <w:tcW w:w="1842" w:type="dxa"/>
          </w:tcPr>
          <w:p w:rsidR="0025491F" w:rsidRPr="0003729B" w:rsidRDefault="00A4350E" w:rsidP="002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Waiting for suitable HSCT </w:t>
            </w:r>
            <w:r w:rsidR="00CF75A1">
              <w:rPr>
                <w:sz w:val="16"/>
                <w:szCs w:val="16"/>
              </w:rPr>
              <w:t>donor</w:t>
            </w:r>
          </w:p>
        </w:tc>
        <w:tc>
          <w:tcPr>
            <w:tcW w:w="1243" w:type="dxa"/>
          </w:tcPr>
          <w:p w:rsidR="0025491F" w:rsidRPr="0003729B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5491F" w:rsidRPr="0003729B" w:rsidRDefault="0025491F" w:rsidP="0025491F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5491F" w:rsidRPr="0003729B" w:rsidRDefault="0025491F" w:rsidP="0025491F">
            <w:pPr>
              <w:rPr>
                <w:sz w:val="16"/>
                <w:szCs w:val="16"/>
              </w:rPr>
            </w:pPr>
          </w:p>
        </w:tc>
      </w:tr>
    </w:tbl>
    <w:p w:rsidR="00227ED0" w:rsidRDefault="00754FD1">
      <w:r>
        <w:t>T1: twin 1. T</w:t>
      </w:r>
      <w:proofErr w:type="gramStart"/>
      <w:r>
        <w:t>2 :</w:t>
      </w:r>
      <w:proofErr w:type="gramEnd"/>
      <w:r>
        <w:t xml:space="preserve"> twin 2. M: male. F: female. </w:t>
      </w:r>
      <w:r w:rsidR="00FE2F49">
        <w:t>Age in year</w:t>
      </w:r>
      <w:r w:rsidR="00F652BE">
        <w:t xml:space="preserve">. </w:t>
      </w:r>
      <w:r w:rsidR="00237346">
        <w:t xml:space="preserve">HL: Hodgkin lymphoma. PRCA: pure red cell aplasia. CBC: complete blood count. ESR: erythrocyte sedimentation rate. CRP: C-reactive protein. N: normal. </w:t>
      </w:r>
      <w:proofErr w:type="spellStart"/>
      <w:r w:rsidR="00237346">
        <w:t>Igs</w:t>
      </w:r>
      <w:proofErr w:type="spellEnd"/>
      <w:r w:rsidR="00237346">
        <w:t xml:space="preserve">: immunoglobulins. ANCA: </w:t>
      </w:r>
      <w:proofErr w:type="spellStart"/>
      <w:r w:rsidR="00237346" w:rsidRPr="00237346">
        <w:rPr>
          <w:rFonts w:cstheme="minorHAnsi"/>
          <w:color w:val="202124"/>
          <w:shd w:val="clear" w:color="auto" w:fill="FFFFFF"/>
        </w:rPr>
        <w:t>antineutrophil</w:t>
      </w:r>
      <w:proofErr w:type="spellEnd"/>
      <w:r w:rsidR="00237346" w:rsidRPr="00237346">
        <w:rPr>
          <w:rFonts w:cstheme="minorHAnsi"/>
          <w:color w:val="202124"/>
          <w:shd w:val="clear" w:color="auto" w:fill="FFFFFF"/>
        </w:rPr>
        <w:t xml:space="preserve"> cytoplasmic antibodies</w:t>
      </w:r>
      <w:r w:rsidR="00237346">
        <w:rPr>
          <w:rFonts w:cstheme="minorHAnsi"/>
          <w:color w:val="202124"/>
          <w:shd w:val="clear" w:color="auto" w:fill="FFFFFF"/>
        </w:rPr>
        <w:t xml:space="preserve">. </w:t>
      </w:r>
      <w:r w:rsidR="005D02D3">
        <w:rPr>
          <w:rFonts w:cstheme="minorHAnsi"/>
          <w:color w:val="202124"/>
          <w:shd w:val="clear" w:color="auto" w:fill="FFFFFF"/>
        </w:rPr>
        <w:t xml:space="preserve">MRI: magnetic resonance imaging. ND: not done. </w:t>
      </w:r>
      <w:r w:rsidR="00C40D50">
        <w:t xml:space="preserve">IVIG: intravenous immunoglobulin. G-CSF: granulocyte-colony stimulating factor. </w:t>
      </w:r>
      <w:r w:rsidR="00D04099">
        <w:t>MMF</w:t>
      </w:r>
      <w:r w:rsidR="00C40D50">
        <w:t xml:space="preserve">: </w:t>
      </w:r>
      <w:proofErr w:type="spellStart"/>
      <w:r w:rsidR="00C40D50">
        <w:t>mycophenolate</w:t>
      </w:r>
      <w:proofErr w:type="spellEnd"/>
      <w:r w:rsidR="00C40D50">
        <w:t xml:space="preserve"> </w:t>
      </w:r>
      <w:proofErr w:type="spellStart"/>
      <w:r w:rsidR="00C40D50">
        <w:t>mofetil</w:t>
      </w:r>
      <w:proofErr w:type="spellEnd"/>
      <w:r w:rsidR="00C40D50">
        <w:t xml:space="preserve">. </w:t>
      </w:r>
      <w:r w:rsidR="00A65349">
        <w:t>MOF</w:t>
      </w:r>
      <w:r w:rsidR="00C40D50">
        <w:t>:</w:t>
      </w:r>
      <w:r w:rsidR="00A4350E">
        <w:t xml:space="preserve"> multi-organ failure. </w:t>
      </w:r>
      <w:bookmarkStart w:id="0" w:name="_GoBack"/>
      <w:bookmarkEnd w:id="0"/>
    </w:p>
    <w:sectPr w:rsidR="00227ED0" w:rsidSect="00221568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FD" w:rsidRDefault="00D916FD" w:rsidP="00E14B40">
      <w:pPr>
        <w:spacing w:after="0" w:line="240" w:lineRule="auto"/>
      </w:pPr>
      <w:r>
        <w:separator/>
      </w:r>
    </w:p>
  </w:endnote>
  <w:endnote w:type="continuationSeparator" w:id="0">
    <w:p w:rsidR="00D916FD" w:rsidRDefault="00D916FD" w:rsidP="00E1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026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58C" w:rsidRDefault="00F70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58C" w:rsidRDefault="00F70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FD" w:rsidRDefault="00D916FD" w:rsidP="00E14B40">
      <w:pPr>
        <w:spacing w:after="0" w:line="240" w:lineRule="auto"/>
      </w:pPr>
      <w:r>
        <w:separator/>
      </w:r>
    </w:p>
  </w:footnote>
  <w:footnote w:type="continuationSeparator" w:id="0">
    <w:p w:rsidR="00D916FD" w:rsidRDefault="00D916FD" w:rsidP="00E1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428E"/>
    <w:multiLevelType w:val="hybridMultilevel"/>
    <w:tmpl w:val="73BA1204"/>
    <w:lvl w:ilvl="0" w:tplc="8D94F188">
      <w:start w:val="1"/>
      <w:numFmt w:val="decimal"/>
      <w:lvlText w:val="%1)"/>
      <w:lvlJc w:val="left"/>
      <w:pPr>
        <w:ind w:left="720" w:hanging="360"/>
      </w:pPr>
    </w:lvl>
    <w:lvl w:ilvl="1" w:tplc="B688FFAA">
      <w:start w:val="1"/>
      <w:numFmt w:val="lowerLetter"/>
      <w:lvlText w:val="%2."/>
      <w:lvlJc w:val="left"/>
      <w:pPr>
        <w:ind w:left="1440" w:hanging="360"/>
      </w:pPr>
    </w:lvl>
    <w:lvl w:ilvl="2" w:tplc="B212F82A">
      <w:start w:val="1"/>
      <w:numFmt w:val="lowerRoman"/>
      <w:lvlText w:val="%3."/>
      <w:lvlJc w:val="right"/>
      <w:pPr>
        <w:ind w:left="2160" w:hanging="180"/>
      </w:pPr>
    </w:lvl>
    <w:lvl w:ilvl="3" w:tplc="F9388DD0">
      <w:start w:val="1"/>
      <w:numFmt w:val="decimal"/>
      <w:lvlText w:val="%4."/>
      <w:lvlJc w:val="left"/>
      <w:pPr>
        <w:ind w:left="2880" w:hanging="360"/>
      </w:pPr>
    </w:lvl>
    <w:lvl w:ilvl="4" w:tplc="E2403640">
      <w:start w:val="1"/>
      <w:numFmt w:val="lowerLetter"/>
      <w:lvlText w:val="%5."/>
      <w:lvlJc w:val="left"/>
      <w:pPr>
        <w:ind w:left="3600" w:hanging="360"/>
      </w:pPr>
    </w:lvl>
    <w:lvl w:ilvl="5" w:tplc="BB5AF71A">
      <w:start w:val="1"/>
      <w:numFmt w:val="lowerRoman"/>
      <w:lvlText w:val="%6."/>
      <w:lvlJc w:val="right"/>
      <w:pPr>
        <w:ind w:left="4320" w:hanging="180"/>
      </w:pPr>
    </w:lvl>
    <w:lvl w:ilvl="6" w:tplc="49C2F42E">
      <w:start w:val="1"/>
      <w:numFmt w:val="decimal"/>
      <w:lvlText w:val="%7."/>
      <w:lvlJc w:val="left"/>
      <w:pPr>
        <w:ind w:left="5040" w:hanging="360"/>
      </w:pPr>
    </w:lvl>
    <w:lvl w:ilvl="7" w:tplc="1E1447A0">
      <w:start w:val="1"/>
      <w:numFmt w:val="lowerLetter"/>
      <w:lvlText w:val="%8."/>
      <w:lvlJc w:val="left"/>
      <w:pPr>
        <w:ind w:left="5760" w:hanging="360"/>
      </w:pPr>
    </w:lvl>
    <w:lvl w:ilvl="8" w:tplc="315616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AC"/>
    <w:rsid w:val="000046ED"/>
    <w:rsid w:val="000132C4"/>
    <w:rsid w:val="00021A5B"/>
    <w:rsid w:val="000225A6"/>
    <w:rsid w:val="00024F34"/>
    <w:rsid w:val="00025068"/>
    <w:rsid w:val="00030E0D"/>
    <w:rsid w:val="000324C0"/>
    <w:rsid w:val="0003729B"/>
    <w:rsid w:val="0004017E"/>
    <w:rsid w:val="000541AF"/>
    <w:rsid w:val="00061C68"/>
    <w:rsid w:val="00067DB0"/>
    <w:rsid w:val="00073C8C"/>
    <w:rsid w:val="00087535"/>
    <w:rsid w:val="000976A0"/>
    <w:rsid w:val="000B2484"/>
    <w:rsid w:val="000B3ACD"/>
    <w:rsid w:val="000C25C5"/>
    <w:rsid w:val="000D11CA"/>
    <w:rsid w:val="000E2696"/>
    <w:rsid w:val="000E2F0C"/>
    <w:rsid w:val="000E72C2"/>
    <w:rsid w:val="000F16AD"/>
    <w:rsid w:val="00107BE9"/>
    <w:rsid w:val="00110258"/>
    <w:rsid w:val="00110DF4"/>
    <w:rsid w:val="001450BF"/>
    <w:rsid w:val="001479CA"/>
    <w:rsid w:val="001516F2"/>
    <w:rsid w:val="00155CFD"/>
    <w:rsid w:val="00157B50"/>
    <w:rsid w:val="00163927"/>
    <w:rsid w:val="00167868"/>
    <w:rsid w:val="0018411E"/>
    <w:rsid w:val="001908C1"/>
    <w:rsid w:val="0019608F"/>
    <w:rsid w:val="001A6342"/>
    <w:rsid w:val="001A737E"/>
    <w:rsid w:val="001B0661"/>
    <w:rsid w:val="001B0C4D"/>
    <w:rsid w:val="001B2136"/>
    <w:rsid w:val="001B4229"/>
    <w:rsid w:val="001B5610"/>
    <w:rsid w:val="001B5FF7"/>
    <w:rsid w:val="001C7024"/>
    <w:rsid w:val="001E64E3"/>
    <w:rsid w:val="001E753B"/>
    <w:rsid w:val="001F1E24"/>
    <w:rsid w:val="001F5511"/>
    <w:rsid w:val="002013BE"/>
    <w:rsid w:val="00203583"/>
    <w:rsid w:val="002112F5"/>
    <w:rsid w:val="00213BEE"/>
    <w:rsid w:val="0021738D"/>
    <w:rsid w:val="00221568"/>
    <w:rsid w:val="00223955"/>
    <w:rsid w:val="00227ED0"/>
    <w:rsid w:val="00233CCE"/>
    <w:rsid w:val="00237346"/>
    <w:rsid w:val="0025491F"/>
    <w:rsid w:val="00254EFD"/>
    <w:rsid w:val="00257A48"/>
    <w:rsid w:val="00270CE4"/>
    <w:rsid w:val="00291A4E"/>
    <w:rsid w:val="002A069A"/>
    <w:rsid w:val="002A2971"/>
    <w:rsid w:val="002A337E"/>
    <w:rsid w:val="002B2FBC"/>
    <w:rsid w:val="002C5688"/>
    <w:rsid w:val="002C7136"/>
    <w:rsid w:val="002D51C3"/>
    <w:rsid w:val="002F2F3B"/>
    <w:rsid w:val="002F4665"/>
    <w:rsid w:val="00302D66"/>
    <w:rsid w:val="003073F4"/>
    <w:rsid w:val="0030757D"/>
    <w:rsid w:val="003367DF"/>
    <w:rsid w:val="003378E6"/>
    <w:rsid w:val="003464E8"/>
    <w:rsid w:val="003470F7"/>
    <w:rsid w:val="0035659B"/>
    <w:rsid w:val="00364E3E"/>
    <w:rsid w:val="00394F00"/>
    <w:rsid w:val="00397FF7"/>
    <w:rsid w:val="003A33AD"/>
    <w:rsid w:val="003A55C4"/>
    <w:rsid w:val="003A7B2E"/>
    <w:rsid w:val="003B670A"/>
    <w:rsid w:val="003C5BD8"/>
    <w:rsid w:val="003D5812"/>
    <w:rsid w:val="003F20AA"/>
    <w:rsid w:val="003F6F30"/>
    <w:rsid w:val="0045039C"/>
    <w:rsid w:val="00457681"/>
    <w:rsid w:val="00473446"/>
    <w:rsid w:val="00475457"/>
    <w:rsid w:val="0049310D"/>
    <w:rsid w:val="00493CA8"/>
    <w:rsid w:val="004B59A1"/>
    <w:rsid w:val="004B613C"/>
    <w:rsid w:val="004C5057"/>
    <w:rsid w:val="005050E4"/>
    <w:rsid w:val="0051023E"/>
    <w:rsid w:val="005150B7"/>
    <w:rsid w:val="00542AAA"/>
    <w:rsid w:val="00554087"/>
    <w:rsid w:val="00570CF7"/>
    <w:rsid w:val="005712DC"/>
    <w:rsid w:val="00574938"/>
    <w:rsid w:val="00591761"/>
    <w:rsid w:val="005A4727"/>
    <w:rsid w:val="005B5698"/>
    <w:rsid w:val="005C5E24"/>
    <w:rsid w:val="005C5F40"/>
    <w:rsid w:val="005C75BF"/>
    <w:rsid w:val="005D02D3"/>
    <w:rsid w:val="005D639F"/>
    <w:rsid w:val="005E57BC"/>
    <w:rsid w:val="005F02D4"/>
    <w:rsid w:val="005F6EBD"/>
    <w:rsid w:val="0060547B"/>
    <w:rsid w:val="006110DD"/>
    <w:rsid w:val="0062118C"/>
    <w:rsid w:val="0062361A"/>
    <w:rsid w:val="00635729"/>
    <w:rsid w:val="0063728F"/>
    <w:rsid w:val="006500C2"/>
    <w:rsid w:val="00656649"/>
    <w:rsid w:val="00672D54"/>
    <w:rsid w:val="006C27D7"/>
    <w:rsid w:val="006C2B63"/>
    <w:rsid w:val="006D18EF"/>
    <w:rsid w:val="006E13C4"/>
    <w:rsid w:val="006E3201"/>
    <w:rsid w:val="007118A6"/>
    <w:rsid w:val="007135C3"/>
    <w:rsid w:val="00722571"/>
    <w:rsid w:val="007232CC"/>
    <w:rsid w:val="00731B15"/>
    <w:rsid w:val="00744B68"/>
    <w:rsid w:val="00744C7B"/>
    <w:rsid w:val="00746B23"/>
    <w:rsid w:val="00747AEB"/>
    <w:rsid w:val="00747FE3"/>
    <w:rsid w:val="00754FD1"/>
    <w:rsid w:val="0076459B"/>
    <w:rsid w:val="00774C38"/>
    <w:rsid w:val="00781534"/>
    <w:rsid w:val="00795EE9"/>
    <w:rsid w:val="007A06E5"/>
    <w:rsid w:val="007E6C75"/>
    <w:rsid w:val="00825ACB"/>
    <w:rsid w:val="008310A5"/>
    <w:rsid w:val="00834006"/>
    <w:rsid w:val="00845053"/>
    <w:rsid w:val="00861107"/>
    <w:rsid w:val="00864342"/>
    <w:rsid w:val="00870638"/>
    <w:rsid w:val="00872466"/>
    <w:rsid w:val="00885550"/>
    <w:rsid w:val="0088563A"/>
    <w:rsid w:val="008B609F"/>
    <w:rsid w:val="008B7D86"/>
    <w:rsid w:val="008D3223"/>
    <w:rsid w:val="008D4D9C"/>
    <w:rsid w:val="008E79AC"/>
    <w:rsid w:val="008F3494"/>
    <w:rsid w:val="00903A11"/>
    <w:rsid w:val="0090781F"/>
    <w:rsid w:val="00917116"/>
    <w:rsid w:val="009179E6"/>
    <w:rsid w:val="009409D4"/>
    <w:rsid w:val="00941A24"/>
    <w:rsid w:val="0094346C"/>
    <w:rsid w:val="00943FC0"/>
    <w:rsid w:val="00946B29"/>
    <w:rsid w:val="00947F74"/>
    <w:rsid w:val="0097157A"/>
    <w:rsid w:val="00973916"/>
    <w:rsid w:val="00982412"/>
    <w:rsid w:val="00986B85"/>
    <w:rsid w:val="00987089"/>
    <w:rsid w:val="009975D8"/>
    <w:rsid w:val="009B0F1D"/>
    <w:rsid w:val="009B3BFC"/>
    <w:rsid w:val="009C22EF"/>
    <w:rsid w:val="009C3330"/>
    <w:rsid w:val="009C78A0"/>
    <w:rsid w:val="009E0751"/>
    <w:rsid w:val="009E41F0"/>
    <w:rsid w:val="009F2D41"/>
    <w:rsid w:val="00A02421"/>
    <w:rsid w:val="00A23141"/>
    <w:rsid w:val="00A24BD5"/>
    <w:rsid w:val="00A26E49"/>
    <w:rsid w:val="00A42E60"/>
    <w:rsid w:val="00A4350E"/>
    <w:rsid w:val="00A454B4"/>
    <w:rsid w:val="00A616BD"/>
    <w:rsid w:val="00A6184C"/>
    <w:rsid w:val="00A65349"/>
    <w:rsid w:val="00A77E9E"/>
    <w:rsid w:val="00A839E5"/>
    <w:rsid w:val="00A8401F"/>
    <w:rsid w:val="00A866A6"/>
    <w:rsid w:val="00A96541"/>
    <w:rsid w:val="00AB0191"/>
    <w:rsid w:val="00AC0976"/>
    <w:rsid w:val="00AC31D0"/>
    <w:rsid w:val="00AD2848"/>
    <w:rsid w:val="00AF141E"/>
    <w:rsid w:val="00AF479E"/>
    <w:rsid w:val="00B13304"/>
    <w:rsid w:val="00B300E7"/>
    <w:rsid w:val="00B46398"/>
    <w:rsid w:val="00B609ED"/>
    <w:rsid w:val="00B64063"/>
    <w:rsid w:val="00B80062"/>
    <w:rsid w:val="00B835E7"/>
    <w:rsid w:val="00B87582"/>
    <w:rsid w:val="00B950E5"/>
    <w:rsid w:val="00BA06B9"/>
    <w:rsid w:val="00BB096B"/>
    <w:rsid w:val="00BC0D7D"/>
    <w:rsid w:val="00BC15AE"/>
    <w:rsid w:val="00C02441"/>
    <w:rsid w:val="00C11C7E"/>
    <w:rsid w:val="00C40D50"/>
    <w:rsid w:val="00C570E6"/>
    <w:rsid w:val="00C63D7A"/>
    <w:rsid w:val="00C65159"/>
    <w:rsid w:val="00C81EDB"/>
    <w:rsid w:val="00C8602B"/>
    <w:rsid w:val="00C901E6"/>
    <w:rsid w:val="00C96DBF"/>
    <w:rsid w:val="00CD5FF9"/>
    <w:rsid w:val="00CE7A69"/>
    <w:rsid w:val="00CF38D4"/>
    <w:rsid w:val="00CF6F7B"/>
    <w:rsid w:val="00CF75A1"/>
    <w:rsid w:val="00D01D21"/>
    <w:rsid w:val="00D04099"/>
    <w:rsid w:val="00D04D58"/>
    <w:rsid w:val="00D2301B"/>
    <w:rsid w:val="00D25162"/>
    <w:rsid w:val="00D46249"/>
    <w:rsid w:val="00D471C4"/>
    <w:rsid w:val="00D85E5E"/>
    <w:rsid w:val="00D916FD"/>
    <w:rsid w:val="00DA09D1"/>
    <w:rsid w:val="00DA71E9"/>
    <w:rsid w:val="00DB3A3B"/>
    <w:rsid w:val="00DC1FE9"/>
    <w:rsid w:val="00E00220"/>
    <w:rsid w:val="00E14B40"/>
    <w:rsid w:val="00E266F4"/>
    <w:rsid w:val="00E33EBF"/>
    <w:rsid w:val="00E56375"/>
    <w:rsid w:val="00E600D6"/>
    <w:rsid w:val="00E67F23"/>
    <w:rsid w:val="00E70794"/>
    <w:rsid w:val="00E71B45"/>
    <w:rsid w:val="00EB3DD1"/>
    <w:rsid w:val="00ED1F4C"/>
    <w:rsid w:val="00ED7605"/>
    <w:rsid w:val="00EF0039"/>
    <w:rsid w:val="00EF16D0"/>
    <w:rsid w:val="00EF1A1C"/>
    <w:rsid w:val="00EF37EF"/>
    <w:rsid w:val="00EF4890"/>
    <w:rsid w:val="00F441F5"/>
    <w:rsid w:val="00F53620"/>
    <w:rsid w:val="00F652BE"/>
    <w:rsid w:val="00F7058C"/>
    <w:rsid w:val="00F75928"/>
    <w:rsid w:val="00F86F7E"/>
    <w:rsid w:val="00FA7D0B"/>
    <w:rsid w:val="00FB0A71"/>
    <w:rsid w:val="00FC6BF8"/>
    <w:rsid w:val="00FD34C2"/>
    <w:rsid w:val="00FD4302"/>
    <w:rsid w:val="00FD5D12"/>
    <w:rsid w:val="00FE013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54FB7"/>
  <w15:chartTrackingRefBased/>
  <w15:docId w15:val="{03D1C1C7-59F8-435A-B472-394BDA4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9AC"/>
  </w:style>
  <w:style w:type="paragraph" w:styleId="Heading1">
    <w:name w:val="heading 1"/>
    <w:basedOn w:val="Normal"/>
    <w:next w:val="Normal"/>
    <w:link w:val="Heading1Char"/>
    <w:uiPriority w:val="9"/>
    <w:qFormat/>
    <w:rsid w:val="00221568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40"/>
  </w:style>
  <w:style w:type="paragraph" w:styleId="Footer">
    <w:name w:val="footer"/>
    <w:basedOn w:val="Normal"/>
    <w:link w:val="FooterChar"/>
    <w:uiPriority w:val="99"/>
    <w:unhideWhenUsed/>
    <w:rsid w:val="00E1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40"/>
  </w:style>
  <w:style w:type="character" w:customStyle="1" w:styleId="Heading1Char">
    <w:name w:val="Heading 1 Char"/>
    <w:basedOn w:val="DefaultParagraphFont"/>
    <w:link w:val="Heading1"/>
    <w:uiPriority w:val="9"/>
    <w:rsid w:val="00221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215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568"/>
    <w:pPr>
      <w:spacing w:line="254" w:lineRule="auto"/>
      <w:ind w:left="720"/>
      <w:contextualSpacing/>
    </w:pPr>
  </w:style>
  <w:style w:type="character" w:customStyle="1" w:styleId="contribdegrees">
    <w:name w:val="contribdegrees"/>
    <w:basedOn w:val="DefaultParagraphFont"/>
    <w:rsid w:val="00221568"/>
  </w:style>
  <w:style w:type="character" w:customStyle="1" w:styleId="degreescomma">
    <w:name w:val="degreescomma"/>
    <w:basedOn w:val="DefaultParagraphFont"/>
    <w:rsid w:val="0022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Outlook.com Team</dc:creator>
  <cp:keywords/>
  <dc:description/>
  <cp:lastModifiedBy>Sachin Maharnur</cp:lastModifiedBy>
  <cp:revision>9</cp:revision>
  <dcterms:created xsi:type="dcterms:W3CDTF">2022-03-01T19:40:00Z</dcterms:created>
  <dcterms:modified xsi:type="dcterms:W3CDTF">2022-03-15T08:59:00Z</dcterms:modified>
</cp:coreProperties>
</file>