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26A2" w14:textId="6C5D03E6" w:rsidR="00F958E7" w:rsidRDefault="00E4605E">
      <w:r>
        <w:rPr>
          <w:rFonts w:hint="eastAsia"/>
        </w:rPr>
        <w:t>S</w:t>
      </w:r>
      <w:r>
        <w:t>upplementary Table 1</w:t>
      </w:r>
    </w:p>
    <w:p w14:paraId="476B84CB" w14:textId="53A8F51B" w:rsidR="00E4605E" w:rsidRDefault="00E4605E">
      <w:r>
        <w:t>The 47 immune-related genes consist of the signature and corresponding coefficients.</w:t>
      </w:r>
    </w:p>
    <w:p w14:paraId="13CFE740" w14:textId="01E64358" w:rsidR="00E4605E" w:rsidRDefault="00E4605E">
      <w:r>
        <w:object w:dxaOrig="2262" w:dyaOrig="13017" w14:anchorId="79B23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13.25pt;height:651pt" o:ole="">
            <v:imagedata r:id="rId4" o:title=""/>
          </v:shape>
          <o:OLEObject Type="Embed" ProgID="Excel.SheetMacroEnabled.12" ShapeID="_x0000_i1046" DrawAspect="Content" ObjectID="_1647374594" r:id="rId5"/>
        </w:object>
      </w:r>
    </w:p>
    <w:sectPr w:rsidR="00E46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NDY3NjI3sDAwMDFQ0lEKTi0uzszPAykwrAUAG/y0oywAAAA="/>
  </w:docVars>
  <w:rsids>
    <w:rsidRoot w:val="006737FF"/>
    <w:rsid w:val="006737FF"/>
    <w:rsid w:val="00E4605E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2000"/>
  <w15:chartTrackingRefBased/>
  <w15:docId w15:val="{87F68A1F-74B8-4B79-8DF1-2D4A836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Macro-Enabled_Worksheet.xlsm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 伟</dc:creator>
  <cp:keywords/>
  <dc:description/>
  <cp:lastModifiedBy>党 伟</cp:lastModifiedBy>
  <cp:revision>2</cp:revision>
  <dcterms:created xsi:type="dcterms:W3CDTF">2020-04-02T15:08:00Z</dcterms:created>
  <dcterms:modified xsi:type="dcterms:W3CDTF">2020-04-02T15:17:00Z</dcterms:modified>
</cp:coreProperties>
</file>