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B6" w:rsidRPr="0044170A" w:rsidRDefault="005F4DAC" w:rsidP="00BF548A">
      <w:pPr>
        <w:spacing w:line="240" w:lineRule="auto"/>
        <w:jc w:val="center"/>
        <w:rPr>
          <w:b/>
          <w:color w:val="000000" w:themeColor="text1"/>
          <w:sz w:val="32"/>
          <w:szCs w:val="32"/>
        </w:rPr>
      </w:pPr>
      <w:r>
        <w:rPr>
          <w:rFonts w:hint="eastAsia"/>
          <w:b/>
          <w:color w:val="000000" w:themeColor="text1"/>
          <w:sz w:val="32"/>
          <w:szCs w:val="32"/>
        </w:rPr>
        <w:t>Supp</w:t>
      </w:r>
      <w:r>
        <w:rPr>
          <w:rFonts w:eastAsiaTheme="minorEastAsia" w:hint="eastAsia"/>
          <w:b/>
          <w:color w:val="000000" w:themeColor="text1"/>
          <w:sz w:val="32"/>
          <w:szCs w:val="32"/>
        </w:rPr>
        <w:t>lementary data</w:t>
      </w:r>
      <w:r w:rsidR="007129B6" w:rsidRPr="0044170A">
        <w:rPr>
          <w:rFonts w:hint="eastAsia"/>
          <w:b/>
          <w:color w:val="000000" w:themeColor="text1"/>
          <w:sz w:val="32"/>
          <w:szCs w:val="32"/>
        </w:rPr>
        <w:t>:</w:t>
      </w:r>
    </w:p>
    <w:p w:rsidR="004F1B82" w:rsidRPr="0044170A" w:rsidRDefault="004F1B82" w:rsidP="00BF548A">
      <w:pPr>
        <w:spacing w:line="240" w:lineRule="auto"/>
        <w:jc w:val="center"/>
        <w:rPr>
          <w:b/>
          <w:color w:val="000000" w:themeColor="text1"/>
          <w:sz w:val="32"/>
          <w:szCs w:val="32"/>
        </w:rPr>
      </w:pPr>
      <w:r w:rsidRPr="0044170A">
        <w:rPr>
          <w:rFonts w:hint="eastAsia"/>
          <w:b/>
          <w:color w:val="000000" w:themeColor="text1"/>
          <w:sz w:val="32"/>
          <w:szCs w:val="32"/>
        </w:rPr>
        <w:t>Enrichments of</w:t>
      </w:r>
      <w:r w:rsidRPr="0044170A">
        <w:rPr>
          <w:b/>
          <w:color w:val="000000" w:themeColor="text1"/>
          <w:sz w:val="32"/>
          <w:szCs w:val="32"/>
        </w:rPr>
        <w:t xml:space="preserve"> </w:t>
      </w:r>
      <w:r w:rsidRPr="0044170A">
        <w:rPr>
          <w:rFonts w:hint="eastAsia"/>
          <w:b/>
          <w:color w:val="000000" w:themeColor="text1"/>
          <w:sz w:val="32"/>
          <w:szCs w:val="32"/>
        </w:rPr>
        <w:t>Ensemble Docking Strategy Based on the Bayesian Model</w:t>
      </w:r>
    </w:p>
    <w:p w:rsidR="004F1B82" w:rsidRPr="0044170A" w:rsidRDefault="004F1B82" w:rsidP="00BF548A">
      <w:pPr>
        <w:spacing w:line="240" w:lineRule="auto"/>
        <w:rPr>
          <w:b/>
          <w:color w:val="000000" w:themeColor="text1"/>
          <w:sz w:val="32"/>
          <w:szCs w:val="32"/>
        </w:rPr>
      </w:pPr>
    </w:p>
    <w:p w:rsidR="004F1B82" w:rsidRPr="0044170A" w:rsidRDefault="004F1B82" w:rsidP="00BF548A">
      <w:pPr>
        <w:spacing w:line="240" w:lineRule="auto"/>
        <w:jc w:val="center"/>
        <w:rPr>
          <w:rFonts w:cs="Times New Roman"/>
          <w:color w:val="000000" w:themeColor="text1"/>
          <w:szCs w:val="28"/>
        </w:rPr>
      </w:pPr>
      <w:r w:rsidRPr="0044170A">
        <w:rPr>
          <w:rFonts w:cs="Times New Roman"/>
          <w:color w:val="000000" w:themeColor="text1"/>
          <w:szCs w:val="28"/>
        </w:rPr>
        <w:t xml:space="preserve">Yu </w:t>
      </w:r>
      <w:proofErr w:type="spellStart"/>
      <w:r w:rsidRPr="0044170A">
        <w:rPr>
          <w:rFonts w:cs="Times New Roman"/>
          <w:color w:val="000000" w:themeColor="text1"/>
          <w:szCs w:val="28"/>
        </w:rPr>
        <w:t>Lei</w:t>
      </w:r>
      <w:r w:rsidRPr="0044170A">
        <w:rPr>
          <w:rFonts w:cs="Times New Roman"/>
          <w:color w:val="000000" w:themeColor="text1"/>
          <w:szCs w:val="28"/>
          <w:vertAlign w:val="superscript"/>
        </w:rPr>
        <w:t>a</w:t>
      </w:r>
      <w:proofErr w:type="gramStart"/>
      <w:r w:rsidRPr="0044170A">
        <w:rPr>
          <w:rFonts w:cs="Times New Roman"/>
          <w:color w:val="000000" w:themeColor="text1"/>
          <w:szCs w:val="28"/>
          <w:vertAlign w:val="superscript"/>
        </w:rPr>
        <w:t>,b</w:t>
      </w:r>
      <w:proofErr w:type="spellEnd"/>
      <w:proofErr w:type="gramEnd"/>
      <w:r w:rsidRPr="0044170A">
        <w:rPr>
          <w:rFonts w:cs="Times New Roman"/>
          <w:color w:val="000000" w:themeColor="text1"/>
          <w:szCs w:val="28"/>
        </w:rPr>
        <w:t xml:space="preserve">, Sheng </w:t>
      </w:r>
      <w:proofErr w:type="spellStart"/>
      <w:r w:rsidRPr="0044170A">
        <w:rPr>
          <w:rFonts w:cs="Times New Roman"/>
          <w:color w:val="000000" w:themeColor="text1"/>
          <w:szCs w:val="28"/>
        </w:rPr>
        <w:t>Guo</w:t>
      </w:r>
      <w:r w:rsidRPr="0044170A">
        <w:rPr>
          <w:rFonts w:cs="Times New Roman"/>
          <w:color w:val="000000" w:themeColor="text1"/>
          <w:szCs w:val="28"/>
          <w:vertAlign w:val="superscript"/>
        </w:rPr>
        <w:t>a,b</w:t>
      </w:r>
      <w:proofErr w:type="spellEnd"/>
      <w:r w:rsidRPr="0044170A">
        <w:rPr>
          <w:rFonts w:cs="Times New Roman"/>
          <w:color w:val="000000" w:themeColor="text1"/>
          <w:szCs w:val="28"/>
        </w:rPr>
        <w:t xml:space="preserve">, Yi </w:t>
      </w:r>
      <w:proofErr w:type="spellStart"/>
      <w:r w:rsidRPr="0044170A">
        <w:rPr>
          <w:rFonts w:cs="Times New Roman"/>
          <w:color w:val="000000" w:themeColor="text1"/>
          <w:szCs w:val="28"/>
        </w:rPr>
        <w:t>Liu</w:t>
      </w:r>
      <w:r w:rsidRPr="0044170A">
        <w:rPr>
          <w:rFonts w:cs="Times New Roman"/>
          <w:color w:val="000000" w:themeColor="text1"/>
          <w:szCs w:val="28"/>
          <w:vertAlign w:val="superscript"/>
        </w:rPr>
        <w:t>a</w:t>
      </w:r>
      <w:r w:rsidR="00493B07">
        <w:rPr>
          <w:rFonts w:eastAsiaTheme="minorEastAsia" w:cs="Times New Roman" w:hint="eastAsia"/>
          <w:color w:val="000000" w:themeColor="text1"/>
          <w:szCs w:val="28"/>
          <w:vertAlign w:val="superscript"/>
        </w:rPr>
        <w:t>,b</w:t>
      </w:r>
      <w:proofErr w:type="spellEnd"/>
      <w:r w:rsidRPr="0044170A">
        <w:rPr>
          <w:rFonts w:cs="Times New Roman"/>
          <w:color w:val="000000" w:themeColor="text1"/>
          <w:szCs w:val="28"/>
          <w:vertAlign w:val="superscript"/>
        </w:rPr>
        <w:t>*</w:t>
      </w:r>
      <w:r w:rsidRPr="0044170A">
        <w:rPr>
          <w:rFonts w:cs="Times New Roman"/>
          <w:color w:val="000000" w:themeColor="text1"/>
          <w:szCs w:val="28"/>
        </w:rPr>
        <w:t xml:space="preserve">, </w:t>
      </w:r>
      <w:proofErr w:type="spellStart"/>
      <w:r w:rsidRPr="0044170A">
        <w:rPr>
          <w:rFonts w:cs="Times New Roman"/>
          <w:color w:val="000000" w:themeColor="text1"/>
          <w:szCs w:val="28"/>
        </w:rPr>
        <w:t>Zhili</w:t>
      </w:r>
      <w:proofErr w:type="spellEnd"/>
      <w:r w:rsidRPr="0044170A">
        <w:rPr>
          <w:rFonts w:cs="Times New Roman"/>
          <w:color w:val="000000" w:themeColor="text1"/>
          <w:szCs w:val="28"/>
        </w:rPr>
        <w:t xml:space="preserve"> </w:t>
      </w:r>
      <w:proofErr w:type="spellStart"/>
      <w:r w:rsidRPr="0044170A">
        <w:rPr>
          <w:rFonts w:cs="Times New Roman"/>
          <w:color w:val="000000" w:themeColor="text1"/>
          <w:szCs w:val="28"/>
        </w:rPr>
        <w:t>Zuo</w:t>
      </w:r>
      <w:r w:rsidRPr="0044170A">
        <w:rPr>
          <w:rFonts w:cs="Times New Roman"/>
          <w:color w:val="000000" w:themeColor="text1"/>
          <w:szCs w:val="28"/>
          <w:vertAlign w:val="superscript"/>
        </w:rPr>
        <w:t>a,b</w:t>
      </w:r>
      <w:proofErr w:type="spellEnd"/>
      <w:r w:rsidRPr="0044170A">
        <w:rPr>
          <w:rFonts w:cs="Times New Roman"/>
          <w:color w:val="000000" w:themeColor="text1"/>
          <w:szCs w:val="28"/>
          <w:vertAlign w:val="superscript"/>
        </w:rPr>
        <w:t>*</w:t>
      </w:r>
    </w:p>
    <w:p w:rsidR="004F1B82" w:rsidRPr="0044170A" w:rsidRDefault="004F1B82" w:rsidP="00BF548A">
      <w:pPr>
        <w:spacing w:line="240" w:lineRule="auto"/>
        <w:rPr>
          <w:rFonts w:cs="Times New Roman"/>
          <w:color w:val="000000" w:themeColor="text1"/>
        </w:rPr>
      </w:pPr>
      <w:r w:rsidRPr="0044170A">
        <w:rPr>
          <w:rFonts w:cs="Times New Roman"/>
          <w:color w:val="000000" w:themeColor="text1"/>
          <w:vertAlign w:val="superscript"/>
        </w:rPr>
        <w:t>a</w:t>
      </w:r>
      <w:r w:rsidRPr="0044170A">
        <w:rPr>
          <w:rFonts w:cs="Times New Roman"/>
          <w:color w:val="000000" w:themeColor="text1"/>
        </w:rPr>
        <w:t xml:space="preserve"> State Key Laboratory of </w:t>
      </w:r>
      <w:proofErr w:type="spellStart"/>
      <w:r w:rsidRPr="0044170A">
        <w:rPr>
          <w:rFonts w:cs="Times New Roman"/>
          <w:color w:val="000000" w:themeColor="text1"/>
        </w:rPr>
        <w:t>Phytochemistry</w:t>
      </w:r>
      <w:proofErr w:type="spellEnd"/>
      <w:r w:rsidRPr="0044170A">
        <w:rPr>
          <w:rFonts w:cs="Times New Roman"/>
          <w:color w:val="000000" w:themeColor="text1"/>
        </w:rPr>
        <w:t xml:space="preserve"> and Plant Resources in West China, Kunming Institute of Botany, Chinese Academy of Sciences, Kunming, Yunnan, 650201, China</w:t>
      </w:r>
    </w:p>
    <w:p w:rsidR="004F1B82" w:rsidRPr="0044170A" w:rsidRDefault="004F1B82" w:rsidP="00BF548A">
      <w:pPr>
        <w:spacing w:line="240" w:lineRule="auto"/>
        <w:rPr>
          <w:rFonts w:cs="Times New Roman"/>
          <w:color w:val="000000" w:themeColor="text1"/>
        </w:rPr>
      </w:pPr>
      <w:r w:rsidRPr="0044170A">
        <w:rPr>
          <w:rFonts w:cs="Times New Roman"/>
          <w:color w:val="000000" w:themeColor="text1"/>
          <w:vertAlign w:val="superscript"/>
        </w:rPr>
        <w:t>b</w:t>
      </w:r>
      <w:r w:rsidRPr="0044170A">
        <w:rPr>
          <w:rFonts w:cs="Times New Roman" w:hint="eastAsia"/>
          <w:color w:val="000000" w:themeColor="text1"/>
          <w:vertAlign w:val="superscript"/>
        </w:rPr>
        <w:t xml:space="preserve"> </w:t>
      </w:r>
      <w:r w:rsidRPr="0044170A">
        <w:rPr>
          <w:rFonts w:cs="Times New Roman"/>
          <w:color w:val="000000" w:themeColor="text1"/>
        </w:rPr>
        <w:t xml:space="preserve">School of Chemical Engineering, Sichuan University of Science &amp; Engineering, 180 </w:t>
      </w:r>
      <w:proofErr w:type="spellStart"/>
      <w:r w:rsidRPr="0044170A">
        <w:rPr>
          <w:rFonts w:cs="Times New Roman"/>
          <w:color w:val="000000" w:themeColor="text1"/>
        </w:rPr>
        <w:t>Xueyuan</w:t>
      </w:r>
      <w:proofErr w:type="spellEnd"/>
      <w:r w:rsidRPr="0044170A">
        <w:rPr>
          <w:rFonts w:cs="Times New Roman"/>
          <w:color w:val="000000" w:themeColor="text1"/>
        </w:rPr>
        <w:t xml:space="preserve"> Street, </w:t>
      </w:r>
      <w:proofErr w:type="spellStart"/>
      <w:r w:rsidRPr="0044170A">
        <w:rPr>
          <w:rFonts w:cs="Times New Roman"/>
          <w:color w:val="000000" w:themeColor="text1"/>
        </w:rPr>
        <w:t>Huixing</w:t>
      </w:r>
      <w:proofErr w:type="spellEnd"/>
      <w:r w:rsidRPr="0044170A">
        <w:rPr>
          <w:rFonts w:cs="Times New Roman"/>
          <w:color w:val="000000" w:themeColor="text1"/>
        </w:rPr>
        <w:t xml:space="preserve"> Road, Zigong, Sichuan, 643000, China</w:t>
      </w:r>
    </w:p>
    <w:p w:rsidR="004F1B82" w:rsidRPr="0044170A" w:rsidRDefault="004F1B82" w:rsidP="00BF548A">
      <w:pPr>
        <w:spacing w:line="240" w:lineRule="auto"/>
        <w:rPr>
          <w:rFonts w:cs="Times New Roman"/>
          <w:color w:val="000000" w:themeColor="text1"/>
        </w:rPr>
      </w:pPr>
    </w:p>
    <w:p w:rsidR="004F1B82" w:rsidRPr="0044170A" w:rsidRDefault="004F1B82" w:rsidP="00BF548A">
      <w:pPr>
        <w:spacing w:line="240" w:lineRule="auto"/>
        <w:rPr>
          <w:rFonts w:cs="Times New Roman"/>
          <w:color w:val="000000" w:themeColor="text1"/>
        </w:rPr>
      </w:pPr>
      <w:r w:rsidRPr="0044170A">
        <w:rPr>
          <w:rFonts w:cs="Times New Roman"/>
          <w:color w:val="000000" w:themeColor="text1"/>
        </w:rPr>
        <w:t xml:space="preserve">* Corresponding author: </w:t>
      </w:r>
      <w:proofErr w:type="spellStart"/>
      <w:r w:rsidRPr="0044170A">
        <w:rPr>
          <w:rFonts w:cs="Times New Roman"/>
          <w:color w:val="000000" w:themeColor="text1"/>
        </w:rPr>
        <w:t>Zhili</w:t>
      </w:r>
      <w:proofErr w:type="spellEnd"/>
      <w:r w:rsidRPr="0044170A">
        <w:rPr>
          <w:rFonts w:cs="Times New Roman"/>
          <w:color w:val="000000" w:themeColor="text1"/>
        </w:rPr>
        <w:t xml:space="preserve"> </w:t>
      </w:r>
      <w:proofErr w:type="spellStart"/>
      <w:r w:rsidRPr="0044170A">
        <w:rPr>
          <w:rFonts w:cs="Times New Roman"/>
          <w:color w:val="000000" w:themeColor="text1"/>
        </w:rPr>
        <w:t>Zuo</w:t>
      </w:r>
      <w:proofErr w:type="spellEnd"/>
      <w:r w:rsidRPr="0044170A">
        <w:rPr>
          <w:rFonts w:cs="Times New Roman"/>
          <w:color w:val="000000" w:themeColor="text1"/>
        </w:rPr>
        <w:t xml:space="preserve">, E-mail addresses: </w:t>
      </w:r>
      <w:hyperlink r:id="rId9" w:history="1">
        <w:r w:rsidRPr="0044170A">
          <w:rPr>
            <w:rStyle w:val="a8"/>
            <w:rFonts w:cs="Times New Roman"/>
            <w:color w:val="000000" w:themeColor="text1"/>
          </w:rPr>
          <w:t>zuozhili@mail.kib.ac.cn</w:t>
        </w:r>
      </w:hyperlink>
      <w:r w:rsidRPr="0044170A">
        <w:rPr>
          <w:rFonts w:cs="Times New Roman" w:hint="eastAsia"/>
          <w:color w:val="000000" w:themeColor="text1"/>
        </w:rPr>
        <w:t xml:space="preserve"> </w:t>
      </w:r>
      <w:r w:rsidRPr="0044170A">
        <w:rPr>
          <w:rFonts w:cs="Times New Roman"/>
          <w:color w:val="000000" w:themeColor="text1"/>
        </w:rPr>
        <w:t xml:space="preserve">Yi Liu, E-mail addresses: </w:t>
      </w:r>
      <w:r w:rsidRPr="0044170A">
        <w:rPr>
          <w:rStyle w:val="a8"/>
          <w:rFonts w:cs="Times New Roman"/>
          <w:color w:val="000000" w:themeColor="text1"/>
        </w:rPr>
        <w:t>yiliu@suse.edu.cn</w:t>
      </w:r>
    </w:p>
    <w:p w:rsidR="004F1B82" w:rsidRPr="0044170A" w:rsidRDefault="007129B6" w:rsidP="00A91131">
      <w:pPr>
        <w:spacing w:line="360" w:lineRule="auto"/>
        <w:rPr>
          <w:color w:val="000000" w:themeColor="text1"/>
          <w:szCs w:val="24"/>
        </w:rPr>
      </w:pPr>
      <w:r w:rsidRPr="0044170A">
        <w:rPr>
          <w:color w:val="000000" w:themeColor="text1"/>
          <w:szCs w:val="24"/>
        </w:rPr>
        <w:br w:type="page"/>
      </w:r>
    </w:p>
    <w:p w:rsidR="008146BF" w:rsidRPr="00411574" w:rsidRDefault="008146BF" w:rsidP="008146BF">
      <w:pPr>
        <w:pStyle w:val="a6"/>
        <w:numPr>
          <w:ilvl w:val="0"/>
          <w:numId w:val="3"/>
        </w:numPr>
        <w:spacing w:line="360" w:lineRule="auto"/>
        <w:ind w:firstLineChars="0"/>
        <w:rPr>
          <w:szCs w:val="24"/>
        </w:rPr>
      </w:pPr>
      <w:bookmarkStart w:id="0" w:name="OLE_LINK1"/>
      <w:bookmarkStart w:id="1" w:name="OLE_LINK2"/>
      <w:r w:rsidRPr="00411574">
        <w:rPr>
          <w:rFonts w:hint="eastAsia"/>
          <w:szCs w:val="24"/>
        </w:rPr>
        <w:lastRenderedPageBreak/>
        <w:t xml:space="preserve">Supplementary </w:t>
      </w:r>
      <w:bookmarkEnd w:id="0"/>
      <w:bookmarkEnd w:id="1"/>
      <w:r w:rsidRPr="00411574">
        <w:rPr>
          <w:rFonts w:hint="eastAsia"/>
          <w:szCs w:val="24"/>
        </w:rPr>
        <w:t>Methods</w:t>
      </w:r>
    </w:p>
    <w:p w:rsidR="00586E6A" w:rsidRDefault="00586E6A" w:rsidP="00FD5B1B">
      <w:pPr>
        <w:rPr>
          <w:rFonts w:eastAsiaTheme="minorEastAsia"/>
          <w:color w:val="000000" w:themeColor="text1"/>
          <w:szCs w:val="24"/>
        </w:rPr>
      </w:pPr>
      <w:proofErr w:type="gramStart"/>
      <w:r w:rsidRPr="00586E6A">
        <w:rPr>
          <w:rFonts w:eastAsiaTheme="minorEastAsia"/>
          <w:b/>
          <w:color w:val="000000" w:themeColor="text1"/>
          <w:szCs w:val="24"/>
        </w:rPr>
        <w:t>Docking Simulations</w:t>
      </w:r>
      <w:r>
        <w:rPr>
          <w:rFonts w:eastAsiaTheme="minorEastAsia" w:hint="eastAsia"/>
          <w:color w:val="000000" w:themeColor="text1"/>
          <w:szCs w:val="24"/>
        </w:rPr>
        <w:t>.</w:t>
      </w:r>
      <w:proofErr w:type="gramEnd"/>
      <w:r>
        <w:rPr>
          <w:rFonts w:eastAsiaTheme="minorEastAsia" w:hint="eastAsia"/>
          <w:color w:val="000000" w:themeColor="text1"/>
          <w:szCs w:val="24"/>
        </w:rPr>
        <w:t xml:space="preserve"> </w:t>
      </w:r>
      <w:r w:rsidRPr="00586E6A">
        <w:rPr>
          <w:rFonts w:eastAsiaTheme="minorEastAsia"/>
          <w:color w:val="000000" w:themeColor="text1"/>
          <w:szCs w:val="24"/>
        </w:rPr>
        <w:t>GOLD 2020.1 was employed to conduct the docking calculations. Before molecular docking, the preparation of the representative protein structures for each target was carried out using Discovery Studio 4.0 by removing water, adding hydrogen atoms, loading AMBER99SB force field. The structure was optimized by using SYBYL-X software (version 2.0). The binding site was defined by the location of co-crystallized ligand in the structure and all atoms are within 6 Å. The genetic algorithm (GA) runs was set to 25 times. The rest parameters were set at default values.</w:t>
      </w:r>
    </w:p>
    <w:p w:rsidR="00747CA3" w:rsidRPr="00411574" w:rsidRDefault="00747CA3" w:rsidP="00FD5B1B">
      <w:pPr>
        <w:rPr>
          <w:rFonts w:eastAsiaTheme="minorEastAsia"/>
          <w:szCs w:val="24"/>
        </w:rPr>
      </w:pPr>
      <w:proofErr w:type="gramStart"/>
      <w:r w:rsidRPr="001B7120">
        <w:rPr>
          <w:rFonts w:hint="eastAsia"/>
          <w:b/>
          <w:szCs w:val="24"/>
        </w:rPr>
        <w:t>MD Simulations</w:t>
      </w:r>
      <w:r>
        <w:rPr>
          <w:rFonts w:eastAsiaTheme="minorEastAsia" w:hint="eastAsia"/>
          <w:b/>
          <w:szCs w:val="24"/>
        </w:rPr>
        <w:t>.</w:t>
      </w:r>
      <w:proofErr w:type="gramEnd"/>
      <w:r w:rsidRPr="006B6E58">
        <w:rPr>
          <w:szCs w:val="24"/>
        </w:rPr>
        <w:t xml:space="preserve"> The MD simulation</w:t>
      </w:r>
      <w:r w:rsidRPr="006B6E58">
        <w:rPr>
          <w:rFonts w:hint="eastAsia"/>
          <w:szCs w:val="24"/>
        </w:rPr>
        <w:t>s were</w:t>
      </w:r>
      <w:r w:rsidRPr="006B6E58">
        <w:rPr>
          <w:szCs w:val="24"/>
        </w:rPr>
        <w:t xml:space="preserve"> performed with GROMACS 5.0.2 software</w:t>
      </w:r>
      <w:r w:rsidRPr="006B6E58">
        <w:rPr>
          <w:szCs w:val="24"/>
        </w:rPr>
        <w:fldChar w:fldCharType="begin"/>
      </w:r>
      <w:r w:rsidR="00F90F9D">
        <w:rPr>
          <w:szCs w:val="24"/>
        </w:rPr>
        <w:instrText xml:space="preserve"> ADDIN EN.CITE &lt;EndNote&gt;&lt;Cite&gt;&lt;Year&gt;2015&lt;/Year&gt;&lt;RecNum&gt;121&lt;/RecNum&gt;&lt;DisplayText&gt;(2015; Jonathan., et al., 2012)&lt;/DisplayText&gt;&lt;record&gt;&lt;rec-number&gt;121&lt;/rec-number&gt;&lt;foreign-keys&gt;&lt;key app="EN" db-id="vxaa2ppajp5v5jewx9q5e2t9xxdsffa2v9dd" timestamp="1589526048"&gt;121&lt;/key&gt;&lt;/foreign-keys&gt;&lt;ref-type name="Journal Article"&gt;17&lt;/ref-type&gt;&lt;contributors&gt;&lt;/contributors&gt;&lt;titles&gt;&lt;title&gt;GROMACS: High performance molecular simulations through multi-level parallelism from laptops to supercomputers&lt;/title&gt;&lt;/titles&gt;&lt;dates&gt;&lt;year&gt;2015&lt;/year&gt;&lt;/dates&gt;&lt;urls&gt;&lt;/urls&gt;&lt;/record&gt;&lt;/Cite&gt;&lt;Cite&gt;&lt;Author&gt;Jonathan.&lt;/Author&gt;&lt;Year&gt;2012&lt;/Year&gt;&lt;RecNum&gt;166&lt;/RecNum&gt;&lt;record&gt;&lt;rec-number&gt;166&lt;/rec-number&gt;&lt;foreign-keys&gt;&lt;key app="EN" db-id="vxaa2ppajp5v5jewx9q5e2t9xxdsffa2v9dd" timestamp="1597392963"&gt;166&lt;/key&gt;&lt;/foreign-keys&gt;&lt;ref-type name="Journal Article"&gt;17&lt;/ref-type&gt;&lt;contributors&gt;&lt;authors&gt;&lt;author&gt;Ledermann Jonathan.&lt;/author&gt;&lt;author&gt;Harter Philipp.&lt;/author&gt;&lt;author&gt;Gourley Charlie.&lt;/author&gt;&lt;author&gt;Friedlander Michael.&lt;/author&gt;&lt;author&gt;Vergote Ignace.&lt;/author&gt;&lt;author&gt;Rustin Gordon.&lt;/author&gt;&lt;author&gt;Scott Clare.&lt;/author&gt;&lt;author&gt;Meier Werner.&lt;/author&gt;&lt;author&gt;Shapira Frommer Ronnie.&lt;/author&gt;&lt;author&gt;Safra Tamar.&lt;/author&gt;&lt;author&gt;Matei Daniela.&lt;/author&gt;&lt;author&gt;Macpherson Euan.&lt;/author&gt;&lt;author&gt;Watkins Claire.&lt;/author&gt;&lt;author&gt;Carmichael James.&lt;/author&gt;&lt;author&gt;Matulonis Ursula.&lt;/author&gt;&lt;/authors&gt;&lt;/contributors&gt;&lt;titles&gt;&lt;title&gt;Olaparib Maintenance Therapy in Platinum-Sensitive Relapsed Ovarian Cancer.&lt;/title&gt;&lt;secondary-title&gt;N Engl J Med&lt;/secondary-title&gt;&lt;/titles&gt;&lt;periodical&gt;&lt;full-title&gt;N Engl J Med&lt;/full-title&gt;&lt;/periodical&gt;&lt;pages&gt;1382-1392&lt;/pages&gt;&lt;volume&gt;366&lt;/volume&gt;&lt;number&gt;15&lt;/number&gt;&lt;dates&gt;&lt;year&gt;2012&lt;/year&gt;&lt;/dates&gt;&lt;urls&gt;&lt;/urls&gt;&lt;electronic-resource-num&gt;10.1056/NEJMoa1105535&lt;/electronic-resource-num&gt;&lt;/record&gt;&lt;/Cite&gt;&lt;/EndNote&gt;</w:instrText>
      </w:r>
      <w:r w:rsidRPr="006B6E58">
        <w:rPr>
          <w:szCs w:val="24"/>
        </w:rPr>
        <w:fldChar w:fldCharType="end"/>
      </w:r>
      <w:r w:rsidR="00F90F9D">
        <w:rPr>
          <w:szCs w:val="24"/>
        </w:rPr>
        <w:t>(2015; Jonathan., et al., 2012)(2015; Jonathan., et al., 2012)</w:t>
      </w:r>
      <w:r>
        <w:rPr>
          <w:szCs w:val="24"/>
        </w:rPr>
        <w:t>(2015; Jonathan., et al., 2012)</w:t>
      </w:r>
      <w:r w:rsidRPr="006B6E58">
        <w:rPr>
          <w:rFonts w:hint="eastAsia"/>
          <w:szCs w:val="24"/>
        </w:rPr>
        <w:t>.</w:t>
      </w:r>
      <w:r>
        <w:rPr>
          <w:rFonts w:eastAsiaTheme="minorEastAsia" w:hint="eastAsia"/>
          <w:szCs w:val="24"/>
        </w:rPr>
        <w:t xml:space="preserve"> </w:t>
      </w:r>
      <w:r w:rsidRPr="006B6E58">
        <w:rPr>
          <w:szCs w:val="24"/>
        </w:rPr>
        <w:t>T</w:t>
      </w:r>
      <w:r>
        <w:rPr>
          <w:rFonts w:hint="eastAsia"/>
          <w:szCs w:val="24"/>
        </w:rPr>
        <w:t xml:space="preserve">he missing residues and its side chains were </w:t>
      </w:r>
      <w:r>
        <w:rPr>
          <w:szCs w:val="24"/>
        </w:rPr>
        <w:t>add</w:t>
      </w:r>
      <w:r>
        <w:rPr>
          <w:rFonts w:hint="eastAsia"/>
          <w:szCs w:val="24"/>
        </w:rPr>
        <w:t>ed</w:t>
      </w:r>
      <w:r w:rsidRPr="006B6E58">
        <w:rPr>
          <w:szCs w:val="24"/>
        </w:rPr>
        <w:t xml:space="preserve">. </w:t>
      </w:r>
      <w:r w:rsidRPr="006B6E58">
        <w:rPr>
          <w:rFonts w:hint="eastAsia"/>
          <w:szCs w:val="24"/>
        </w:rPr>
        <w:t>Then, t</w:t>
      </w:r>
      <w:r w:rsidRPr="006B6E58">
        <w:rPr>
          <w:szCs w:val="24"/>
        </w:rPr>
        <w:t xml:space="preserve">he topology file of </w:t>
      </w:r>
      <w:r w:rsidRPr="006B6E58">
        <w:rPr>
          <w:rFonts w:hint="eastAsia"/>
          <w:szCs w:val="24"/>
        </w:rPr>
        <w:t xml:space="preserve">the </w:t>
      </w:r>
      <w:r w:rsidRPr="006B6E58">
        <w:rPr>
          <w:szCs w:val="24"/>
        </w:rPr>
        <w:t>small molecule</w:t>
      </w:r>
      <w:r w:rsidRPr="006B6E58">
        <w:rPr>
          <w:rFonts w:hint="eastAsia"/>
          <w:szCs w:val="24"/>
        </w:rPr>
        <w:t xml:space="preserve"> </w:t>
      </w:r>
      <w:r w:rsidRPr="006B6E58">
        <w:rPr>
          <w:szCs w:val="24"/>
        </w:rPr>
        <w:t>w</w:t>
      </w:r>
      <w:r w:rsidRPr="006B6E58">
        <w:rPr>
          <w:rFonts w:hint="eastAsia"/>
          <w:szCs w:val="24"/>
        </w:rPr>
        <w:t>as</w:t>
      </w:r>
      <w:r w:rsidRPr="006B6E58">
        <w:rPr>
          <w:szCs w:val="24"/>
        </w:rPr>
        <w:t xml:space="preserve"> generated using AMBER program with the general AMBER force filed (GAFF)</w:t>
      </w:r>
      <w:r>
        <w:rPr>
          <w:rFonts w:hint="eastAsia"/>
          <w:szCs w:val="24"/>
        </w:rPr>
        <w:t>.</w:t>
      </w:r>
      <w:r w:rsidRPr="006B6E58">
        <w:rPr>
          <w:rFonts w:hint="eastAsia"/>
          <w:szCs w:val="24"/>
        </w:rPr>
        <w:t xml:space="preserve"> </w:t>
      </w:r>
      <w:r>
        <w:rPr>
          <w:rFonts w:hint="eastAsia"/>
          <w:szCs w:val="24"/>
        </w:rPr>
        <w:t xml:space="preserve">The protein was loaded with AMBER99SB force field, the topology file was obtained likewise. </w:t>
      </w:r>
      <w:r w:rsidRPr="006B6E58">
        <w:rPr>
          <w:rFonts w:hint="eastAsia"/>
          <w:szCs w:val="24"/>
        </w:rPr>
        <w:t xml:space="preserve">The </w:t>
      </w:r>
      <w:r w:rsidRPr="006B6E58">
        <w:rPr>
          <w:szCs w:val="24"/>
        </w:rPr>
        <w:t xml:space="preserve">topology file </w:t>
      </w:r>
      <w:r w:rsidRPr="006B6E58">
        <w:rPr>
          <w:rFonts w:hint="eastAsia"/>
          <w:szCs w:val="24"/>
        </w:rPr>
        <w:t>of complex was created through a c</w:t>
      </w:r>
      <w:r w:rsidRPr="006B6E58">
        <w:rPr>
          <w:szCs w:val="24"/>
        </w:rPr>
        <w:t>ombin</w:t>
      </w:r>
      <w:r w:rsidRPr="006B6E58">
        <w:rPr>
          <w:rFonts w:hint="eastAsia"/>
          <w:szCs w:val="24"/>
        </w:rPr>
        <w:t>ation</w:t>
      </w:r>
      <w:r w:rsidRPr="006B6E58">
        <w:rPr>
          <w:szCs w:val="24"/>
        </w:rPr>
        <w:t xml:space="preserve"> </w:t>
      </w:r>
      <w:r w:rsidRPr="006B6E58">
        <w:rPr>
          <w:rFonts w:hint="eastAsia"/>
          <w:szCs w:val="24"/>
        </w:rPr>
        <w:t xml:space="preserve">of </w:t>
      </w:r>
      <w:proofErr w:type="spellStart"/>
      <w:r w:rsidRPr="003E2DE1">
        <w:rPr>
          <w:rFonts w:hint="eastAsia"/>
          <w:i/>
          <w:szCs w:val="24"/>
        </w:rPr>
        <w:t>gro</w:t>
      </w:r>
      <w:proofErr w:type="spellEnd"/>
      <w:r w:rsidRPr="006B6E58">
        <w:rPr>
          <w:rFonts w:hint="eastAsia"/>
          <w:szCs w:val="24"/>
        </w:rPr>
        <w:t xml:space="preserve"> format</w:t>
      </w:r>
      <w:r w:rsidRPr="006B6E58">
        <w:rPr>
          <w:szCs w:val="24"/>
        </w:rPr>
        <w:t xml:space="preserve"> files of small molecule and protein</w:t>
      </w:r>
      <w:r w:rsidRPr="006B6E58">
        <w:rPr>
          <w:rFonts w:hint="eastAsia"/>
          <w:szCs w:val="24"/>
        </w:rPr>
        <w:t xml:space="preserve">. A </w:t>
      </w:r>
      <w:r w:rsidRPr="006B6E58">
        <w:rPr>
          <w:szCs w:val="24"/>
        </w:rPr>
        <w:t>dodecahedron periodic box was defined</w:t>
      </w:r>
      <w:r w:rsidRPr="006B6E58">
        <w:rPr>
          <w:rFonts w:hint="eastAsia"/>
          <w:szCs w:val="24"/>
        </w:rPr>
        <w:t xml:space="preserve"> and e</w:t>
      </w:r>
      <w:r w:rsidRPr="006B6E58">
        <w:rPr>
          <w:szCs w:val="24"/>
        </w:rPr>
        <w:t>ach system was solvated with a simple point charge (spc216) water model</w:t>
      </w:r>
      <w:r w:rsidRPr="006B6E58">
        <w:rPr>
          <w:rFonts w:hint="eastAsia"/>
          <w:szCs w:val="24"/>
        </w:rPr>
        <w:t>.</w:t>
      </w:r>
      <w:r w:rsidRPr="006B6E58">
        <w:rPr>
          <w:szCs w:val="24"/>
        </w:rPr>
        <w:t xml:space="preserve"> Initially, each system was minimized using the steepest descent algorithm. The </w:t>
      </w:r>
      <w:r w:rsidRPr="006B6E58">
        <w:rPr>
          <w:rFonts w:hint="eastAsia"/>
          <w:szCs w:val="24"/>
        </w:rPr>
        <w:t>p</w:t>
      </w:r>
      <w:r w:rsidRPr="006B6E58">
        <w:rPr>
          <w:szCs w:val="24"/>
        </w:rPr>
        <w:t xml:space="preserve">article </w:t>
      </w:r>
      <w:r w:rsidRPr="006B6E58">
        <w:rPr>
          <w:rFonts w:hint="eastAsia"/>
          <w:szCs w:val="24"/>
        </w:rPr>
        <w:t>m</w:t>
      </w:r>
      <w:r w:rsidRPr="006B6E58">
        <w:rPr>
          <w:szCs w:val="24"/>
        </w:rPr>
        <w:t xml:space="preserve">esh </w:t>
      </w:r>
      <w:proofErr w:type="spellStart"/>
      <w:r w:rsidRPr="006B6E58">
        <w:rPr>
          <w:szCs w:val="24"/>
        </w:rPr>
        <w:t>Ewald</w:t>
      </w:r>
      <w:proofErr w:type="spellEnd"/>
      <w:r w:rsidRPr="006B6E58">
        <w:rPr>
          <w:szCs w:val="24"/>
        </w:rPr>
        <w:t xml:space="preserve"> (PME) was used for </w:t>
      </w:r>
      <w:r w:rsidRPr="006B6E58">
        <w:rPr>
          <w:rFonts w:hint="eastAsia"/>
          <w:szCs w:val="24"/>
        </w:rPr>
        <w:t xml:space="preserve">calculating </w:t>
      </w:r>
      <w:r w:rsidRPr="006B6E58">
        <w:rPr>
          <w:szCs w:val="24"/>
        </w:rPr>
        <w:t>long</w:t>
      </w:r>
      <w:r w:rsidRPr="006B6E58">
        <w:rPr>
          <w:rFonts w:hint="eastAsia"/>
          <w:szCs w:val="24"/>
        </w:rPr>
        <w:t>-</w:t>
      </w:r>
      <w:r w:rsidRPr="006B6E58">
        <w:rPr>
          <w:szCs w:val="24"/>
        </w:rPr>
        <w:t>range electrostatic</w:t>
      </w:r>
      <w:r w:rsidRPr="006B6E58">
        <w:rPr>
          <w:rFonts w:hint="eastAsia"/>
          <w:szCs w:val="24"/>
        </w:rPr>
        <w:t>. Then</w:t>
      </w:r>
      <w:r w:rsidRPr="006B6E58">
        <w:rPr>
          <w:szCs w:val="24"/>
        </w:rPr>
        <w:t xml:space="preserve">, </w:t>
      </w:r>
      <w:r w:rsidRPr="006B6E58">
        <w:rPr>
          <w:rFonts w:hint="eastAsia"/>
          <w:szCs w:val="24"/>
        </w:rPr>
        <w:t xml:space="preserve">in </w:t>
      </w:r>
      <w:r w:rsidRPr="006B6E58">
        <w:rPr>
          <w:szCs w:val="24"/>
        </w:rPr>
        <w:t xml:space="preserve">equilibrated </w:t>
      </w:r>
      <w:r w:rsidRPr="006B6E58">
        <w:rPr>
          <w:rFonts w:hint="eastAsia"/>
          <w:szCs w:val="24"/>
        </w:rPr>
        <w:t xml:space="preserve">stage, </w:t>
      </w:r>
      <w:r w:rsidRPr="006B6E58">
        <w:rPr>
          <w:szCs w:val="24"/>
        </w:rPr>
        <w:t xml:space="preserve">each system was gradually heated from 0 to 300 K over 100 </w:t>
      </w:r>
      <w:proofErr w:type="spellStart"/>
      <w:r w:rsidRPr="006B6E58">
        <w:rPr>
          <w:szCs w:val="24"/>
        </w:rPr>
        <w:t>ps</w:t>
      </w:r>
      <w:proofErr w:type="spellEnd"/>
      <w:r w:rsidRPr="006B6E58">
        <w:rPr>
          <w:szCs w:val="24"/>
        </w:rPr>
        <w:t xml:space="preserve"> under NVT conditions and then equilibrated under NPT conditions for 1000 </w:t>
      </w:r>
      <w:proofErr w:type="spellStart"/>
      <w:r w:rsidRPr="006B6E58">
        <w:rPr>
          <w:szCs w:val="24"/>
        </w:rPr>
        <w:t>ps</w:t>
      </w:r>
      <w:proofErr w:type="spellEnd"/>
      <w:r w:rsidRPr="006B6E58">
        <w:rPr>
          <w:szCs w:val="24"/>
        </w:rPr>
        <w:t xml:space="preserve"> at 300 K. Finally, each system was simulated for </w:t>
      </w:r>
      <w:r w:rsidRPr="006B6E58">
        <w:rPr>
          <w:rFonts w:hint="eastAsia"/>
          <w:szCs w:val="24"/>
        </w:rPr>
        <w:t>4</w:t>
      </w:r>
      <w:r w:rsidRPr="006B6E58">
        <w:rPr>
          <w:szCs w:val="24"/>
        </w:rPr>
        <w:t xml:space="preserve">0 ns </w:t>
      </w:r>
      <w:r w:rsidRPr="006B6E58">
        <w:rPr>
          <w:rFonts w:hint="eastAsia"/>
          <w:szCs w:val="24"/>
        </w:rPr>
        <w:lastRenderedPageBreak/>
        <w:t>and the MD time step was</w:t>
      </w:r>
      <w:r w:rsidRPr="006B6E58">
        <w:rPr>
          <w:szCs w:val="24"/>
        </w:rPr>
        <w:t xml:space="preserve"> 2</w:t>
      </w:r>
      <w:r w:rsidRPr="006B6E58">
        <w:rPr>
          <w:rFonts w:hint="eastAsia"/>
          <w:szCs w:val="24"/>
        </w:rPr>
        <w:t xml:space="preserve"> </w:t>
      </w:r>
      <w:proofErr w:type="spellStart"/>
      <w:r w:rsidRPr="006B6E58">
        <w:rPr>
          <w:szCs w:val="24"/>
        </w:rPr>
        <w:t>fs</w:t>
      </w:r>
      <w:proofErr w:type="spellEnd"/>
      <w:r w:rsidRPr="006B6E58">
        <w:rPr>
          <w:szCs w:val="24"/>
        </w:rPr>
        <w:t>. Coordinate</w:t>
      </w:r>
      <w:r w:rsidRPr="006B6E58">
        <w:rPr>
          <w:rFonts w:hint="eastAsia"/>
          <w:szCs w:val="24"/>
        </w:rPr>
        <w:t xml:space="preserve"> </w:t>
      </w:r>
      <w:r w:rsidRPr="006B6E58">
        <w:rPr>
          <w:szCs w:val="24"/>
        </w:rPr>
        <w:t>trajectories</w:t>
      </w:r>
      <w:r w:rsidRPr="006B6E58">
        <w:rPr>
          <w:rFonts w:hint="eastAsia"/>
          <w:szCs w:val="24"/>
        </w:rPr>
        <w:t xml:space="preserve"> </w:t>
      </w:r>
      <w:r w:rsidRPr="006B6E58">
        <w:rPr>
          <w:szCs w:val="24"/>
        </w:rPr>
        <w:t>were</w:t>
      </w:r>
      <w:r w:rsidRPr="006B6E58">
        <w:rPr>
          <w:rFonts w:hint="eastAsia"/>
          <w:szCs w:val="24"/>
        </w:rPr>
        <w:t xml:space="preserve"> </w:t>
      </w:r>
      <w:r w:rsidRPr="006B6E58">
        <w:rPr>
          <w:szCs w:val="24"/>
        </w:rPr>
        <w:t>saved</w:t>
      </w:r>
      <w:r w:rsidRPr="006B6E58">
        <w:rPr>
          <w:rFonts w:hint="eastAsia"/>
          <w:szCs w:val="24"/>
        </w:rPr>
        <w:t xml:space="preserve"> </w:t>
      </w:r>
      <w:r w:rsidRPr="006B6E58">
        <w:rPr>
          <w:szCs w:val="24"/>
        </w:rPr>
        <w:t>every</w:t>
      </w:r>
      <w:r w:rsidRPr="006B6E58">
        <w:rPr>
          <w:rFonts w:hint="eastAsia"/>
          <w:szCs w:val="24"/>
        </w:rPr>
        <w:t xml:space="preserve"> 1</w:t>
      </w:r>
      <w:r w:rsidRPr="006B6E58">
        <w:rPr>
          <w:szCs w:val="24"/>
        </w:rPr>
        <w:t xml:space="preserve">0 </w:t>
      </w:r>
      <w:proofErr w:type="spellStart"/>
      <w:r w:rsidRPr="006B6E58">
        <w:rPr>
          <w:szCs w:val="24"/>
        </w:rPr>
        <w:t>ps</w:t>
      </w:r>
      <w:proofErr w:type="spellEnd"/>
      <w:r w:rsidRPr="006B6E58">
        <w:rPr>
          <w:szCs w:val="24"/>
        </w:rPr>
        <w:t xml:space="preserve"> for the whole MD runs.</w:t>
      </w:r>
      <w:r w:rsidRPr="006B6E58">
        <w:rPr>
          <w:rFonts w:hint="eastAsia"/>
          <w:szCs w:val="24"/>
        </w:rPr>
        <w:t xml:space="preserve"> For each system, there are 4000 snapshots in each trajectory and named as PDB</w:t>
      </w:r>
      <w:r>
        <w:rPr>
          <w:rFonts w:hint="eastAsia"/>
          <w:szCs w:val="24"/>
        </w:rPr>
        <w:t xml:space="preserve"> </w:t>
      </w:r>
      <w:proofErr w:type="spellStart"/>
      <w:r w:rsidRPr="006B6E58">
        <w:rPr>
          <w:rFonts w:hint="eastAsia"/>
          <w:szCs w:val="24"/>
        </w:rPr>
        <w:t>ID_n</w:t>
      </w:r>
      <w:proofErr w:type="spellEnd"/>
      <w:r w:rsidRPr="006B6E58">
        <w:rPr>
          <w:rFonts w:hint="eastAsia"/>
          <w:szCs w:val="24"/>
        </w:rPr>
        <w:t xml:space="preserve"> (n=1, 2, 3</w:t>
      </w:r>
      <w:proofErr w:type="gramStart"/>
      <w:r w:rsidRPr="006B6E58">
        <w:rPr>
          <w:rFonts w:hint="eastAsia"/>
          <w:szCs w:val="24"/>
        </w:rPr>
        <w:t xml:space="preserve">, </w:t>
      </w:r>
      <w:r w:rsidRPr="006B6E58">
        <w:rPr>
          <w:szCs w:val="24"/>
        </w:rPr>
        <w:t>…</w:t>
      </w:r>
      <w:r w:rsidRPr="006B6E58">
        <w:rPr>
          <w:rFonts w:hint="eastAsia"/>
          <w:szCs w:val="24"/>
        </w:rPr>
        <w:t>,</w:t>
      </w:r>
      <w:proofErr w:type="gramEnd"/>
      <w:r w:rsidRPr="006B6E58">
        <w:rPr>
          <w:rFonts w:hint="eastAsia"/>
          <w:szCs w:val="24"/>
        </w:rPr>
        <w:t xml:space="preserve"> 4000).</w:t>
      </w:r>
    </w:p>
    <w:p w:rsidR="008146BF" w:rsidRPr="0044170A" w:rsidRDefault="00236948" w:rsidP="00FD5B1B">
      <w:pPr>
        <w:rPr>
          <w:color w:val="000000" w:themeColor="text1"/>
          <w:szCs w:val="24"/>
        </w:rPr>
      </w:pPr>
      <w:r w:rsidRPr="0044170A">
        <w:rPr>
          <w:rFonts w:hint="eastAsia"/>
          <w:b/>
          <w:color w:val="000000" w:themeColor="text1"/>
          <w:szCs w:val="24"/>
        </w:rPr>
        <w:t>Bayesian M</w:t>
      </w:r>
      <w:r w:rsidR="002B3A8E" w:rsidRPr="0044170A">
        <w:rPr>
          <w:rFonts w:hint="eastAsia"/>
          <w:b/>
          <w:color w:val="000000" w:themeColor="text1"/>
          <w:szCs w:val="24"/>
        </w:rPr>
        <w:t>odel</w:t>
      </w:r>
      <w:r w:rsidR="008146BF" w:rsidRPr="0044170A">
        <w:rPr>
          <w:rFonts w:hint="eastAsia"/>
          <w:b/>
          <w:color w:val="000000" w:themeColor="text1"/>
          <w:szCs w:val="24"/>
        </w:rPr>
        <w:t>.</w:t>
      </w:r>
      <w:r w:rsidR="008146BF" w:rsidRPr="0044170A">
        <w:rPr>
          <w:rFonts w:hint="eastAsia"/>
          <w:color w:val="000000" w:themeColor="text1"/>
          <w:szCs w:val="24"/>
        </w:rPr>
        <w:t xml:space="preserve"> </w:t>
      </w:r>
      <w:r w:rsidRPr="0044170A">
        <w:rPr>
          <w:rFonts w:hint="eastAsia"/>
          <w:color w:val="000000" w:themeColor="text1"/>
          <w:szCs w:val="24"/>
        </w:rPr>
        <w:t xml:space="preserve">The </w:t>
      </w:r>
      <w:r w:rsidRPr="0044170A">
        <w:rPr>
          <w:color w:val="000000" w:themeColor="text1"/>
          <w:szCs w:val="24"/>
        </w:rPr>
        <w:t xml:space="preserve">Bayesian categorization model </w:t>
      </w:r>
      <w:r w:rsidRPr="0044170A">
        <w:rPr>
          <w:rFonts w:hint="eastAsia"/>
          <w:color w:val="000000" w:themeColor="text1"/>
          <w:szCs w:val="24"/>
        </w:rPr>
        <w:t>was built to</w:t>
      </w:r>
      <w:r w:rsidRPr="0044170A">
        <w:rPr>
          <w:color w:val="000000" w:themeColor="text1"/>
          <w:szCs w:val="24"/>
        </w:rPr>
        <w:t xml:space="preserve"> distinguish active ligands from baseline ligands</w:t>
      </w:r>
      <w:r w:rsidRPr="0044170A">
        <w:rPr>
          <w:rFonts w:hint="eastAsia"/>
          <w:color w:val="000000" w:themeColor="text1"/>
          <w:szCs w:val="24"/>
        </w:rPr>
        <w:t xml:space="preserve"> with </w:t>
      </w:r>
      <w:r w:rsidR="00450A44" w:rsidRPr="0044170A">
        <w:rPr>
          <w:color w:val="000000" w:themeColor="text1"/>
          <w:szCs w:val="24"/>
        </w:rPr>
        <w:t>numeric, fingerprint or textual properties</w:t>
      </w:r>
      <w:r w:rsidR="00450A44" w:rsidRPr="0044170A">
        <w:rPr>
          <w:rFonts w:hint="eastAsia"/>
          <w:color w:val="000000" w:themeColor="text1"/>
          <w:szCs w:val="24"/>
        </w:rPr>
        <w:t xml:space="preserve"> </w:t>
      </w:r>
      <w:r w:rsidRPr="0044170A">
        <w:rPr>
          <w:rFonts w:hint="eastAsia"/>
          <w:color w:val="000000" w:themeColor="text1"/>
          <w:szCs w:val="24"/>
        </w:rPr>
        <w:t>employing as the evaluation criteria</w:t>
      </w:r>
      <w:r w:rsidRPr="0044170A">
        <w:rPr>
          <w:color w:val="000000" w:themeColor="text1"/>
          <w:szCs w:val="24"/>
        </w:rPr>
        <w:t xml:space="preserve">. </w:t>
      </w:r>
      <w:r w:rsidRPr="0044170A">
        <w:rPr>
          <w:rFonts w:hint="eastAsia"/>
          <w:color w:val="000000" w:themeColor="text1"/>
          <w:szCs w:val="24"/>
        </w:rPr>
        <w:t xml:space="preserve">With this method, multiple numeric properties such as docking scores used in this study could be integrated with efficacy to </w:t>
      </w:r>
      <w:r w:rsidRPr="0044170A">
        <w:rPr>
          <w:color w:val="000000" w:themeColor="text1"/>
          <w:szCs w:val="24"/>
        </w:rPr>
        <w:t>discriminate</w:t>
      </w:r>
      <w:r w:rsidRPr="0044170A">
        <w:rPr>
          <w:rFonts w:hint="eastAsia"/>
          <w:color w:val="000000" w:themeColor="text1"/>
          <w:szCs w:val="24"/>
        </w:rPr>
        <w:t xml:space="preserve"> </w:t>
      </w:r>
      <w:r w:rsidR="007337DD" w:rsidRPr="0044170A">
        <w:rPr>
          <w:rFonts w:hint="eastAsia"/>
          <w:color w:val="000000" w:themeColor="text1"/>
          <w:szCs w:val="24"/>
        </w:rPr>
        <w:t xml:space="preserve">the actives from decoys. A five-fold cross validation is performed to optimize the Bayesian Model, furthermore, </w:t>
      </w:r>
      <w:r w:rsidR="00707281" w:rsidRPr="0044170A">
        <w:rPr>
          <w:rFonts w:hint="eastAsia"/>
          <w:color w:val="000000" w:themeColor="text1"/>
          <w:szCs w:val="24"/>
        </w:rPr>
        <w:t xml:space="preserve">the developed Bayesian Model could be validated by </w:t>
      </w:r>
      <w:r w:rsidR="007337DD" w:rsidRPr="0044170A">
        <w:rPr>
          <w:rFonts w:hint="eastAsia"/>
          <w:color w:val="000000" w:themeColor="text1"/>
          <w:szCs w:val="24"/>
        </w:rPr>
        <w:t>an external test set</w:t>
      </w:r>
      <w:r w:rsidR="00707281" w:rsidRPr="0044170A">
        <w:rPr>
          <w:rFonts w:hint="eastAsia"/>
          <w:color w:val="000000" w:themeColor="text1"/>
          <w:szCs w:val="24"/>
        </w:rPr>
        <w:t xml:space="preserve"> </w:t>
      </w:r>
      <w:r w:rsidR="007C6561" w:rsidRPr="0044170A">
        <w:rPr>
          <w:rFonts w:hint="eastAsia"/>
          <w:color w:val="000000" w:themeColor="text1"/>
          <w:szCs w:val="24"/>
        </w:rPr>
        <w:t xml:space="preserve">and these </w:t>
      </w:r>
      <w:r w:rsidR="00450A44" w:rsidRPr="0044170A">
        <w:rPr>
          <w:rFonts w:hint="eastAsia"/>
          <w:color w:val="000000" w:themeColor="text1"/>
          <w:szCs w:val="24"/>
        </w:rPr>
        <w:t>reduplicative validation</w:t>
      </w:r>
      <w:r w:rsidR="00B0103C" w:rsidRPr="0044170A">
        <w:rPr>
          <w:rFonts w:hint="eastAsia"/>
          <w:color w:val="000000" w:themeColor="text1"/>
          <w:szCs w:val="24"/>
        </w:rPr>
        <w:t>s</w:t>
      </w:r>
      <w:r w:rsidR="00450A44" w:rsidRPr="0044170A">
        <w:rPr>
          <w:rFonts w:hint="eastAsia"/>
          <w:color w:val="000000" w:themeColor="text1"/>
          <w:szCs w:val="24"/>
        </w:rPr>
        <w:t xml:space="preserve"> </w:t>
      </w:r>
      <w:r w:rsidR="007C6561" w:rsidRPr="0044170A">
        <w:rPr>
          <w:rFonts w:hint="eastAsia"/>
          <w:color w:val="000000" w:themeColor="text1"/>
          <w:szCs w:val="24"/>
        </w:rPr>
        <w:t>make it a more credible model</w:t>
      </w:r>
      <w:r w:rsidR="00C54E72" w:rsidRPr="0044170A">
        <w:rPr>
          <w:rFonts w:hint="eastAsia"/>
          <w:color w:val="000000" w:themeColor="text1"/>
          <w:szCs w:val="24"/>
        </w:rPr>
        <w:t>.</w:t>
      </w:r>
    </w:p>
    <w:p w:rsidR="00160732" w:rsidRPr="0044170A" w:rsidRDefault="004C4BD2" w:rsidP="00FD5B1B">
      <w:pPr>
        <w:rPr>
          <w:color w:val="000000" w:themeColor="text1"/>
          <w:szCs w:val="24"/>
        </w:rPr>
      </w:pPr>
      <w:r w:rsidRPr="0044170A">
        <w:rPr>
          <w:rFonts w:hint="eastAsia"/>
          <w:color w:val="000000" w:themeColor="text1"/>
          <w:szCs w:val="24"/>
        </w:rPr>
        <w:t xml:space="preserve">As </w:t>
      </w:r>
      <w:r w:rsidR="00C54E72" w:rsidRPr="0044170A">
        <w:rPr>
          <w:color w:val="000000" w:themeColor="text1"/>
          <w:szCs w:val="24"/>
        </w:rPr>
        <w:t>a simple prob</w:t>
      </w:r>
      <w:r w:rsidRPr="0044170A">
        <w:rPr>
          <w:color w:val="000000" w:themeColor="text1"/>
          <w:szCs w:val="24"/>
        </w:rPr>
        <w:t>abilistic classification model</w:t>
      </w:r>
      <w:r w:rsidRPr="0044170A">
        <w:rPr>
          <w:rFonts w:hint="eastAsia"/>
          <w:color w:val="000000" w:themeColor="text1"/>
          <w:szCs w:val="24"/>
        </w:rPr>
        <w:t xml:space="preserve">, </w:t>
      </w:r>
      <w:r w:rsidRPr="0044170A">
        <w:rPr>
          <w:color w:val="000000" w:themeColor="text1"/>
          <w:szCs w:val="24"/>
        </w:rPr>
        <w:t>Bayesian categorization model is</w:t>
      </w:r>
      <w:r w:rsidR="00C54E72" w:rsidRPr="0044170A">
        <w:rPr>
          <w:color w:val="000000" w:themeColor="text1"/>
          <w:szCs w:val="24"/>
        </w:rPr>
        <w:t xml:space="preserve"> based on Bayes' theorem:</w:t>
      </w:r>
    </w:p>
    <w:p w:rsidR="00160732" w:rsidRPr="0044170A" w:rsidRDefault="00160732" w:rsidP="00FD5B1B">
      <w:pPr>
        <w:rPr>
          <w:rFonts w:cs="Times New Roman"/>
          <w:color w:val="000000" w:themeColor="text1"/>
          <w:szCs w:val="24"/>
        </w:rPr>
      </w:pPr>
      <m:oMathPara>
        <m:oMath>
          <m:r>
            <m:rPr>
              <m:sty m:val="p"/>
            </m:rPr>
            <w:rPr>
              <w:rFonts w:ascii="Cambria Math" w:hAnsi="Cambria Math" w:cs="Times New Roman"/>
              <w:color w:val="000000" w:themeColor="text1"/>
              <w:szCs w:val="24"/>
            </w:rPr>
            <m:t>p</m:t>
          </m:r>
          <m:d>
            <m:dPr>
              <m:ctrlPr>
                <w:rPr>
                  <w:rFonts w:ascii="Cambria Math" w:hAnsi="Cambria Math" w:cs="Times New Roman"/>
                  <w:color w:val="000000" w:themeColor="text1"/>
                  <w:szCs w:val="24"/>
                </w:rPr>
              </m:ctrlPr>
            </m:dPr>
            <m:e>
              <m:r>
                <w:rPr>
                  <w:rFonts w:ascii="Cambria Math" w:hAnsi="Cambria Math" w:cs="Times New Roman"/>
                  <w:color w:val="000000" w:themeColor="text1"/>
                  <w:szCs w:val="24"/>
                </w:rPr>
                <m:t>h</m:t>
              </m:r>
            </m:e>
            <m:e>
              <m:r>
                <w:rPr>
                  <w:rFonts w:ascii="Cambria Math" w:hAnsi="Cambria Math" w:cs="Times New Roman"/>
                  <w:color w:val="000000" w:themeColor="text1"/>
                  <w:szCs w:val="24"/>
                </w:rPr>
                <m:t>d</m:t>
              </m:r>
            </m:e>
          </m:d>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P</m:t>
              </m:r>
              <m:d>
                <m:dPr>
                  <m:ctrlPr>
                    <w:rPr>
                      <w:rFonts w:ascii="Cambria Math" w:hAnsi="Cambria Math" w:cs="Times New Roman"/>
                      <w:i/>
                      <w:color w:val="000000" w:themeColor="text1"/>
                      <w:szCs w:val="24"/>
                    </w:rPr>
                  </m:ctrlPr>
                </m:dPr>
                <m:e>
                  <m:r>
                    <w:rPr>
                      <w:rFonts w:ascii="Cambria Math" w:hAnsi="Cambria Math" w:cs="Times New Roman"/>
                      <w:color w:val="000000" w:themeColor="text1"/>
                      <w:szCs w:val="24"/>
                    </w:rPr>
                    <m:t>d</m:t>
                  </m:r>
                </m:e>
                <m:e>
                  <m:r>
                    <w:rPr>
                      <w:rFonts w:ascii="Cambria Math" w:hAnsi="Cambria Math" w:cs="Times New Roman"/>
                      <w:color w:val="000000" w:themeColor="text1"/>
                      <w:szCs w:val="24"/>
                    </w:rPr>
                    <m:t>h</m:t>
                  </m:r>
                </m:e>
              </m:d>
              <m:r>
                <w:rPr>
                  <w:rFonts w:ascii="Cambria Math" w:hAnsi="Cambria Math" w:cs="Times New Roman"/>
                  <w:color w:val="000000" w:themeColor="text1"/>
                  <w:szCs w:val="24"/>
                </w:rPr>
                <m:t>P</m:t>
              </m:r>
              <m:d>
                <m:dPr>
                  <m:ctrlPr>
                    <w:rPr>
                      <w:rFonts w:ascii="Cambria Math" w:hAnsi="Cambria Math" w:cs="Times New Roman"/>
                      <w:i/>
                      <w:color w:val="000000" w:themeColor="text1"/>
                      <w:szCs w:val="24"/>
                    </w:rPr>
                  </m:ctrlPr>
                </m:dPr>
                <m:e>
                  <m:r>
                    <w:rPr>
                      <w:rFonts w:ascii="Cambria Math" w:hAnsi="Cambria Math" w:cs="Times New Roman"/>
                      <w:color w:val="000000" w:themeColor="text1"/>
                      <w:szCs w:val="24"/>
                    </w:rPr>
                    <m:t>h</m:t>
                  </m:r>
                </m:e>
              </m:d>
            </m:num>
            <m:den>
              <m:r>
                <w:rPr>
                  <w:rFonts w:ascii="Cambria Math" w:hAnsi="Cambria Math" w:cs="Times New Roman"/>
                  <w:color w:val="000000" w:themeColor="text1"/>
                  <w:szCs w:val="24"/>
                </w:rPr>
                <m:t>P</m:t>
              </m:r>
              <m:d>
                <m:dPr>
                  <m:ctrlPr>
                    <w:rPr>
                      <w:rFonts w:ascii="Cambria Math" w:hAnsi="Cambria Math" w:cs="Times New Roman"/>
                      <w:i/>
                      <w:color w:val="000000" w:themeColor="text1"/>
                      <w:szCs w:val="24"/>
                    </w:rPr>
                  </m:ctrlPr>
                </m:dPr>
                <m:e>
                  <m:r>
                    <w:rPr>
                      <w:rFonts w:ascii="Cambria Math" w:hAnsi="Cambria Math" w:cs="Times New Roman"/>
                      <w:color w:val="000000" w:themeColor="text1"/>
                      <w:szCs w:val="24"/>
                    </w:rPr>
                    <m:t>d</m:t>
                  </m:r>
                </m:e>
              </m:d>
            </m:den>
          </m:f>
        </m:oMath>
      </m:oMathPara>
    </w:p>
    <w:p w:rsidR="00160732" w:rsidRPr="0044170A" w:rsidRDefault="00160732" w:rsidP="00FD5B1B">
      <w:pPr>
        <w:rPr>
          <w:color w:val="000000" w:themeColor="text1"/>
          <w:szCs w:val="24"/>
        </w:rPr>
      </w:pPr>
      <w:proofErr w:type="gramStart"/>
      <w:r w:rsidRPr="0044170A">
        <w:rPr>
          <w:color w:val="000000" w:themeColor="text1"/>
          <w:szCs w:val="24"/>
        </w:rPr>
        <w:t>where</w:t>
      </w:r>
      <w:proofErr w:type="gramEnd"/>
    </w:p>
    <w:p w:rsidR="00160732" w:rsidRPr="0044170A" w:rsidRDefault="00160732" w:rsidP="00FD5B1B">
      <w:pPr>
        <w:rPr>
          <w:color w:val="000000" w:themeColor="text1"/>
          <w:szCs w:val="24"/>
        </w:rPr>
      </w:pPr>
      <w:proofErr w:type="gramStart"/>
      <w:r w:rsidRPr="0044170A">
        <w:rPr>
          <w:color w:val="000000" w:themeColor="text1"/>
          <w:szCs w:val="24"/>
        </w:rPr>
        <w:t>h</w:t>
      </w:r>
      <w:proofErr w:type="gramEnd"/>
      <w:r w:rsidRPr="0044170A">
        <w:rPr>
          <w:color w:val="000000" w:themeColor="text1"/>
          <w:szCs w:val="24"/>
        </w:rPr>
        <w:t xml:space="preserve"> is the hypothesis or model</w:t>
      </w:r>
    </w:p>
    <w:p w:rsidR="00160732" w:rsidRPr="0044170A" w:rsidRDefault="00160732" w:rsidP="00FD5B1B">
      <w:pPr>
        <w:rPr>
          <w:color w:val="000000" w:themeColor="text1"/>
          <w:szCs w:val="24"/>
        </w:rPr>
      </w:pPr>
      <w:proofErr w:type="gramStart"/>
      <w:r w:rsidRPr="0044170A">
        <w:rPr>
          <w:color w:val="000000" w:themeColor="text1"/>
          <w:szCs w:val="24"/>
        </w:rPr>
        <w:t>d</w:t>
      </w:r>
      <w:proofErr w:type="gramEnd"/>
      <w:r w:rsidRPr="0044170A">
        <w:rPr>
          <w:color w:val="000000" w:themeColor="text1"/>
          <w:szCs w:val="24"/>
        </w:rPr>
        <w:t xml:space="preserve"> is the observed data</w:t>
      </w:r>
    </w:p>
    <w:p w:rsidR="00160732" w:rsidRPr="0044170A" w:rsidRDefault="00160732" w:rsidP="00FD5B1B">
      <w:pPr>
        <w:rPr>
          <w:color w:val="000000" w:themeColor="text1"/>
          <w:szCs w:val="24"/>
        </w:rPr>
      </w:pPr>
      <w:proofErr w:type="gramStart"/>
      <w:r w:rsidRPr="0044170A">
        <w:rPr>
          <w:color w:val="000000" w:themeColor="text1"/>
          <w:szCs w:val="24"/>
        </w:rPr>
        <w:t>p(</w:t>
      </w:r>
      <w:proofErr w:type="gramEnd"/>
      <w:r w:rsidRPr="0044170A">
        <w:rPr>
          <w:color w:val="000000" w:themeColor="text1"/>
          <w:szCs w:val="24"/>
        </w:rPr>
        <w:t>h) is the prior belief (probability of hypothesis h before observing any data)</w:t>
      </w:r>
    </w:p>
    <w:p w:rsidR="00160732" w:rsidRPr="0044170A" w:rsidRDefault="00160732" w:rsidP="00FD5B1B">
      <w:pPr>
        <w:rPr>
          <w:color w:val="000000" w:themeColor="text1"/>
          <w:szCs w:val="24"/>
        </w:rPr>
      </w:pPr>
      <w:proofErr w:type="gramStart"/>
      <w:r w:rsidRPr="0044170A">
        <w:rPr>
          <w:color w:val="000000" w:themeColor="text1"/>
          <w:szCs w:val="24"/>
        </w:rPr>
        <w:t>p(</w:t>
      </w:r>
      <w:proofErr w:type="gramEnd"/>
      <w:r w:rsidRPr="0044170A">
        <w:rPr>
          <w:color w:val="000000" w:themeColor="text1"/>
          <w:szCs w:val="24"/>
        </w:rPr>
        <w:t xml:space="preserve">d) is the data evidence (marginal probability of the data) </w:t>
      </w:r>
    </w:p>
    <w:p w:rsidR="00160732" w:rsidRPr="0044170A" w:rsidRDefault="00160732" w:rsidP="00FD5B1B">
      <w:pPr>
        <w:rPr>
          <w:color w:val="000000" w:themeColor="text1"/>
          <w:szCs w:val="24"/>
        </w:rPr>
      </w:pPr>
      <w:proofErr w:type="gramStart"/>
      <w:r w:rsidRPr="0044170A">
        <w:rPr>
          <w:color w:val="000000" w:themeColor="text1"/>
          <w:szCs w:val="24"/>
        </w:rPr>
        <w:t>p(</w:t>
      </w:r>
      <w:proofErr w:type="spellStart"/>
      <w:proofErr w:type="gramEnd"/>
      <w:r w:rsidRPr="0044170A">
        <w:rPr>
          <w:color w:val="000000" w:themeColor="text1"/>
          <w:szCs w:val="24"/>
        </w:rPr>
        <w:t>d|h</w:t>
      </w:r>
      <w:proofErr w:type="spellEnd"/>
      <w:r w:rsidRPr="0044170A">
        <w:rPr>
          <w:color w:val="000000" w:themeColor="text1"/>
          <w:szCs w:val="24"/>
        </w:rPr>
        <w:t xml:space="preserve">) is the likelihood (probability of data d if hypothesis h is true) </w:t>
      </w:r>
    </w:p>
    <w:p w:rsidR="004C4BD2" w:rsidRPr="0044170A" w:rsidRDefault="00160732" w:rsidP="00FD5B1B">
      <w:pPr>
        <w:rPr>
          <w:color w:val="000000" w:themeColor="text1"/>
          <w:szCs w:val="24"/>
        </w:rPr>
      </w:pPr>
      <w:proofErr w:type="gramStart"/>
      <w:r w:rsidRPr="0044170A">
        <w:rPr>
          <w:color w:val="000000" w:themeColor="text1"/>
          <w:szCs w:val="24"/>
        </w:rPr>
        <w:t>p(</w:t>
      </w:r>
      <w:proofErr w:type="spellStart"/>
      <w:proofErr w:type="gramEnd"/>
      <w:r w:rsidRPr="0044170A">
        <w:rPr>
          <w:color w:val="000000" w:themeColor="text1"/>
          <w:szCs w:val="24"/>
        </w:rPr>
        <w:t>h|d</w:t>
      </w:r>
      <w:proofErr w:type="spellEnd"/>
      <w:r w:rsidRPr="0044170A">
        <w:rPr>
          <w:color w:val="000000" w:themeColor="text1"/>
          <w:szCs w:val="24"/>
        </w:rPr>
        <w:t>) is the posterior probability (probability of hypothesis h being true given the observed data d)</w:t>
      </w:r>
    </w:p>
    <w:p w:rsidR="008A2969" w:rsidRPr="0044170A" w:rsidRDefault="004C4BD2" w:rsidP="00FD5B1B">
      <w:pPr>
        <w:rPr>
          <w:color w:val="000000" w:themeColor="text1"/>
          <w:szCs w:val="24"/>
        </w:rPr>
      </w:pPr>
      <w:r w:rsidRPr="0044170A">
        <w:rPr>
          <w:color w:val="000000" w:themeColor="text1"/>
          <w:szCs w:val="24"/>
        </w:rPr>
        <w:lastRenderedPageBreak/>
        <w:t>Bayesian statistics not only considers the likelihood of a model, it also takes into consideration the complexity of the model. As a result, it automatically picks the simple</w:t>
      </w:r>
      <w:r w:rsidRPr="0044170A">
        <w:rPr>
          <w:rFonts w:hint="eastAsia"/>
          <w:color w:val="000000" w:themeColor="text1"/>
          <w:szCs w:val="24"/>
        </w:rPr>
        <w:t>st</w:t>
      </w:r>
      <w:r w:rsidRPr="0044170A">
        <w:rPr>
          <w:color w:val="000000" w:themeColor="text1"/>
          <w:szCs w:val="24"/>
        </w:rPr>
        <w:t xml:space="preserve"> model that can explain the observed data.</w:t>
      </w:r>
      <w:r w:rsidR="00823511" w:rsidRPr="0044170A">
        <w:rPr>
          <w:rFonts w:hint="eastAsia"/>
          <w:color w:val="000000" w:themeColor="text1"/>
          <w:szCs w:val="24"/>
        </w:rPr>
        <w:t xml:space="preserve"> </w:t>
      </w:r>
      <w:r w:rsidRPr="0044170A">
        <w:rPr>
          <w:color w:val="000000" w:themeColor="text1"/>
          <w:szCs w:val="24"/>
        </w:rPr>
        <w:t>In the implementation of the Bayesian modeling in this application, the learned models are created with a learn-by-example paradigm: the user marks the sample data that is of interest (good), and then the system learns to distinguish them from background data. No tuning parameters are required beyond the selection of the input d</w:t>
      </w:r>
      <w:r w:rsidR="002B3A8E" w:rsidRPr="0044170A">
        <w:rPr>
          <w:color w:val="000000" w:themeColor="text1"/>
          <w:szCs w:val="24"/>
        </w:rPr>
        <w:t>escriptors from which to learn.</w:t>
      </w:r>
      <w:r w:rsidR="00823511" w:rsidRPr="0044170A">
        <w:rPr>
          <w:rFonts w:hint="eastAsia"/>
          <w:color w:val="000000" w:themeColor="text1"/>
          <w:szCs w:val="24"/>
        </w:rPr>
        <w:t xml:space="preserve"> </w:t>
      </w:r>
      <w:r w:rsidRPr="0044170A">
        <w:rPr>
          <w:color w:val="000000" w:themeColor="text1"/>
          <w:szCs w:val="24"/>
        </w:rPr>
        <w:t xml:space="preserve">The learning process generates a large set of Boolean features from the input descriptors. It then collects the frequency of occurrence of each feature in the good subset and in all data samples. To apply the model to a particular sample, the features of the sample are generated, and a weight is calculated for each feature using a </w:t>
      </w:r>
      <w:proofErr w:type="spellStart"/>
      <w:r w:rsidRPr="0044170A">
        <w:rPr>
          <w:color w:val="000000" w:themeColor="text1"/>
          <w:szCs w:val="24"/>
        </w:rPr>
        <w:t>Laplacian</w:t>
      </w:r>
      <w:proofErr w:type="spellEnd"/>
      <w:r w:rsidRPr="0044170A">
        <w:rPr>
          <w:color w:val="000000" w:themeColor="text1"/>
          <w:szCs w:val="24"/>
        </w:rPr>
        <w:t>-adjusted probability estimate. The weights are summed to provide a probability estimate, which is a relative predictor of the likelihood of that samp</w:t>
      </w:r>
      <w:r w:rsidR="00600AFC" w:rsidRPr="0044170A">
        <w:rPr>
          <w:color w:val="000000" w:themeColor="text1"/>
          <w:szCs w:val="24"/>
        </w:rPr>
        <w:t>le being from the good subset.</w:t>
      </w:r>
    </w:p>
    <w:p w:rsidR="008A2969" w:rsidRPr="0044170A" w:rsidRDefault="00051980" w:rsidP="00FD5B1B">
      <w:pPr>
        <w:rPr>
          <w:color w:val="000000" w:themeColor="text1"/>
          <w:szCs w:val="24"/>
        </w:rPr>
      </w:pPr>
      <w:r w:rsidRPr="0044170A">
        <w:rPr>
          <w:rFonts w:hint="eastAsia"/>
          <w:color w:val="000000" w:themeColor="text1"/>
          <w:szCs w:val="24"/>
        </w:rPr>
        <w:t xml:space="preserve">The Bayesian Model of each ensemble was established by using the </w:t>
      </w:r>
      <w:r w:rsidRPr="0044170A">
        <w:rPr>
          <w:rFonts w:hint="eastAsia"/>
          <w:i/>
          <w:color w:val="000000" w:themeColor="text1"/>
          <w:szCs w:val="24"/>
        </w:rPr>
        <w:t>Create B</w:t>
      </w:r>
      <w:r w:rsidRPr="0044170A">
        <w:rPr>
          <w:i/>
          <w:color w:val="000000" w:themeColor="text1"/>
          <w:szCs w:val="24"/>
        </w:rPr>
        <w:t>ayesian</w:t>
      </w:r>
      <w:r w:rsidRPr="0044170A">
        <w:rPr>
          <w:rFonts w:hint="eastAsia"/>
          <w:i/>
          <w:color w:val="000000" w:themeColor="text1"/>
          <w:szCs w:val="24"/>
        </w:rPr>
        <w:t xml:space="preserve"> Model</w:t>
      </w:r>
      <w:r w:rsidRPr="0044170A">
        <w:rPr>
          <w:rFonts w:hint="eastAsia"/>
          <w:color w:val="000000" w:themeColor="text1"/>
          <w:szCs w:val="24"/>
        </w:rPr>
        <w:t xml:space="preserve"> module in </w:t>
      </w:r>
      <w:r w:rsidRPr="0044170A">
        <w:rPr>
          <w:color w:val="000000" w:themeColor="text1"/>
          <w:szCs w:val="24"/>
        </w:rPr>
        <w:t>DS 4.0</w:t>
      </w:r>
      <w:r w:rsidRPr="0044170A">
        <w:rPr>
          <w:rFonts w:hint="eastAsia"/>
          <w:color w:val="000000" w:themeColor="text1"/>
          <w:szCs w:val="24"/>
        </w:rPr>
        <w:t xml:space="preserve"> by integrating the docking scores of each representative independent docking runs. </w:t>
      </w:r>
      <w:r w:rsidR="009F7B9F" w:rsidRPr="0044170A">
        <w:rPr>
          <w:rFonts w:hint="eastAsia"/>
          <w:color w:val="000000" w:themeColor="text1"/>
          <w:szCs w:val="24"/>
        </w:rPr>
        <w:t>Firstly, t</w:t>
      </w:r>
      <w:r w:rsidR="007C4936" w:rsidRPr="0044170A">
        <w:rPr>
          <w:rFonts w:hint="eastAsia"/>
          <w:color w:val="000000" w:themeColor="text1"/>
          <w:szCs w:val="24"/>
        </w:rPr>
        <w:t xml:space="preserve">he </w:t>
      </w:r>
      <w:r w:rsidR="007C4936" w:rsidRPr="0044170A">
        <w:rPr>
          <w:rFonts w:hint="eastAsia"/>
          <w:i/>
          <w:color w:val="000000" w:themeColor="text1"/>
          <w:szCs w:val="24"/>
        </w:rPr>
        <w:t>Create B</w:t>
      </w:r>
      <w:r w:rsidR="007C4936" w:rsidRPr="0044170A">
        <w:rPr>
          <w:i/>
          <w:color w:val="000000" w:themeColor="text1"/>
          <w:szCs w:val="24"/>
        </w:rPr>
        <w:t>ayesian</w:t>
      </w:r>
      <w:r w:rsidR="007C4936" w:rsidRPr="0044170A">
        <w:rPr>
          <w:rFonts w:hint="eastAsia"/>
          <w:i/>
          <w:color w:val="000000" w:themeColor="text1"/>
          <w:szCs w:val="24"/>
        </w:rPr>
        <w:t xml:space="preserve"> Model</w:t>
      </w:r>
      <w:r w:rsidR="007C4936" w:rsidRPr="0044170A">
        <w:rPr>
          <w:rFonts w:hint="eastAsia"/>
          <w:color w:val="000000" w:themeColor="text1"/>
          <w:szCs w:val="24"/>
        </w:rPr>
        <w:t xml:space="preserve"> module is setting up and running by employing </w:t>
      </w:r>
      <w:r w:rsidR="007C4936" w:rsidRPr="0044170A">
        <w:rPr>
          <w:i/>
          <w:color w:val="000000" w:themeColor="text1"/>
          <w:szCs w:val="24"/>
        </w:rPr>
        <w:t>Create QSAR Model</w:t>
      </w:r>
      <w:r w:rsidR="007C4936" w:rsidRPr="0044170A">
        <w:rPr>
          <w:color w:val="000000" w:themeColor="text1"/>
          <w:szCs w:val="24"/>
        </w:rPr>
        <w:t xml:space="preserve"> tools</w:t>
      </w:r>
      <w:r w:rsidR="007C4936" w:rsidRPr="0044170A">
        <w:rPr>
          <w:rFonts w:hint="eastAsia"/>
          <w:color w:val="000000" w:themeColor="text1"/>
          <w:szCs w:val="24"/>
        </w:rPr>
        <w:t xml:space="preserve"> and click </w:t>
      </w:r>
      <w:r w:rsidR="007C4936" w:rsidRPr="0044170A">
        <w:rPr>
          <w:rFonts w:hint="eastAsia"/>
          <w:i/>
          <w:color w:val="000000" w:themeColor="text1"/>
          <w:szCs w:val="24"/>
        </w:rPr>
        <w:t>Create B</w:t>
      </w:r>
      <w:r w:rsidR="007C4936" w:rsidRPr="0044170A">
        <w:rPr>
          <w:i/>
          <w:color w:val="000000" w:themeColor="text1"/>
          <w:szCs w:val="24"/>
        </w:rPr>
        <w:t>ayesian</w:t>
      </w:r>
      <w:r w:rsidR="007C4936" w:rsidRPr="0044170A">
        <w:rPr>
          <w:rFonts w:hint="eastAsia"/>
          <w:i/>
          <w:color w:val="000000" w:themeColor="text1"/>
          <w:szCs w:val="24"/>
        </w:rPr>
        <w:t xml:space="preserve"> Model</w:t>
      </w:r>
      <w:r w:rsidR="007C4936" w:rsidRPr="0044170A">
        <w:rPr>
          <w:rFonts w:hint="eastAsia"/>
          <w:color w:val="000000" w:themeColor="text1"/>
          <w:szCs w:val="24"/>
        </w:rPr>
        <w:t xml:space="preserve"> to open the Create B</w:t>
      </w:r>
      <w:r w:rsidR="007C4936" w:rsidRPr="0044170A">
        <w:rPr>
          <w:color w:val="000000" w:themeColor="text1"/>
          <w:szCs w:val="24"/>
        </w:rPr>
        <w:t>ayesian</w:t>
      </w:r>
      <w:r w:rsidR="007C4936" w:rsidRPr="0044170A">
        <w:rPr>
          <w:rFonts w:hint="eastAsia"/>
          <w:color w:val="000000" w:themeColor="text1"/>
          <w:szCs w:val="24"/>
        </w:rPr>
        <w:t xml:space="preserve"> Model dialog. </w:t>
      </w:r>
      <w:r w:rsidR="00C8294F" w:rsidRPr="0044170A">
        <w:rPr>
          <w:rFonts w:hint="eastAsia"/>
          <w:color w:val="000000" w:themeColor="text1"/>
          <w:szCs w:val="24"/>
        </w:rPr>
        <w:t xml:space="preserve">The training ligands used for the calculation and test ligands used to test the performance of the model in the external validation step were input. </w:t>
      </w:r>
      <w:r w:rsidR="00F2744C" w:rsidRPr="0044170A">
        <w:rPr>
          <w:rFonts w:hint="eastAsia"/>
          <w:color w:val="000000" w:themeColor="text1"/>
          <w:szCs w:val="24"/>
        </w:rPr>
        <w:t>The simulated docking scores</w:t>
      </w:r>
      <w:r w:rsidR="00C8294F" w:rsidRPr="0044170A">
        <w:rPr>
          <w:rFonts w:hint="eastAsia"/>
          <w:color w:val="000000" w:themeColor="text1"/>
          <w:szCs w:val="24"/>
        </w:rPr>
        <w:t xml:space="preserve"> </w:t>
      </w:r>
      <w:r w:rsidR="00F2744C" w:rsidRPr="0044170A">
        <w:rPr>
          <w:rFonts w:hint="eastAsia"/>
          <w:color w:val="000000" w:themeColor="text1"/>
          <w:szCs w:val="24"/>
        </w:rPr>
        <w:t xml:space="preserve">of the input ligands were set as User Properties and Calculable Properties were set as null. Further, we have </w:t>
      </w:r>
      <w:r w:rsidR="00F2744C" w:rsidRPr="0044170A">
        <w:rPr>
          <w:rFonts w:hint="eastAsia"/>
          <w:color w:val="000000" w:themeColor="text1"/>
          <w:szCs w:val="24"/>
        </w:rPr>
        <w:lastRenderedPageBreak/>
        <w:t>checked the Cross Validation to perform cross validation on the model</w:t>
      </w:r>
      <w:r w:rsidR="009F7B9F" w:rsidRPr="0044170A">
        <w:rPr>
          <w:rFonts w:hint="eastAsia"/>
          <w:color w:val="000000" w:themeColor="text1"/>
          <w:szCs w:val="24"/>
        </w:rPr>
        <w:t xml:space="preserve"> and the number of groups was set as five. All other parameters were kept as default values.</w:t>
      </w:r>
    </w:p>
    <w:p w:rsidR="00600AFC" w:rsidRPr="0044170A" w:rsidRDefault="00600AFC" w:rsidP="007C4936">
      <w:pPr>
        <w:spacing w:line="360" w:lineRule="auto"/>
        <w:rPr>
          <w:color w:val="000000" w:themeColor="text1"/>
          <w:szCs w:val="24"/>
        </w:rPr>
      </w:pPr>
    </w:p>
    <w:p w:rsidR="00F1188D" w:rsidRPr="00411574" w:rsidRDefault="008146BF" w:rsidP="00F1188D">
      <w:pPr>
        <w:pStyle w:val="a6"/>
        <w:numPr>
          <w:ilvl w:val="0"/>
          <w:numId w:val="3"/>
        </w:numPr>
        <w:spacing w:line="360" w:lineRule="auto"/>
        <w:ind w:firstLineChars="0"/>
        <w:rPr>
          <w:szCs w:val="24"/>
        </w:rPr>
      </w:pPr>
      <w:r w:rsidRPr="00411574">
        <w:rPr>
          <w:rFonts w:hint="eastAsia"/>
          <w:szCs w:val="24"/>
        </w:rPr>
        <w:t xml:space="preserve">Supplementary </w:t>
      </w:r>
      <w:r w:rsidR="00F1188D" w:rsidRPr="00411574">
        <w:rPr>
          <w:rFonts w:hint="eastAsia"/>
          <w:szCs w:val="24"/>
        </w:rPr>
        <w:t xml:space="preserve">Figures and </w:t>
      </w:r>
      <w:r w:rsidRPr="00411574">
        <w:rPr>
          <w:rFonts w:hint="eastAsia"/>
          <w:szCs w:val="24"/>
        </w:rPr>
        <w:t>Tables</w:t>
      </w:r>
    </w:p>
    <w:p w:rsidR="00F1188D" w:rsidRPr="00411574" w:rsidRDefault="00F1188D" w:rsidP="00F1188D">
      <w:pPr>
        <w:pStyle w:val="a6"/>
        <w:numPr>
          <w:ilvl w:val="1"/>
          <w:numId w:val="3"/>
        </w:numPr>
        <w:spacing w:line="360" w:lineRule="auto"/>
        <w:ind w:firstLineChars="0"/>
        <w:rPr>
          <w:szCs w:val="24"/>
        </w:rPr>
      </w:pPr>
      <w:r w:rsidRPr="00411574">
        <w:rPr>
          <w:rFonts w:hint="eastAsia"/>
          <w:szCs w:val="24"/>
        </w:rPr>
        <w:t>Structural Clustering</w:t>
      </w:r>
    </w:p>
    <w:p w:rsidR="00A91131" w:rsidRPr="0044170A" w:rsidRDefault="00A91131" w:rsidP="00FD5B1B">
      <w:pPr>
        <w:rPr>
          <w:color w:val="000000" w:themeColor="text1"/>
          <w:szCs w:val="24"/>
        </w:rPr>
      </w:pPr>
      <w:r w:rsidRPr="0044170A">
        <w:rPr>
          <w:rFonts w:hint="eastAsia"/>
          <w:color w:val="000000" w:themeColor="text1"/>
          <w:szCs w:val="24"/>
        </w:rPr>
        <w:t>Table</w:t>
      </w:r>
      <w:r w:rsidRPr="0044170A">
        <w:rPr>
          <w:color w:val="000000" w:themeColor="text1"/>
          <w:szCs w:val="24"/>
        </w:rPr>
        <w:t xml:space="preserve"> </w:t>
      </w:r>
      <w:r w:rsidR="00EA5F16" w:rsidRPr="0044170A">
        <w:rPr>
          <w:rFonts w:hint="eastAsia"/>
          <w:color w:val="000000" w:themeColor="text1"/>
          <w:szCs w:val="24"/>
        </w:rPr>
        <w:t>S</w:t>
      </w:r>
      <w:r w:rsidR="002B4909">
        <w:rPr>
          <w:rFonts w:eastAsiaTheme="minorEastAsia" w:hint="eastAsia"/>
          <w:color w:val="000000" w:themeColor="text1"/>
          <w:szCs w:val="24"/>
        </w:rPr>
        <w:t>1</w:t>
      </w:r>
      <w:r w:rsidRPr="0044170A">
        <w:rPr>
          <w:rFonts w:hint="eastAsia"/>
          <w:color w:val="000000" w:themeColor="text1"/>
          <w:szCs w:val="24"/>
        </w:rPr>
        <w:t xml:space="preserve">. </w:t>
      </w:r>
      <w:r w:rsidRPr="0044170A">
        <w:rPr>
          <w:color w:val="000000" w:themeColor="text1"/>
          <w:szCs w:val="24"/>
        </w:rPr>
        <w:t>Structural clustering type</w:t>
      </w:r>
      <w:r w:rsidRPr="0044170A">
        <w:rPr>
          <w:rFonts w:hint="eastAsia"/>
          <w:color w:val="000000" w:themeColor="text1"/>
          <w:szCs w:val="24"/>
        </w:rPr>
        <w:t>,</w:t>
      </w:r>
      <w:r w:rsidRPr="0044170A">
        <w:rPr>
          <w:color w:val="000000" w:themeColor="text1"/>
          <w:szCs w:val="24"/>
        </w:rPr>
        <w:t xml:space="preserve"> PDB ID and </w:t>
      </w:r>
      <w:r w:rsidRPr="0044170A">
        <w:rPr>
          <w:rFonts w:hint="eastAsia"/>
          <w:color w:val="000000" w:themeColor="text1"/>
          <w:szCs w:val="24"/>
        </w:rPr>
        <w:t>r</w:t>
      </w:r>
      <w:r w:rsidRPr="0044170A">
        <w:rPr>
          <w:color w:val="000000" w:themeColor="text1"/>
          <w:szCs w:val="24"/>
        </w:rPr>
        <w:t xml:space="preserve">esolution for the </w:t>
      </w:r>
      <w:r w:rsidRPr="0044170A">
        <w:rPr>
          <w:rFonts w:hint="eastAsia"/>
          <w:color w:val="000000" w:themeColor="text1"/>
          <w:szCs w:val="24"/>
        </w:rPr>
        <w:t>c</w:t>
      </w:r>
      <w:r w:rsidRPr="0044170A">
        <w:rPr>
          <w:color w:val="000000" w:themeColor="text1"/>
          <w:szCs w:val="24"/>
        </w:rPr>
        <w:t xml:space="preserve">rystal </w:t>
      </w:r>
      <w:r w:rsidRPr="0044170A">
        <w:rPr>
          <w:rFonts w:hint="eastAsia"/>
          <w:color w:val="000000" w:themeColor="text1"/>
          <w:szCs w:val="24"/>
        </w:rPr>
        <w:t>s</w:t>
      </w:r>
      <w:r w:rsidRPr="0044170A">
        <w:rPr>
          <w:color w:val="000000" w:themeColor="text1"/>
          <w:szCs w:val="24"/>
        </w:rPr>
        <w:t xml:space="preserve">tructures of the </w:t>
      </w:r>
      <w:r w:rsidRPr="0044170A">
        <w:rPr>
          <w:rFonts w:hint="eastAsia"/>
          <w:color w:val="000000" w:themeColor="text1"/>
          <w:szCs w:val="24"/>
        </w:rPr>
        <w:t>BTK</w:t>
      </w:r>
    </w:p>
    <w:tbl>
      <w:tblPr>
        <w:tblStyle w:val="a5"/>
        <w:tblW w:w="482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248"/>
        <w:gridCol w:w="2343"/>
      </w:tblGrid>
      <w:tr w:rsidR="0044170A" w:rsidRPr="00CA0E59" w:rsidTr="00982D0E">
        <w:tc>
          <w:tcPr>
            <w:tcW w:w="1602" w:type="pct"/>
            <w:tcBorders>
              <w:top w:val="single" w:sz="12" w:space="0" w:color="auto"/>
            </w:tcBorders>
          </w:tcPr>
          <w:p w:rsidR="00A91131" w:rsidRPr="00CA0E59" w:rsidRDefault="00A91131" w:rsidP="00031138">
            <w:pPr>
              <w:spacing w:line="240" w:lineRule="auto"/>
              <w:jc w:val="center"/>
              <w:rPr>
                <w:rFonts w:cs="Times New Roman"/>
                <w:b/>
                <w:color w:val="000000" w:themeColor="text1"/>
                <w:sz w:val="21"/>
                <w:szCs w:val="21"/>
              </w:rPr>
            </w:pPr>
            <w:bookmarkStart w:id="2" w:name="OLE_LINK3"/>
            <w:r w:rsidRPr="00CA0E59">
              <w:rPr>
                <w:rFonts w:cs="Times New Roman"/>
                <w:b/>
                <w:color w:val="000000" w:themeColor="text1"/>
                <w:sz w:val="21"/>
                <w:szCs w:val="21"/>
              </w:rPr>
              <w:t>Cluster</w:t>
            </w:r>
          </w:p>
        </w:tc>
        <w:tc>
          <w:tcPr>
            <w:tcW w:w="1973" w:type="pct"/>
            <w:tcBorders>
              <w:top w:val="single" w:sz="12" w:space="0" w:color="auto"/>
              <w:bottom w:val="single" w:sz="4" w:space="0" w:color="auto"/>
            </w:tcBorders>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PDB ID</w:t>
            </w:r>
          </w:p>
        </w:tc>
        <w:tc>
          <w:tcPr>
            <w:tcW w:w="1424" w:type="pct"/>
            <w:tcBorders>
              <w:top w:val="single" w:sz="12" w:space="0" w:color="auto"/>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Resolution(</w:t>
            </w:r>
            <w:r w:rsidRPr="00CA0E59">
              <w:rPr>
                <w:rFonts w:eastAsia="宋体" w:cs="Times New Roman"/>
                <w:b/>
                <w:color w:val="000000" w:themeColor="text1"/>
                <w:sz w:val="21"/>
                <w:szCs w:val="21"/>
              </w:rPr>
              <w:t>Å</w:t>
            </w:r>
            <w:r w:rsidRPr="00CA0E59">
              <w:rPr>
                <w:rFonts w:cs="Times New Roman"/>
                <w:b/>
                <w:color w:val="000000" w:themeColor="text1"/>
                <w:sz w:val="21"/>
                <w:szCs w:val="21"/>
              </w:rPr>
              <w:t>)</w:t>
            </w:r>
          </w:p>
        </w:tc>
      </w:tr>
      <w:tr w:rsidR="0044170A" w:rsidRPr="00CA0E59" w:rsidTr="00982D0E">
        <w:tc>
          <w:tcPr>
            <w:tcW w:w="1602" w:type="pct"/>
            <w:vMerge w:val="restart"/>
            <w:tcBorders>
              <w:top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eastAsia="宋体" w:cs="Times New Roman"/>
                <w:b/>
                <w:color w:val="000000" w:themeColor="text1"/>
                <w:sz w:val="21"/>
                <w:szCs w:val="21"/>
              </w:rPr>
              <w:t>Type Ⅰ</w:t>
            </w:r>
          </w:p>
        </w:tc>
        <w:tc>
          <w:tcPr>
            <w:tcW w:w="1973" w:type="pct"/>
            <w:tcBorders>
              <w:top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3pj2</w:t>
            </w:r>
          </w:p>
        </w:tc>
        <w:tc>
          <w:tcPr>
            <w:tcW w:w="1424" w:type="pct"/>
            <w:tcBorders>
              <w:top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3pj1</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3pj3</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3piz</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2.21</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3piy</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2.55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6o8i</w:t>
            </w:r>
          </w:p>
        </w:tc>
        <w:tc>
          <w:tcPr>
            <w:tcW w:w="1424"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1.42</w:t>
            </w:r>
          </w:p>
        </w:tc>
      </w:tr>
      <w:tr w:rsidR="0044170A" w:rsidRPr="00CA0E59" w:rsidTr="00982D0E">
        <w:tc>
          <w:tcPr>
            <w:tcW w:w="1602" w:type="pct"/>
            <w:vMerge/>
          </w:tcPr>
          <w:p w:rsidR="00A91131" w:rsidRPr="00CA0E59" w:rsidRDefault="00A91131" w:rsidP="00031138">
            <w:pPr>
              <w:spacing w:line="240" w:lineRule="auto"/>
              <w:rPr>
                <w:rFonts w:cs="Times New Roman"/>
                <w:color w:val="000000" w:themeColor="text1"/>
                <w:sz w:val="21"/>
                <w:szCs w:val="21"/>
              </w:rPr>
            </w:pPr>
          </w:p>
        </w:tc>
        <w:tc>
          <w:tcPr>
            <w:tcW w:w="1973" w:type="pct"/>
            <w:tcBorders>
              <w:bottom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3pix</w:t>
            </w:r>
          </w:p>
        </w:tc>
        <w:tc>
          <w:tcPr>
            <w:tcW w:w="1424" w:type="pct"/>
            <w:tcBorders>
              <w:bottom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1.85</w:t>
            </w:r>
          </w:p>
        </w:tc>
      </w:tr>
      <w:tr w:rsidR="0044170A" w:rsidRPr="00CA0E59" w:rsidTr="00982D0E">
        <w:tc>
          <w:tcPr>
            <w:tcW w:w="1602" w:type="pct"/>
            <w:vMerge w:val="restart"/>
            <w:tcBorders>
              <w:top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eastAsia="宋体" w:cs="Times New Roman"/>
                <w:b/>
                <w:color w:val="000000" w:themeColor="text1"/>
                <w:sz w:val="21"/>
                <w:szCs w:val="21"/>
              </w:rPr>
              <w:t>Type Ⅱ</w:t>
            </w:r>
          </w:p>
        </w:tc>
        <w:tc>
          <w:tcPr>
            <w:tcW w:w="1973" w:type="pct"/>
            <w:tcBorders>
              <w:top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6s90</w:t>
            </w:r>
          </w:p>
        </w:tc>
        <w:tc>
          <w:tcPr>
            <w:tcW w:w="1424" w:type="pct"/>
            <w:tcBorders>
              <w:top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1.82</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5zz4</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2.9</w:t>
            </w:r>
            <w:r w:rsidRPr="00CA0E59">
              <w:rPr>
                <w:rFonts w:cs="Times New Roman" w:hint="eastAsia"/>
                <w:color w:val="000000" w:themeColor="text1"/>
                <w:sz w:val="21"/>
                <w:szCs w:val="21"/>
              </w:rPr>
              <w:t>0</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5t18</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5jrs</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1.97</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4nwm</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2.03</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6bkw</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6bkh</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1.79</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6bik</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1.9</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6aua</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1.66</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4rx5</w:t>
            </w:r>
          </w:p>
        </w:tc>
        <w:tc>
          <w:tcPr>
            <w:tcW w:w="1424"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1.36</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5vgo</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1.62</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5kup</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1.39</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4otf</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1.95</w:t>
            </w:r>
          </w:p>
        </w:tc>
      </w:tr>
      <w:tr w:rsidR="0044170A" w:rsidRPr="00CA0E59" w:rsidTr="00982D0E">
        <w:tc>
          <w:tcPr>
            <w:tcW w:w="1602" w:type="pct"/>
            <w:vMerge/>
            <w:tcBorders>
              <w:bottom w:val="single" w:sz="4" w:space="0" w:color="auto"/>
            </w:tcBorders>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6aub</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1.65</w:t>
            </w:r>
          </w:p>
        </w:tc>
      </w:tr>
      <w:tr w:rsidR="0044170A" w:rsidRPr="00CA0E59" w:rsidTr="00982D0E">
        <w:tc>
          <w:tcPr>
            <w:tcW w:w="1602" w:type="pct"/>
            <w:vMerge/>
            <w:tcBorders>
              <w:top w:val="single" w:sz="4" w:space="0" w:color="auto"/>
              <w:bottom w:val="single" w:sz="4" w:space="0" w:color="auto"/>
            </w:tcBorders>
          </w:tcPr>
          <w:p w:rsidR="00A91131" w:rsidRPr="00CA0E59" w:rsidRDefault="00A91131" w:rsidP="00031138">
            <w:pPr>
              <w:spacing w:line="240" w:lineRule="auto"/>
              <w:jc w:val="center"/>
              <w:rPr>
                <w:rFonts w:cs="Times New Roman"/>
                <w:color w:val="000000" w:themeColor="text1"/>
                <w:sz w:val="21"/>
                <w:szCs w:val="21"/>
              </w:rPr>
            </w:pPr>
          </w:p>
        </w:tc>
        <w:tc>
          <w:tcPr>
            <w:tcW w:w="1973" w:type="pct"/>
            <w:tcBorders>
              <w:bottom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3ocs</w:t>
            </w:r>
          </w:p>
        </w:tc>
        <w:tc>
          <w:tcPr>
            <w:tcW w:w="1424" w:type="pct"/>
            <w:tcBorders>
              <w:bottom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w:t>
            </w:r>
          </w:p>
        </w:tc>
      </w:tr>
      <w:tr w:rsidR="0044170A" w:rsidRPr="00CA0E59" w:rsidTr="00982D0E">
        <w:tc>
          <w:tcPr>
            <w:tcW w:w="1602" w:type="pct"/>
            <w:vMerge w:val="restart"/>
            <w:tcBorders>
              <w:top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eastAsia="宋体" w:cs="Times New Roman"/>
                <w:b/>
                <w:color w:val="000000" w:themeColor="text1"/>
                <w:sz w:val="21"/>
                <w:szCs w:val="21"/>
              </w:rPr>
              <w:t>Type Ⅲ</w:t>
            </w:r>
          </w:p>
        </w:tc>
        <w:tc>
          <w:tcPr>
            <w:tcW w:w="1973" w:type="pct"/>
            <w:tcBorders>
              <w:top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5fbn</w:t>
            </w:r>
          </w:p>
        </w:tc>
        <w:tc>
          <w:tcPr>
            <w:tcW w:w="1424" w:type="pct"/>
            <w:tcBorders>
              <w:top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5p9g</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5vfi</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1.59</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5p9f</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1.71</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4ot6</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2.05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4rg0</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4otr</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1.95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4rfy</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4otq</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1.55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4rfz</w:t>
            </w:r>
          </w:p>
        </w:tc>
        <w:tc>
          <w:tcPr>
            <w:tcW w:w="1424"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1.17</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tcBorders>
              <w:bottom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4ot5</w:t>
            </w:r>
          </w:p>
        </w:tc>
        <w:tc>
          <w:tcPr>
            <w:tcW w:w="1424" w:type="pct"/>
            <w:tcBorders>
              <w:bottom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1.55</w:t>
            </w:r>
          </w:p>
        </w:tc>
      </w:tr>
      <w:tr w:rsidR="0044170A" w:rsidRPr="00CA0E59" w:rsidTr="00982D0E">
        <w:tc>
          <w:tcPr>
            <w:tcW w:w="1602" w:type="pct"/>
            <w:vMerge w:val="restart"/>
            <w:tcBorders>
              <w:top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eastAsia="宋体" w:cs="Times New Roman"/>
                <w:b/>
                <w:color w:val="000000" w:themeColor="text1"/>
                <w:sz w:val="21"/>
                <w:szCs w:val="21"/>
              </w:rPr>
              <w:t>Type Ⅳ</w:t>
            </w:r>
          </w:p>
        </w:tc>
        <w:tc>
          <w:tcPr>
            <w:tcW w:w="1973" w:type="pct"/>
            <w:tcBorders>
              <w:top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6nzm</w:t>
            </w:r>
          </w:p>
        </w:tc>
        <w:tc>
          <w:tcPr>
            <w:tcW w:w="1424" w:type="pct"/>
            <w:tcBorders>
              <w:top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1.72</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3gen</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5bq0</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1.57</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5p9k</w:t>
            </w:r>
          </w:p>
        </w:tc>
        <w:tc>
          <w:tcPr>
            <w:tcW w:w="1424"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1.28</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4zly</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1.65</w:t>
            </w:r>
          </w:p>
        </w:tc>
      </w:tr>
      <w:tr w:rsidR="0044170A" w:rsidRPr="00CA0E59" w:rsidTr="00982D0E">
        <w:tc>
          <w:tcPr>
            <w:tcW w:w="1602" w:type="pct"/>
            <w:vMerge/>
          </w:tcPr>
          <w:p w:rsidR="00A91131" w:rsidRPr="00CA0E59" w:rsidRDefault="00A91131" w:rsidP="00031138">
            <w:pPr>
              <w:spacing w:line="240" w:lineRule="auto"/>
              <w:jc w:val="center"/>
              <w:rPr>
                <w:rFonts w:cs="Times New Roman"/>
                <w:color w:val="000000" w:themeColor="text1"/>
                <w:sz w:val="21"/>
                <w:szCs w:val="21"/>
              </w:rPr>
            </w:pPr>
          </w:p>
        </w:tc>
        <w:tc>
          <w:tcPr>
            <w:tcW w:w="1973"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4zlz</w:t>
            </w:r>
          </w:p>
        </w:tc>
        <w:tc>
          <w:tcPr>
            <w:tcW w:w="14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w:t>
            </w:r>
          </w:p>
        </w:tc>
      </w:tr>
      <w:tr w:rsidR="0044170A" w:rsidRPr="00CA0E59" w:rsidTr="00982D0E">
        <w:trPr>
          <w:trHeight w:val="158"/>
        </w:trPr>
        <w:tc>
          <w:tcPr>
            <w:tcW w:w="1602" w:type="pct"/>
            <w:vMerge/>
            <w:tcBorders>
              <w:bottom w:val="single" w:sz="12" w:space="0" w:color="auto"/>
            </w:tcBorders>
          </w:tcPr>
          <w:p w:rsidR="00A91131" w:rsidRPr="00CA0E59" w:rsidRDefault="00A91131" w:rsidP="00031138">
            <w:pPr>
              <w:spacing w:line="240" w:lineRule="auto"/>
              <w:jc w:val="center"/>
              <w:rPr>
                <w:rFonts w:cs="Times New Roman"/>
                <w:color w:val="000000" w:themeColor="text1"/>
                <w:sz w:val="21"/>
                <w:szCs w:val="21"/>
              </w:rPr>
            </w:pPr>
          </w:p>
        </w:tc>
        <w:tc>
          <w:tcPr>
            <w:tcW w:w="1973" w:type="pct"/>
            <w:tcBorders>
              <w:bottom w:val="single" w:sz="12"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4z3v</w:t>
            </w:r>
          </w:p>
        </w:tc>
        <w:tc>
          <w:tcPr>
            <w:tcW w:w="1424" w:type="pct"/>
            <w:tcBorders>
              <w:bottom w:val="single" w:sz="12"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w:t>
            </w:r>
          </w:p>
        </w:tc>
      </w:tr>
    </w:tbl>
    <w:bookmarkEnd w:id="2"/>
    <w:p w:rsidR="00A91131" w:rsidRPr="0044170A" w:rsidRDefault="00A91131" w:rsidP="00A91131">
      <w:pPr>
        <w:spacing w:line="360" w:lineRule="auto"/>
        <w:rPr>
          <w:color w:val="000000" w:themeColor="text1"/>
          <w:szCs w:val="24"/>
        </w:rPr>
      </w:pPr>
      <w:r w:rsidRPr="0044170A">
        <w:rPr>
          <w:color w:val="000000" w:themeColor="text1"/>
          <w:szCs w:val="24"/>
        </w:rPr>
        <w:t xml:space="preserve">The </w:t>
      </w:r>
      <w:r w:rsidRPr="0044170A">
        <w:rPr>
          <w:rFonts w:hint="eastAsia"/>
          <w:color w:val="000000" w:themeColor="text1"/>
          <w:szCs w:val="24"/>
        </w:rPr>
        <w:t>PDB ID</w:t>
      </w:r>
      <w:r w:rsidRPr="0044170A">
        <w:rPr>
          <w:color w:val="000000" w:themeColor="text1"/>
          <w:szCs w:val="24"/>
        </w:rPr>
        <w:t xml:space="preserve"> of the bold font</w:t>
      </w:r>
      <w:r w:rsidRPr="0044170A">
        <w:rPr>
          <w:rFonts w:hint="eastAsia"/>
          <w:color w:val="000000" w:themeColor="text1"/>
          <w:szCs w:val="24"/>
        </w:rPr>
        <w:t xml:space="preserve"> </w:t>
      </w:r>
      <w:r w:rsidRPr="0044170A">
        <w:rPr>
          <w:color w:val="000000" w:themeColor="text1"/>
          <w:szCs w:val="24"/>
        </w:rPr>
        <w:t xml:space="preserve">is selected as the representative </w:t>
      </w:r>
      <w:r w:rsidRPr="0044170A">
        <w:rPr>
          <w:rFonts w:hint="eastAsia"/>
          <w:color w:val="000000" w:themeColor="text1"/>
          <w:szCs w:val="24"/>
        </w:rPr>
        <w:t xml:space="preserve">crystal </w:t>
      </w:r>
      <w:r w:rsidRPr="0044170A">
        <w:rPr>
          <w:color w:val="000000" w:themeColor="text1"/>
          <w:szCs w:val="24"/>
        </w:rPr>
        <w:t>structure</w:t>
      </w:r>
      <w:r w:rsidRPr="0044170A">
        <w:rPr>
          <w:rFonts w:hint="eastAsia"/>
          <w:color w:val="000000" w:themeColor="text1"/>
          <w:szCs w:val="24"/>
        </w:rPr>
        <w:t>s.</w:t>
      </w:r>
    </w:p>
    <w:p w:rsidR="00A91131" w:rsidRPr="0044170A" w:rsidRDefault="00A91131" w:rsidP="00A91131">
      <w:pPr>
        <w:spacing w:line="360" w:lineRule="auto"/>
        <w:rPr>
          <w:color w:val="000000" w:themeColor="text1"/>
          <w:szCs w:val="24"/>
        </w:rPr>
      </w:pPr>
    </w:p>
    <w:p w:rsidR="00A91131" w:rsidRPr="0044170A" w:rsidRDefault="00A91131" w:rsidP="00FD5B1B">
      <w:pPr>
        <w:rPr>
          <w:color w:val="000000" w:themeColor="text1"/>
          <w:szCs w:val="24"/>
        </w:rPr>
      </w:pPr>
      <w:r w:rsidRPr="0044170A">
        <w:rPr>
          <w:rFonts w:hint="eastAsia"/>
          <w:color w:val="000000" w:themeColor="text1"/>
          <w:szCs w:val="24"/>
        </w:rPr>
        <w:t>Table</w:t>
      </w:r>
      <w:r w:rsidRPr="0044170A">
        <w:rPr>
          <w:color w:val="000000" w:themeColor="text1"/>
          <w:szCs w:val="24"/>
        </w:rPr>
        <w:t xml:space="preserve"> </w:t>
      </w:r>
      <w:r w:rsidR="00EA5F16" w:rsidRPr="0044170A">
        <w:rPr>
          <w:rFonts w:hint="eastAsia"/>
          <w:color w:val="000000" w:themeColor="text1"/>
          <w:szCs w:val="24"/>
        </w:rPr>
        <w:t>S</w:t>
      </w:r>
      <w:r w:rsidR="002B4909">
        <w:rPr>
          <w:rFonts w:eastAsiaTheme="minorEastAsia" w:hint="eastAsia"/>
          <w:color w:val="000000" w:themeColor="text1"/>
          <w:szCs w:val="24"/>
        </w:rPr>
        <w:t>2</w:t>
      </w:r>
      <w:r w:rsidRPr="0044170A">
        <w:rPr>
          <w:rFonts w:hint="eastAsia"/>
          <w:color w:val="000000" w:themeColor="text1"/>
          <w:szCs w:val="24"/>
        </w:rPr>
        <w:t xml:space="preserve">. </w:t>
      </w:r>
      <w:r w:rsidRPr="0044170A">
        <w:rPr>
          <w:color w:val="000000" w:themeColor="text1"/>
          <w:szCs w:val="24"/>
        </w:rPr>
        <w:t>Structural clustering type</w:t>
      </w:r>
      <w:r w:rsidRPr="0044170A">
        <w:rPr>
          <w:rFonts w:hint="eastAsia"/>
          <w:color w:val="000000" w:themeColor="text1"/>
          <w:szCs w:val="24"/>
        </w:rPr>
        <w:t>,</w:t>
      </w:r>
      <w:r w:rsidRPr="0044170A">
        <w:rPr>
          <w:color w:val="000000" w:themeColor="text1"/>
          <w:szCs w:val="24"/>
        </w:rPr>
        <w:t xml:space="preserve"> PDB ID and </w:t>
      </w:r>
      <w:r w:rsidRPr="0044170A">
        <w:rPr>
          <w:rFonts w:hint="eastAsia"/>
          <w:color w:val="000000" w:themeColor="text1"/>
          <w:szCs w:val="24"/>
        </w:rPr>
        <w:t>r</w:t>
      </w:r>
      <w:r w:rsidRPr="0044170A">
        <w:rPr>
          <w:color w:val="000000" w:themeColor="text1"/>
          <w:szCs w:val="24"/>
        </w:rPr>
        <w:t xml:space="preserve">esolution for the </w:t>
      </w:r>
      <w:r w:rsidRPr="0044170A">
        <w:rPr>
          <w:rFonts w:hint="eastAsia"/>
          <w:color w:val="000000" w:themeColor="text1"/>
          <w:szCs w:val="24"/>
        </w:rPr>
        <w:t>c</w:t>
      </w:r>
      <w:r w:rsidRPr="0044170A">
        <w:rPr>
          <w:color w:val="000000" w:themeColor="text1"/>
          <w:szCs w:val="24"/>
        </w:rPr>
        <w:t xml:space="preserve">rystal </w:t>
      </w:r>
      <w:r w:rsidRPr="0044170A">
        <w:rPr>
          <w:rFonts w:hint="eastAsia"/>
          <w:color w:val="000000" w:themeColor="text1"/>
          <w:szCs w:val="24"/>
        </w:rPr>
        <w:t>s</w:t>
      </w:r>
      <w:r w:rsidRPr="0044170A">
        <w:rPr>
          <w:color w:val="000000" w:themeColor="text1"/>
          <w:szCs w:val="24"/>
        </w:rPr>
        <w:t xml:space="preserve">tructures of the </w:t>
      </w:r>
      <w:r w:rsidRPr="0044170A">
        <w:rPr>
          <w:rFonts w:hint="eastAsia"/>
          <w:color w:val="000000" w:themeColor="text1"/>
          <w:szCs w:val="24"/>
        </w:rPr>
        <w:t>JAK</w:t>
      </w:r>
    </w:p>
    <w:tbl>
      <w:tblPr>
        <w:tblStyle w:val="a5"/>
        <w:tblW w:w="4824" w:type="pct"/>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018"/>
        <w:gridCol w:w="2672"/>
      </w:tblGrid>
      <w:tr w:rsidR="0044170A" w:rsidRPr="00CA0E59" w:rsidTr="00982D0E">
        <w:tc>
          <w:tcPr>
            <w:tcW w:w="1542" w:type="pct"/>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Cluster</w:t>
            </w:r>
          </w:p>
        </w:tc>
        <w:tc>
          <w:tcPr>
            <w:tcW w:w="1834" w:type="pct"/>
            <w:tcBorders>
              <w:bottom w:val="single" w:sz="4" w:space="0" w:color="auto"/>
            </w:tcBorders>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PDB ID</w:t>
            </w:r>
          </w:p>
        </w:tc>
        <w:tc>
          <w:tcPr>
            <w:tcW w:w="1624" w:type="pct"/>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Resolution(</w:t>
            </w:r>
            <w:r w:rsidRPr="00CA0E59">
              <w:rPr>
                <w:rFonts w:eastAsia="宋体" w:cs="Times New Roman"/>
                <w:b/>
                <w:color w:val="000000" w:themeColor="text1"/>
                <w:sz w:val="21"/>
                <w:szCs w:val="21"/>
              </w:rPr>
              <w:t>Å</w:t>
            </w:r>
            <w:r w:rsidRPr="00CA0E59">
              <w:rPr>
                <w:rFonts w:cs="Times New Roman"/>
                <w:b/>
                <w:color w:val="000000" w:themeColor="text1"/>
                <w:sz w:val="21"/>
                <w:szCs w:val="21"/>
              </w:rPr>
              <w:t>)</w:t>
            </w:r>
          </w:p>
        </w:tc>
      </w:tr>
      <w:tr w:rsidR="0044170A" w:rsidRPr="00CA0E59" w:rsidTr="00982D0E">
        <w:tc>
          <w:tcPr>
            <w:tcW w:w="1542" w:type="pct"/>
            <w:vMerge w:val="restar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eastAsia="宋体" w:cs="Times New Roman"/>
                <w:b/>
                <w:color w:val="000000" w:themeColor="text1"/>
                <w:sz w:val="21"/>
                <w:szCs w:val="21"/>
              </w:rPr>
              <w:t>Type Ⅰ</w:t>
            </w: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6n79</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2.27</w:t>
            </w:r>
          </w:p>
        </w:tc>
      </w:tr>
      <w:tr w:rsidR="0044170A" w:rsidRPr="00CA0E59" w:rsidTr="00982D0E">
        <w:tc>
          <w:tcPr>
            <w:tcW w:w="1542" w:type="pct"/>
            <w:vMerge/>
            <w:vAlign w:val="center"/>
          </w:tcPr>
          <w:p w:rsidR="00A91131" w:rsidRPr="00CA0E59" w:rsidRDefault="00A91131" w:rsidP="00031138">
            <w:pPr>
              <w:spacing w:line="240" w:lineRule="auto"/>
              <w:jc w:val="center"/>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6dbn</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2.48</w:t>
            </w:r>
          </w:p>
        </w:tc>
      </w:tr>
      <w:tr w:rsidR="0044170A" w:rsidRPr="00CA0E59" w:rsidTr="00982D0E">
        <w:trPr>
          <w:trHeight w:val="277"/>
        </w:trPr>
        <w:tc>
          <w:tcPr>
            <w:tcW w:w="1542" w:type="pct"/>
            <w:vMerge/>
            <w:tcBorders>
              <w:bottom w:val="single" w:sz="4" w:space="0" w:color="auto"/>
            </w:tcBorders>
            <w:vAlign w:val="center"/>
          </w:tcPr>
          <w:p w:rsidR="00A91131" w:rsidRPr="00CA0E59" w:rsidRDefault="00A91131" w:rsidP="00031138">
            <w:pPr>
              <w:spacing w:line="240" w:lineRule="auto"/>
              <w:jc w:val="center"/>
              <w:rPr>
                <w:color w:val="000000" w:themeColor="text1"/>
                <w:sz w:val="21"/>
                <w:szCs w:val="21"/>
              </w:rPr>
            </w:pPr>
          </w:p>
        </w:tc>
        <w:tc>
          <w:tcPr>
            <w:tcW w:w="1834" w:type="pct"/>
            <w:tcBorders>
              <w:bottom w:val="single" w:sz="4" w:space="0" w:color="auto"/>
            </w:tcBorders>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6bbu</w:t>
            </w:r>
          </w:p>
        </w:tc>
        <w:tc>
          <w:tcPr>
            <w:tcW w:w="1624" w:type="pct"/>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2.08</w:t>
            </w:r>
          </w:p>
        </w:tc>
      </w:tr>
      <w:tr w:rsidR="0044170A" w:rsidRPr="00CA0E59" w:rsidTr="00982D0E">
        <w:tc>
          <w:tcPr>
            <w:tcW w:w="1542" w:type="pct"/>
            <w:vMerge w:val="restart"/>
            <w:vAlign w:val="center"/>
          </w:tcPr>
          <w:p w:rsidR="00A91131" w:rsidRPr="00CA0E59" w:rsidRDefault="00A91131" w:rsidP="00031138">
            <w:pPr>
              <w:spacing w:line="240" w:lineRule="auto"/>
              <w:jc w:val="center"/>
              <w:rPr>
                <w:color w:val="000000" w:themeColor="text1"/>
                <w:sz w:val="21"/>
                <w:szCs w:val="21"/>
              </w:rPr>
            </w:pPr>
            <w:r w:rsidRPr="00CA0E59">
              <w:rPr>
                <w:rFonts w:eastAsia="宋体" w:cs="Times New Roman"/>
                <w:b/>
                <w:color w:val="000000" w:themeColor="text1"/>
                <w:sz w:val="21"/>
                <w:szCs w:val="21"/>
              </w:rPr>
              <w:t>Type Ⅱ</w:t>
            </w: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6n78</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1.83</w:t>
            </w:r>
          </w:p>
        </w:tc>
      </w:tr>
      <w:tr w:rsidR="0044170A" w:rsidRPr="00CA0E59" w:rsidTr="00982D0E">
        <w:tc>
          <w:tcPr>
            <w:tcW w:w="1542" w:type="pct"/>
            <w:vMerge/>
            <w:vAlign w:val="center"/>
          </w:tcPr>
          <w:p w:rsidR="00A91131" w:rsidRPr="00CA0E59" w:rsidRDefault="00A91131" w:rsidP="00031138">
            <w:pPr>
              <w:pStyle w:val="a6"/>
              <w:numPr>
                <w:ilvl w:val="0"/>
                <w:numId w:val="1"/>
              </w:numPr>
              <w:spacing w:line="240" w:lineRule="auto"/>
              <w:ind w:firstLineChars="0"/>
              <w:jc w:val="center"/>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6n7d</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1.78</w:t>
            </w:r>
          </w:p>
        </w:tc>
      </w:tr>
      <w:tr w:rsidR="0044170A" w:rsidRPr="00CA0E59" w:rsidTr="00982D0E">
        <w:tc>
          <w:tcPr>
            <w:tcW w:w="1542" w:type="pct"/>
            <w:vMerge/>
            <w:vAlign w:val="center"/>
          </w:tcPr>
          <w:p w:rsidR="00A91131" w:rsidRPr="00CA0E59" w:rsidRDefault="00A91131" w:rsidP="00031138">
            <w:pPr>
              <w:pStyle w:val="a6"/>
              <w:numPr>
                <w:ilvl w:val="0"/>
                <w:numId w:val="1"/>
              </w:numPr>
              <w:spacing w:line="240" w:lineRule="auto"/>
              <w:ind w:firstLineChars="0"/>
              <w:jc w:val="center"/>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6n7b</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1.81</w:t>
            </w:r>
          </w:p>
        </w:tc>
      </w:tr>
      <w:tr w:rsidR="0044170A" w:rsidRPr="00CA0E59" w:rsidTr="00982D0E">
        <w:tc>
          <w:tcPr>
            <w:tcW w:w="1542" w:type="pct"/>
            <w:vMerge/>
            <w:vAlign w:val="center"/>
          </w:tcPr>
          <w:p w:rsidR="00A91131" w:rsidRPr="00CA0E59" w:rsidRDefault="00A91131" w:rsidP="00031138">
            <w:pPr>
              <w:pStyle w:val="a6"/>
              <w:numPr>
                <w:ilvl w:val="0"/>
                <w:numId w:val="1"/>
              </w:numPr>
              <w:spacing w:line="240" w:lineRule="auto"/>
              <w:ind w:firstLineChars="0"/>
              <w:jc w:val="center"/>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6n77</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1.64</w:t>
            </w:r>
          </w:p>
        </w:tc>
      </w:tr>
      <w:tr w:rsidR="0044170A" w:rsidRPr="00CA0E59" w:rsidTr="00982D0E">
        <w:tc>
          <w:tcPr>
            <w:tcW w:w="1542" w:type="pct"/>
            <w:vMerge/>
            <w:vAlign w:val="center"/>
          </w:tcPr>
          <w:p w:rsidR="00A91131" w:rsidRPr="00CA0E59" w:rsidRDefault="00A91131" w:rsidP="00031138">
            <w:pPr>
              <w:pStyle w:val="a6"/>
              <w:numPr>
                <w:ilvl w:val="0"/>
                <w:numId w:val="1"/>
              </w:numPr>
              <w:spacing w:line="240" w:lineRule="auto"/>
              <w:ind w:firstLineChars="0"/>
              <w:jc w:val="center"/>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6n7c</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1.69</w:t>
            </w:r>
          </w:p>
        </w:tc>
      </w:tr>
      <w:tr w:rsidR="0044170A" w:rsidRPr="00CA0E59" w:rsidTr="00982D0E">
        <w:tc>
          <w:tcPr>
            <w:tcW w:w="1542" w:type="pct"/>
            <w:vMerge/>
            <w:vAlign w:val="center"/>
          </w:tcPr>
          <w:p w:rsidR="00A91131" w:rsidRPr="00CA0E59" w:rsidRDefault="00A91131" w:rsidP="00031138">
            <w:pPr>
              <w:pStyle w:val="a6"/>
              <w:numPr>
                <w:ilvl w:val="0"/>
                <w:numId w:val="1"/>
              </w:numPr>
              <w:spacing w:line="240" w:lineRule="auto"/>
              <w:ind w:firstLineChars="0"/>
              <w:jc w:val="center"/>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6n7a</w:t>
            </w:r>
          </w:p>
        </w:tc>
        <w:tc>
          <w:tcPr>
            <w:tcW w:w="1624"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1.33</w:t>
            </w:r>
          </w:p>
        </w:tc>
      </w:tr>
      <w:tr w:rsidR="0044170A" w:rsidRPr="00CA0E59" w:rsidTr="00982D0E">
        <w:trPr>
          <w:trHeight w:val="244"/>
        </w:trPr>
        <w:tc>
          <w:tcPr>
            <w:tcW w:w="1542" w:type="pct"/>
            <w:vMerge/>
            <w:tcBorders>
              <w:bottom w:val="single" w:sz="4" w:space="0" w:color="auto"/>
            </w:tcBorders>
            <w:vAlign w:val="center"/>
          </w:tcPr>
          <w:p w:rsidR="00A91131" w:rsidRPr="00CA0E59" w:rsidRDefault="00A91131" w:rsidP="00031138">
            <w:pPr>
              <w:pStyle w:val="a6"/>
              <w:numPr>
                <w:ilvl w:val="0"/>
                <w:numId w:val="1"/>
              </w:numPr>
              <w:spacing w:line="240" w:lineRule="auto"/>
              <w:ind w:firstLineChars="0"/>
              <w:jc w:val="center"/>
              <w:rPr>
                <w:color w:val="000000" w:themeColor="text1"/>
                <w:sz w:val="21"/>
                <w:szCs w:val="21"/>
              </w:rPr>
            </w:pPr>
          </w:p>
        </w:tc>
        <w:tc>
          <w:tcPr>
            <w:tcW w:w="1834" w:type="pct"/>
            <w:tcBorders>
              <w:bottom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6ggh</w:t>
            </w:r>
          </w:p>
        </w:tc>
        <w:tc>
          <w:tcPr>
            <w:tcW w:w="1624" w:type="pct"/>
            <w:tcBorders>
              <w:bottom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w:t>
            </w:r>
          </w:p>
        </w:tc>
      </w:tr>
      <w:tr w:rsidR="0044170A" w:rsidRPr="00CA0E59" w:rsidTr="00982D0E">
        <w:tc>
          <w:tcPr>
            <w:tcW w:w="1542" w:type="pct"/>
            <w:vMerge w:val="restart"/>
            <w:vAlign w:val="center"/>
          </w:tcPr>
          <w:p w:rsidR="00A91131" w:rsidRPr="00CA0E59" w:rsidRDefault="00A91131" w:rsidP="00031138">
            <w:pPr>
              <w:spacing w:line="240" w:lineRule="auto"/>
              <w:jc w:val="center"/>
              <w:rPr>
                <w:color w:val="000000" w:themeColor="text1"/>
                <w:sz w:val="21"/>
                <w:szCs w:val="21"/>
              </w:rPr>
            </w:pPr>
            <w:r w:rsidRPr="00CA0E59">
              <w:rPr>
                <w:rFonts w:cs="Times New Roman"/>
                <w:b/>
                <w:color w:val="000000" w:themeColor="text1"/>
                <w:sz w:val="21"/>
                <w:szCs w:val="21"/>
              </w:rPr>
              <w:t xml:space="preserve">Type </w:t>
            </w:r>
            <w:r w:rsidRPr="00CA0E59">
              <w:rPr>
                <w:rFonts w:eastAsia="宋体" w:cs="Times New Roman"/>
                <w:b/>
                <w:color w:val="000000" w:themeColor="text1"/>
                <w:sz w:val="21"/>
                <w:szCs w:val="21"/>
              </w:rPr>
              <w:t>Ⅲ</w:t>
            </w: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4k6z</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2.73</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6smb</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2.04</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6aah</w:t>
            </w:r>
          </w:p>
        </w:tc>
        <w:tc>
          <w:tcPr>
            <w:tcW w:w="1624"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1.83</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6sm8</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1.85</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5e1e</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5wo4</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1.84</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4i5c</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2.1</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4k77</w:t>
            </w:r>
          </w:p>
        </w:tc>
        <w:tc>
          <w:tcPr>
            <w:tcW w:w="1624"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2.4</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tcBorders>
              <w:bottom w:val="nil"/>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4ivd</w:t>
            </w:r>
          </w:p>
        </w:tc>
        <w:tc>
          <w:tcPr>
            <w:tcW w:w="1624" w:type="pct"/>
            <w:tcBorders>
              <w:bottom w:val="nil"/>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1.93</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tcBorders>
              <w:top w:val="nil"/>
              <w:bottom w:val="single" w:sz="6"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4ei4</w:t>
            </w:r>
          </w:p>
        </w:tc>
        <w:tc>
          <w:tcPr>
            <w:tcW w:w="1624" w:type="pct"/>
            <w:tcBorders>
              <w:top w:val="nil"/>
              <w:bottom w:val="single" w:sz="6"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2.22</w:t>
            </w:r>
          </w:p>
        </w:tc>
      </w:tr>
      <w:tr w:rsidR="0044170A" w:rsidRPr="00CA0E59" w:rsidTr="00982D0E">
        <w:tc>
          <w:tcPr>
            <w:tcW w:w="1542" w:type="pct"/>
            <w:vMerge w:val="restart"/>
            <w:tcBorders>
              <w:top w:val="single" w:sz="6" w:space="0" w:color="auto"/>
            </w:tcBorders>
            <w:vAlign w:val="center"/>
          </w:tcPr>
          <w:p w:rsidR="00A91131" w:rsidRPr="00CA0E59" w:rsidRDefault="00A91131" w:rsidP="00031138">
            <w:pPr>
              <w:spacing w:line="240" w:lineRule="auto"/>
              <w:jc w:val="center"/>
              <w:rPr>
                <w:color w:val="000000" w:themeColor="text1"/>
                <w:sz w:val="21"/>
                <w:szCs w:val="21"/>
              </w:rPr>
            </w:pPr>
            <w:r w:rsidRPr="00CA0E59">
              <w:rPr>
                <w:rFonts w:cs="Times New Roman"/>
                <w:b/>
                <w:color w:val="000000" w:themeColor="text1"/>
                <w:sz w:val="21"/>
                <w:szCs w:val="21"/>
              </w:rPr>
              <w:t>Type Ⅳ</w:t>
            </w:r>
          </w:p>
        </w:tc>
        <w:tc>
          <w:tcPr>
            <w:tcW w:w="1834" w:type="pct"/>
            <w:tcBorders>
              <w:top w:val="single" w:sz="6"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4fk6</w:t>
            </w:r>
          </w:p>
        </w:tc>
        <w:tc>
          <w:tcPr>
            <w:tcW w:w="1624" w:type="pct"/>
            <w:tcBorders>
              <w:top w:val="single" w:sz="6"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w:t>
            </w:r>
          </w:p>
        </w:tc>
      </w:tr>
      <w:tr w:rsidR="0044170A" w:rsidRPr="00CA0E59" w:rsidTr="00982D0E">
        <w:tc>
          <w:tcPr>
            <w:tcW w:w="1542" w:type="pct"/>
            <w:vMerge/>
            <w:vAlign w:val="center"/>
          </w:tcPr>
          <w:p w:rsidR="00A91131" w:rsidRPr="00CA0E59" w:rsidRDefault="00A91131" w:rsidP="00031138">
            <w:pPr>
              <w:pStyle w:val="a6"/>
              <w:spacing w:line="240" w:lineRule="auto"/>
              <w:ind w:left="420" w:firstLineChars="0" w:firstLine="0"/>
              <w:rPr>
                <w:color w:val="000000" w:themeColor="text1"/>
                <w:sz w:val="21"/>
                <w:szCs w:val="21"/>
              </w:rPr>
            </w:pPr>
          </w:p>
        </w:tc>
        <w:tc>
          <w:tcPr>
            <w:tcW w:w="1834"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4ehz</w:t>
            </w:r>
          </w:p>
        </w:tc>
        <w:tc>
          <w:tcPr>
            <w:tcW w:w="1624"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2.17</w:t>
            </w:r>
          </w:p>
        </w:tc>
      </w:tr>
    </w:tbl>
    <w:p w:rsidR="00A91131" w:rsidRPr="0044170A" w:rsidRDefault="00A91131" w:rsidP="00A91131">
      <w:pPr>
        <w:spacing w:line="360" w:lineRule="auto"/>
        <w:rPr>
          <w:color w:val="000000" w:themeColor="text1"/>
          <w:szCs w:val="24"/>
        </w:rPr>
      </w:pPr>
      <w:r w:rsidRPr="0044170A">
        <w:rPr>
          <w:color w:val="000000" w:themeColor="text1"/>
          <w:szCs w:val="24"/>
        </w:rPr>
        <w:t xml:space="preserve">The </w:t>
      </w:r>
      <w:r w:rsidRPr="0044170A">
        <w:rPr>
          <w:rFonts w:hint="eastAsia"/>
          <w:color w:val="000000" w:themeColor="text1"/>
          <w:szCs w:val="24"/>
        </w:rPr>
        <w:t>PDB ID</w:t>
      </w:r>
      <w:r w:rsidRPr="0044170A">
        <w:rPr>
          <w:color w:val="000000" w:themeColor="text1"/>
          <w:szCs w:val="24"/>
        </w:rPr>
        <w:t xml:space="preserve"> of the bold font</w:t>
      </w:r>
      <w:r w:rsidRPr="0044170A">
        <w:rPr>
          <w:rFonts w:hint="eastAsia"/>
          <w:color w:val="000000" w:themeColor="text1"/>
          <w:szCs w:val="24"/>
        </w:rPr>
        <w:t xml:space="preserve"> </w:t>
      </w:r>
      <w:r w:rsidRPr="0044170A">
        <w:rPr>
          <w:color w:val="000000" w:themeColor="text1"/>
          <w:szCs w:val="24"/>
        </w:rPr>
        <w:t xml:space="preserve">is selected as the representative </w:t>
      </w:r>
      <w:r w:rsidRPr="0044170A">
        <w:rPr>
          <w:rFonts w:hint="eastAsia"/>
          <w:color w:val="000000" w:themeColor="text1"/>
          <w:szCs w:val="24"/>
        </w:rPr>
        <w:t xml:space="preserve">crystal </w:t>
      </w:r>
      <w:r w:rsidRPr="0044170A">
        <w:rPr>
          <w:color w:val="000000" w:themeColor="text1"/>
          <w:szCs w:val="24"/>
        </w:rPr>
        <w:t>structure</w:t>
      </w:r>
      <w:r w:rsidRPr="0044170A">
        <w:rPr>
          <w:rFonts w:hint="eastAsia"/>
          <w:color w:val="000000" w:themeColor="text1"/>
          <w:szCs w:val="24"/>
        </w:rPr>
        <w:t>s.</w:t>
      </w:r>
    </w:p>
    <w:p w:rsidR="00A91131" w:rsidRPr="0044170A" w:rsidRDefault="00A91131" w:rsidP="00A91131">
      <w:pPr>
        <w:spacing w:line="360" w:lineRule="auto"/>
        <w:rPr>
          <w:color w:val="000000" w:themeColor="text1"/>
          <w:szCs w:val="24"/>
        </w:rPr>
      </w:pPr>
    </w:p>
    <w:p w:rsidR="00A91131" w:rsidRPr="0044170A" w:rsidRDefault="00A91131" w:rsidP="00FD5B1B">
      <w:pPr>
        <w:rPr>
          <w:color w:val="000000" w:themeColor="text1"/>
          <w:szCs w:val="24"/>
        </w:rPr>
      </w:pPr>
      <w:r w:rsidRPr="0044170A">
        <w:rPr>
          <w:rFonts w:hint="eastAsia"/>
          <w:color w:val="000000" w:themeColor="text1"/>
          <w:szCs w:val="24"/>
        </w:rPr>
        <w:t xml:space="preserve">Table </w:t>
      </w:r>
      <w:r w:rsidR="00EA5F16" w:rsidRPr="0044170A">
        <w:rPr>
          <w:rFonts w:hint="eastAsia"/>
          <w:color w:val="000000" w:themeColor="text1"/>
          <w:szCs w:val="24"/>
        </w:rPr>
        <w:t>S</w:t>
      </w:r>
      <w:r w:rsidR="002B4909" w:rsidRPr="00FD5B1B">
        <w:rPr>
          <w:rFonts w:hint="eastAsia"/>
          <w:color w:val="000000" w:themeColor="text1"/>
          <w:szCs w:val="24"/>
        </w:rPr>
        <w:t>3</w:t>
      </w:r>
      <w:r w:rsidRPr="0044170A">
        <w:rPr>
          <w:rFonts w:hint="eastAsia"/>
          <w:color w:val="000000" w:themeColor="text1"/>
          <w:szCs w:val="24"/>
        </w:rPr>
        <w:t xml:space="preserve">. </w:t>
      </w:r>
      <w:r w:rsidRPr="0044170A">
        <w:rPr>
          <w:color w:val="000000" w:themeColor="text1"/>
          <w:szCs w:val="24"/>
        </w:rPr>
        <w:t>Structural clustering type</w:t>
      </w:r>
      <w:r w:rsidRPr="0044170A">
        <w:rPr>
          <w:rFonts w:hint="eastAsia"/>
          <w:color w:val="000000" w:themeColor="text1"/>
          <w:szCs w:val="24"/>
        </w:rPr>
        <w:t>,</w:t>
      </w:r>
      <w:r w:rsidRPr="0044170A">
        <w:rPr>
          <w:color w:val="000000" w:themeColor="text1"/>
          <w:szCs w:val="24"/>
        </w:rPr>
        <w:t xml:space="preserve"> PDB ID and </w:t>
      </w:r>
      <w:r w:rsidRPr="0044170A">
        <w:rPr>
          <w:rFonts w:hint="eastAsia"/>
          <w:color w:val="000000" w:themeColor="text1"/>
          <w:szCs w:val="24"/>
        </w:rPr>
        <w:t>r</w:t>
      </w:r>
      <w:r w:rsidRPr="0044170A">
        <w:rPr>
          <w:color w:val="000000" w:themeColor="text1"/>
          <w:szCs w:val="24"/>
        </w:rPr>
        <w:t xml:space="preserve">esolution for the </w:t>
      </w:r>
      <w:r w:rsidRPr="0044170A">
        <w:rPr>
          <w:rFonts w:hint="eastAsia"/>
          <w:color w:val="000000" w:themeColor="text1"/>
          <w:szCs w:val="24"/>
        </w:rPr>
        <w:t>c</w:t>
      </w:r>
      <w:r w:rsidRPr="0044170A">
        <w:rPr>
          <w:color w:val="000000" w:themeColor="text1"/>
          <w:szCs w:val="24"/>
        </w:rPr>
        <w:t xml:space="preserve">rystal </w:t>
      </w:r>
      <w:r w:rsidRPr="0044170A">
        <w:rPr>
          <w:rFonts w:hint="eastAsia"/>
          <w:color w:val="000000" w:themeColor="text1"/>
          <w:szCs w:val="24"/>
        </w:rPr>
        <w:t>s</w:t>
      </w:r>
      <w:r w:rsidRPr="0044170A">
        <w:rPr>
          <w:color w:val="000000" w:themeColor="text1"/>
          <w:szCs w:val="24"/>
        </w:rPr>
        <w:t xml:space="preserve">tructures of the </w:t>
      </w:r>
      <w:r w:rsidRPr="0044170A">
        <w:rPr>
          <w:rFonts w:hint="eastAsia"/>
          <w:color w:val="000000" w:themeColor="text1"/>
          <w:szCs w:val="24"/>
        </w:rPr>
        <w:t>PARP</w:t>
      </w:r>
    </w:p>
    <w:tbl>
      <w:tblPr>
        <w:tblStyle w:val="a5"/>
        <w:tblW w:w="4937" w:type="pct"/>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392"/>
        <w:gridCol w:w="2267"/>
      </w:tblGrid>
      <w:tr w:rsidR="0044170A" w:rsidRPr="00CA0E59" w:rsidTr="00982D0E">
        <w:tc>
          <w:tcPr>
            <w:tcW w:w="1640" w:type="pct"/>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Cluster</w:t>
            </w:r>
          </w:p>
        </w:tc>
        <w:tc>
          <w:tcPr>
            <w:tcW w:w="2014" w:type="pct"/>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PDB ID</w:t>
            </w:r>
          </w:p>
        </w:tc>
        <w:tc>
          <w:tcPr>
            <w:tcW w:w="1346" w:type="pct"/>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Resolution(</w:t>
            </w:r>
            <w:r w:rsidRPr="00CA0E59">
              <w:rPr>
                <w:rFonts w:eastAsia="宋体" w:cs="Times New Roman"/>
                <w:b/>
                <w:color w:val="000000" w:themeColor="text1"/>
                <w:sz w:val="21"/>
                <w:szCs w:val="21"/>
              </w:rPr>
              <w:t>Å</w:t>
            </w:r>
            <w:r w:rsidRPr="00CA0E59">
              <w:rPr>
                <w:rFonts w:cs="Times New Roman"/>
                <w:b/>
                <w:color w:val="000000" w:themeColor="text1"/>
                <w:sz w:val="21"/>
                <w:szCs w:val="21"/>
              </w:rPr>
              <w:t>)</w:t>
            </w:r>
          </w:p>
        </w:tc>
      </w:tr>
      <w:tr w:rsidR="0044170A" w:rsidRPr="00CA0E59" w:rsidTr="00982D0E">
        <w:tc>
          <w:tcPr>
            <w:tcW w:w="1640" w:type="pct"/>
            <w:vMerge w:val="restart"/>
            <w:tcBorders>
              <w:top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 xml:space="preserve">Type </w:t>
            </w:r>
            <w:r w:rsidRPr="00CA0E59">
              <w:rPr>
                <w:rFonts w:eastAsia="宋体" w:cs="Times New Roman"/>
                <w:b/>
                <w:color w:val="000000" w:themeColor="text1"/>
                <w:sz w:val="21"/>
                <w:szCs w:val="21"/>
              </w:rPr>
              <w:t>Ⅰ</w:t>
            </w:r>
          </w:p>
        </w:tc>
        <w:tc>
          <w:tcPr>
            <w:tcW w:w="2014" w:type="pct"/>
            <w:tcBorders>
              <w:top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5ha9</w:t>
            </w:r>
          </w:p>
        </w:tc>
        <w:tc>
          <w:tcPr>
            <w:tcW w:w="1346" w:type="pct"/>
            <w:tcBorders>
              <w:top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4.01</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4zzz</w:t>
            </w:r>
          </w:p>
        </w:tc>
        <w:tc>
          <w:tcPr>
            <w:tcW w:w="1346"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1.9</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1uk1</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3</w:t>
            </w:r>
          </w:p>
        </w:tc>
      </w:tr>
      <w:tr w:rsidR="0044170A" w:rsidRPr="00CA0E59" w:rsidTr="00982D0E">
        <w:trPr>
          <w:trHeight w:val="270"/>
        </w:trPr>
        <w:tc>
          <w:tcPr>
            <w:tcW w:w="1640" w:type="pct"/>
            <w:vMerge/>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tcBorders>
              <w:bottom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1uk0</w:t>
            </w:r>
          </w:p>
        </w:tc>
        <w:tc>
          <w:tcPr>
            <w:tcW w:w="1346" w:type="pct"/>
            <w:tcBorders>
              <w:bottom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3</w:t>
            </w:r>
          </w:p>
        </w:tc>
      </w:tr>
      <w:tr w:rsidR="0044170A" w:rsidRPr="00CA0E59" w:rsidTr="00982D0E">
        <w:tc>
          <w:tcPr>
            <w:tcW w:w="1640" w:type="pct"/>
            <w:vMerge w:val="restar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 xml:space="preserve">Type </w:t>
            </w:r>
            <w:r w:rsidRPr="00CA0E59">
              <w:rPr>
                <w:rFonts w:eastAsia="宋体" w:cs="Times New Roman"/>
                <w:b/>
                <w:color w:val="000000" w:themeColor="text1"/>
                <w:sz w:val="21"/>
                <w:szCs w:val="21"/>
              </w:rPr>
              <w:t>Ⅱ</w:t>
            </w: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5wtc</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w:t>
            </w:r>
          </w:p>
        </w:tc>
      </w:tr>
      <w:tr w:rsidR="0044170A" w:rsidRPr="00CA0E59" w:rsidTr="00982D0E">
        <w:tc>
          <w:tcPr>
            <w:tcW w:w="1640" w:type="pct"/>
            <w:vMerge/>
            <w:vAlign w:val="center"/>
          </w:tcPr>
          <w:p w:rsidR="00A91131" w:rsidRPr="00CA0E59" w:rsidRDefault="00A91131" w:rsidP="00031138">
            <w:pPr>
              <w:pStyle w:val="a6"/>
              <w:numPr>
                <w:ilvl w:val="0"/>
                <w:numId w:val="2"/>
              </w:numPr>
              <w:spacing w:line="240" w:lineRule="auto"/>
              <w:ind w:firstLineChars="0"/>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5ws0</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2.6</w:t>
            </w:r>
          </w:p>
        </w:tc>
      </w:tr>
      <w:tr w:rsidR="0044170A" w:rsidRPr="00CA0E59" w:rsidTr="00982D0E">
        <w:tc>
          <w:tcPr>
            <w:tcW w:w="1640" w:type="pct"/>
            <w:vMerge/>
            <w:vAlign w:val="center"/>
          </w:tcPr>
          <w:p w:rsidR="00A91131" w:rsidRPr="00CA0E59" w:rsidRDefault="00A91131" w:rsidP="00031138">
            <w:pPr>
              <w:pStyle w:val="a6"/>
              <w:numPr>
                <w:ilvl w:val="0"/>
                <w:numId w:val="2"/>
              </w:numPr>
              <w:spacing w:line="240" w:lineRule="auto"/>
              <w:ind w:firstLineChars="0"/>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5ws1</w:t>
            </w:r>
          </w:p>
        </w:tc>
        <w:tc>
          <w:tcPr>
            <w:tcW w:w="1346"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1.9</w:t>
            </w:r>
          </w:p>
        </w:tc>
      </w:tr>
      <w:tr w:rsidR="0044170A" w:rsidRPr="00CA0E59" w:rsidTr="00982D0E">
        <w:tc>
          <w:tcPr>
            <w:tcW w:w="1640" w:type="pct"/>
            <w:vMerge/>
            <w:vAlign w:val="center"/>
          </w:tcPr>
          <w:p w:rsidR="00A91131" w:rsidRPr="00CA0E59" w:rsidRDefault="00A91131" w:rsidP="00031138">
            <w:pPr>
              <w:pStyle w:val="a6"/>
              <w:numPr>
                <w:ilvl w:val="0"/>
                <w:numId w:val="2"/>
              </w:numPr>
              <w:spacing w:line="240" w:lineRule="auto"/>
              <w:ind w:firstLineChars="0"/>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5wrz</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w:t>
            </w:r>
          </w:p>
        </w:tc>
      </w:tr>
      <w:tr w:rsidR="0044170A" w:rsidRPr="00CA0E59" w:rsidTr="00982D0E">
        <w:tc>
          <w:tcPr>
            <w:tcW w:w="1640" w:type="pct"/>
            <w:vMerge/>
            <w:vAlign w:val="center"/>
          </w:tcPr>
          <w:p w:rsidR="00A91131" w:rsidRPr="00CA0E59" w:rsidRDefault="00A91131" w:rsidP="00031138">
            <w:pPr>
              <w:pStyle w:val="a6"/>
              <w:numPr>
                <w:ilvl w:val="0"/>
                <w:numId w:val="2"/>
              </w:numPr>
              <w:spacing w:line="240" w:lineRule="auto"/>
              <w:ind w:firstLineChars="0"/>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5wry</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w:t>
            </w:r>
          </w:p>
        </w:tc>
      </w:tr>
      <w:tr w:rsidR="0044170A" w:rsidRPr="00CA0E59" w:rsidTr="00982D0E">
        <w:tc>
          <w:tcPr>
            <w:tcW w:w="1640" w:type="pct"/>
            <w:vMerge/>
            <w:tcBorders>
              <w:bottom w:val="single" w:sz="4" w:space="0" w:color="auto"/>
            </w:tcBorders>
            <w:vAlign w:val="center"/>
          </w:tcPr>
          <w:p w:rsidR="00A91131" w:rsidRPr="00CA0E59" w:rsidRDefault="00A91131" w:rsidP="00031138">
            <w:pPr>
              <w:pStyle w:val="a6"/>
              <w:numPr>
                <w:ilvl w:val="0"/>
                <w:numId w:val="2"/>
              </w:numPr>
              <w:spacing w:line="240" w:lineRule="auto"/>
              <w:ind w:firstLineChars="0"/>
              <w:jc w:val="center"/>
              <w:rPr>
                <w:rFonts w:cs="Times New Roman"/>
                <w:b/>
                <w:color w:val="000000" w:themeColor="text1"/>
                <w:sz w:val="21"/>
                <w:szCs w:val="21"/>
              </w:rPr>
            </w:pPr>
          </w:p>
        </w:tc>
        <w:tc>
          <w:tcPr>
            <w:tcW w:w="2014" w:type="pct"/>
            <w:tcBorders>
              <w:bottom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4l6s</w:t>
            </w:r>
          </w:p>
        </w:tc>
        <w:tc>
          <w:tcPr>
            <w:tcW w:w="1346" w:type="pct"/>
            <w:tcBorders>
              <w:bottom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w:t>
            </w:r>
          </w:p>
        </w:tc>
      </w:tr>
      <w:tr w:rsidR="0044170A" w:rsidRPr="00CA0E59" w:rsidTr="00982D0E">
        <w:tc>
          <w:tcPr>
            <w:tcW w:w="1640" w:type="pct"/>
            <w:vMerge w:val="restart"/>
            <w:tcBorders>
              <w:top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 xml:space="preserve">Type </w:t>
            </w:r>
            <w:r w:rsidRPr="00CA0E59">
              <w:rPr>
                <w:rFonts w:eastAsia="宋体" w:cs="Times New Roman"/>
                <w:b/>
                <w:color w:val="000000" w:themeColor="text1"/>
                <w:sz w:val="21"/>
                <w:szCs w:val="21"/>
              </w:rPr>
              <w:t>Ⅲ</w:t>
            </w:r>
          </w:p>
        </w:tc>
        <w:tc>
          <w:tcPr>
            <w:tcW w:w="2014" w:type="pct"/>
            <w:tcBorders>
              <w:top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4uxb</w:t>
            </w:r>
          </w:p>
        </w:tc>
        <w:tc>
          <w:tcPr>
            <w:tcW w:w="1346" w:type="pct"/>
            <w:tcBorders>
              <w:top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3.22</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6ghk</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2.28</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4r5w</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2.84</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6i8t</w:t>
            </w:r>
          </w:p>
        </w:tc>
        <w:tc>
          <w:tcPr>
            <w:tcW w:w="1346"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2.1</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6i8m</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2.1</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4r6e</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5xsu</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2.4</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4hhz</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2.71</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5a00</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2.75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4rv6</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3.19</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4gv7</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3l3m</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3l3l</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3gn7</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3gjw</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2rcw</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2.8</w:t>
            </w:r>
          </w:p>
        </w:tc>
      </w:tr>
      <w:tr w:rsidR="0044170A" w:rsidRPr="00CA0E59" w:rsidTr="00982D0E">
        <w:trPr>
          <w:trHeight w:val="224"/>
        </w:trPr>
        <w:tc>
          <w:tcPr>
            <w:tcW w:w="1640" w:type="pct"/>
            <w:vMerge/>
            <w:tcBorders>
              <w:bottom w:val="single" w:sz="4" w:space="0" w:color="auto"/>
            </w:tcBorders>
            <w:vAlign w:val="center"/>
          </w:tcPr>
          <w:p w:rsidR="00A91131" w:rsidRPr="00CA0E59" w:rsidRDefault="00A91131" w:rsidP="00031138">
            <w:pPr>
              <w:spacing w:line="240" w:lineRule="auto"/>
              <w:jc w:val="center"/>
              <w:rPr>
                <w:rFonts w:cs="Times New Roman"/>
                <w:b/>
                <w:color w:val="000000" w:themeColor="text1"/>
                <w:sz w:val="21"/>
                <w:szCs w:val="21"/>
              </w:rPr>
            </w:pPr>
          </w:p>
        </w:tc>
        <w:tc>
          <w:tcPr>
            <w:tcW w:w="2014" w:type="pct"/>
            <w:tcBorders>
              <w:bottom w:val="single" w:sz="4" w:space="0" w:color="auto"/>
            </w:tcBorders>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1wok</w:t>
            </w:r>
          </w:p>
        </w:tc>
        <w:tc>
          <w:tcPr>
            <w:tcW w:w="1346" w:type="pct"/>
            <w:tcBorders>
              <w:bottom w:val="single" w:sz="4" w:space="0" w:color="auto"/>
            </w:tcBorders>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3</w:t>
            </w:r>
          </w:p>
        </w:tc>
      </w:tr>
      <w:tr w:rsidR="0044170A" w:rsidRPr="00CA0E59" w:rsidTr="00982D0E">
        <w:tc>
          <w:tcPr>
            <w:tcW w:w="1640" w:type="pct"/>
            <w:vMerge w:val="restar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Type Ⅳ</w:t>
            </w: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4und</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5xst</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5xsr</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4pjt</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4hhy</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2.36</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6nri</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2.2</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6nrj</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1.65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b/>
                <w:caps/>
                <w:color w:val="000000" w:themeColor="text1"/>
                <w:sz w:val="21"/>
                <w:szCs w:val="21"/>
              </w:rPr>
            </w:pPr>
            <w:r w:rsidRPr="00CA0E59">
              <w:rPr>
                <w:rFonts w:cs="Times New Roman"/>
                <w:b/>
                <w:caps/>
                <w:color w:val="000000" w:themeColor="text1"/>
                <w:sz w:val="21"/>
                <w:szCs w:val="21"/>
              </w:rPr>
              <w:t>6nrh</w:t>
            </w:r>
          </w:p>
        </w:tc>
        <w:tc>
          <w:tcPr>
            <w:tcW w:w="1346" w:type="pct"/>
            <w:vAlign w:val="center"/>
          </w:tcPr>
          <w:p w:rsidR="00A91131" w:rsidRPr="00CA0E59" w:rsidRDefault="00A91131" w:rsidP="00031138">
            <w:pPr>
              <w:spacing w:line="240" w:lineRule="auto"/>
              <w:jc w:val="center"/>
              <w:rPr>
                <w:rFonts w:cs="Times New Roman"/>
                <w:b/>
                <w:color w:val="000000" w:themeColor="text1"/>
                <w:sz w:val="21"/>
                <w:szCs w:val="21"/>
              </w:rPr>
            </w:pPr>
            <w:r w:rsidRPr="00CA0E59">
              <w:rPr>
                <w:rFonts w:cs="Times New Roman"/>
                <w:b/>
                <w:color w:val="000000" w:themeColor="text1"/>
                <w:sz w:val="21"/>
                <w:szCs w:val="21"/>
              </w:rPr>
              <w:t>1.5</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6nrg</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1.7</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6nrf</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w:t>
            </w:r>
          </w:p>
        </w:tc>
      </w:tr>
      <w:tr w:rsidR="0044170A" w:rsidRPr="00CA0E59" w:rsidTr="00982D0E">
        <w:tc>
          <w:tcPr>
            <w:tcW w:w="1640" w:type="pct"/>
            <w:vMerge/>
            <w:vAlign w:val="center"/>
          </w:tcPr>
          <w:p w:rsidR="00A91131" w:rsidRPr="00CA0E59" w:rsidRDefault="00A91131" w:rsidP="00031138">
            <w:pPr>
              <w:spacing w:line="240" w:lineRule="auto"/>
              <w:jc w:val="center"/>
              <w:rPr>
                <w:rFonts w:cs="Times New Roman"/>
                <w:color w:val="000000" w:themeColor="text1"/>
                <w:sz w:val="21"/>
                <w:szCs w:val="21"/>
              </w:rPr>
            </w:pPr>
          </w:p>
        </w:tc>
        <w:tc>
          <w:tcPr>
            <w:tcW w:w="2014" w:type="pct"/>
            <w:vAlign w:val="center"/>
          </w:tcPr>
          <w:p w:rsidR="00A91131" w:rsidRPr="00CA0E59" w:rsidRDefault="00A91131" w:rsidP="00031138">
            <w:pPr>
              <w:spacing w:line="240" w:lineRule="auto"/>
              <w:jc w:val="center"/>
              <w:rPr>
                <w:rFonts w:cs="Times New Roman"/>
                <w:caps/>
                <w:color w:val="000000" w:themeColor="text1"/>
                <w:sz w:val="21"/>
                <w:szCs w:val="21"/>
              </w:rPr>
            </w:pPr>
            <w:r w:rsidRPr="00CA0E59">
              <w:rPr>
                <w:rFonts w:cs="Times New Roman"/>
                <w:caps/>
                <w:color w:val="000000" w:themeColor="text1"/>
                <w:sz w:val="21"/>
                <w:szCs w:val="21"/>
              </w:rPr>
              <w:t>6bhv</w:t>
            </w:r>
          </w:p>
        </w:tc>
        <w:tc>
          <w:tcPr>
            <w:tcW w:w="1346" w:type="pct"/>
            <w:vAlign w:val="center"/>
          </w:tcPr>
          <w:p w:rsidR="00A91131" w:rsidRPr="00CA0E59" w:rsidRDefault="00A91131" w:rsidP="00031138">
            <w:pPr>
              <w:spacing w:line="240" w:lineRule="auto"/>
              <w:jc w:val="center"/>
              <w:rPr>
                <w:rFonts w:cs="Times New Roman"/>
                <w:color w:val="000000" w:themeColor="text1"/>
                <w:sz w:val="21"/>
                <w:szCs w:val="21"/>
              </w:rPr>
            </w:pPr>
            <w:r w:rsidRPr="00CA0E59">
              <w:rPr>
                <w:rFonts w:cs="Times New Roman"/>
                <w:color w:val="000000" w:themeColor="text1"/>
                <w:sz w:val="21"/>
                <w:szCs w:val="21"/>
              </w:rPr>
              <w:t>2.3</w:t>
            </w:r>
          </w:p>
        </w:tc>
      </w:tr>
    </w:tbl>
    <w:p w:rsidR="00890710" w:rsidRPr="0044170A" w:rsidRDefault="00A91131" w:rsidP="00FD5B1B">
      <w:pPr>
        <w:rPr>
          <w:color w:val="000000" w:themeColor="text1"/>
          <w:szCs w:val="24"/>
        </w:rPr>
      </w:pPr>
      <w:r w:rsidRPr="0044170A">
        <w:rPr>
          <w:color w:val="000000" w:themeColor="text1"/>
          <w:szCs w:val="24"/>
        </w:rPr>
        <w:t xml:space="preserve">The </w:t>
      </w:r>
      <w:r w:rsidRPr="0044170A">
        <w:rPr>
          <w:rFonts w:hint="eastAsia"/>
          <w:color w:val="000000" w:themeColor="text1"/>
          <w:szCs w:val="24"/>
        </w:rPr>
        <w:t>PDB ID</w:t>
      </w:r>
      <w:r w:rsidRPr="0044170A">
        <w:rPr>
          <w:color w:val="000000" w:themeColor="text1"/>
          <w:szCs w:val="24"/>
        </w:rPr>
        <w:t xml:space="preserve"> of the bold font</w:t>
      </w:r>
      <w:r w:rsidRPr="0044170A">
        <w:rPr>
          <w:rFonts w:hint="eastAsia"/>
          <w:color w:val="000000" w:themeColor="text1"/>
          <w:szCs w:val="24"/>
        </w:rPr>
        <w:t xml:space="preserve"> </w:t>
      </w:r>
      <w:r w:rsidRPr="0044170A">
        <w:rPr>
          <w:color w:val="000000" w:themeColor="text1"/>
          <w:szCs w:val="24"/>
        </w:rPr>
        <w:t xml:space="preserve">is selected as the representative </w:t>
      </w:r>
      <w:r w:rsidRPr="0044170A">
        <w:rPr>
          <w:rFonts w:hint="eastAsia"/>
          <w:color w:val="000000" w:themeColor="text1"/>
          <w:szCs w:val="24"/>
        </w:rPr>
        <w:t xml:space="preserve">crystal </w:t>
      </w:r>
      <w:r w:rsidRPr="0044170A">
        <w:rPr>
          <w:color w:val="000000" w:themeColor="text1"/>
          <w:szCs w:val="24"/>
        </w:rPr>
        <w:t>structure</w:t>
      </w:r>
      <w:r w:rsidR="00890710" w:rsidRPr="0044170A">
        <w:rPr>
          <w:rFonts w:hint="eastAsia"/>
          <w:color w:val="000000" w:themeColor="text1"/>
          <w:szCs w:val="24"/>
        </w:rPr>
        <w:t>s</w:t>
      </w:r>
      <w:r w:rsidR="002F2484" w:rsidRPr="0044170A">
        <w:rPr>
          <w:rFonts w:hint="eastAsia"/>
          <w:color w:val="000000" w:themeColor="text1"/>
          <w:szCs w:val="24"/>
        </w:rPr>
        <w:t>.</w:t>
      </w:r>
    </w:p>
    <w:p w:rsidR="00890710" w:rsidRDefault="00890710" w:rsidP="00890710">
      <w:pPr>
        <w:rPr>
          <w:color w:val="000000" w:themeColor="text1"/>
          <w:szCs w:val="24"/>
        </w:rPr>
      </w:pPr>
    </w:p>
    <w:p w:rsidR="00F1188D" w:rsidRPr="00E065CE" w:rsidRDefault="00F1188D" w:rsidP="00F1188D">
      <w:pPr>
        <w:rPr>
          <w:rFonts w:asciiTheme="minorEastAsia" w:eastAsiaTheme="minorEastAsia" w:hAnsiTheme="minorEastAsia"/>
          <w:szCs w:val="24"/>
        </w:rPr>
      </w:pPr>
      <w:r>
        <w:rPr>
          <w:rFonts w:asciiTheme="minorEastAsia" w:eastAsiaTheme="minorEastAsia" w:hAnsiTheme="minorEastAsia" w:hint="eastAsia"/>
          <w:szCs w:val="24"/>
        </w:rPr>
        <w:t>T</w:t>
      </w:r>
      <w:r w:rsidRPr="00F1188D">
        <w:rPr>
          <w:szCs w:val="24"/>
        </w:rPr>
        <w:t>he scatterplots of RMSD values for crystal structures versus residues were shown in Figure</w:t>
      </w:r>
      <w:r w:rsidRPr="00E065CE">
        <w:rPr>
          <w:rFonts w:cs="Times New Roman"/>
          <w:szCs w:val="24"/>
        </w:rPr>
        <w:t xml:space="preserve"> </w:t>
      </w:r>
      <w:r w:rsidR="00E065CE" w:rsidRPr="00E065CE">
        <w:rPr>
          <w:rFonts w:eastAsiaTheme="minorEastAsia" w:cs="Times New Roman"/>
          <w:szCs w:val="24"/>
        </w:rPr>
        <w:t>S</w:t>
      </w:r>
      <w:r w:rsidR="005C66D3">
        <w:rPr>
          <w:rFonts w:eastAsiaTheme="minorEastAsia" w:hint="eastAsia"/>
          <w:szCs w:val="24"/>
        </w:rPr>
        <w:t>1</w:t>
      </w:r>
      <w:r w:rsidRPr="00F1188D">
        <w:rPr>
          <w:szCs w:val="24"/>
        </w:rPr>
        <w:t>. The RMSD values versus residues for BTK fluctuate greatly between amino acids 536-556 (1Å-15Å), and there are several great deviations between 406 and 496 as well (around 6Å), but the RMSD values of key residues are generally below 1Å which indicate that the protein structures of each cluster may have well-matched performance on docking calculations. For JAK, the residues around 856, 874, 920, 1004 and 1072 have shown quite inferior performance in RMSD with the lowest RMSD value (4Å). While the residues (Glu957, Leu959, Asn1008) making key interactions with inhibitors and its vicinity exhibit extremely low RMSD values below 1Å which also means similar performance on docking calculations. For PARP, the residues’ RMSD values are around 1Å; only a few positions deviated fiercely. This uneven deviation suggests a significantly different performance on docking calculations.</w:t>
      </w:r>
    </w:p>
    <w:p w:rsidR="00984808" w:rsidRPr="00984808" w:rsidRDefault="00984808" w:rsidP="00F1188D">
      <w:pPr>
        <w:rPr>
          <w:rFonts w:eastAsiaTheme="minorEastAsia"/>
          <w:szCs w:val="24"/>
        </w:rPr>
      </w:pPr>
    </w:p>
    <w:p w:rsidR="006C5B91" w:rsidRDefault="006C5B91" w:rsidP="006C5B91">
      <w:pPr>
        <w:spacing w:line="360" w:lineRule="auto"/>
        <w:rPr>
          <w:noProof/>
          <w:szCs w:val="24"/>
        </w:rPr>
      </w:pPr>
      <w:r>
        <w:rPr>
          <w:noProof/>
          <w:szCs w:val="24"/>
        </w:rPr>
        <w:lastRenderedPageBreak/>
        <w:drawing>
          <wp:inline distT="0" distB="0" distL="0" distR="0" wp14:anchorId="1FF9BFB4" wp14:editId="4B3C205A">
            <wp:extent cx="3032855" cy="2183568"/>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K-per residues.png"/>
                    <pic:cNvPicPr/>
                  </pic:nvPicPr>
                  <pic:blipFill rotWithShape="1">
                    <a:blip r:embed="rId10" cstate="print">
                      <a:extLst>
                        <a:ext uri="{28A0092B-C50C-407E-A947-70E740481C1C}">
                          <a14:useLocalDpi xmlns:a14="http://schemas.microsoft.com/office/drawing/2010/main" val="0"/>
                        </a:ext>
                      </a:extLst>
                    </a:blip>
                    <a:srcRect l="5988" t="5239" r="6848" b="11094"/>
                    <a:stretch/>
                  </pic:blipFill>
                  <pic:spPr bwMode="auto">
                    <a:xfrm>
                      <a:off x="0" y="0"/>
                      <a:ext cx="3062255" cy="220473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szCs w:val="24"/>
        </w:rPr>
        <w:drawing>
          <wp:inline distT="0" distB="0" distL="0" distR="0" wp14:anchorId="5CB1ECDE" wp14:editId="30D8E820">
            <wp:extent cx="3032855" cy="222983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per residues.png"/>
                    <pic:cNvPicPr/>
                  </pic:nvPicPr>
                  <pic:blipFill rotWithShape="1">
                    <a:blip r:embed="rId11" cstate="print">
                      <a:extLst>
                        <a:ext uri="{28A0092B-C50C-407E-A947-70E740481C1C}">
                          <a14:useLocalDpi xmlns:a14="http://schemas.microsoft.com/office/drawing/2010/main" val="0"/>
                        </a:ext>
                      </a:extLst>
                    </a:blip>
                    <a:srcRect l="6514" t="4622" r="6845" b="10450"/>
                    <a:stretch/>
                  </pic:blipFill>
                  <pic:spPr bwMode="auto">
                    <a:xfrm>
                      <a:off x="0" y="0"/>
                      <a:ext cx="3068923" cy="2256348"/>
                    </a:xfrm>
                    <a:prstGeom prst="rect">
                      <a:avLst/>
                    </a:prstGeom>
                    <a:ln>
                      <a:noFill/>
                    </a:ln>
                    <a:extLst>
                      <a:ext uri="{53640926-AAD7-44D8-BBD7-CCE9431645EC}">
                        <a14:shadowObscured xmlns:a14="http://schemas.microsoft.com/office/drawing/2010/main"/>
                      </a:ext>
                    </a:extLst>
                  </pic:spPr>
                </pic:pic>
              </a:graphicData>
            </a:graphic>
          </wp:inline>
        </w:drawing>
      </w:r>
    </w:p>
    <w:p w:rsidR="006C5B91" w:rsidRPr="006B6E58" w:rsidRDefault="006C5B91" w:rsidP="006C5B91">
      <w:pPr>
        <w:spacing w:line="360" w:lineRule="auto"/>
        <w:rPr>
          <w:szCs w:val="24"/>
        </w:rPr>
      </w:pPr>
      <w:r>
        <w:rPr>
          <w:noProof/>
          <w:szCs w:val="24"/>
        </w:rPr>
        <w:drawing>
          <wp:inline distT="0" distB="0" distL="0" distR="0" wp14:anchorId="0C4DE78C" wp14:editId="23B8AA1F">
            <wp:extent cx="3049200" cy="225468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P-per residues.png"/>
                    <pic:cNvPicPr/>
                  </pic:nvPicPr>
                  <pic:blipFill rotWithShape="1">
                    <a:blip r:embed="rId12" cstate="print">
                      <a:extLst>
                        <a:ext uri="{28A0092B-C50C-407E-A947-70E740481C1C}">
                          <a14:useLocalDpi xmlns:a14="http://schemas.microsoft.com/office/drawing/2010/main" val="0"/>
                        </a:ext>
                      </a:extLst>
                    </a:blip>
                    <a:srcRect l="6935" t="4160" r="7283" b="11221"/>
                    <a:stretch/>
                  </pic:blipFill>
                  <pic:spPr bwMode="auto">
                    <a:xfrm>
                      <a:off x="0" y="0"/>
                      <a:ext cx="3049200" cy="2254689"/>
                    </a:xfrm>
                    <a:prstGeom prst="rect">
                      <a:avLst/>
                    </a:prstGeom>
                    <a:ln>
                      <a:noFill/>
                    </a:ln>
                    <a:extLst>
                      <a:ext uri="{53640926-AAD7-44D8-BBD7-CCE9431645EC}">
                        <a14:shadowObscured xmlns:a14="http://schemas.microsoft.com/office/drawing/2010/main"/>
                      </a:ext>
                    </a:extLst>
                  </pic:spPr>
                </pic:pic>
              </a:graphicData>
            </a:graphic>
          </wp:inline>
        </w:drawing>
      </w:r>
    </w:p>
    <w:p w:rsidR="00690555" w:rsidRDefault="006C5B91" w:rsidP="00FD5B1B">
      <w:pPr>
        <w:rPr>
          <w:rFonts w:eastAsiaTheme="minorEastAsia"/>
          <w:szCs w:val="24"/>
        </w:rPr>
      </w:pPr>
      <w:r>
        <w:rPr>
          <w:szCs w:val="24"/>
        </w:rPr>
        <w:t xml:space="preserve">Figure </w:t>
      </w:r>
      <w:r w:rsidR="002C5AF2">
        <w:rPr>
          <w:rFonts w:eastAsiaTheme="minorEastAsia" w:hint="eastAsia"/>
          <w:szCs w:val="24"/>
        </w:rPr>
        <w:t>S</w:t>
      </w:r>
      <w:r w:rsidR="00671819">
        <w:rPr>
          <w:rFonts w:eastAsiaTheme="minorEastAsia" w:hint="eastAsia"/>
          <w:szCs w:val="24"/>
        </w:rPr>
        <w:t>1</w:t>
      </w:r>
      <w:r w:rsidRPr="006B6E58">
        <w:rPr>
          <w:szCs w:val="24"/>
        </w:rPr>
        <w:t xml:space="preserve">. RMSD per residue of </w:t>
      </w:r>
      <w:r>
        <w:rPr>
          <w:rFonts w:hint="eastAsia"/>
          <w:szCs w:val="24"/>
        </w:rPr>
        <w:t xml:space="preserve">the </w:t>
      </w:r>
      <w:r w:rsidRPr="006B6E58">
        <w:rPr>
          <w:szCs w:val="24"/>
        </w:rPr>
        <w:t>crystal structures for three targets. 4Z3V, 4EHZ and 6BHV serve as the reference structures of BTK, JAK a</w:t>
      </w:r>
      <w:r>
        <w:rPr>
          <w:szCs w:val="24"/>
        </w:rPr>
        <w:t>nd PARP, respectively</w:t>
      </w:r>
      <w:r w:rsidR="00671819">
        <w:rPr>
          <w:rFonts w:eastAsiaTheme="minorEastAsia" w:hint="eastAsia"/>
          <w:szCs w:val="24"/>
        </w:rPr>
        <w:t>.</w:t>
      </w:r>
    </w:p>
    <w:p w:rsidR="00984808" w:rsidRDefault="00984808" w:rsidP="00671819">
      <w:pPr>
        <w:spacing w:line="360" w:lineRule="auto"/>
        <w:rPr>
          <w:rFonts w:eastAsiaTheme="minorEastAsia"/>
          <w:szCs w:val="24"/>
        </w:rPr>
      </w:pPr>
    </w:p>
    <w:p w:rsidR="00984808" w:rsidRPr="00411574" w:rsidRDefault="00984808" w:rsidP="00671819">
      <w:pPr>
        <w:pStyle w:val="a6"/>
        <w:numPr>
          <w:ilvl w:val="1"/>
          <w:numId w:val="3"/>
        </w:numPr>
        <w:spacing w:line="360" w:lineRule="auto"/>
        <w:ind w:firstLineChars="0"/>
        <w:rPr>
          <w:szCs w:val="24"/>
        </w:rPr>
      </w:pPr>
      <w:r w:rsidRPr="00411574">
        <w:rPr>
          <w:rFonts w:eastAsiaTheme="minorEastAsia" w:hint="eastAsia"/>
          <w:szCs w:val="24"/>
        </w:rPr>
        <w:t>Docking Calculations</w:t>
      </w:r>
    </w:p>
    <w:p w:rsidR="00984808" w:rsidRPr="00984808" w:rsidRDefault="00984808" w:rsidP="002B4909">
      <w:pPr>
        <w:rPr>
          <w:rFonts w:eastAsiaTheme="minorEastAsia"/>
          <w:szCs w:val="24"/>
        </w:rPr>
      </w:pPr>
      <w:r w:rsidRPr="00FB215F">
        <w:rPr>
          <w:rFonts w:eastAsiaTheme="minorEastAsia"/>
          <w:color w:val="000000" w:themeColor="text1"/>
          <w:szCs w:val="24"/>
        </w:rPr>
        <w:lastRenderedPageBreak/>
        <w:t xml:space="preserve">Table </w:t>
      </w:r>
      <w:r>
        <w:rPr>
          <w:rFonts w:eastAsiaTheme="minorEastAsia" w:hint="eastAsia"/>
          <w:color w:val="000000" w:themeColor="text1"/>
          <w:szCs w:val="24"/>
        </w:rPr>
        <w:t>S</w:t>
      </w:r>
      <w:r w:rsidR="00D05EAC">
        <w:rPr>
          <w:rFonts w:eastAsiaTheme="minorEastAsia" w:hint="eastAsia"/>
          <w:color w:val="000000" w:themeColor="text1"/>
          <w:szCs w:val="24"/>
        </w:rPr>
        <w:t>4</w:t>
      </w:r>
      <w:r w:rsidRPr="00FB215F">
        <w:rPr>
          <w:rFonts w:eastAsiaTheme="minorEastAsia"/>
          <w:color w:val="000000" w:themeColor="text1"/>
          <w:szCs w:val="24"/>
        </w:rPr>
        <w:t xml:space="preserve">. The identification of scoring function in docking program (GOLD) applied </w:t>
      </w:r>
      <w:r w:rsidR="00AD6BDE">
        <w:rPr>
          <w:rFonts w:eastAsiaTheme="minorEastAsia" w:hint="eastAsia"/>
          <w:color w:val="000000" w:themeColor="text1"/>
          <w:szCs w:val="24"/>
        </w:rPr>
        <w:t>to</w:t>
      </w:r>
      <w:r w:rsidRPr="00FB215F">
        <w:rPr>
          <w:rFonts w:eastAsiaTheme="minorEastAsia"/>
          <w:color w:val="000000" w:themeColor="text1"/>
          <w:szCs w:val="24"/>
        </w:rPr>
        <w:t xml:space="preserve"> docking simulations</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421"/>
        <w:gridCol w:w="1602"/>
        <w:gridCol w:w="1421"/>
        <w:gridCol w:w="1422"/>
        <w:gridCol w:w="1419"/>
      </w:tblGrid>
      <w:tr w:rsidR="00984808" w:rsidRPr="002558B9" w:rsidTr="00BF548A">
        <w:trPr>
          <w:trHeight w:val="283"/>
        </w:trPr>
        <w:tc>
          <w:tcPr>
            <w:tcW w:w="5000" w:type="pct"/>
            <w:gridSpan w:val="6"/>
            <w:tcBorders>
              <w:top w:val="single" w:sz="12" w:space="0" w:color="auto"/>
              <w:bottom w:val="nil"/>
            </w:tcBorders>
            <w:vAlign w:val="center"/>
          </w:tcPr>
          <w:p w:rsidR="00984808" w:rsidRPr="002558B9" w:rsidRDefault="00984808" w:rsidP="00BF548A">
            <w:pPr>
              <w:spacing w:line="240" w:lineRule="atLeast"/>
              <w:jc w:val="center"/>
              <w:rPr>
                <w:rFonts w:cs="Times New Roman"/>
                <w:b/>
                <w:sz w:val="22"/>
              </w:rPr>
            </w:pPr>
            <w:r w:rsidRPr="002558B9">
              <w:rPr>
                <w:rFonts w:cs="Times New Roman"/>
                <w:b/>
                <w:sz w:val="22"/>
              </w:rPr>
              <w:t>BTK</w:t>
            </w:r>
          </w:p>
        </w:tc>
      </w:tr>
      <w:tr w:rsidR="00984808" w:rsidRPr="002558B9" w:rsidTr="00BF548A">
        <w:trPr>
          <w:trHeight w:val="283"/>
        </w:trPr>
        <w:tc>
          <w:tcPr>
            <w:tcW w:w="1562" w:type="pct"/>
            <w:gridSpan w:val="2"/>
            <w:vMerge w:val="restart"/>
            <w:tcBorders>
              <w:top w:val="nil"/>
              <w:bottom w:val="single" w:sz="6" w:space="0" w:color="auto"/>
            </w:tcBorders>
            <w:vAlign w:val="center"/>
          </w:tcPr>
          <w:p w:rsidR="00984808" w:rsidRPr="002558B9" w:rsidRDefault="00984808" w:rsidP="00BF548A">
            <w:pPr>
              <w:spacing w:line="240" w:lineRule="atLeast"/>
              <w:jc w:val="center"/>
              <w:rPr>
                <w:rFonts w:cs="Times New Roman"/>
                <w:b/>
                <w:sz w:val="22"/>
              </w:rPr>
            </w:pPr>
            <w:r w:rsidRPr="002558B9">
              <w:rPr>
                <w:rFonts w:cs="Times New Roman"/>
                <w:b/>
                <w:sz w:val="22"/>
              </w:rPr>
              <w:t>Scoring functions</w:t>
            </w:r>
          </w:p>
        </w:tc>
        <w:tc>
          <w:tcPr>
            <w:tcW w:w="3438" w:type="pct"/>
            <w:gridSpan w:val="4"/>
            <w:tcBorders>
              <w:top w:val="nil"/>
              <w:bottom w:val="single" w:sz="6" w:space="0" w:color="auto"/>
            </w:tcBorders>
            <w:vAlign w:val="center"/>
          </w:tcPr>
          <w:p w:rsidR="00984808" w:rsidRPr="002558B9" w:rsidRDefault="00984808" w:rsidP="00BF548A">
            <w:pPr>
              <w:spacing w:line="240" w:lineRule="atLeast"/>
              <w:jc w:val="center"/>
              <w:rPr>
                <w:rFonts w:cs="Times New Roman"/>
                <w:b/>
                <w:sz w:val="22"/>
              </w:rPr>
            </w:pPr>
            <w:r w:rsidRPr="002558B9">
              <w:rPr>
                <w:rFonts w:cs="Times New Roman"/>
                <w:b/>
                <w:sz w:val="22"/>
              </w:rPr>
              <w:t>PDB ID</w:t>
            </w:r>
          </w:p>
        </w:tc>
      </w:tr>
      <w:tr w:rsidR="00984808" w:rsidRPr="002558B9" w:rsidTr="00BF548A">
        <w:trPr>
          <w:trHeight w:val="283"/>
        </w:trPr>
        <w:tc>
          <w:tcPr>
            <w:tcW w:w="1562" w:type="pct"/>
            <w:gridSpan w:val="2"/>
            <w:vMerge/>
            <w:tcBorders>
              <w:top w:val="single" w:sz="12" w:space="0" w:color="auto"/>
              <w:bottom w:val="single" w:sz="12" w:space="0" w:color="auto"/>
            </w:tcBorders>
            <w:vAlign w:val="center"/>
          </w:tcPr>
          <w:p w:rsidR="00984808" w:rsidRPr="002558B9" w:rsidRDefault="00984808" w:rsidP="00BF548A">
            <w:pPr>
              <w:spacing w:line="240" w:lineRule="atLeast"/>
              <w:jc w:val="center"/>
              <w:rPr>
                <w:rFonts w:cs="Times New Roman"/>
                <w:sz w:val="22"/>
              </w:rPr>
            </w:pPr>
          </w:p>
        </w:tc>
        <w:tc>
          <w:tcPr>
            <w:tcW w:w="939"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6O8I</w:t>
            </w:r>
          </w:p>
        </w:tc>
        <w:tc>
          <w:tcPr>
            <w:tcW w:w="833"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4RX5</w:t>
            </w:r>
          </w:p>
        </w:tc>
        <w:tc>
          <w:tcPr>
            <w:tcW w:w="834"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4RFZ</w:t>
            </w:r>
          </w:p>
        </w:tc>
        <w:tc>
          <w:tcPr>
            <w:tcW w:w="832"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5P9K</w:t>
            </w:r>
          </w:p>
        </w:tc>
      </w:tr>
      <w:tr w:rsidR="00984808" w:rsidRPr="002558B9" w:rsidTr="00BF548A">
        <w:trPr>
          <w:trHeight w:val="283"/>
        </w:trPr>
        <w:tc>
          <w:tcPr>
            <w:tcW w:w="729" w:type="pct"/>
            <w:vMerge w:val="restart"/>
            <w:tcBorders>
              <w:top w:val="single" w:sz="12" w:space="0" w:color="auto"/>
              <w:left w:val="nil"/>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C</w:t>
            </w:r>
            <w:r w:rsidRPr="002558B9">
              <w:rPr>
                <w:rFonts w:cs="Times New Roman" w:hint="eastAsia"/>
                <w:sz w:val="22"/>
              </w:rPr>
              <w:t>HEM</w:t>
            </w:r>
            <w:r w:rsidRPr="002558B9">
              <w:rPr>
                <w:rFonts w:cs="Times New Roman"/>
                <w:sz w:val="22"/>
              </w:rPr>
              <w:t>PLP</w:t>
            </w:r>
          </w:p>
        </w:tc>
        <w:tc>
          <w:tcPr>
            <w:tcW w:w="833"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73.32</w:t>
            </w:r>
          </w:p>
        </w:tc>
        <w:tc>
          <w:tcPr>
            <w:tcW w:w="833"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77.21</w:t>
            </w:r>
          </w:p>
        </w:tc>
        <w:tc>
          <w:tcPr>
            <w:tcW w:w="834"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105.63</w:t>
            </w:r>
          </w:p>
        </w:tc>
        <w:tc>
          <w:tcPr>
            <w:tcW w:w="832"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85.71</w:t>
            </w:r>
          </w:p>
        </w:tc>
      </w:tr>
      <w:tr w:rsidR="00984808" w:rsidRPr="002558B9" w:rsidTr="00BF548A">
        <w:trPr>
          <w:trHeight w:val="283"/>
        </w:trPr>
        <w:tc>
          <w:tcPr>
            <w:tcW w:w="729" w:type="pct"/>
            <w:vMerge/>
            <w:tcBorders>
              <w:top w:val="nil"/>
              <w:left w:val="nil"/>
              <w:bottom w:val="nil"/>
            </w:tcBorders>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1.6808</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0.8877</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0.8824</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1.6393</w:t>
            </w:r>
          </w:p>
        </w:tc>
      </w:tr>
      <w:tr w:rsidR="00984808" w:rsidRPr="002558B9" w:rsidTr="00BF548A">
        <w:trPr>
          <w:trHeight w:val="283"/>
        </w:trPr>
        <w:tc>
          <w:tcPr>
            <w:tcW w:w="729" w:type="pct"/>
            <w:vMerge w:val="restart"/>
            <w:tcBorders>
              <w:top w:val="nil"/>
            </w:tcBorders>
            <w:vAlign w:val="center"/>
          </w:tcPr>
          <w:p w:rsidR="00984808" w:rsidRPr="002558B9" w:rsidRDefault="00984808" w:rsidP="00BF548A">
            <w:pPr>
              <w:spacing w:line="240" w:lineRule="atLeast"/>
              <w:jc w:val="center"/>
              <w:rPr>
                <w:rFonts w:cs="Times New Roman"/>
                <w:sz w:val="22"/>
              </w:rPr>
            </w:pPr>
            <w:proofErr w:type="spellStart"/>
            <w:r w:rsidRPr="002558B9">
              <w:rPr>
                <w:rFonts w:cs="Times New Roman"/>
                <w:sz w:val="22"/>
              </w:rPr>
              <w:t>GoldScore</w:t>
            </w:r>
            <w:proofErr w:type="spellEnd"/>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62.10</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78.89</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103.02</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64.09</w:t>
            </w:r>
          </w:p>
        </w:tc>
      </w:tr>
      <w:tr w:rsidR="00984808" w:rsidRPr="002558B9" w:rsidTr="00BF548A">
        <w:trPr>
          <w:trHeight w:val="283"/>
        </w:trPr>
        <w:tc>
          <w:tcPr>
            <w:tcW w:w="729" w:type="pct"/>
            <w:vMerge/>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1.6561</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1.0211</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0.6289</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5.4334</w:t>
            </w:r>
          </w:p>
        </w:tc>
      </w:tr>
      <w:tr w:rsidR="00984808" w:rsidRPr="002558B9" w:rsidTr="00BF548A">
        <w:trPr>
          <w:trHeight w:val="283"/>
        </w:trPr>
        <w:tc>
          <w:tcPr>
            <w:tcW w:w="729" w:type="pct"/>
            <w:vMerge w:val="restart"/>
            <w:vAlign w:val="center"/>
          </w:tcPr>
          <w:p w:rsidR="00984808" w:rsidRPr="002558B9" w:rsidRDefault="00984808" w:rsidP="00BF548A">
            <w:pPr>
              <w:spacing w:line="240" w:lineRule="atLeast"/>
              <w:jc w:val="center"/>
              <w:rPr>
                <w:rFonts w:cs="Times New Roman"/>
                <w:sz w:val="22"/>
              </w:rPr>
            </w:pPr>
            <w:proofErr w:type="spellStart"/>
            <w:r w:rsidRPr="002558B9">
              <w:rPr>
                <w:rFonts w:cs="Times New Roman"/>
                <w:sz w:val="22"/>
              </w:rPr>
              <w:t>ChemScore</w:t>
            </w:r>
            <w:proofErr w:type="spellEnd"/>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33.53</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35.68</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34.73</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29.79</w:t>
            </w:r>
          </w:p>
        </w:tc>
      </w:tr>
      <w:tr w:rsidR="00984808" w:rsidRPr="002558B9" w:rsidTr="00BF548A">
        <w:trPr>
          <w:trHeight w:val="283"/>
        </w:trPr>
        <w:tc>
          <w:tcPr>
            <w:tcW w:w="729" w:type="pct"/>
            <w:vMerge/>
            <w:tcBorders>
              <w:bottom w:val="nil"/>
            </w:tcBorders>
            <w:vAlign w:val="center"/>
          </w:tcPr>
          <w:p w:rsidR="00984808" w:rsidRPr="002558B9" w:rsidRDefault="00984808" w:rsidP="00BF548A">
            <w:pPr>
              <w:spacing w:line="240" w:lineRule="atLeast"/>
              <w:jc w:val="center"/>
              <w:rPr>
                <w:rFonts w:cs="Times New Roman"/>
                <w:sz w:val="22"/>
              </w:rPr>
            </w:pPr>
          </w:p>
        </w:tc>
        <w:tc>
          <w:tcPr>
            <w:tcW w:w="833" w:type="pct"/>
            <w:tcBorders>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tcBorders>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1.6681</w:t>
            </w:r>
          </w:p>
        </w:tc>
        <w:tc>
          <w:tcPr>
            <w:tcW w:w="833" w:type="pct"/>
            <w:tcBorders>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8.0292</w:t>
            </w:r>
          </w:p>
        </w:tc>
        <w:tc>
          <w:tcPr>
            <w:tcW w:w="834" w:type="pct"/>
            <w:tcBorders>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4.1673</w:t>
            </w:r>
          </w:p>
        </w:tc>
        <w:tc>
          <w:tcPr>
            <w:tcW w:w="832" w:type="pct"/>
            <w:tcBorders>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3.5949</w:t>
            </w:r>
          </w:p>
        </w:tc>
      </w:tr>
      <w:tr w:rsidR="00984808" w:rsidRPr="002558B9" w:rsidTr="00BF548A">
        <w:trPr>
          <w:trHeight w:val="283"/>
        </w:trPr>
        <w:tc>
          <w:tcPr>
            <w:tcW w:w="729" w:type="pct"/>
            <w:vMerge w:val="restart"/>
            <w:tcBorders>
              <w:top w:val="nil"/>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ASP</w:t>
            </w:r>
          </w:p>
        </w:tc>
        <w:tc>
          <w:tcPr>
            <w:tcW w:w="833" w:type="pct"/>
            <w:tcBorders>
              <w:top w:val="nil"/>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tcBorders>
              <w:top w:val="nil"/>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29.82</w:t>
            </w:r>
          </w:p>
        </w:tc>
        <w:tc>
          <w:tcPr>
            <w:tcW w:w="833" w:type="pct"/>
            <w:tcBorders>
              <w:top w:val="nil"/>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42.25</w:t>
            </w:r>
          </w:p>
        </w:tc>
        <w:tc>
          <w:tcPr>
            <w:tcW w:w="834" w:type="pct"/>
            <w:tcBorders>
              <w:top w:val="nil"/>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33.30</w:t>
            </w:r>
          </w:p>
        </w:tc>
        <w:tc>
          <w:tcPr>
            <w:tcW w:w="832" w:type="pct"/>
            <w:tcBorders>
              <w:top w:val="nil"/>
              <w:bottom w:val="nil"/>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40.82</w:t>
            </w:r>
          </w:p>
        </w:tc>
      </w:tr>
      <w:tr w:rsidR="00984808" w:rsidRPr="002558B9" w:rsidTr="00BF548A">
        <w:trPr>
          <w:trHeight w:val="283"/>
        </w:trPr>
        <w:tc>
          <w:tcPr>
            <w:tcW w:w="729" w:type="pct"/>
            <w:vMerge/>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p>
        </w:tc>
        <w:tc>
          <w:tcPr>
            <w:tcW w:w="833"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1.0889</w:t>
            </w:r>
          </w:p>
        </w:tc>
        <w:tc>
          <w:tcPr>
            <w:tcW w:w="833"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0.8749</w:t>
            </w:r>
          </w:p>
        </w:tc>
        <w:tc>
          <w:tcPr>
            <w:tcW w:w="834"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6.1873</w:t>
            </w:r>
          </w:p>
        </w:tc>
        <w:tc>
          <w:tcPr>
            <w:tcW w:w="832"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3.7713</w:t>
            </w:r>
          </w:p>
        </w:tc>
      </w:tr>
      <w:tr w:rsidR="00984808" w:rsidRPr="002558B9" w:rsidTr="00BF548A">
        <w:trPr>
          <w:trHeight w:val="283"/>
        </w:trPr>
        <w:tc>
          <w:tcPr>
            <w:tcW w:w="5000" w:type="pct"/>
            <w:gridSpan w:val="6"/>
            <w:tcBorders>
              <w:top w:val="single" w:sz="12" w:space="0" w:color="auto"/>
              <w:bottom w:val="nil"/>
            </w:tcBorders>
            <w:vAlign w:val="center"/>
          </w:tcPr>
          <w:p w:rsidR="00984808" w:rsidRPr="002558B9" w:rsidRDefault="00984808" w:rsidP="00BF548A">
            <w:pPr>
              <w:spacing w:line="240" w:lineRule="atLeast"/>
              <w:jc w:val="center"/>
              <w:rPr>
                <w:rFonts w:cs="Times New Roman"/>
                <w:b/>
                <w:sz w:val="22"/>
              </w:rPr>
            </w:pPr>
            <w:r w:rsidRPr="002558B9">
              <w:rPr>
                <w:rFonts w:cs="Times New Roman"/>
                <w:b/>
                <w:sz w:val="22"/>
              </w:rPr>
              <w:t>JAK</w:t>
            </w:r>
          </w:p>
        </w:tc>
      </w:tr>
      <w:tr w:rsidR="00984808" w:rsidRPr="002558B9" w:rsidTr="00BF548A">
        <w:trPr>
          <w:trHeight w:val="283"/>
        </w:trPr>
        <w:tc>
          <w:tcPr>
            <w:tcW w:w="1562" w:type="pct"/>
            <w:gridSpan w:val="2"/>
            <w:vMerge w:val="restart"/>
            <w:tcBorders>
              <w:top w:val="nil"/>
            </w:tcBorders>
            <w:vAlign w:val="center"/>
          </w:tcPr>
          <w:p w:rsidR="00984808" w:rsidRPr="002558B9" w:rsidRDefault="00984808" w:rsidP="00BF548A">
            <w:pPr>
              <w:spacing w:line="240" w:lineRule="atLeast"/>
              <w:jc w:val="center"/>
              <w:rPr>
                <w:rFonts w:cs="Times New Roman"/>
                <w:b/>
                <w:sz w:val="22"/>
              </w:rPr>
            </w:pPr>
            <w:r w:rsidRPr="002558B9">
              <w:rPr>
                <w:rFonts w:cs="Times New Roman"/>
                <w:b/>
                <w:sz w:val="22"/>
              </w:rPr>
              <w:t>Scoring functions</w:t>
            </w:r>
          </w:p>
        </w:tc>
        <w:tc>
          <w:tcPr>
            <w:tcW w:w="3438" w:type="pct"/>
            <w:gridSpan w:val="4"/>
            <w:tcBorders>
              <w:top w:val="nil"/>
              <w:bottom w:val="single" w:sz="6" w:space="0" w:color="auto"/>
            </w:tcBorders>
            <w:vAlign w:val="center"/>
          </w:tcPr>
          <w:p w:rsidR="00984808" w:rsidRPr="002558B9" w:rsidRDefault="00984808" w:rsidP="00BF548A">
            <w:pPr>
              <w:spacing w:line="240" w:lineRule="atLeast"/>
              <w:jc w:val="center"/>
              <w:rPr>
                <w:rFonts w:cs="Times New Roman"/>
                <w:b/>
                <w:sz w:val="22"/>
              </w:rPr>
            </w:pPr>
            <w:r w:rsidRPr="002558B9">
              <w:rPr>
                <w:rFonts w:cs="Times New Roman"/>
                <w:b/>
                <w:color w:val="000000" w:themeColor="text1"/>
                <w:sz w:val="22"/>
              </w:rPr>
              <w:t>PDB ID</w:t>
            </w:r>
          </w:p>
        </w:tc>
      </w:tr>
      <w:tr w:rsidR="00984808" w:rsidRPr="002558B9" w:rsidTr="00BF548A">
        <w:trPr>
          <w:trHeight w:val="283"/>
        </w:trPr>
        <w:tc>
          <w:tcPr>
            <w:tcW w:w="1562" w:type="pct"/>
            <w:gridSpan w:val="2"/>
            <w:vMerge/>
            <w:tcBorders>
              <w:bottom w:val="single" w:sz="12" w:space="0" w:color="auto"/>
            </w:tcBorders>
            <w:vAlign w:val="center"/>
          </w:tcPr>
          <w:p w:rsidR="00984808" w:rsidRPr="002558B9" w:rsidRDefault="00984808" w:rsidP="00BF548A">
            <w:pPr>
              <w:spacing w:line="240" w:lineRule="atLeast"/>
              <w:jc w:val="center"/>
              <w:rPr>
                <w:rFonts w:cs="Times New Roman"/>
                <w:sz w:val="22"/>
              </w:rPr>
            </w:pPr>
          </w:p>
        </w:tc>
        <w:tc>
          <w:tcPr>
            <w:tcW w:w="939"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themeColor="text1"/>
                <w:sz w:val="22"/>
              </w:rPr>
              <w:t>6BBU</w:t>
            </w:r>
          </w:p>
        </w:tc>
        <w:tc>
          <w:tcPr>
            <w:tcW w:w="833"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6N7A</w:t>
            </w:r>
          </w:p>
        </w:tc>
        <w:tc>
          <w:tcPr>
            <w:tcW w:w="834"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6AAH</w:t>
            </w:r>
          </w:p>
        </w:tc>
        <w:tc>
          <w:tcPr>
            <w:tcW w:w="832"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4EHZ</w:t>
            </w:r>
          </w:p>
        </w:tc>
      </w:tr>
      <w:tr w:rsidR="00984808" w:rsidRPr="002558B9" w:rsidTr="00BF548A">
        <w:trPr>
          <w:trHeight w:val="283"/>
        </w:trPr>
        <w:tc>
          <w:tcPr>
            <w:tcW w:w="729" w:type="pct"/>
            <w:vMerge w:val="restar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C</w:t>
            </w:r>
            <w:r w:rsidRPr="002558B9">
              <w:rPr>
                <w:rFonts w:cs="Times New Roman" w:hint="eastAsia"/>
                <w:sz w:val="22"/>
              </w:rPr>
              <w:t>HEM</w:t>
            </w:r>
            <w:r w:rsidRPr="002558B9">
              <w:rPr>
                <w:rFonts w:cs="Times New Roman"/>
                <w:sz w:val="22"/>
              </w:rPr>
              <w:t>PLP</w:t>
            </w:r>
          </w:p>
        </w:tc>
        <w:tc>
          <w:tcPr>
            <w:tcW w:w="833"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70.34</w:t>
            </w:r>
          </w:p>
        </w:tc>
        <w:tc>
          <w:tcPr>
            <w:tcW w:w="833"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76.40</w:t>
            </w:r>
          </w:p>
        </w:tc>
        <w:tc>
          <w:tcPr>
            <w:tcW w:w="834"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73.91</w:t>
            </w:r>
          </w:p>
        </w:tc>
        <w:tc>
          <w:tcPr>
            <w:tcW w:w="832"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63.20</w:t>
            </w:r>
          </w:p>
        </w:tc>
      </w:tr>
      <w:tr w:rsidR="00984808" w:rsidRPr="002558B9" w:rsidTr="00BF548A">
        <w:trPr>
          <w:trHeight w:val="283"/>
        </w:trPr>
        <w:tc>
          <w:tcPr>
            <w:tcW w:w="729" w:type="pct"/>
            <w:vMerge/>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0.7786</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0.3008</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0.5392</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0.5708</w:t>
            </w:r>
          </w:p>
        </w:tc>
      </w:tr>
      <w:tr w:rsidR="00984808" w:rsidRPr="002558B9" w:rsidTr="00BF548A">
        <w:trPr>
          <w:trHeight w:val="283"/>
        </w:trPr>
        <w:tc>
          <w:tcPr>
            <w:tcW w:w="729" w:type="pct"/>
            <w:vMerge w:val="restart"/>
            <w:vAlign w:val="center"/>
          </w:tcPr>
          <w:p w:rsidR="00984808" w:rsidRPr="002558B9" w:rsidRDefault="00984808" w:rsidP="00BF548A">
            <w:pPr>
              <w:spacing w:line="240" w:lineRule="atLeast"/>
              <w:jc w:val="center"/>
              <w:rPr>
                <w:rFonts w:cs="Times New Roman"/>
                <w:sz w:val="22"/>
              </w:rPr>
            </w:pPr>
            <w:proofErr w:type="spellStart"/>
            <w:r w:rsidRPr="002558B9">
              <w:rPr>
                <w:rFonts w:cs="Times New Roman"/>
                <w:sz w:val="22"/>
              </w:rPr>
              <w:t>GoldScore</w:t>
            </w:r>
            <w:proofErr w:type="spellEnd"/>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61.07</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66.89</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65.52</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57.37</w:t>
            </w:r>
          </w:p>
        </w:tc>
      </w:tr>
      <w:tr w:rsidR="00984808" w:rsidRPr="002558B9" w:rsidTr="00BF548A">
        <w:trPr>
          <w:trHeight w:val="283"/>
        </w:trPr>
        <w:tc>
          <w:tcPr>
            <w:tcW w:w="729" w:type="pct"/>
            <w:vMerge/>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0.9370</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0.53467</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0.4248</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0.6064</w:t>
            </w:r>
          </w:p>
        </w:tc>
      </w:tr>
      <w:tr w:rsidR="00984808" w:rsidRPr="002558B9" w:rsidTr="00BF548A">
        <w:trPr>
          <w:trHeight w:val="283"/>
        </w:trPr>
        <w:tc>
          <w:tcPr>
            <w:tcW w:w="729" w:type="pct"/>
            <w:vMerge w:val="restart"/>
            <w:vAlign w:val="center"/>
          </w:tcPr>
          <w:p w:rsidR="00984808" w:rsidRPr="002558B9" w:rsidRDefault="00984808" w:rsidP="00BF548A">
            <w:pPr>
              <w:spacing w:line="240" w:lineRule="atLeast"/>
              <w:jc w:val="center"/>
              <w:rPr>
                <w:rFonts w:cs="Times New Roman"/>
                <w:sz w:val="22"/>
              </w:rPr>
            </w:pPr>
            <w:proofErr w:type="spellStart"/>
            <w:r w:rsidRPr="002558B9">
              <w:rPr>
                <w:rFonts w:cs="Times New Roman"/>
                <w:sz w:val="22"/>
              </w:rPr>
              <w:t>ChemScore</w:t>
            </w:r>
            <w:proofErr w:type="spellEnd"/>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23.94</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26.76</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28.97</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28.12</w:t>
            </w:r>
          </w:p>
        </w:tc>
      </w:tr>
      <w:tr w:rsidR="00984808" w:rsidRPr="002558B9" w:rsidTr="00BF548A">
        <w:trPr>
          <w:trHeight w:val="283"/>
        </w:trPr>
        <w:tc>
          <w:tcPr>
            <w:tcW w:w="729" w:type="pct"/>
            <w:vMerge/>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1.4776</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1.9800</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4.7367</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0.8783</w:t>
            </w:r>
          </w:p>
        </w:tc>
      </w:tr>
      <w:tr w:rsidR="00984808" w:rsidRPr="002558B9" w:rsidTr="00BF548A">
        <w:trPr>
          <w:trHeight w:val="283"/>
        </w:trPr>
        <w:tc>
          <w:tcPr>
            <w:tcW w:w="729" w:type="pct"/>
            <w:vMerge w:val="restart"/>
            <w:vAlign w:val="center"/>
          </w:tcPr>
          <w:p w:rsidR="00984808" w:rsidRPr="002558B9" w:rsidRDefault="00984808" w:rsidP="00BF548A">
            <w:pPr>
              <w:spacing w:line="240" w:lineRule="atLeast"/>
              <w:jc w:val="center"/>
              <w:rPr>
                <w:rFonts w:cs="Times New Roman"/>
                <w:sz w:val="22"/>
              </w:rPr>
            </w:pPr>
            <w:r w:rsidRPr="002558B9">
              <w:rPr>
                <w:rFonts w:cs="Times New Roman"/>
                <w:sz w:val="22"/>
              </w:rPr>
              <w:t>ASP</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31.02</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31.44</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31.10</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28.29</w:t>
            </w:r>
          </w:p>
        </w:tc>
      </w:tr>
      <w:tr w:rsidR="00984808" w:rsidRPr="002558B9" w:rsidTr="00BF548A">
        <w:trPr>
          <w:trHeight w:val="283"/>
        </w:trPr>
        <w:tc>
          <w:tcPr>
            <w:tcW w:w="729" w:type="pct"/>
            <w:vMerge/>
            <w:tcBorders>
              <w:bottom w:val="single" w:sz="12" w:space="0" w:color="auto"/>
            </w:tcBorders>
            <w:vAlign w:val="center"/>
          </w:tcPr>
          <w:p w:rsidR="00984808" w:rsidRPr="002558B9" w:rsidRDefault="00984808" w:rsidP="00BF548A">
            <w:pPr>
              <w:spacing w:line="240" w:lineRule="atLeast"/>
              <w:jc w:val="center"/>
              <w:rPr>
                <w:rFonts w:cs="Times New Roman"/>
                <w:sz w:val="22"/>
              </w:rPr>
            </w:pPr>
          </w:p>
        </w:tc>
        <w:tc>
          <w:tcPr>
            <w:tcW w:w="833"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1.2172</w:t>
            </w:r>
          </w:p>
        </w:tc>
        <w:tc>
          <w:tcPr>
            <w:tcW w:w="833"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6.5891</w:t>
            </w:r>
          </w:p>
        </w:tc>
        <w:tc>
          <w:tcPr>
            <w:tcW w:w="834"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0.7981</w:t>
            </w:r>
          </w:p>
        </w:tc>
        <w:tc>
          <w:tcPr>
            <w:tcW w:w="832"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0.6296</w:t>
            </w:r>
          </w:p>
        </w:tc>
      </w:tr>
      <w:tr w:rsidR="00984808" w:rsidRPr="002558B9" w:rsidTr="00BF548A">
        <w:trPr>
          <w:trHeight w:val="283"/>
        </w:trPr>
        <w:tc>
          <w:tcPr>
            <w:tcW w:w="5000" w:type="pct"/>
            <w:gridSpan w:val="6"/>
            <w:tcBorders>
              <w:top w:val="single" w:sz="12" w:space="0" w:color="auto"/>
              <w:bottom w:val="nil"/>
            </w:tcBorders>
            <w:vAlign w:val="center"/>
          </w:tcPr>
          <w:p w:rsidR="00984808" w:rsidRPr="002558B9" w:rsidRDefault="00984808" w:rsidP="00BF548A">
            <w:pPr>
              <w:spacing w:line="240" w:lineRule="atLeast"/>
              <w:jc w:val="center"/>
              <w:rPr>
                <w:rFonts w:cs="Times New Roman"/>
                <w:b/>
                <w:sz w:val="22"/>
              </w:rPr>
            </w:pPr>
            <w:r w:rsidRPr="002558B9">
              <w:rPr>
                <w:rFonts w:cs="Times New Roman"/>
                <w:b/>
                <w:sz w:val="22"/>
              </w:rPr>
              <w:t>PARP</w:t>
            </w:r>
          </w:p>
        </w:tc>
      </w:tr>
      <w:tr w:rsidR="00984808" w:rsidRPr="002558B9" w:rsidTr="00BF548A">
        <w:trPr>
          <w:trHeight w:val="283"/>
        </w:trPr>
        <w:tc>
          <w:tcPr>
            <w:tcW w:w="1562" w:type="pct"/>
            <w:gridSpan w:val="2"/>
            <w:vMerge w:val="restart"/>
            <w:tcBorders>
              <w:top w:val="nil"/>
              <w:bottom w:val="nil"/>
            </w:tcBorders>
            <w:vAlign w:val="center"/>
          </w:tcPr>
          <w:p w:rsidR="00984808" w:rsidRPr="002558B9" w:rsidRDefault="00984808" w:rsidP="00BF548A">
            <w:pPr>
              <w:spacing w:line="240" w:lineRule="atLeast"/>
              <w:jc w:val="center"/>
              <w:rPr>
                <w:rFonts w:cs="Times New Roman"/>
                <w:b/>
                <w:sz w:val="22"/>
              </w:rPr>
            </w:pPr>
            <w:r w:rsidRPr="002558B9">
              <w:rPr>
                <w:rFonts w:cs="Times New Roman"/>
                <w:b/>
                <w:sz w:val="22"/>
              </w:rPr>
              <w:t>Scoring functions</w:t>
            </w:r>
          </w:p>
        </w:tc>
        <w:tc>
          <w:tcPr>
            <w:tcW w:w="3438" w:type="pct"/>
            <w:gridSpan w:val="4"/>
            <w:tcBorders>
              <w:top w:val="nil"/>
              <w:bottom w:val="single" w:sz="6" w:space="0" w:color="auto"/>
            </w:tcBorders>
            <w:vAlign w:val="center"/>
          </w:tcPr>
          <w:p w:rsidR="00984808" w:rsidRPr="002558B9" w:rsidRDefault="00984808" w:rsidP="00BF548A">
            <w:pPr>
              <w:spacing w:line="240" w:lineRule="atLeast"/>
              <w:jc w:val="center"/>
              <w:rPr>
                <w:rFonts w:cs="Times New Roman"/>
                <w:b/>
                <w:sz w:val="22"/>
              </w:rPr>
            </w:pPr>
            <w:r w:rsidRPr="002558B9">
              <w:rPr>
                <w:rFonts w:cs="Times New Roman"/>
                <w:b/>
                <w:color w:val="000000" w:themeColor="text1"/>
                <w:sz w:val="22"/>
              </w:rPr>
              <w:t>PDB ID</w:t>
            </w:r>
          </w:p>
        </w:tc>
      </w:tr>
      <w:tr w:rsidR="00984808" w:rsidRPr="002558B9" w:rsidTr="00BF548A">
        <w:trPr>
          <w:trHeight w:val="283"/>
        </w:trPr>
        <w:tc>
          <w:tcPr>
            <w:tcW w:w="1562" w:type="pct"/>
            <w:gridSpan w:val="2"/>
            <w:vMerge/>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p>
        </w:tc>
        <w:tc>
          <w:tcPr>
            <w:tcW w:w="939"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4ZZZ</w:t>
            </w:r>
          </w:p>
        </w:tc>
        <w:tc>
          <w:tcPr>
            <w:tcW w:w="833"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5WS1</w:t>
            </w:r>
          </w:p>
        </w:tc>
        <w:tc>
          <w:tcPr>
            <w:tcW w:w="834"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6I8T</w:t>
            </w:r>
          </w:p>
        </w:tc>
        <w:tc>
          <w:tcPr>
            <w:tcW w:w="832" w:type="pct"/>
            <w:tcBorders>
              <w:top w:val="nil"/>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6NRH</w:t>
            </w:r>
          </w:p>
        </w:tc>
      </w:tr>
      <w:tr w:rsidR="00984808" w:rsidRPr="002558B9" w:rsidTr="00BF548A">
        <w:trPr>
          <w:trHeight w:val="283"/>
        </w:trPr>
        <w:tc>
          <w:tcPr>
            <w:tcW w:w="729" w:type="pct"/>
            <w:vMerge w:val="restar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C</w:t>
            </w:r>
            <w:r w:rsidRPr="002558B9">
              <w:rPr>
                <w:rFonts w:cs="Times New Roman" w:hint="eastAsia"/>
                <w:sz w:val="22"/>
              </w:rPr>
              <w:t>HEM</w:t>
            </w:r>
            <w:r w:rsidRPr="002558B9">
              <w:rPr>
                <w:rFonts w:cs="Times New Roman"/>
                <w:sz w:val="22"/>
              </w:rPr>
              <w:t>PLP</w:t>
            </w:r>
          </w:p>
        </w:tc>
        <w:tc>
          <w:tcPr>
            <w:tcW w:w="833"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73.94</w:t>
            </w:r>
          </w:p>
        </w:tc>
        <w:tc>
          <w:tcPr>
            <w:tcW w:w="833"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70.56</w:t>
            </w:r>
          </w:p>
        </w:tc>
        <w:tc>
          <w:tcPr>
            <w:tcW w:w="834"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80.55</w:t>
            </w:r>
          </w:p>
        </w:tc>
        <w:tc>
          <w:tcPr>
            <w:tcW w:w="832" w:type="pct"/>
            <w:tcBorders>
              <w:top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89.41</w:t>
            </w:r>
          </w:p>
        </w:tc>
      </w:tr>
      <w:tr w:rsidR="00984808" w:rsidRPr="002558B9" w:rsidTr="00BF548A">
        <w:trPr>
          <w:trHeight w:val="283"/>
        </w:trPr>
        <w:tc>
          <w:tcPr>
            <w:tcW w:w="729" w:type="pct"/>
            <w:vMerge/>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2.0444</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2.3612</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0.9136</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2.3873</w:t>
            </w:r>
          </w:p>
        </w:tc>
      </w:tr>
      <w:tr w:rsidR="00984808" w:rsidRPr="002558B9" w:rsidTr="00BF548A">
        <w:trPr>
          <w:trHeight w:val="283"/>
        </w:trPr>
        <w:tc>
          <w:tcPr>
            <w:tcW w:w="729" w:type="pct"/>
            <w:vMerge w:val="restart"/>
            <w:vAlign w:val="center"/>
          </w:tcPr>
          <w:p w:rsidR="00984808" w:rsidRPr="002558B9" w:rsidRDefault="00984808" w:rsidP="00BF548A">
            <w:pPr>
              <w:spacing w:line="240" w:lineRule="atLeast"/>
              <w:jc w:val="center"/>
              <w:rPr>
                <w:rFonts w:cs="Times New Roman"/>
                <w:sz w:val="22"/>
              </w:rPr>
            </w:pPr>
            <w:proofErr w:type="spellStart"/>
            <w:r w:rsidRPr="002558B9">
              <w:rPr>
                <w:rFonts w:cs="Times New Roman"/>
                <w:sz w:val="22"/>
              </w:rPr>
              <w:t>GoldScore</w:t>
            </w:r>
            <w:proofErr w:type="spellEnd"/>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55.26</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54.94</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63.23</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73.78</w:t>
            </w:r>
          </w:p>
        </w:tc>
      </w:tr>
      <w:tr w:rsidR="00984808" w:rsidRPr="002558B9" w:rsidTr="00BF548A">
        <w:trPr>
          <w:trHeight w:val="283"/>
        </w:trPr>
        <w:tc>
          <w:tcPr>
            <w:tcW w:w="729" w:type="pct"/>
            <w:vMerge/>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2.4966</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2.6435</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0.6697</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0.5923</w:t>
            </w:r>
          </w:p>
        </w:tc>
      </w:tr>
      <w:tr w:rsidR="00984808" w:rsidRPr="002558B9" w:rsidTr="00BF548A">
        <w:trPr>
          <w:trHeight w:val="283"/>
        </w:trPr>
        <w:tc>
          <w:tcPr>
            <w:tcW w:w="729" w:type="pct"/>
            <w:vMerge w:val="restart"/>
            <w:vAlign w:val="center"/>
          </w:tcPr>
          <w:p w:rsidR="00984808" w:rsidRPr="002558B9" w:rsidRDefault="00984808" w:rsidP="00BF548A">
            <w:pPr>
              <w:spacing w:line="240" w:lineRule="atLeast"/>
              <w:jc w:val="center"/>
              <w:rPr>
                <w:rFonts w:cs="Times New Roman"/>
                <w:sz w:val="22"/>
              </w:rPr>
            </w:pPr>
            <w:proofErr w:type="spellStart"/>
            <w:r w:rsidRPr="002558B9">
              <w:rPr>
                <w:rFonts w:cs="Times New Roman"/>
                <w:sz w:val="22"/>
              </w:rPr>
              <w:t>ChemScore</w:t>
            </w:r>
            <w:proofErr w:type="spellEnd"/>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27.61</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32.64</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35.89</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40.57</w:t>
            </w:r>
          </w:p>
        </w:tc>
      </w:tr>
      <w:tr w:rsidR="00984808" w:rsidRPr="002558B9" w:rsidTr="00BF548A">
        <w:trPr>
          <w:trHeight w:val="283"/>
        </w:trPr>
        <w:tc>
          <w:tcPr>
            <w:tcW w:w="729" w:type="pct"/>
            <w:vMerge/>
            <w:vAlign w:val="center"/>
          </w:tcPr>
          <w:p w:rsidR="00984808" w:rsidRPr="002558B9" w:rsidRDefault="00984808" w:rsidP="00BF548A">
            <w:pPr>
              <w:spacing w:line="240" w:lineRule="atLeast"/>
              <w:jc w:val="center"/>
              <w:rPr>
                <w:rFonts w:cs="Times New Roman"/>
                <w:sz w:val="22"/>
              </w:rPr>
            </w:pP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2.0446</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2.2064</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0.6956</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3.9138</w:t>
            </w:r>
          </w:p>
        </w:tc>
      </w:tr>
      <w:tr w:rsidR="00984808" w:rsidRPr="002558B9" w:rsidTr="00BF548A">
        <w:trPr>
          <w:trHeight w:val="283"/>
        </w:trPr>
        <w:tc>
          <w:tcPr>
            <w:tcW w:w="729" w:type="pct"/>
            <w:vMerge w:val="restart"/>
            <w:vAlign w:val="center"/>
          </w:tcPr>
          <w:p w:rsidR="00984808" w:rsidRPr="002558B9" w:rsidRDefault="00984808" w:rsidP="00BF548A">
            <w:pPr>
              <w:spacing w:line="240" w:lineRule="atLeast"/>
              <w:jc w:val="center"/>
              <w:rPr>
                <w:rFonts w:cs="Times New Roman"/>
                <w:sz w:val="22"/>
              </w:rPr>
            </w:pPr>
            <w:r w:rsidRPr="002558B9">
              <w:rPr>
                <w:rFonts w:cs="Times New Roman"/>
                <w:sz w:val="22"/>
              </w:rPr>
              <w:t>ASP</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sz w:val="22"/>
              </w:rPr>
              <w:t>Score</w:t>
            </w:r>
          </w:p>
        </w:tc>
        <w:tc>
          <w:tcPr>
            <w:tcW w:w="939"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42.34</w:t>
            </w:r>
          </w:p>
        </w:tc>
        <w:tc>
          <w:tcPr>
            <w:tcW w:w="833"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45.65</w:t>
            </w:r>
          </w:p>
        </w:tc>
        <w:tc>
          <w:tcPr>
            <w:tcW w:w="834"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45.61</w:t>
            </w:r>
          </w:p>
        </w:tc>
        <w:tc>
          <w:tcPr>
            <w:tcW w:w="832" w:type="pct"/>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55.88</w:t>
            </w:r>
          </w:p>
        </w:tc>
      </w:tr>
      <w:tr w:rsidR="00984808" w:rsidRPr="002558B9" w:rsidTr="00BF548A">
        <w:trPr>
          <w:trHeight w:val="283"/>
        </w:trPr>
        <w:tc>
          <w:tcPr>
            <w:tcW w:w="729" w:type="pct"/>
            <w:vMerge/>
            <w:tcBorders>
              <w:bottom w:val="single" w:sz="12" w:space="0" w:color="auto"/>
            </w:tcBorders>
            <w:vAlign w:val="center"/>
          </w:tcPr>
          <w:p w:rsidR="00984808" w:rsidRPr="002558B9" w:rsidRDefault="00984808" w:rsidP="00BF548A">
            <w:pPr>
              <w:spacing w:line="240" w:lineRule="atLeast"/>
              <w:jc w:val="center"/>
              <w:rPr>
                <w:rFonts w:cs="Times New Roman"/>
                <w:sz w:val="22"/>
              </w:rPr>
            </w:pPr>
          </w:p>
        </w:tc>
        <w:tc>
          <w:tcPr>
            <w:tcW w:w="833" w:type="pct"/>
            <w:tcBorders>
              <w:bottom w:val="single" w:sz="12" w:space="0" w:color="auto"/>
            </w:tcBorders>
            <w:vAlign w:val="center"/>
          </w:tcPr>
          <w:p w:rsidR="00984808" w:rsidRPr="002558B9" w:rsidRDefault="00984808" w:rsidP="00BF548A">
            <w:pPr>
              <w:spacing w:line="240" w:lineRule="atLeast"/>
              <w:jc w:val="center"/>
              <w:rPr>
                <w:rFonts w:cs="Times New Roman"/>
                <w:b/>
                <w:sz w:val="22"/>
              </w:rPr>
            </w:pPr>
            <w:r w:rsidRPr="002558B9">
              <w:rPr>
                <w:rFonts w:cs="Times New Roman"/>
                <w:sz w:val="22"/>
              </w:rPr>
              <w:t>RMSD(</w:t>
            </w:r>
            <w:r w:rsidRPr="002558B9">
              <w:rPr>
                <w:rFonts w:eastAsia="宋体" w:cs="Times New Roman"/>
                <w:sz w:val="22"/>
              </w:rPr>
              <w:t>Å</w:t>
            </w:r>
            <w:r w:rsidRPr="002558B9">
              <w:rPr>
                <w:rFonts w:cs="Times New Roman"/>
                <w:sz w:val="22"/>
              </w:rPr>
              <w:t>)</w:t>
            </w:r>
          </w:p>
        </w:tc>
        <w:tc>
          <w:tcPr>
            <w:tcW w:w="939"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1.6429</w:t>
            </w:r>
          </w:p>
        </w:tc>
        <w:tc>
          <w:tcPr>
            <w:tcW w:w="833"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1.7098</w:t>
            </w:r>
          </w:p>
        </w:tc>
        <w:tc>
          <w:tcPr>
            <w:tcW w:w="834"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0.6877</w:t>
            </w:r>
          </w:p>
        </w:tc>
        <w:tc>
          <w:tcPr>
            <w:tcW w:w="832" w:type="pct"/>
            <w:tcBorders>
              <w:bottom w:val="single" w:sz="12" w:space="0" w:color="auto"/>
            </w:tcBorders>
            <w:vAlign w:val="center"/>
          </w:tcPr>
          <w:p w:rsidR="00984808" w:rsidRPr="002558B9" w:rsidRDefault="00984808" w:rsidP="00BF548A">
            <w:pPr>
              <w:spacing w:line="240" w:lineRule="atLeast"/>
              <w:jc w:val="center"/>
              <w:rPr>
                <w:rFonts w:cs="Times New Roman"/>
                <w:sz w:val="22"/>
              </w:rPr>
            </w:pPr>
            <w:r w:rsidRPr="002558B9">
              <w:rPr>
                <w:rFonts w:cs="Times New Roman"/>
                <w:color w:val="000000"/>
                <w:sz w:val="22"/>
              </w:rPr>
              <w:t>4.0107</w:t>
            </w:r>
          </w:p>
        </w:tc>
      </w:tr>
    </w:tbl>
    <w:p w:rsidR="00E627B7" w:rsidRDefault="00E627B7" w:rsidP="00E627B7">
      <w:pPr>
        <w:spacing w:line="360" w:lineRule="auto"/>
        <w:jc w:val="left"/>
        <w:rPr>
          <w:rFonts w:eastAsiaTheme="minorEastAsia"/>
          <w:szCs w:val="24"/>
        </w:rPr>
      </w:pPr>
    </w:p>
    <w:p w:rsidR="00303B20" w:rsidRDefault="00303B20" w:rsidP="00303B20">
      <w:pPr>
        <w:pStyle w:val="a6"/>
        <w:numPr>
          <w:ilvl w:val="1"/>
          <w:numId w:val="3"/>
        </w:numPr>
        <w:spacing w:line="360" w:lineRule="auto"/>
        <w:ind w:firstLineChars="0"/>
        <w:rPr>
          <w:rFonts w:eastAsiaTheme="minorEastAsia"/>
          <w:szCs w:val="24"/>
        </w:rPr>
      </w:pPr>
      <w:r w:rsidRPr="00303B20">
        <w:rPr>
          <w:rFonts w:eastAsiaTheme="minorEastAsia"/>
          <w:szCs w:val="24"/>
        </w:rPr>
        <w:t>The Correlation Analysis of Docki</w:t>
      </w:r>
      <w:r>
        <w:rPr>
          <w:rFonts w:eastAsiaTheme="minorEastAsia"/>
          <w:szCs w:val="24"/>
        </w:rPr>
        <w:t>ng Performance Based on Crystal</w:t>
      </w:r>
      <w:r>
        <w:rPr>
          <w:rFonts w:eastAsiaTheme="minorEastAsia" w:hint="eastAsia"/>
          <w:szCs w:val="24"/>
        </w:rPr>
        <w:t xml:space="preserve"> </w:t>
      </w:r>
      <w:r w:rsidRPr="00303B20">
        <w:rPr>
          <w:rFonts w:eastAsiaTheme="minorEastAsia"/>
          <w:szCs w:val="24"/>
        </w:rPr>
        <w:t>Structures and Structures from MD Simulations</w:t>
      </w:r>
    </w:p>
    <w:p w:rsidR="00E627B7" w:rsidRPr="00E627B7" w:rsidRDefault="00757491" w:rsidP="00FD5B1B">
      <w:pPr>
        <w:rPr>
          <w:rFonts w:eastAsiaTheme="minorEastAsia"/>
          <w:szCs w:val="24"/>
        </w:rPr>
      </w:pPr>
      <w:r>
        <w:rPr>
          <w:rFonts w:eastAsiaTheme="minorEastAsia" w:hint="eastAsia"/>
          <w:szCs w:val="24"/>
        </w:rPr>
        <w:lastRenderedPageBreak/>
        <w:t>I</w:t>
      </w:r>
      <w:r w:rsidR="00E627B7" w:rsidRPr="00E627B7">
        <w:rPr>
          <w:rFonts w:eastAsiaTheme="minorEastAsia"/>
          <w:szCs w:val="24"/>
        </w:rPr>
        <w:t xml:space="preserve">t </w:t>
      </w:r>
      <w:r w:rsidR="00E627B7" w:rsidRPr="00E627B7">
        <w:rPr>
          <w:rFonts w:eastAsiaTheme="minorEastAsia" w:hint="eastAsia"/>
          <w:szCs w:val="24"/>
        </w:rPr>
        <w:t>is</w:t>
      </w:r>
      <w:r w:rsidR="00E627B7" w:rsidRPr="00E627B7">
        <w:rPr>
          <w:rFonts w:eastAsiaTheme="minorEastAsia"/>
          <w:szCs w:val="24"/>
        </w:rPr>
        <w:t xml:space="preserve"> observed from </w:t>
      </w:r>
      <w:r>
        <w:rPr>
          <w:rFonts w:eastAsiaTheme="minorEastAsia" w:hint="eastAsia"/>
          <w:szCs w:val="24"/>
        </w:rPr>
        <w:t>Table S5</w:t>
      </w:r>
      <w:r w:rsidR="00E627B7" w:rsidRPr="00E627B7">
        <w:rPr>
          <w:rFonts w:eastAsiaTheme="minorEastAsia"/>
          <w:szCs w:val="24"/>
        </w:rPr>
        <w:t xml:space="preserve"> that the Pearson correlation coefficients </w:t>
      </w:r>
      <w:r w:rsidR="00E627B7" w:rsidRPr="00E627B7">
        <w:rPr>
          <w:rFonts w:eastAsiaTheme="minorEastAsia" w:hint="eastAsia"/>
          <w:szCs w:val="24"/>
        </w:rPr>
        <w:t xml:space="preserve">for BTK </w:t>
      </w:r>
      <w:r w:rsidR="00E627B7" w:rsidRPr="00E627B7">
        <w:rPr>
          <w:rFonts w:eastAsiaTheme="minorEastAsia"/>
          <w:szCs w:val="24"/>
        </w:rPr>
        <w:t>are generally high</w:t>
      </w:r>
      <w:r w:rsidR="00E627B7" w:rsidRPr="00E627B7">
        <w:rPr>
          <w:rFonts w:eastAsiaTheme="minorEastAsia" w:hint="eastAsia"/>
          <w:szCs w:val="24"/>
        </w:rPr>
        <w:t>er than JAK and PARP</w:t>
      </w:r>
      <w:r w:rsidR="00E627B7" w:rsidRPr="00E627B7">
        <w:rPr>
          <w:rFonts w:eastAsiaTheme="minorEastAsia"/>
          <w:szCs w:val="24"/>
        </w:rPr>
        <w:t xml:space="preserve"> </w:t>
      </w:r>
      <w:r w:rsidR="00E627B7" w:rsidRPr="00E627B7">
        <w:rPr>
          <w:rFonts w:eastAsiaTheme="minorEastAsia" w:hint="eastAsia"/>
          <w:szCs w:val="24"/>
        </w:rPr>
        <w:t xml:space="preserve">with all </w:t>
      </w:r>
      <w:r w:rsidR="00E627B7" w:rsidRPr="00E627B7">
        <w:rPr>
          <w:rFonts w:eastAsiaTheme="minorEastAsia"/>
          <w:szCs w:val="24"/>
        </w:rPr>
        <w:t xml:space="preserve">correlation coefficients </w:t>
      </w:r>
      <w:r w:rsidR="00E627B7" w:rsidRPr="00E627B7">
        <w:rPr>
          <w:rFonts w:eastAsiaTheme="minorEastAsia" w:hint="eastAsia"/>
          <w:szCs w:val="24"/>
        </w:rPr>
        <w:t>greater than 0.8 and one pair of structures above 0.9 (0.923 of 5P9K_2526 and 5P9K_2629).</w:t>
      </w:r>
      <w:r w:rsidR="00E627B7" w:rsidRPr="00E627B7">
        <w:rPr>
          <w:rFonts w:eastAsiaTheme="minorEastAsia"/>
          <w:szCs w:val="24"/>
        </w:rPr>
        <w:t xml:space="preserve"> </w:t>
      </w:r>
      <w:r w:rsidR="00E627B7" w:rsidRPr="00E627B7">
        <w:rPr>
          <w:rFonts w:eastAsiaTheme="minorEastAsia" w:hint="eastAsia"/>
          <w:szCs w:val="24"/>
        </w:rPr>
        <w:t>The protein structure with inferior AUC value is discarded. T</w:t>
      </w:r>
      <w:r w:rsidR="00E627B7" w:rsidRPr="00E627B7">
        <w:rPr>
          <w:rFonts w:eastAsiaTheme="minorEastAsia"/>
          <w:szCs w:val="24"/>
        </w:rPr>
        <w:t>he Pearson correlation coefficients</w:t>
      </w:r>
      <w:r w:rsidR="00E627B7" w:rsidRPr="00E627B7">
        <w:rPr>
          <w:rFonts w:eastAsiaTheme="minorEastAsia" w:hint="eastAsia"/>
          <w:szCs w:val="24"/>
        </w:rPr>
        <w:t xml:space="preserve"> for JAK are high between 0.7-0.9, likewise with one pair of structures (6N7A_3398 and 6N7A_2681) which </w:t>
      </w:r>
      <w:r w:rsidR="00E627B7" w:rsidRPr="00E627B7">
        <w:rPr>
          <w:rFonts w:eastAsiaTheme="minorEastAsia"/>
          <w:szCs w:val="24"/>
        </w:rPr>
        <w:t>Pearson correlation coefficient</w:t>
      </w:r>
      <w:r w:rsidR="00E627B7" w:rsidRPr="00E627B7">
        <w:rPr>
          <w:rFonts w:eastAsiaTheme="minorEastAsia" w:hint="eastAsia"/>
          <w:szCs w:val="24"/>
        </w:rPr>
        <w:t xml:space="preserve"> is 0.901. For PARP, as shown in Table 3, the </w:t>
      </w:r>
      <w:r w:rsidR="00E627B7" w:rsidRPr="00E627B7">
        <w:rPr>
          <w:rFonts w:eastAsiaTheme="minorEastAsia"/>
          <w:szCs w:val="24"/>
        </w:rPr>
        <w:t xml:space="preserve">correlation coefficients </w:t>
      </w:r>
      <w:r w:rsidR="00E627B7" w:rsidRPr="00E627B7">
        <w:rPr>
          <w:rFonts w:eastAsiaTheme="minorEastAsia" w:hint="eastAsia"/>
          <w:szCs w:val="24"/>
        </w:rPr>
        <w:t xml:space="preserve">are distributing </w:t>
      </w:r>
      <w:r w:rsidR="00E627B7" w:rsidRPr="00E627B7">
        <w:rPr>
          <w:rFonts w:eastAsiaTheme="minorEastAsia"/>
          <w:szCs w:val="24"/>
        </w:rPr>
        <w:t>widespread</w:t>
      </w:r>
      <w:r w:rsidR="00E627B7" w:rsidRPr="00E627B7">
        <w:rPr>
          <w:rFonts w:eastAsiaTheme="minorEastAsia" w:hint="eastAsia"/>
          <w:szCs w:val="24"/>
        </w:rPr>
        <w:t xml:space="preserve"> from 0.5 to 0.9. Four pairs of structures: 6I8T_3041 and 6I8T_3906, 6I8T_3041 and 6I8T_2072, 6I8T_3041 and 6I8T_3274, 6I8T_3906 and 6I8T_3274, give the quite high r values (</w:t>
      </w:r>
      <w:r w:rsidR="00E627B7" w:rsidRPr="00E627B7">
        <w:rPr>
          <w:rFonts w:eastAsia="宋体" w:cs="Times New Roman"/>
          <w:szCs w:val="24"/>
        </w:rPr>
        <w:t>＞</w:t>
      </w:r>
      <w:r w:rsidR="00E627B7" w:rsidRPr="00E627B7">
        <w:rPr>
          <w:rFonts w:eastAsiaTheme="minorEastAsia"/>
          <w:szCs w:val="24"/>
        </w:rPr>
        <w:t>0.</w:t>
      </w:r>
      <w:r w:rsidR="00E627B7" w:rsidRPr="00E627B7">
        <w:rPr>
          <w:rFonts w:eastAsiaTheme="minorEastAsia" w:hint="eastAsia"/>
          <w:szCs w:val="24"/>
        </w:rPr>
        <w:t>9). The least two r values belong to the structure 6I8T with 4ZZZ and 6I8T with 5WS1.</w:t>
      </w:r>
    </w:p>
    <w:p w:rsidR="00E627B7" w:rsidRPr="00E627B7" w:rsidRDefault="00E627B7" w:rsidP="00FD5B1B">
      <w:pPr>
        <w:rPr>
          <w:rFonts w:eastAsiaTheme="minorEastAsia"/>
          <w:color w:val="FF0000"/>
          <w:szCs w:val="24"/>
        </w:rPr>
      </w:pPr>
      <w:r w:rsidRPr="00E627B7">
        <w:rPr>
          <w:rFonts w:eastAsiaTheme="minorEastAsia" w:hint="eastAsia"/>
          <w:szCs w:val="24"/>
        </w:rPr>
        <w:t>T</w:t>
      </w:r>
      <w:r w:rsidRPr="00E627B7">
        <w:rPr>
          <w:rFonts w:eastAsiaTheme="minorEastAsia"/>
          <w:szCs w:val="24"/>
        </w:rPr>
        <w:t xml:space="preserve">he Spearman ranking correlation coefficients (ρ) were </w:t>
      </w:r>
      <w:r w:rsidR="00757491">
        <w:rPr>
          <w:rFonts w:eastAsiaTheme="minorEastAsia" w:hint="eastAsia"/>
          <w:szCs w:val="24"/>
        </w:rPr>
        <w:t xml:space="preserve">illustrated in </w:t>
      </w:r>
      <w:r w:rsidRPr="00E627B7">
        <w:rPr>
          <w:rFonts w:eastAsiaTheme="minorEastAsia"/>
          <w:szCs w:val="24"/>
        </w:rPr>
        <w:t xml:space="preserve">Table </w:t>
      </w:r>
      <w:r w:rsidR="00303B20">
        <w:rPr>
          <w:rFonts w:eastAsiaTheme="minorEastAsia" w:hint="eastAsia"/>
          <w:szCs w:val="24"/>
        </w:rPr>
        <w:t>S6</w:t>
      </w:r>
      <w:r w:rsidRPr="00E627B7">
        <w:rPr>
          <w:rFonts w:eastAsiaTheme="minorEastAsia"/>
          <w:szCs w:val="24"/>
        </w:rPr>
        <w:t xml:space="preserve">. </w:t>
      </w:r>
      <w:r w:rsidRPr="00E627B7">
        <w:rPr>
          <w:rFonts w:eastAsiaTheme="minorEastAsia" w:hint="eastAsia"/>
          <w:szCs w:val="24"/>
        </w:rPr>
        <w:t>Similar to the Pearson correlation coefficients</w:t>
      </w:r>
      <w:r w:rsidRPr="00E627B7">
        <w:rPr>
          <w:rFonts w:eastAsiaTheme="minorEastAsia"/>
          <w:szCs w:val="24"/>
        </w:rPr>
        <w:t xml:space="preserve">, </w:t>
      </w:r>
      <w:r w:rsidRPr="00E627B7">
        <w:rPr>
          <w:rFonts w:eastAsiaTheme="minorEastAsia" w:hint="eastAsia"/>
          <w:szCs w:val="24"/>
        </w:rPr>
        <w:t xml:space="preserve">high ranking correlation is observed in BTK with almost all </w:t>
      </w:r>
      <w:r w:rsidRPr="00E627B7">
        <w:rPr>
          <w:rFonts w:eastAsiaTheme="minorEastAsia"/>
          <w:szCs w:val="24"/>
        </w:rPr>
        <w:t xml:space="preserve">correlation coefficients </w:t>
      </w:r>
      <w:r w:rsidRPr="00E627B7">
        <w:rPr>
          <w:rFonts w:eastAsiaTheme="minorEastAsia" w:hint="eastAsia"/>
          <w:szCs w:val="24"/>
        </w:rPr>
        <w:t xml:space="preserve">greater than 0.8 </w:t>
      </w:r>
      <w:r w:rsidRPr="00E627B7">
        <w:rPr>
          <w:rFonts w:eastAsiaTheme="minorEastAsia"/>
          <w:szCs w:val="24"/>
        </w:rPr>
        <w:t>means the strong similarity of rankings of the docking scores for each pair structures</w:t>
      </w:r>
      <w:r w:rsidRPr="00E627B7">
        <w:rPr>
          <w:rFonts w:eastAsiaTheme="minorEastAsia" w:hint="eastAsia"/>
          <w:szCs w:val="24"/>
        </w:rPr>
        <w:t xml:space="preserve"> in BTK</w:t>
      </w:r>
      <w:r w:rsidRPr="00E627B7">
        <w:rPr>
          <w:rFonts w:eastAsiaTheme="minorEastAsia"/>
          <w:szCs w:val="24"/>
        </w:rPr>
        <w:t>.</w:t>
      </w:r>
      <w:r w:rsidRPr="00E627B7">
        <w:rPr>
          <w:rFonts w:eastAsiaTheme="minorEastAsia" w:hint="eastAsia"/>
          <w:szCs w:val="24"/>
        </w:rPr>
        <w:t xml:space="preserve"> Alike, the </w:t>
      </w:r>
      <w:r w:rsidRPr="00E627B7">
        <w:rPr>
          <w:rFonts w:eastAsiaTheme="minorEastAsia"/>
          <w:szCs w:val="24"/>
        </w:rPr>
        <w:t>ρ</w:t>
      </w:r>
      <w:r w:rsidRPr="00E627B7">
        <w:rPr>
          <w:rFonts w:eastAsiaTheme="minorEastAsia" w:hint="eastAsia"/>
          <w:szCs w:val="24"/>
        </w:rPr>
        <w:t xml:space="preserve"> values in JAK show the good </w:t>
      </w:r>
      <w:r w:rsidRPr="00E627B7">
        <w:rPr>
          <w:rFonts w:eastAsiaTheme="minorEastAsia"/>
          <w:szCs w:val="24"/>
        </w:rPr>
        <w:t>ranking correlation</w:t>
      </w:r>
      <w:r w:rsidRPr="00E627B7">
        <w:rPr>
          <w:rFonts w:eastAsiaTheme="minorEastAsia" w:hint="eastAsia"/>
          <w:szCs w:val="24"/>
        </w:rPr>
        <w:t xml:space="preserve">. Compared with BTK and JAK, the </w:t>
      </w:r>
      <w:r w:rsidRPr="00E627B7">
        <w:rPr>
          <w:rFonts w:eastAsiaTheme="minorEastAsia"/>
          <w:szCs w:val="24"/>
        </w:rPr>
        <w:t>Spearman ranking correlation</w:t>
      </w:r>
      <w:r w:rsidRPr="00E627B7">
        <w:rPr>
          <w:rFonts w:eastAsiaTheme="minorEastAsia" w:hint="eastAsia"/>
          <w:szCs w:val="24"/>
        </w:rPr>
        <w:t xml:space="preserve"> in PARP </w:t>
      </w:r>
      <w:r w:rsidRPr="00E627B7">
        <w:rPr>
          <w:rFonts w:eastAsiaTheme="minorEastAsia"/>
          <w:szCs w:val="24"/>
        </w:rPr>
        <w:t>accommodate</w:t>
      </w:r>
      <w:r w:rsidRPr="00E627B7">
        <w:rPr>
          <w:rFonts w:eastAsiaTheme="minorEastAsia" w:hint="eastAsia"/>
          <w:szCs w:val="24"/>
        </w:rPr>
        <w:t>s two degrees of relevance including moderate correlation and high correlation.</w:t>
      </w:r>
    </w:p>
    <w:p w:rsidR="00E627B7" w:rsidRPr="00E627B7" w:rsidRDefault="00E627B7" w:rsidP="00FD5B1B">
      <w:pPr>
        <w:jc w:val="left"/>
        <w:rPr>
          <w:rFonts w:eastAsiaTheme="minorEastAsia"/>
          <w:szCs w:val="24"/>
        </w:rPr>
      </w:pPr>
    </w:p>
    <w:p w:rsidR="00E627B7" w:rsidRPr="00E627B7" w:rsidRDefault="00E627B7" w:rsidP="00FD5B1B">
      <w:pPr>
        <w:jc w:val="left"/>
        <w:rPr>
          <w:rFonts w:eastAsiaTheme="minorEastAsia"/>
          <w:szCs w:val="24"/>
        </w:rPr>
      </w:pPr>
      <w:r w:rsidRPr="00E627B7">
        <w:rPr>
          <w:rFonts w:eastAsiaTheme="minorEastAsia" w:hint="eastAsia"/>
          <w:szCs w:val="24"/>
        </w:rPr>
        <w:t xml:space="preserve">Table </w:t>
      </w:r>
      <w:r>
        <w:rPr>
          <w:rFonts w:eastAsiaTheme="minorEastAsia" w:hint="eastAsia"/>
          <w:szCs w:val="24"/>
        </w:rPr>
        <w:t>S5</w:t>
      </w:r>
      <w:r w:rsidRPr="00E627B7">
        <w:rPr>
          <w:rFonts w:eastAsiaTheme="minorEastAsia" w:hint="eastAsia"/>
          <w:szCs w:val="24"/>
        </w:rPr>
        <w:t xml:space="preserve">. </w:t>
      </w:r>
      <w:r w:rsidRPr="00E627B7">
        <w:rPr>
          <w:rFonts w:eastAsiaTheme="minorEastAsia"/>
          <w:szCs w:val="24"/>
        </w:rPr>
        <w:t xml:space="preserve">Pearson Correlation Coefficients (r) of the Docking Scores of the Known Inhibitors </w:t>
      </w:r>
      <w:r w:rsidRPr="00E627B7">
        <w:rPr>
          <w:rFonts w:eastAsiaTheme="minorEastAsia" w:hint="eastAsia"/>
          <w:szCs w:val="24"/>
        </w:rPr>
        <w:t xml:space="preserve">and Non-inhibitors </w:t>
      </w:r>
      <w:r w:rsidRPr="00E627B7">
        <w:rPr>
          <w:rFonts w:eastAsiaTheme="minorEastAsia"/>
          <w:szCs w:val="24"/>
        </w:rPr>
        <w:t xml:space="preserve">Based on the Representative </w:t>
      </w:r>
      <w:r w:rsidRPr="00E627B7">
        <w:rPr>
          <w:rFonts w:eastAsiaTheme="minorEastAsia" w:hint="eastAsia"/>
          <w:szCs w:val="24"/>
        </w:rPr>
        <w:t>Crystal</w:t>
      </w:r>
      <w:r w:rsidRPr="00E627B7">
        <w:rPr>
          <w:rFonts w:eastAsiaTheme="minorEastAsia"/>
          <w:szCs w:val="24"/>
        </w:rPr>
        <w:t xml:space="preserve"> Structures</w:t>
      </w:r>
      <w:r w:rsidRPr="00E627B7">
        <w:rPr>
          <w:rFonts w:eastAsiaTheme="minorEastAsia" w:hint="eastAsia"/>
          <w:szCs w:val="24"/>
        </w:rPr>
        <w:t xml:space="preserve"> and MD Simulations of Three Targets.</w:t>
      </w:r>
    </w:p>
    <w:tbl>
      <w:tblPr>
        <w:tblW w:w="5000" w:type="pct"/>
        <w:tblBorders>
          <w:top w:val="single" w:sz="12" w:space="0" w:color="auto"/>
          <w:bottom w:val="single" w:sz="12" w:space="0" w:color="auto"/>
        </w:tblBorders>
        <w:tblLook w:val="04A0" w:firstRow="1" w:lastRow="0" w:firstColumn="1" w:lastColumn="0" w:noHBand="0" w:noVBand="1"/>
      </w:tblPr>
      <w:tblGrid>
        <w:gridCol w:w="1065"/>
        <w:gridCol w:w="827"/>
        <w:gridCol w:w="827"/>
        <w:gridCol w:w="827"/>
        <w:gridCol w:w="827"/>
        <w:gridCol w:w="1065"/>
        <w:gridCol w:w="1066"/>
        <w:gridCol w:w="1066"/>
        <w:gridCol w:w="958"/>
      </w:tblGrid>
      <w:tr w:rsidR="00E627B7" w:rsidRPr="00E627B7" w:rsidTr="00D478CB">
        <w:trPr>
          <w:trHeight w:val="346"/>
        </w:trPr>
        <w:tc>
          <w:tcPr>
            <w:tcW w:w="5000" w:type="pct"/>
            <w:gridSpan w:val="9"/>
            <w:tcBorders>
              <w:top w:val="single" w:sz="12" w:space="0" w:color="auto"/>
              <w:bottom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b/>
                <w:bCs/>
                <w:kern w:val="0"/>
                <w:sz w:val="15"/>
                <w:szCs w:val="15"/>
              </w:rPr>
            </w:pPr>
            <w:r w:rsidRPr="00E627B7">
              <w:rPr>
                <w:rFonts w:eastAsia="宋体" w:cs="Times New Roman"/>
                <w:b/>
                <w:bCs/>
                <w:kern w:val="0"/>
                <w:sz w:val="15"/>
                <w:szCs w:val="15"/>
              </w:rPr>
              <w:lastRenderedPageBreak/>
              <w:t>BTK</w:t>
            </w:r>
          </w:p>
        </w:tc>
      </w:tr>
      <w:tr w:rsidR="00E627B7" w:rsidRPr="00E627B7" w:rsidTr="00D478CB">
        <w:trPr>
          <w:trHeight w:val="346"/>
        </w:trPr>
        <w:tc>
          <w:tcPr>
            <w:tcW w:w="624"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Pearson/r</w:t>
            </w:r>
          </w:p>
        </w:tc>
        <w:tc>
          <w:tcPr>
            <w:tcW w:w="485"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4RFZ</w:t>
            </w:r>
          </w:p>
        </w:tc>
        <w:tc>
          <w:tcPr>
            <w:tcW w:w="485"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6O8I</w:t>
            </w:r>
          </w:p>
        </w:tc>
        <w:tc>
          <w:tcPr>
            <w:tcW w:w="485"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4RX5</w:t>
            </w:r>
          </w:p>
        </w:tc>
        <w:tc>
          <w:tcPr>
            <w:tcW w:w="485"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w:t>
            </w:r>
          </w:p>
        </w:tc>
        <w:tc>
          <w:tcPr>
            <w:tcW w:w="624"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5P9K_3768</w:t>
            </w:r>
          </w:p>
        </w:tc>
        <w:tc>
          <w:tcPr>
            <w:tcW w:w="624"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5P9K_2526</w:t>
            </w:r>
          </w:p>
        </w:tc>
        <w:tc>
          <w:tcPr>
            <w:tcW w:w="624"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5P9K_2992</w:t>
            </w:r>
          </w:p>
        </w:tc>
        <w:tc>
          <w:tcPr>
            <w:tcW w:w="562"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5P9K_2629</w:t>
            </w:r>
          </w:p>
        </w:tc>
      </w:tr>
      <w:tr w:rsidR="00E627B7" w:rsidRPr="00E627B7" w:rsidTr="00D478CB">
        <w:trPr>
          <w:trHeight w:val="346"/>
        </w:trPr>
        <w:tc>
          <w:tcPr>
            <w:tcW w:w="624"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4RFZ</w:t>
            </w:r>
          </w:p>
        </w:tc>
        <w:tc>
          <w:tcPr>
            <w:tcW w:w="48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c>
          <w:tcPr>
            <w:tcW w:w="48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0.859</w:t>
            </w:r>
            <w:r w:rsidRPr="00E627B7">
              <w:rPr>
                <w:rFonts w:eastAsiaTheme="minorEastAsia" w:cs="Times New Roman"/>
                <w:sz w:val="15"/>
                <w:szCs w:val="15"/>
                <w:vertAlign w:val="superscript"/>
              </w:rPr>
              <w:t>**</w:t>
            </w:r>
          </w:p>
        </w:tc>
        <w:tc>
          <w:tcPr>
            <w:tcW w:w="48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0.867</w:t>
            </w:r>
            <w:r w:rsidRPr="00E627B7">
              <w:rPr>
                <w:rFonts w:eastAsiaTheme="minorEastAsia" w:cs="Times New Roman"/>
                <w:sz w:val="15"/>
                <w:szCs w:val="15"/>
                <w:vertAlign w:val="superscript"/>
              </w:rPr>
              <w:t>**</w:t>
            </w:r>
          </w:p>
        </w:tc>
        <w:tc>
          <w:tcPr>
            <w:tcW w:w="48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0.855</w:t>
            </w:r>
            <w:r w:rsidRPr="00E627B7">
              <w:rPr>
                <w:rFonts w:eastAsiaTheme="minorEastAsia" w:cs="Times New Roman"/>
                <w:sz w:val="15"/>
                <w:szCs w:val="15"/>
                <w:vertAlign w:val="superscript"/>
              </w:rPr>
              <w:t>**</w:t>
            </w:r>
          </w:p>
        </w:tc>
        <w:tc>
          <w:tcPr>
            <w:tcW w:w="624"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0.831</w:t>
            </w:r>
            <w:r w:rsidRPr="00E627B7">
              <w:rPr>
                <w:rFonts w:eastAsiaTheme="minorEastAsia" w:cs="Times New Roman"/>
                <w:sz w:val="15"/>
                <w:szCs w:val="15"/>
                <w:vertAlign w:val="superscript"/>
              </w:rPr>
              <w:t>**</w:t>
            </w:r>
          </w:p>
        </w:tc>
        <w:tc>
          <w:tcPr>
            <w:tcW w:w="624"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0.835</w:t>
            </w:r>
            <w:r w:rsidRPr="00E627B7">
              <w:rPr>
                <w:rFonts w:eastAsiaTheme="minorEastAsia" w:cs="Times New Roman"/>
                <w:sz w:val="15"/>
                <w:szCs w:val="15"/>
                <w:vertAlign w:val="superscript"/>
              </w:rPr>
              <w:t>**</w:t>
            </w:r>
          </w:p>
        </w:tc>
        <w:tc>
          <w:tcPr>
            <w:tcW w:w="624"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0.850</w:t>
            </w:r>
            <w:r w:rsidRPr="00E627B7">
              <w:rPr>
                <w:rFonts w:eastAsiaTheme="minorEastAsia" w:cs="Times New Roman"/>
                <w:sz w:val="15"/>
                <w:szCs w:val="15"/>
                <w:vertAlign w:val="superscript"/>
              </w:rPr>
              <w:t>**</w:t>
            </w:r>
          </w:p>
        </w:tc>
        <w:tc>
          <w:tcPr>
            <w:tcW w:w="562"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0.845</w:t>
            </w:r>
            <w:r w:rsidRPr="00E627B7">
              <w:rPr>
                <w:rFonts w:eastAsiaTheme="minorEastAsia" w:cs="Times New Roman"/>
                <w:sz w:val="15"/>
                <w:szCs w:val="15"/>
                <w:vertAlign w:val="superscript"/>
              </w:rPr>
              <w:t>**</w:t>
            </w:r>
          </w:p>
        </w:tc>
      </w:tr>
      <w:tr w:rsidR="00E627B7" w:rsidRPr="00E627B7" w:rsidTr="00D478CB">
        <w:trPr>
          <w:trHeight w:val="346"/>
        </w:trPr>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6O8I</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0.859</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c>
          <w:tcPr>
            <w:tcW w:w="468"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0.884</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0.894</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0.876</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0.863</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0.885</w:t>
            </w:r>
            <w:r w:rsidRPr="00E627B7">
              <w:rPr>
                <w:rFonts w:eastAsiaTheme="minorEastAsia" w:cs="Times New Roman"/>
                <w:sz w:val="15"/>
                <w:szCs w:val="15"/>
                <w:vertAlign w:val="superscript"/>
              </w:rPr>
              <w:t>**</w:t>
            </w:r>
          </w:p>
        </w:tc>
        <w:tc>
          <w:tcPr>
            <w:tcW w:w="64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0.875</w:t>
            </w:r>
            <w:r w:rsidRPr="00E627B7">
              <w:rPr>
                <w:rFonts w:eastAsiaTheme="minorEastAsia" w:cs="Times New Roman"/>
                <w:sz w:val="15"/>
                <w:szCs w:val="15"/>
                <w:vertAlign w:val="superscript"/>
              </w:rPr>
              <w:t>**</w:t>
            </w:r>
          </w:p>
        </w:tc>
      </w:tr>
      <w:tr w:rsidR="00E627B7" w:rsidRPr="00E627B7" w:rsidTr="00D478CB">
        <w:trPr>
          <w:trHeight w:val="346"/>
        </w:trPr>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4RX5</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0.867</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0.884</w:t>
            </w:r>
            <w:r w:rsidRPr="00E627B7">
              <w:rPr>
                <w:rFonts w:eastAsiaTheme="minorEastAsia" w:cs="Times New Roman"/>
                <w:sz w:val="15"/>
                <w:szCs w:val="15"/>
                <w:vertAlign w:val="superscript"/>
              </w:rPr>
              <w:t>**</w:t>
            </w:r>
          </w:p>
        </w:tc>
        <w:tc>
          <w:tcPr>
            <w:tcW w:w="468"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0.853</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0.860</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0.863</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0.874</w:t>
            </w:r>
            <w:r w:rsidRPr="00E627B7">
              <w:rPr>
                <w:rFonts w:eastAsiaTheme="minorEastAsia" w:cs="Times New Roman"/>
                <w:sz w:val="15"/>
                <w:szCs w:val="15"/>
                <w:vertAlign w:val="superscript"/>
              </w:rPr>
              <w:t>**</w:t>
            </w:r>
          </w:p>
        </w:tc>
        <w:tc>
          <w:tcPr>
            <w:tcW w:w="64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0.873</w:t>
            </w:r>
            <w:r w:rsidRPr="00E627B7">
              <w:rPr>
                <w:rFonts w:eastAsiaTheme="minorEastAsia" w:cs="Times New Roman"/>
                <w:sz w:val="15"/>
                <w:szCs w:val="15"/>
                <w:vertAlign w:val="superscript"/>
              </w:rPr>
              <w:t>**</w:t>
            </w:r>
          </w:p>
        </w:tc>
      </w:tr>
      <w:tr w:rsidR="00E627B7" w:rsidRPr="00E627B7" w:rsidTr="00D478CB">
        <w:trPr>
          <w:trHeight w:val="346"/>
        </w:trPr>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0.855</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0.894</w:t>
            </w:r>
            <w:r w:rsidRPr="00E627B7">
              <w:rPr>
                <w:rFonts w:eastAsiaTheme="minorEastAsia" w:cs="Times New Roman"/>
                <w:sz w:val="15"/>
                <w:szCs w:val="15"/>
                <w:vertAlign w:val="superscript"/>
              </w:rPr>
              <w:t>**</w:t>
            </w:r>
          </w:p>
        </w:tc>
        <w:tc>
          <w:tcPr>
            <w:tcW w:w="468"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0.853</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0.837</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0.852</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0.857</w:t>
            </w:r>
            <w:r w:rsidRPr="00E627B7">
              <w:rPr>
                <w:rFonts w:eastAsiaTheme="minorEastAsia" w:cs="Times New Roman"/>
                <w:sz w:val="15"/>
                <w:szCs w:val="15"/>
                <w:vertAlign w:val="superscript"/>
              </w:rPr>
              <w:t>**</w:t>
            </w:r>
          </w:p>
        </w:tc>
        <w:tc>
          <w:tcPr>
            <w:tcW w:w="64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0.861</w:t>
            </w:r>
            <w:r w:rsidRPr="00E627B7">
              <w:rPr>
                <w:rFonts w:eastAsiaTheme="minorEastAsia" w:cs="Times New Roman"/>
                <w:sz w:val="15"/>
                <w:szCs w:val="15"/>
                <w:vertAlign w:val="superscript"/>
              </w:rPr>
              <w:t>**</w:t>
            </w:r>
          </w:p>
        </w:tc>
      </w:tr>
      <w:tr w:rsidR="00E627B7" w:rsidRPr="00E627B7" w:rsidTr="00D478CB">
        <w:trPr>
          <w:trHeight w:val="346"/>
        </w:trPr>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5P9K_3768</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0.831</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0.876</w:t>
            </w:r>
            <w:r w:rsidRPr="00E627B7">
              <w:rPr>
                <w:rFonts w:eastAsiaTheme="minorEastAsia" w:cs="Times New Roman"/>
                <w:sz w:val="15"/>
                <w:szCs w:val="15"/>
                <w:vertAlign w:val="superscript"/>
              </w:rPr>
              <w:t>**</w:t>
            </w:r>
          </w:p>
        </w:tc>
        <w:tc>
          <w:tcPr>
            <w:tcW w:w="468"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0.860</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0.837</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0.862</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0.878</w:t>
            </w:r>
            <w:r w:rsidRPr="00E627B7">
              <w:rPr>
                <w:rFonts w:eastAsiaTheme="minorEastAsia" w:cs="Times New Roman"/>
                <w:sz w:val="15"/>
                <w:szCs w:val="15"/>
                <w:vertAlign w:val="superscript"/>
              </w:rPr>
              <w:t>**</w:t>
            </w:r>
          </w:p>
        </w:tc>
        <w:tc>
          <w:tcPr>
            <w:tcW w:w="64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0.870</w:t>
            </w:r>
            <w:r w:rsidRPr="00E627B7">
              <w:rPr>
                <w:rFonts w:eastAsiaTheme="minorEastAsia" w:cs="Times New Roman"/>
                <w:sz w:val="15"/>
                <w:szCs w:val="15"/>
                <w:vertAlign w:val="superscript"/>
              </w:rPr>
              <w:t>**</w:t>
            </w:r>
          </w:p>
        </w:tc>
      </w:tr>
      <w:tr w:rsidR="00E627B7" w:rsidRPr="00E627B7" w:rsidTr="00D478CB">
        <w:trPr>
          <w:trHeight w:val="346"/>
        </w:trPr>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5P9K_2526</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0.835</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0.863</w:t>
            </w:r>
            <w:r w:rsidRPr="00E627B7">
              <w:rPr>
                <w:rFonts w:eastAsiaTheme="minorEastAsia" w:cs="Times New Roman"/>
                <w:sz w:val="15"/>
                <w:szCs w:val="15"/>
                <w:vertAlign w:val="superscript"/>
              </w:rPr>
              <w:t>**</w:t>
            </w:r>
          </w:p>
        </w:tc>
        <w:tc>
          <w:tcPr>
            <w:tcW w:w="468"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0.863</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0.852</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0.862</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0.879</w:t>
            </w:r>
            <w:r w:rsidRPr="00E627B7">
              <w:rPr>
                <w:rFonts w:eastAsiaTheme="minorEastAsia" w:cs="Times New Roman"/>
                <w:sz w:val="15"/>
                <w:szCs w:val="15"/>
                <w:vertAlign w:val="superscript"/>
              </w:rPr>
              <w:t>**</w:t>
            </w:r>
          </w:p>
        </w:tc>
        <w:tc>
          <w:tcPr>
            <w:tcW w:w="64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0.923</w:t>
            </w:r>
            <w:r w:rsidRPr="00E627B7">
              <w:rPr>
                <w:rFonts w:eastAsiaTheme="minorEastAsia" w:cs="Times New Roman"/>
                <w:sz w:val="15"/>
                <w:szCs w:val="15"/>
                <w:vertAlign w:val="superscript"/>
              </w:rPr>
              <w:t>**</w:t>
            </w:r>
          </w:p>
        </w:tc>
      </w:tr>
      <w:tr w:rsidR="00E627B7" w:rsidRPr="00E627B7" w:rsidTr="00D478CB">
        <w:trPr>
          <w:trHeight w:val="346"/>
        </w:trPr>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5P9K_2992</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0.850</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0.885</w:t>
            </w:r>
            <w:r w:rsidRPr="00E627B7">
              <w:rPr>
                <w:rFonts w:eastAsiaTheme="minorEastAsia" w:cs="Times New Roman"/>
                <w:sz w:val="15"/>
                <w:szCs w:val="15"/>
                <w:vertAlign w:val="superscript"/>
              </w:rPr>
              <w:t>**</w:t>
            </w:r>
          </w:p>
        </w:tc>
        <w:tc>
          <w:tcPr>
            <w:tcW w:w="468"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0.874</w:t>
            </w:r>
            <w:r w:rsidRPr="00E627B7">
              <w:rPr>
                <w:rFonts w:eastAsiaTheme="minorEastAsia" w:cs="Times New Roman"/>
                <w:sz w:val="15"/>
                <w:szCs w:val="15"/>
                <w:vertAlign w:val="superscript"/>
              </w:rPr>
              <w:t>**</w:t>
            </w:r>
          </w:p>
        </w:tc>
        <w:tc>
          <w:tcPr>
            <w:tcW w:w="433"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0.857</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0.878</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0.879</w:t>
            </w:r>
            <w:r w:rsidRPr="00E627B7">
              <w:rPr>
                <w:rFonts w:eastAsiaTheme="minorEastAsia" w:cs="Times New Roman"/>
                <w:sz w:val="15"/>
                <w:szCs w:val="15"/>
                <w:vertAlign w:val="superscript"/>
              </w:rPr>
              <w:t>**</w:t>
            </w:r>
          </w:p>
        </w:tc>
        <w:tc>
          <w:tcPr>
            <w:tcW w:w="647"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c>
          <w:tcPr>
            <w:tcW w:w="645"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0.884</w:t>
            </w:r>
            <w:r w:rsidRPr="00E627B7">
              <w:rPr>
                <w:rFonts w:eastAsiaTheme="minorEastAsia" w:cs="Times New Roman"/>
                <w:sz w:val="15"/>
                <w:szCs w:val="15"/>
                <w:vertAlign w:val="superscript"/>
              </w:rPr>
              <w:t>**</w:t>
            </w:r>
          </w:p>
        </w:tc>
      </w:tr>
      <w:tr w:rsidR="00E627B7" w:rsidRPr="00E627B7" w:rsidTr="00D478CB">
        <w:trPr>
          <w:trHeight w:val="346"/>
        </w:trPr>
        <w:tc>
          <w:tcPr>
            <w:tcW w:w="647"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5P9K_2629</w:t>
            </w:r>
          </w:p>
        </w:tc>
        <w:tc>
          <w:tcPr>
            <w:tcW w:w="433"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0.845</w:t>
            </w:r>
            <w:r w:rsidRPr="00E627B7">
              <w:rPr>
                <w:rFonts w:eastAsiaTheme="minorEastAsia" w:cs="Times New Roman"/>
                <w:sz w:val="15"/>
                <w:szCs w:val="15"/>
                <w:vertAlign w:val="superscript"/>
              </w:rPr>
              <w:t>**</w:t>
            </w:r>
          </w:p>
        </w:tc>
        <w:tc>
          <w:tcPr>
            <w:tcW w:w="433"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0.875</w:t>
            </w:r>
            <w:r w:rsidRPr="00E627B7">
              <w:rPr>
                <w:rFonts w:eastAsiaTheme="minorEastAsia" w:cs="Times New Roman"/>
                <w:sz w:val="15"/>
                <w:szCs w:val="15"/>
                <w:vertAlign w:val="superscript"/>
              </w:rPr>
              <w:t>**</w:t>
            </w:r>
          </w:p>
        </w:tc>
        <w:tc>
          <w:tcPr>
            <w:tcW w:w="468"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0.873</w:t>
            </w:r>
            <w:r w:rsidRPr="00E627B7">
              <w:rPr>
                <w:rFonts w:eastAsiaTheme="minorEastAsia" w:cs="Times New Roman"/>
                <w:sz w:val="15"/>
                <w:szCs w:val="15"/>
                <w:vertAlign w:val="superscript"/>
              </w:rPr>
              <w:t>**</w:t>
            </w:r>
          </w:p>
        </w:tc>
        <w:tc>
          <w:tcPr>
            <w:tcW w:w="433"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0.861</w:t>
            </w:r>
            <w:r w:rsidRPr="00E627B7">
              <w:rPr>
                <w:rFonts w:eastAsiaTheme="minorEastAsia" w:cs="Times New Roman"/>
                <w:sz w:val="15"/>
                <w:szCs w:val="15"/>
                <w:vertAlign w:val="superscript"/>
              </w:rPr>
              <w:t>**</w:t>
            </w:r>
          </w:p>
        </w:tc>
        <w:tc>
          <w:tcPr>
            <w:tcW w:w="647"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0.870</w:t>
            </w:r>
            <w:r w:rsidRPr="00E627B7">
              <w:rPr>
                <w:rFonts w:eastAsiaTheme="minorEastAsia" w:cs="Times New Roman"/>
                <w:sz w:val="15"/>
                <w:szCs w:val="15"/>
                <w:vertAlign w:val="superscript"/>
              </w:rPr>
              <w:t>**</w:t>
            </w:r>
          </w:p>
        </w:tc>
        <w:tc>
          <w:tcPr>
            <w:tcW w:w="647"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0.923</w:t>
            </w:r>
            <w:r w:rsidRPr="00E627B7">
              <w:rPr>
                <w:rFonts w:eastAsiaTheme="minorEastAsia" w:cs="Times New Roman"/>
                <w:sz w:val="15"/>
                <w:szCs w:val="15"/>
                <w:vertAlign w:val="superscript"/>
              </w:rPr>
              <w:t>**</w:t>
            </w:r>
          </w:p>
        </w:tc>
        <w:tc>
          <w:tcPr>
            <w:tcW w:w="647"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0.884</w:t>
            </w:r>
            <w:r w:rsidRPr="00E627B7">
              <w:rPr>
                <w:rFonts w:eastAsiaTheme="minorEastAsia" w:cs="Times New Roman"/>
                <w:sz w:val="15"/>
                <w:szCs w:val="15"/>
                <w:vertAlign w:val="superscript"/>
              </w:rPr>
              <w:t>**</w:t>
            </w:r>
          </w:p>
        </w:tc>
        <w:tc>
          <w:tcPr>
            <w:tcW w:w="645"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cs="Times New Roman"/>
                <w:sz w:val="15"/>
                <w:szCs w:val="15"/>
              </w:rPr>
              <w:t>1.000</w:t>
            </w:r>
          </w:p>
        </w:tc>
      </w:tr>
      <w:tr w:rsidR="00E627B7" w:rsidRPr="00E627B7" w:rsidTr="00D478CB">
        <w:trPr>
          <w:trHeight w:val="346"/>
        </w:trPr>
        <w:tc>
          <w:tcPr>
            <w:tcW w:w="5000" w:type="pct"/>
            <w:gridSpan w:val="9"/>
            <w:tcBorders>
              <w:top w:val="single" w:sz="12" w:space="0" w:color="auto"/>
              <w:bottom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b/>
                <w:bCs/>
                <w:kern w:val="0"/>
                <w:sz w:val="15"/>
                <w:szCs w:val="15"/>
              </w:rPr>
            </w:pPr>
            <w:r w:rsidRPr="00E627B7">
              <w:rPr>
                <w:rFonts w:eastAsia="宋体" w:cs="Times New Roman"/>
                <w:b/>
                <w:bCs/>
                <w:kern w:val="0"/>
                <w:sz w:val="15"/>
                <w:szCs w:val="15"/>
              </w:rPr>
              <w:t>JAK</w:t>
            </w:r>
          </w:p>
        </w:tc>
      </w:tr>
      <w:tr w:rsidR="00E627B7" w:rsidRPr="00E627B7" w:rsidTr="00D478CB">
        <w:trPr>
          <w:trHeight w:val="346"/>
        </w:trPr>
        <w:tc>
          <w:tcPr>
            <w:tcW w:w="594"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Pearson/r</w:t>
            </w:r>
          </w:p>
        </w:tc>
        <w:tc>
          <w:tcPr>
            <w:tcW w:w="508"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6BBU</w:t>
            </w:r>
          </w:p>
        </w:tc>
        <w:tc>
          <w:tcPr>
            <w:tcW w:w="508"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w:t>
            </w:r>
          </w:p>
        </w:tc>
        <w:tc>
          <w:tcPr>
            <w:tcW w:w="508"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6AAH</w:t>
            </w:r>
          </w:p>
        </w:tc>
        <w:tc>
          <w:tcPr>
            <w:tcW w:w="508"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4EHZ</w:t>
            </w:r>
          </w:p>
        </w:tc>
        <w:tc>
          <w:tcPr>
            <w:tcW w:w="594"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6N7A_3398</w:t>
            </w:r>
          </w:p>
        </w:tc>
        <w:tc>
          <w:tcPr>
            <w:tcW w:w="594"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6N7A_2014</w:t>
            </w:r>
          </w:p>
        </w:tc>
        <w:tc>
          <w:tcPr>
            <w:tcW w:w="594"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6N7A_2681</w:t>
            </w:r>
          </w:p>
        </w:tc>
        <w:tc>
          <w:tcPr>
            <w:tcW w:w="592" w:type="pct"/>
            <w:tcBorders>
              <w:top w:val="single" w:sz="6" w:space="0" w:color="auto"/>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6N7A_2010</w:t>
            </w:r>
          </w:p>
        </w:tc>
      </w:tr>
      <w:tr w:rsidR="00E627B7" w:rsidRPr="00E627B7" w:rsidTr="00D478CB">
        <w:trPr>
          <w:trHeight w:val="346"/>
        </w:trPr>
        <w:tc>
          <w:tcPr>
            <w:tcW w:w="594" w:type="pct"/>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6BBU</w:t>
            </w:r>
          </w:p>
        </w:tc>
        <w:tc>
          <w:tcPr>
            <w:tcW w:w="508"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c>
          <w:tcPr>
            <w:tcW w:w="508"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0.837</w:t>
            </w:r>
            <w:r w:rsidRPr="00E627B7">
              <w:rPr>
                <w:rFonts w:eastAsiaTheme="minorEastAsia"/>
                <w:sz w:val="15"/>
                <w:szCs w:val="15"/>
                <w:vertAlign w:val="superscript"/>
              </w:rPr>
              <w:t>**</w:t>
            </w:r>
          </w:p>
        </w:tc>
        <w:tc>
          <w:tcPr>
            <w:tcW w:w="508"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0.768</w:t>
            </w:r>
            <w:r w:rsidRPr="00E627B7">
              <w:rPr>
                <w:rFonts w:eastAsiaTheme="minorEastAsia"/>
                <w:sz w:val="15"/>
                <w:szCs w:val="15"/>
                <w:vertAlign w:val="superscript"/>
              </w:rPr>
              <w:t>**</w:t>
            </w:r>
          </w:p>
        </w:tc>
        <w:tc>
          <w:tcPr>
            <w:tcW w:w="508"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0.885</w:t>
            </w:r>
            <w:r w:rsidRPr="00E627B7">
              <w:rPr>
                <w:rFonts w:eastAsiaTheme="minorEastAsia"/>
                <w:sz w:val="15"/>
                <w:szCs w:val="15"/>
                <w:vertAlign w:val="superscript"/>
              </w:rPr>
              <w:t>**</w:t>
            </w:r>
          </w:p>
        </w:tc>
        <w:tc>
          <w:tcPr>
            <w:tcW w:w="59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0.805</w:t>
            </w:r>
            <w:r w:rsidRPr="00E627B7">
              <w:rPr>
                <w:rFonts w:eastAsiaTheme="minorEastAsia"/>
                <w:sz w:val="15"/>
                <w:szCs w:val="15"/>
                <w:vertAlign w:val="superscript"/>
              </w:rPr>
              <w:t>**</w:t>
            </w:r>
          </w:p>
        </w:tc>
        <w:tc>
          <w:tcPr>
            <w:tcW w:w="59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0.802</w:t>
            </w:r>
            <w:r w:rsidRPr="00E627B7">
              <w:rPr>
                <w:rFonts w:eastAsiaTheme="minorEastAsia"/>
                <w:sz w:val="15"/>
                <w:szCs w:val="15"/>
                <w:vertAlign w:val="superscript"/>
              </w:rPr>
              <w:t>**</w:t>
            </w:r>
          </w:p>
        </w:tc>
        <w:tc>
          <w:tcPr>
            <w:tcW w:w="59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0.779</w:t>
            </w:r>
            <w:r w:rsidRPr="00E627B7">
              <w:rPr>
                <w:rFonts w:eastAsiaTheme="minorEastAsia"/>
                <w:sz w:val="15"/>
                <w:szCs w:val="15"/>
                <w:vertAlign w:val="superscript"/>
              </w:rPr>
              <w:t>**</w:t>
            </w:r>
          </w:p>
        </w:tc>
        <w:tc>
          <w:tcPr>
            <w:tcW w:w="592"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0.777</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0.837</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0.764</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0.860</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0.851</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0.838</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0.816</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6AAH</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0.768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0.764</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0.810</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0.747</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0.747</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0.716</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0.740</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4EHZ</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0.885</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0.810</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0.828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0.822</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0.802</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6N7A_3398</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0.805</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0.860</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0.747</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0.828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0.896</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0.901</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0.862</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6N7A_2014</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0.802</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0.851</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0.747</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0.822</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0.896</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c>
          <w:tcPr>
            <w:tcW w:w="624" w:type="pct"/>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0.870</w:t>
            </w:r>
            <w:r w:rsidRPr="00E627B7">
              <w:rPr>
                <w:rFonts w:eastAsiaTheme="minorEastAsia"/>
                <w:sz w:val="15"/>
                <w:szCs w:val="15"/>
                <w:vertAlign w:val="superscript"/>
              </w:rPr>
              <w:t>**</w:t>
            </w:r>
          </w:p>
        </w:tc>
        <w:tc>
          <w:tcPr>
            <w:tcW w:w="562"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0.860</w:t>
            </w:r>
            <w:r w:rsidRPr="00E627B7">
              <w:rPr>
                <w:rFonts w:eastAsiaTheme="minorEastAsia"/>
                <w:sz w:val="15"/>
                <w:szCs w:val="15"/>
                <w:vertAlign w:val="superscript"/>
              </w:rPr>
              <w:t>**</w:t>
            </w:r>
          </w:p>
        </w:tc>
      </w:tr>
      <w:tr w:rsidR="00E627B7" w:rsidRPr="00E627B7" w:rsidTr="00D478CB">
        <w:trPr>
          <w:trHeight w:val="346"/>
        </w:trPr>
        <w:tc>
          <w:tcPr>
            <w:tcW w:w="624" w:type="pct"/>
            <w:tcBorders>
              <w:bottom w:val="nil"/>
            </w:tcBorders>
            <w:shd w:val="clear" w:color="auto" w:fill="auto"/>
            <w:noWrap/>
            <w:vAlign w:val="center"/>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6N7A_2681</w:t>
            </w:r>
          </w:p>
        </w:tc>
        <w:tc>
          <w:tcPr>
            <w:tcW w:w="485"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0.779</w:t>
            </w:r>
            <w:r w:rsidRPr="00E627B7">
              <w:rPr>
                <w:rFonts w:eastAsiaTheme="minorEastAsia"/>
                <w:sz w:val="15"/>
                <w:szCs w:val="15"/>
                <w:vertAlign w:val="superscript"/>
              </w:rPr>
              <w:t>**</w:t>
            </w:r>
          </w:p>
        </w:tc>
        <w:tc>
          <w:tcPr>
            <w:tcW w:w="485"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0.838</w:t>
            </w:r>
            <w:r w:rsidRPr="00E627B7">
              <w:rPr>
                <w:rFonts w:eastAsiaTheme="minorEastAsia"/>
                <w:sz w:val="15"/>
                <w:szCs w:val="15"/>
                <w:vertAlign w:val="superscript"/>
              </w:rPr>
              <w:t>**</w:t>
            </w:r>
          </w:p>
        </w:tc>
        <w:tc>
          <w:tcPr>
            <w:tcW w:w="485"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0.716</w:t>
            </w:r>
            <w:r w:rsidRPr="00E627B7">
              <w:rPr>
                <w:rFonts w:eastAsiaTheme="minorEastAsia"/>
                <w:sz w:val="15"/>
                <w:szCs w:val="15"/>
                <w:vertAlign w:val="superscript"/>
              </w:rPr>
              <w:t>**</w:t>
            </w:r>
          </w:p>
        </w:tc>
        <w:tc>
          <w:tcPr>
            <w:tcW w:w="485"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624"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0.901</w:t>
            </w:r>
            <w:r w:rsidRPr="00E627B7">
              <w:rPr>
                <w:rFonts w:eastAsiaTheme="minorEastAsia"/>
                <w:sz w:val="15"/>
                <w:szCs w:val="15"/>
                <w:vertAlign w:val="superscript"/>
              </w:rPr>
              <w:t>**</w:t>
            </w:r>
          </w:p>
        </w:tc>
        <w:tc>
          <w:tcPr>
            <w:tcW w:w="624"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0.870</w:t>
            </w:r>
            <w:r w:rsidRPr="00E627B7">
              <w:rPr>
                <w:rFonts w:eastAsiaTheme="minorEastAsia"/>
                <w:sz w:val="15"/>
                <w:szCs w:val="15"/>
                <w:vertAlign w:val="superscript"/>
              </w:rPr>
              <w:t>**</w:t>
            </w:r>
          </w:p>
        </w:tc>
        <w:tc>
          <w:tcPr>
            <w:tcW w:w="624" w:type="pct"/>
            <w:tcBorders>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c>
          <w:tcPr>
            <w:tcW w:w="562" w:type="pct"/>
            <w:tcBorders>
              <w:top w:val="nil"/>
              <w:bottom w:val="nil"/>
            </w:tcBorders>
            <w:shd w:val="clear" w:color="auto" w:fill="auto"/>
            <w:noWrap/>
            <w:hideMark/>
          </w:tcPr>
          <w:p w:rsidR="00E627B7" w:rsidRPr="00E627B7" w:rsidRDefault="00E627B7" w:rsidP="00E627B7">
            <w:pPr>
              <w:spacing w:line="240" w:lineRule="auto"/>
              <w:jc w:val="center"/>
              <w:rPr>
                <w:rFonts w:eastAsia="宋体" w:cs="Times New Roman"/>
                <w:sz w:val="15"/>
                <w:szCs w:val="15"/>
                <w:vertAlign w:val="superscript"/>
              </w:rPr>
            </w:pPr>
            <w:r w:rsidRPr="00E627B7">
              <w:rPr>
                <w:rFonts w:eastAsiaTheme="minorEastAsia"/>
                <w:sz w:val="15"/>
                <w:szCs w:val="15"/>
              </w:rPr>
              <w:t>0.822</w:t>
            </w:r>
            <w:r w:rsidRPr="00E627B7">
              <w:rPr>
                <w:rFonts w:eastAsiaTheme="minorEastAsia"/>
                <w:sz w:val="15"/>
                <w:szCs w:val="15"/>
                <w:vertAlign w:val="superscript"/>
              </w:rPr>
              <w:t>**</w:t>
            </w:r>
          </w:p>
        </w:tc>
      </w:tr>
      <w:tr w:rsidR="00E627B7" w:rsidRPr="00E627B7" w:rsidTr="00D478CB">
        <w:trPr>
          <w:trHeight w:val="346"/>
        </w:trPr>
        <w:tc>
          <w:tcPr>
            <w:tcW w:w="624" w:type="pct"/>
            <w:tcBorders>
              <w:top w:val="nil"/>
              <w:bottom w:val="single" w:sz="12" w:space="0" w:color="auto"/>
            </w:tcBorders>
            <w:shd w:val="clear" w:color="auto" w:fill="auto"/>
            <w:noWrap/>
            <w:vAlign w:val="center"/>
          </w:tcPr>
          <w:p w:rsidR="00E627B7" w:rsidRPr="00E627B7" w:rsidRDefault="00E627B7" w:rsidP="00E627B7">
            <w:pPr>
              <w:spacing w:line="240" w:lineRule="auto"/>
              <w:jc w:val="center"/>
              <w:rPr>
                <w:rFonts w:eastAsia="宋体" w:cs="Times New Roman"/>
                <w:sz w:val="15"/>
                <w:szCs w:val="15"/>
              </w:rPr>
            </w:pPr>
            <w:r w:rsidRPr="00E627B7">
              <w:rPr>
                <w:rFonts w:eastAsiaTheme="minorEastAsia" w:cs="Times New Roman"/>
                <w:sz w:val="15"/>
                <w:szCs w:val="15"/>
              </w:rPr>
              <w:t>6N7A_2010</w:t>
            </w:r>
          </w:p>
        </w:tc>
        <w:tc>
          <w:tcPr>
            <w:tcW w:w="485"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0.777</w:t>
            </w:r>
            <w:r w:rsidRPr="00E627B7">
              <w:rPr>
                <w:rFonts w:eastAsiaTheme="minorEastAsia"/>
                <w:sz w:val="15"/>
                <w:szCs w:val="15"/>
                <w:vertAlign w:val="superscript"/>
              </w:rPr>
              <w:t>**</w:t>
            </w:r>
          </w:p>
        </w:tc>
        <w:tc>
          <w:tcPr>
            <w:tcW w:w="485"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0.816</w:t>
            </w:r>
            <w:r w:rsidRPr="00E627B7">
              <w:rPr>
                <w:rFonts w:eastAsiaTheme="minorEastAsia"/>
                <w:sz w:val="15"/>
                <w:szCs w:val="15"/>
                <w:vertAlign w:val="superscript"/>
              </w:rPr>
              <w:t>**</w:t>
            </w:r>
          </w:p>
        </w:tc>
        <w:tc>
          <w:tcPr>
            <w:tcW w:w="485"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0.740</w:t>
            </w:r>
            <w:r w:rsidRPr="00E627B7">
              <w:rPr>
                <w:rFonts w:eastAsiaTheme="minorEastAsia"/>
                <w:sz w:val="15"/>
                <w:szCs w:val="15"/>
                <w:vertAlign w:val="superscript"/>
              </w:rPr>
              <w:t>**</w:t>
            </w:r>
          </w:p>
        </w:tc>
        <w:tc>
          <w:tcPr>
            <w:tcW w:w="485"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0.802</w:t>
            </w:r>
            <w:r w:rsidRPr="00E627B7">
              <w:rPr>
                <w:rFonts w:eastAsiaTheme="minorEastAsia"/>
                <w:sz w:val="15"/>
                <w:szCs w:val="15"/>
                <w:vertAlign w:val="superscript"/>
              </w:rPr>
              <w:t>**</w:t>
            </w:r>
          </w:p>
        </w:tc>
        <w:tc>
          <w:tcPr>
            <w:tcW w:w="624"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0.862</w:t>
            </w:r>
            <w:r w:rsidRPr="00E627B7">
              <w:rPr>
                <w:rFonts w:eastAsiaTheme="minorEastAsia"/>
                <w:sz w:val="15"/>
                <w:szCs w:val="15"/>
                <w:vertAlign w:val="superscript"/>
              </w:rPr>
              <w:t>**</w:t>
            </w:r>
          </w:p>
        </w:tc>
        <w:tc>
          <w:tcPr>
            <w:tcW w:w="624"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0.860</w:t>
            </w:r>
            <w:r w:rsidRPr="00E627B7">
              <w:rPr>
                <w:rFonts w:eastAsiaTheme="minorEastAsia"/>
                <w:sz w:val="15"/>
                <w:szCs w:val="15"/>
                <w:vertAlign w:val="superscript"/>
              </w:rPr>
              <w:t>**</w:t>
            </w:r>
          </w:p>
        </w:tc>
        <w:tc>
          <w:tcPr>
            <w:tcW w:w="624"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0.822</w:t>
            </w:r>
            <w:r w:rsidRPr="00E627B7">
              <w:rPr>
                <w:rFonts w:eastAsiaTheme="minorEastAsia"/>
                <w:sz w:val="15"/>
                <w:szCs w:val="15"/>
                <w:vertAlign w:val="superscript"/>
              </w:rPr>
              <w:t>**</w:t>
            </w:r>
          </w:p>
        </w:tc>
        <w:tc>
          <w:tcPr>
            <w:tcW w:w="562" w:type="pct"/>
            <w:tcBorders>
              <w:top w:val="nil"/>
              <w:bottom w:val="single" w:sz="12" w:space="0" w:color="auto"/>
            </w:tcBorders>
            <w:shd w:val="clear" w:color="auto" w:fill="auto"/>
            <w:noWrap/>
          </w:tcPr>
          <w:p w:rsidR="00E627B7" w:rsidRPr="00E627B7" w:rsidRDefault="00E627B7" w:rsidP="00E627B7">
            <w:pPr>
              <w:spacing w:line="240" w:lineRule="auto"/>
              <w:jc w:val="center"/>
              <w:rPr>
                <w:rFonts w:eastAsia="宋体" w:cs="Times New Roman"/>
                <w:sz w:val="15"/>
                <w:szCs w:val="15"/>
              </w:rPr>
            </w:pPr>
            <w:r w:rsidRPr="00E627B7">
              <w:rPr>
                <w:rFonts w:eastAsiaTheme="minorEastAsia"/>
                <w:sz w:val="15"/>
                <w:szCs w:val="15"/>
              </w:rPr>
              <w:t>1.000</w:t>
            </w:r>
          </w:p>
        </w:tc>
      </w:tr>
      <w:tr w:rsidR="00E627B7" w:rsidRPr="00E627B7" w:rsidTr="00D478CB">
        <w:trPr>
          <w:trHeight w:val="346"/>
        </w:trPr>
        <w:tc>
          <w:tcPr>
            <w:tcW w:w="5000" w:type="pct"/>
            <w:gridSpan w:val="9"/>
            <w:tcBorders>
              <w:top w:val="single" w:sz="12" w:space="0" w:color="auto"/>
              <w:bottom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b/>
                <w:bCs/>
                <w:kern w:val="0"/>
                <w:sz w:val="15"/>
                <w:szCs w:val="15"/>
              </w:rPr>
            </w:pPr>
            <w:r w:rsidRPr="00E627B7">
              <w:rPr>
                <w:rFonts w:eastAsia="宋体" w:cs="Times New Roman"/>
                <w:b/>
                <w:bCs/>
                <w:kern w:val="0"/>
                <w:sz w:val="15"/>
                <w:szCs w:val="15"/>
              </w:rPr>
              <w:t>PARP</w:t>
            </w:r>
          </w:p>
        </w:tc>
      </w:tr>
      <w:tr w:rsidR="00E627B7" w:rsidRPr="00E627B7" w:rsidTr="00D478CB">
        <w:trPr>
          <w:trHeight w:val="346"/>
        </w:trPr>
        <w:tc>
          <w:tcPr>
            <w:tcW w:w="624"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Pearson/r</w:t>
            </w:r>
          </w:p>
        </w:tc>
        <w:tc>
          <w:tcPr>
            <w:tcW w:w="485"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4ZZZ</w:t>
            </w:r>
          </w:p>
        </w:tc>
        <w:tc>
          <w:tcPr>
            <w:tcW w:w="485"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5WS1</w:t>
            </w:r>
          </w:p>
        </w:tc>
        <w:tc>
          <w:tcPr>
            <w:tcW w:w="485"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w:t>
            </w:r>
          </w:p>
        </w:tc>
        <w:tc>
          <w:tcPr>
            <w:tcW w:w="485"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6NRH</w:t>
            </w:r>
          </w:p>
        </w:tc>
        <w:tc>
          <w:tcPr>
            <w:tcW w:w="624"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6I8T_3041</w:t>
            </w:r>
          </w:p>
        </w:tc>
        <w:tc>
          <w:tcPr>
            <w:tcW w:w="624"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6I8T_3906</w:t>
            </w:r>
          </w:p>
        </w:tc>
        <w:tc>
          <w:tcPr>
            <w:tcW w:w="624"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6I8T_2072</w:t>
            </w:r>
          </w:p>
        </w:tc>
        <w:tc>
          <w:tcPr>
            <w:tcW w:w="562"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6I8T_3274</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4ZZZ</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0.844</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0.511</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0.745</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0.809</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0.792</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5WS1</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0.844</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0.533</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0.821</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0.816</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0.819</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0.818</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0.511</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0.533</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0.543</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0.568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0.580</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0.564</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0.568</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6NRH</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0.745</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0.543</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0.820</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0.828</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0.833</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6I8T_3041</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0.821</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0.568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0.820</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0.914</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0.910</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0.917</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6I8T_3906</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0.809</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0.816</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0.580</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0.914</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0.899</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0.921</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6I8T_2072</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0.792</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0.819</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0.564</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0.828</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0.910</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0.899</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0.887</w:t>
            </w:r>
            <w:r w:rsidRPr="00E627B7">
              <w:rPr>
                <w:rFonts w:eastAsiaTheme="minorEastAsia"/>
                <w:sz w:val="15"/>
                <w:szCs w:val="15"/>
                <w:vertAlign w:val="superscript"/>
              </w:rPr>
              <w:t>**</w:t>
            </w:r>
          </w:p>
        </w:tc>
      </w:tr>
      <w:tr w:rsidR="00E627B7" w:rsidRPr="00E627B7" w:rsidTr="00D478CB">
        <w:trPr>
          <w:trHeight w:val="346"/>
        </w:trPr>
        <w:tc>
          <w:tcPr>
            <w:tcW w:w="624"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宋体" w:cs="Times New Roman"/>
                <w:kern w:val="0"/>
                <w:sz w:val="15"/>
                <w:szCs w:val="15"/>
              </w:rPr>
              <w:t>6I8T_3274</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0.568</w:t>
            </w:r>
            <w:r w:rsidRPr="00E627B7">
              <w:rPr>
                <w:rFonts w:eastAsiaTheme="minorEastAsia"/>
                <w:sz w:val="15"/>
                <w:szCs w:val="15"/>
                <w:vertAlign w:val="superscript"/>
              </w:rPr>
              <w:t>**</w:t>
            </w:r>
          </w:p>
        </w:tc>
        <w:tc>
          <w:tcPr>
            <w:tcW w:w="485"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0.833</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0.917</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0.921</w:t>
            </w:r>
            <w:r w:rsidRPr="00E627B7">
              <w:rPr>
                <w:rFonts w:eastAsiaTheme="minorEastAsia"/>
                <w:sz w:val="15"/>
                <w:szCs w:val="15"/>
                <w:vertAlign w:val="superscript"/>
              </w:rPr>
              <w:t>**</w:t>
            </w:r>
          </w:p>
        </w:tc>
        <w:tc>
          <w:tcPr>
            <w:tcW w:w="624"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0.887</w:t>
            </w:r>
            <w:r w:rsidRPr="00E627B7">
              <w:rPr>
                <w:rFonts w:eastAsiaTheme="minorEastAsia"/>
                <w:sz w:val="15"/>
                <w:szCs w:val="15"/>
                <w:vertAlign w:val="superscript"/>
              </w:rPr>
              <w:t>**</w:t>
            </w:r>
          </w:p>
        </w:tc>
        <w:tc>
          <w:tcPr>
            <w:tcW w:w="562"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r>
    </w:tbl>
    <w:p w:rsidR="00E627B7" w:rsidRPr="00E627B7" w:rsidRDefault="00E627B7" w:rsidP="00E627B7">
      <w:pPr>
        <w:spacing w:line="360" w:lineRule="auto"/>
        <w:jc w:val="left"/>
        <w:rPr>
          <w:rFonts w:eastAsiaTheme="minorEastAsia"/>
          <w:szCs w:val="24"/>
        </w:rPr>
      </w:pPr>
      <w:r w:rsidRPr="00E627B7">
        <w:rPr>
          <w:rFonts w:eastAsiaTheme="minorEastAsia" w:hint="eastAsia"/>
          <w:szCs w:val="24"/>
        </w:rPr>
        <w:t>**. C</w:t>
      </w:r>
      <w:r w:rsidRPr="00E627B7">
        <w:rPr>
          <w:rFonts w:eastAsiaTheme="minorEastAsia"/>
          <w:szCs w:val="24"/>
        </w:rPr>
        <w:t>orrelat</w:t>
      </w:r>
      <w:r w:rsidRPr="00E627B7">
        <w:rPr>
          <w:rFonts w:eastAsiaTheme="minorEastAsia" w:hint="eastAsia"/>
          <w:szCs w:val="24"/>
        </w:rPr>
        <w:t>ion is significant</w:t>
      </w:r>
      <w:r w:rsidRPr="00E627B7">
        <w:rPr>
          <w:rFonts w:eastAsiaTheme="minorEastAsia"/>
          <w:szCs w:val="24"/>
        </w:rPr>
        <w:t xml:space="preserve"> at the </w:t>
      </w:r>
      <w:r w:rsidRPr="00E627B7">
        <w:rPr>
          <w:rFonts w:eastAsiaTheme="minorEastAsia" w:hint="eastAsia"/>
          <w:szCs w:val="24"/>
        </w:rPr>
        <w:t>0</w:t>
      </w:r>
      <w:r w:rsidRPr="00E627B7">
        <w:rPr>
          <w:rFonts w:eastAsiaTheme="minorEastAsia"/>
          <w:szCs w:val="24"/>
        </w:rPr>
        <w:t>.0</w:t>
      </w:r>
      <w:r w:rsidRPr="00E627B7">
        <w:rPr>
          <w:rFonts w:eastAsiaTheme="minorEastAsia" w:hint="eastAsia"/>
          <w:szCs w:val="24"/>
        </w:rPr>
        <w:t>1</w:t>
      </w:r>
      <w:r w:rsidRPr="00E627B7">
        <w:rPr>
          <w:rFonts w:eastAsiaTheme="minorEastAsia"/>
          <w:szCs w:val="24"/>
        </w:rPr>
        <w:t xml:space="preserve"> level (</w:t>
      </w:r>
      <w:r w:rsidRPr="00E627B7">
        <w:rPr>
          <w:rFonts w:eastAsiaTheme="minorEastAsia" w:hint="eastAsia"/>
          <w:szCs w:val="24"/>
        </w:rPr>
        <w:t>2-tailed</w:t>
      </w:r>
      <w:r w:rsidRPr="00E627B7">
        <w:rPr>
          <w:rFonts w:eastAsiaTheme="minorEastAsia"/>
          <w:szCs w:val="24"/>
        </w:rPr>
        <w:t>).</w:t>
      </w:r>
    </w:p>
    <w:p w:rsidR="00E627B7" w:rsidRPr="00E627B7" w:rsidRDefault="00E627B7" w:rsidP="00E627B7">
      <w:pPr>
        <w:spacing w:line="360" w:lineRule="auto"/>
        <w:jc w:val="left"/>
        <w:rPr>
          <w:rFonts w:eastAsiaTheme="minorEastAsia"/>
          <w:szCs w:val="24"/>
        </w:rPr>
      </w:pPr>
    </w:p>
    <w:p w:rsidR="00E627B7" w:rsidRPr="00E627B7" w:rsidRDefault="00E627B7" w:rsidP="00FD5B1B">
      <w:pPr>
        <w:jc w:val="left"/>
        <w:rPr>
          <w:rFonts w:eastAsiaTheme="minorEastAsia"/>
          <w:szCs w:val="24"/>
        </w:rPr>
      </w:pPr>
      <w:r w:rsidRPr="00E627B7">
        <w:rPr>
          <w:rFonts w:eastAsiaTheme="minorEastAsia" w:hint="eastAsia"/>
          <w:szCs w:val="24"/>
        </w:rPr>
        <w:t xml:space="preserve">Table </w:t>
      </w:r>
      <w:r>
        <w:rPr>
          <w:rFonts w:eastAsiaTheme="minorEastAsia" w:hint="eastAsia"/>
          <w:szCs w:val="24"/>
        </w:rPr>
        <w:t>S6</w:t>
      </w:r>
      <w:r w:rsidRPr="00E627B7">
        <w:rPr>
          <w:rFonts w:eastAsiaTheme="minorEastAsia" w:hint="eastAsia"/>
          <w:szCs w:val="24"/>
        </w:rPr>
        <w:t xml:space="preserve">. </w:t>
      </w:r>
      <w:r w:rsidRPr="00E627B7">
        <w:rPr>
          <w:rFonts w:eastAsiaTheme="minorEastAsia"/>
          <w:szCs w:val="24"/>
        </w:rPr>
        <w:t xml:space="preserve">Spearman Ranking Correlation Coefficients (ρ) of the Docking Scores of the Known Inhibitors </w:t>
      </w:r>
      <w:r w:rsidRPr="00E627B7">
        <w:rPr>
          <w:rFonts w:eastAsiaTheme="minorEastAsia" w:hint="eastAsia"/>
          <w:szCs w:val="24"/>
        </w:rPr>
        <w:t xml:space="preserve">and Non-inhibitors </w:t>
      </w:r>
      <w:r w:rsidRPr="00E627B7">
        <w:rPr>
          <w:rFonts w:eastAsiaTheme="minorEastAsia"/>
          <w:szCs w:val="24"/>
        </w:rPr>
        <w:t xml:space="preserve">Based on the Representative </w:t>
      </w:r>
      <w:r w:rsidRPr="00E627B7">
        <w:rPr>
          <w:rFonts w:eastAsiaTheme="minorEastAsia" w:hint="eastAsia"/>
          <w:szCs w:val="24"/>
        </w:rPr>
        <w:t>Crystal</w:t>
      </w:r>
      <w:r w:rsidRPr="00E627B7">
        <w:rPr>
          <w:rFonts w:eastAsiaTheme="minorEastAsia"/>
          <w:szCs w:val="24"/>
        </w:rPr>
        <w:t xml:space="preserve"> Structures</w:t>
      </w:r>
      <w:r w:rsidRPr="00E627B7">
        <w:rPr>
          <w:rFonts w:eastAsiaTheme="minorEastAsia" w:hint="eastAsia"/>
          <w:szCs w:val="24"/>
        </w:rPr>
        <w:t xml:space="preserve"> and MD Simulations of Three Targets.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008"/>
        <w:gridCol w:w="869"/>
        <w:gridCol w:w="870"/>
        <w:gridCol w:w="872"/>
        <w:gridCol w:w="872"/>
        <w:gridCol w:w="1008"/>
        <w:gridCol w:w="1008"/>
        <w:gridCol w:w="1008"/>
        <w:gridCol w:w="1013"/>
      </w:tblGrid>
      <w:tr w:rsidR="00E627B7" w:rsidRPr="00E627B7" w:rsidTr="00D478CB">
        <w:trPr>
          <w:trHeight w:val="346"/>
          <w:jc w:val="center"/>
        </w:trPr>
        <w:tc>
          <w:tcPr>
            <w:tcW w:w="5000" w:type="pct"/>
            <w:gridSpan w:val="9"/>
            <w:tcBorders>
              <w:top w:val="single" w:sz="12" w:space="0" w:color="auto"/>
              <w:bottom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b/>
                <w:bCs/>
                <w:kern w:val="0"/>
                <w:sz w:val="16"/>
                <w:szCs w:val="16"/>
              </w:rPr>
            </w:pPr>
            <w:r w:rsidRPr="00E627B7">
              <w:rPr>
                <w:rFonts w:eastAsia="宋体" w:cs="Times New Roman"/>
                <w:b/>
                <w:bCs/>
                <w:kern w:val="0"/>
                <w:sz w:val="16"/>
                <w:szCs w:val="16"/>
              </w:rPr>
              <w:lastRenderedPageBreak/>
              <w:t>BTK</w:t>
            </w:r>
          </w:p>
        </w:tc>
      </w:tr>
      <w:tr w:rsidR="00E627B7" w:rsidRPr="00E627B7" w:rsidTr="00D478CB">
        <w:trPr>
          <w:trHeight w:val="346"/>
          <w:jc w:val="center"/>
        </w:trPr>
        <w:tc>
          <w:tcPr>
            <w:tcW w:w="59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Spearman/ρ</w:t>
            </w:r>
          </w:p>
        </w:tc>
        <w:tc>
          <w:tcPr>
            <w:tcW w:w="510"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4RFZ</w:t>
            </w:r>
          </w:p>
        </w:tc>
        <w:tc>
          <w:tcPr>
            <w:tcW w:w="510"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6O8I</w:t>
            </w:r>
          </w:p>
        </w:tc>
        <w:tc>
          <w:tcPr>
            <w:tcW w:w="51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4RX5</w:t>
            </w:r>
          </w:p>
        </w:tc>
        <w:tc>
          <w:tcPr>
            <w:tcW w:w="51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w:t>
            </w:r>
          </w:p>
        </w:tc>
        <w:tc>
          <w:tcPr>
            <w:tcW w:w="59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5P9K_3768</w:t>
            </w:r>
          </w:p>
        </w:tc>
        <w:tc>
          <w:tcPr>
            <w:tcW w:w="59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5P9K_2526</w:t>
            </w:r>
          </w:p>
        </w:tc>
        <w:tc>
          <w:tcPr>
            <w:tcW w:w="59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5P9K_2992</w:t>
            </w:r>
          </w:p>
        </w:tc>
        <w:tc>
          <w:tcPr>
            <w:tcW w:w="59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5P9K_2629</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4RFZ</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0.831</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0.810</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0.810</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6O8I</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0.827</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0.850</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0.853</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0.842</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4RX5</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0.831</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0.830</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0.821</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vertAlign w:val="superscript"/>
              </w:rPr>
            </w:pPr>
            <w:r w:rsidRPr="00E627B7">
              <w:rPr>
                <w:rFonts w:eastAsiaTheme="minorEastAsia"/>
                <w:sz w:val="15"/>
                <w:szCs w:val="15"/>
              </w:rPr>
              <w:t>0.837</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0.829</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0.850</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0.802</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0.816</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5P9K_3768</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0.853</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0.798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0.826</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0.835</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5P9K_2526</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0.829</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0.830</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0.826</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0.891</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5P9K_2992</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0.810</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0.848</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0.821</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0.840</w:t>
            </w:r>
            <w:r w:rsidRPr="00E627B7">
              <w:rPr>
                <w:rFonts w:eastAsiaTheme="minorEastAsia"/>
                <w:sz w:val="15"/>
                <w:szCs w:val="15"/>
                <w:vertAlign w:val="superscript"/>
              </w:rPr>
              <w:t>**</w:t>
            </w:r>
          </w:p>
        </w:tc>
      </w:tr>
      <w:tr w:rsidR="00E627B7" w:rsidRPr="00E627B7" w:rsidTr="00D478CB">
        <w:trPr>
          <w:trHeight w:val="346"/>
          <w:jc w:val="center"/>
        </w:trPr>
        <w:tc>
          <w:tcPr>
            <w:tcW w:w="591" w:type="pct"/>
            <w:tcBorders>
              <w:bottom w:val="single" w:sz="12" w:space="0" w:color="auto"/>
            </w:tcBorders>
            <w:shd w:val="clear" w:color="auto" w:fill="auto"/>
            <w:vAlign w:val="center"/>
            <w:hideMark/>
          </w:tcPr>
          <w:p w:rsidR="00E627B7" w:rsidRPr="00E627B7" w:rsidRDefault="00E627B7" w:rsidP="00E627B7">
            <w:pPr>
              <w:spacing w:line="240" w:lineRule="auto"/>
              <w:jc w:val="center"/>
              <w:rPr>
                <w:rFonts w:eastAsia="宋体" w:cs="Times New Roman"/>
                <w:sz w:val="16"/>
                <w:szCs w:val="16"/>
              </w:rPr>
            </w:pPr>
            <w:r w:rsidRPr="00E627B7">
              <w:rPr>
                <w:rFonts w:eastAsiaTheme="minorEastAsia" w:cs="Times New Roman"/>
                <w:sz w:val="16"/>
                <w:szCs w:val="16"/>
              </w:rPr>
              <w:t>5P9K_2629</w:t>
            </w:r>
          </w:p>
        </w:tc>
        <w:tc>
          <w:tcPr>
            <w:tcW w:w="510"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0.810</w:t>
            </w:r>
            <w:r w:rsidRPr="00E627B7">
              <w:rPr>
                <w:rFonts w:eastAsiaTheme="minorEastAsia"/>
                <w:sz w:val="15"/>
                <w:szCs w:val="15"/>
                <w:vertAlign w:val="superscript"/>
              </w:rPr>
              <w:t>**</w:t>
            </w:r>
          </w:p>
        </w:tc>
        <w:tc>
          <w:tcPr>
            <w:tcW w:w="510"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0.842</w:t>
            </w:r>
            <w:r w:rsidRPr="00E627B7">
              <w:rPr>
                <w:rFonts w:eastAsiaTheme="minorEastAsia"/>
                <w:sz w:val="15"/>
                <w:szCs w:val="15"/>
                <w:vertAlign w:val="superscript"/>
              </w:rPr>
              <w:t>**</w:t>
            </w:r>
          </w:p>
        </w:tc>
        <w:tc>
          <w:tcPr>
            <w:tcW w:w="51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0.837</w:t>
            </w:r>
            <w:r w:rsidRPr="00E627B7">
              <w:rPr>
                <w:rFonts w:eastAsiaTheme="minorEastAsia"/>
                <w:sz w:val="15"/>
                <w:szCs w:val="15"/>
                <w:vertAlign w:val="superscript"/>
              </w:rPr>
              <w:t>**</w:t>
            </w:r>
          </w:p>
        </w:tc>
        <w:tc>
          <w:tcPr>
            <w:tcW w:w="51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0.816</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0.835</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0.891</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0.840</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r>
      <w:tr w:rsidR="00E627B7" w:rsidRPr="00E627B7" w:rsidTr="00D478CB">
        <w:trPr>
          <w:trHeight w:val="346"/>
          <w:jc w:val="center"/>
        </w:trPr>
        <w:tc>
          <w:tcPr>
            <w:tcW w:w="5000" w:type="pct"/>
            <w:gridSpan w:val="9"/>
            <w:tcBorders>
              <w:top w:val="single" w:sz="12" w:space="0" w:color="auto"/>
              <w:bottom w:val="single" w:sz="6" w:space="0" w:color="auto"/>
            </w:tcBorders>
            <w:shd w:val="clear" w:color="auto" w:fill="auto"/>
            <w:vAlign w:val="center"/>
            <w:hideMark/>
          </w:tcPr>
          <w:p w:rsidR="00E627B7" w:rsidRPr="00E627B7" w:rsidRDefault="00E627B7" w:rsidP="00E627B7">
            <w:pPr>
              <w:widowControl/>
              <w:spacing w:line="240" w:lineRule="auto"/>
              <w:jc w:val="center"/>
              <w:rPr>
                <w:rFonts w:eastAsia="PMingLiU" w:cs="Times New Roman"/>
                <w:b/>
                <w:bCs/>
                <w:kern w:val="0"/>
                <w:sz w:val="16"/>
                <w:szCs w:val="16"/>
              </w:rPr>
            </w:pPr>
            <w:r w:rsidRPr="00E627B7">
              <w:rPr>
                <w:rFonts w:eastAsia="PMingLiU" w:cs="Times New Roman"/>
                <w:b/>
                <w:bCs/>
                <w:kern w:val="0"/>
                <w:sz w:val="16"/>
                <w:szCs w:val="16"/>
              </w:rPr>
              <w:t>JAK</w:t>
            </w:r>
          </w:p>
        </w:tc>
      </w:tr>
      <w:tr w:rsidR="00E627B7" w:rsidRPr="00E627B7" w:rsidTr="00D478CB">
        <w:trPr>
          <w:trHeight w:val="346"/>
          <w:jc w:val="center"/>
        </w:trPr>
        <w:tc>
          <w:tcPr>
            <w:tcW w:w="59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Spearman/ρ</w:t>
            </w:r>
          </w:p>
        </w:tc>
        <w:tc>
          <w:tcPr>
            <w:tcW w:w="510"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6BBU</w:t>
            </w:r>
          </w:p>
        </w:tc>
        <w:tc>
          <w:tcPr>
            <w:tcW w:w="510"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w:t>
            </w:r>
          </w:p>
        </w:tc>
        <w:tc>
          <w:tcPr>
            <w:tcW w:w="51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6AAH</w:t>
            </w:r>
          </w:p>
        </w:tc>
        <w:tc>
          <w:tcPr>
            <w:tcW w:w="51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4EHZ</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6N7A_3398</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6N7A_2014</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6N7A_2681</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6N7A_2010</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6BBU</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0.842</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0.772</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0.887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0.781</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0.842</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0.769</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0.867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0.813</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0.805</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6AAH</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0.772</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0.769</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0.807</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0.749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0.753</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vertAlign w:val="superscript"/>
              </w:rPr>
            </w:pPr>
            <w:r w:rsidRPr="00E627B7">
              <w:rPr>
                <w:rFonts w:eastAsiaTheme="minorEastAsia"/>
                <w:sz w:val="15"/>
                <w:szCs w:val="15"/>
              </w:rPr>
              <w:t>0.719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0.747</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4EHZ</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0.887</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0.867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0.833</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vertAlign w:val="superscript"/>
              </w:rPr>
            </w:pPr>
            <w:r w:rsidRPr="00E627B7">
              <w:rPr>
                <w:rFonts w:eastAsiaTheme="minorEastAsia"/>
                <w:sz w:val="15"/>
                <w:szCs w:val="15"/>
              </w:rPr>
              <w:t>0.800</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6N7A_3398</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0.817</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0.847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0.749</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0.833</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0.858</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6N7A_2014</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0.809</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0.839</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0.753</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0.829</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0.862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0.853</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6N7A_2681</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0.785</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0.813</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0.719</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0.800</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0.862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0.816</w:t>
            </w:r>
            <w:r w:rsidRPr="00E627B7">
              <w:rPr>
                <w:rFonts w:eastAsiaTheme="minorEastAsia"/>
                <w:sz w:val="15"/>
                <w:szCs w:val="15"/>
                <w:vertAlign w:val="superscript"/>
              </w:rPr>
              <w:t>**</w:t>
            </w:r>
          </w:p>
        </w:tc>
      </w:tr>
      <w:tr w:rsidR="00E627B7" w:rsidRPr="00E627B7" w:rsidTr="00D478CB">
        <w:trPr>
          <w:trHeight w:val="346"/>
          <w:jc w:val="center"/>
        </w:trPr>
        <w:tc>
          <w:tcPr>
            <w:tcW w:w="591" w:type="pct"/>
            <w:tcBorders>
              <w:bottom w:val="single" w:sz="12"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6N7A_2010</w:t>
            </w:r>
          </w:p>
        </w:tc>
        <w:tc>
          <w:tcPr>
            <w:tcW w:w="510"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0.781</w:t>
            </w:r>
            <w:r w:rsidRPr="00E627B7">
              <w:rPr>
                <w:rFonts w:eastAsiaTheme="minorEastAsia"/>
                <w:sz w:val="15"/>
                <w:szCs w:val="15"/>
                <w:vertAlign w:val="superscript"/>
              </w:rPr>
              <w:t>**</w:t>
            </w:r>
          </w:p>
        </w:tc>
        <w:tc>
          <w:tcPr>
            <w:tcW w:w="510"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0.805</w:t>
            </w:r>
            <w:r w:rsidRPr="00E627B7">
              <w:rPr>
                <w:rFonts w:eastAsiaTheme="minorEastAsia"/>
                <w:sz w:val="15"/>
                <w:szCs w:val="15"/>
                <w:vertAlign w:val="superscript"/>
              </w:rPr>
              <w:t>**</w:t>
            </w:r>
          </w:p>
        </w:tc>
        <w:tc>
          <w:tcPr>
            <w:tcW w:w="51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0.747</w:t>
            </w:r>
            <w:r w:rsidRPr="00E627B7">
              <w:rPr>
                <w:rFonts w:eastAsiaTheme="minorEastAsia"/>
                <w:sz w:val="15"/>
                <w:szCs w:val="15"/>
                <w:vertAlign w:val="superscript"/>
              </w:rPr>
              <w:t>**</w:t>
            </w:r>
          </w:p>
        </w:tc>
        <w:tc>
          <w:tcPr>
            <w:tcW w:w="51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0.858</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0.853</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0.816</w:t>
            </w:r>
            <w:r w:rsidRPr="00E627B7">
              <w:rPr>
                <w:rFonts w:eastAsiaTheme="minorEastAsia"/>
                <w:sz w:val="15"/>
                <w:szCs w:val="15"/>
                <w:vertAlign w:val="superscript"/>
              </w:rPr>
              <w:t>**</w:t>
            </w:r>
          </w:p>
        </w:tc>
        <w:tc>
          <w:tcPr>
            <w:tcW w:w="591" w:type="pct"/>
            <w:tcBorders>
              <w:bottom w:val="single" w:sz="12" w:space="0" w:color="auto"/>
            </w:tcBorders>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r>
      <w:tr w:rsidR="00E627B7" w:rsidRPr="00E627B7" w:rsidTr="00D478CB">
        <w:trPr>
          <w:trHeight w:val="346"/>
          <w:jc w:val="center"/>
        </w:trPr>
        <w:tc>
          <w:tcPr>
            <w:tcW w:w="5000" w:type="pct"/>
            <w:gridSpan w:val="9"/>
            <w:tcBorders>
              <w:top w:val="single" w:sz="12" w:space="0" w:color="auto"/>
              <w:bottom w:val="single" w:sz="6" w:space="0" w:color="auto"/>
            </w:tcBorders>
            <w:shd w:val="clear" w:color="auto" w:fill="auto"/>
            <w:vAlign w:val="center"/>
            <w:hideMark/>
          </w:tcPr>
          <w:p w:rsidR="00E627B7" w:rsidRPr="00E627B7" w:rsidRDefault="00E627B7" w:rsidP="00E627B7">
            <w:pPr>
              <w:widowControl/>
              <w:spacing w:line="240" w:lineRule="auto"/>
              <w:jc w:val="center"/>
              <w:rPr>
                <w:rFonts w:eastAsia="PMingLiU" w:cs="Times New Roman"/>
                <w:b/>
                <w:bCs/>
                <w:kern w:val="0"/>
                <w:sz w:val="16"/>
                <w:szCs w:val="16"/>
              </w:rPr>
            </w:pPr>
            <w:r w:rsidRPr="00E627B7">
              <w:rPr>
                <w:rFonts w:eastAsia="PMingLiU" w:cs="Times New Roman"/>
                <w:b/>
                <w:bCs/>
                <w:kern w:val="0"/>
                <w:sz w:val="16"/>
                <w:szCs w:val="16"/>
              </w:rPr>
              <w:t>PARP</w:t>
            </w:r>
          </w:p>
        </w:tc>
      </w:tr>
      <w:tr w:rsidR="00E627B7" w:rsidRPr="00E627B7" w:rsidTr="00D478CB">
        <w:trPr>
          <w:trHeight w:val="346"/>
          <w:jc w:val="center"/>
        </w:trPr>
        <w:tc>
          <w:tcPr>
            <w:tcW w:w="591" w:type="pct"/>
            <w:tcBorders>
              <w:top w:val="single" w:sz="6" w:space="0" w:color="auto"/>
            </w:tcBorders>
            <w:shd w:val="clear" w:color="auto" w:fill="auto"/>
            <w:noWrap/>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Spearman/ρ</w:t>
            </w:r>
          </w:p>
        </w:tc>
        <w:tc>
          <w:tcPr>
            <w:tcW w:w="510"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4ZZZ</w:t>
            </w:r>
          </w:p>
        </w:tc>
        <w:tc>
          <w:tcPr>
            <w:tcW w:w="510"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5WS1</w:t>
            </w:r>
          </w:p>
        </w:tc>
        <w:tc>
          <w:tcPr>
            <w:tcW w:w="51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w:t>
            </w:r>
          </w:p>
        </w:tc>
        <w:tc>
          <w:tcPr>
            <w:tcW w:w="51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6NRH</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6I8T_3041</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6I8T_3906</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6I8T_2072</w:t>
            </w:r>
          </w:p>
        </w:tc>
        <w:tc>
          <w:tcPr>
            <w:tcW w:w="591" w:type="pct"/>
            <w:tcBorders>
              <w:top w:val="single" w:sz="6" w:space="0" w:color="auto"/>
            </w:tcBorders>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6I8T_3274</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4ZZZ</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0.824</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0.518</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0.725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0.765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0.775</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5WS1</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0.824</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0.547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0.801</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0.805</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0.518</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0.547</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0.555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0.591</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0.598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0.588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0.588</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6NRH</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0.725</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0.774</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0.555</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0.811</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0.824</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6I8T_3041</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0.772</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0.805</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0.591</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0.811</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0.908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0.906</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0.910</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6I8T_3906</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0.788</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0.801</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0.598</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0.908</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0.915</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6I8T_2072</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0.765</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0.804</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0.588</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0.822</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0.906</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0.895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0.883</w:t>
            </w:r>
            <w:r w:rsidRPr="00E627B7">
              <w:rPr>
                <w:rFonts w:eastAsiaTheme="minorEastAsia"/>
                <w:sz w:val="15"/>
                <w:szCs w:val="15"/>
                <w:vertAlign w:val="superscript"/>
              </w:rPr>
              <w:t>**</w:t>
            </w:r>
          </w:p>
        </w:tc>
      </w:tr>
      <w:tr w:rsidR="00E627B7" w:rsidRPr="00E627B7" w:rsidTr="00D478CB">
        <w:trPr>
          <w:trHeight w:val="346"/>
          <w:jc w:val="center"/>
        </w:trPr>
        <w:tc>
          <w:tcPr>
            <w:tcW w:w="591" w:type="pct"/>
            <w:shd w:val="clear" w:color="auto" w:fill="auto"/>
            <w:vAlign w:val="center"/>
            <w:hideMark/>
          </w:tcPr>
          <w:p w:rsidR="00E627B7" w:rsidRPr="00E627B7" w:rsidRDefault="00E627B7" w:rsidP="00E627B7">
            <w:pPr>
              <w:widowControl/>
              <w:spacing w:line="240" w:lineRule="auto"/>
              <w:jc w:val="center"/>
              <w:rPr>
                <w:rFonts w:eastAsia="宋体" w:cs="Times New Roman"/>
                <w:kern w:val="0"/>
                <w:sz w:val="16"/>
                <w:szCs w:val="16"/>
              </w:rPr>
            </w:pPr>
            <w:r w:rsidRPr="00E627B7">
              <w:rPr>
                <w:rFonts w:eastAsia="宋体" w:cs="Times New Roman"/>
                <w:kern w:val="0"/>
                <w:sz w:val="16"/>
                <w:szCs w:val="16"/>
              </w:rPr>
              <w:t>6I8T_3274</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0.775</w:t>
            </w:r>
            <w:r w:rsidRPr="00E627B7">
              <w:rPr>
                <w:rFonts w:eastAsiaTheme="minorEastAsia"/>
                <w:sz w:val="15"/>
                <w:szCs w:val="15"/>
                <w:vertAlign w:val="superscript"/>
              </w:rPr>
              <w:t>**</w:t>
            </w:r>
          </w:p>
        </w:tc>
        <w:tc>
          <w:tcPr>
            <w:tcW w:w="510"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0.805</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0.588</w:t>
            </w:r>
            <w:r w:rsidRPr="00E627B7">
              <w:rPr>
                <w:rFonts w:eastAsiaTheme="minorEastAsia"/>
                <w:sz w:val="15"/>
                <w:szCs w:val="15"/>
                <w:vertAlign w:val="superscript"/>
              </w:rPr>
              <w:t>**</w:t>
            </w:r>
          </w:p>
        </w:tc>
        <w:tc>
          <w:tcPr>
            <w:tcW w:w="51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0.824</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0.910</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0.915</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0.883</w:t>
            </w:r>
            <w:r w:rsidRPr="00E627B7">
              <w:rPr>
                <w:rFonts w:eastAsiaTheme="minorEastAsia"/>
                <w:sz w:val="15"/>
                <w:szCs w:val="15"/>
                <w:vertAlign w:val="superscript"/>
              </w:rPr>
              <w:t>**</w:t>
            </w:r>
          </w:p>
        </w:tc>
        <w:tc>
          <w:tcPr>
            <w:tcW w:w="591" w:type="pct"/>
            <w:shd w:val="clear" w:color="auto" w:fill="auto"/>
            <w:noWrap/>
            <w:hideMark/>
          </w:tcPr>
          <w:p w:rsidR="00E627B7" w:rsidRPr="00E627B7" w:rsidRDefault="00E627B7" w:rsidP="00E627B7">
            <w:pPr>
              <w:widowControl/>
              <w:spacing w:line="240" w:lineRule="auto"/>
              <w:jc w:val="center"/>
              <w:rPr>
                <w:rFonts w:eastAsia="宋体" w:cs="Times New Roman"/>
                <w:kern w:val="0"/>
                <w:sz w:val="15"/>
                <w:szCs w:val="15"/>
              </w:rPr>
            </w:pPr>
            <w:r w:rsidRPr="00E627B7">
              <w:rPr>
                <w:rFonts w:eastAsiaTheme="minorEastAsia"/>
                <w:sz w:val="15"/>
                <w:szCs w:val="15"/>
              </w:rPr>
              <w:t>1.000</w:t>
            </w:r>
          </w:p>
        </w:tc>
      </w:tr>
    </w:tbl>
    <w:p w:rsidR="00E627B7" w:rsidRPr="00E627B7" w:rsidRDefault="00E627B7" w:rsidP="00E627B7">
      <w:pPr>
        <w:spacing w:line="360" w:lineRule="auto"/>
        <w:jc w:val="left"/>
        <w:rPr>
          <w:rFonts w:eastAsiaTheme="minorEastAsia"/>
          <w:szCs w:val="24"/>
        </w:rPr>
      </w:pPr>
      <w:r w:rsidRPr="00E627B7">
        <w:rPr>
          <w:rFonts w:eastAsiaTheme="minorEastAsia" w:hint="eastAsia"/>
          <w:szCs w:val="24"/>
        </w:rPr>
        <w:t>**. C</w:t>
      </w:r>
      <w:r w:rsidRPr="00E627B7">
        <w:rPr>
          <w:rFonts w:eastAsiaTheme="minorEastAsia"/>
          <w:szCs w:val="24"/>
        </w:rPr>
        <w:t>orrelat</w:t>
      </w:r>
      <w:r w:rsidRPr="00E627B7">
        <w:rPr>
          <w:rFonts w:eastAsiaTheme="minorEastAsia" w:hint="eastAsia"/>
          <w:szCs w:val="24"/>
        </w:rPr>
        <w:t>ion is significant</w:t>
      </w:r>
      <w:r w:rsidRPr="00E627B7">
        <w:rPr>
          <w:rFonts w:eastAsiaTheme="minorEastAsia"/>
          <w:szCs w:val="24"/>
        </w:rPr>
        <w:t xml:space="preserve"> at the </w:t>
      </w:r>
      <w:r w:rsidRPr="00E627B7">
        <w:rPr>
          <w:rFonts w:eastAsiaTheme="minorEastAsia" w:hint="eastAsia"/>
          <w:szCs w:val="24"/>
        </w:rPr>
        <w:t>0</w:t>
      </w:r>
      <w:r w:rsidRPr="00E627B7">
        <w:rPr>
          <w:rFonts w:eastAsiaTheme="minorEastAsia"/>
          <w:szCs w:val="24"/>
        </w:rPr>
        <w:t>.0</w:t>
      </w:r>
      <w:r w:rsidRPr="00E627B7">
        <w:rPr>
          <w:rFonts w:eastAsiaTheme="minorEastAsia" w:hint="eastAsia"/>
          <w:szCs w:val="24"/>
        </w:rPr>
        <w:t>1</w:t>
      </w:r>
      <w:r w:rsidRPr="00E627B7">
        <w:rPr>
          <w:rFonts w:eastAsiaTheme="minorEastAsia"/>
          <w:szCs w:val="24"/>
        </w:rPr>
        <w:t xml:space="preserve"> level (</w:t>
      </w:r>
      <w:r w:rsidRPr="00E627B7">
        <w:rPr>
          <w:rFonts w:eastAsiaTheme="minorEastAsia" w:hint="eastAsia"/>
          <w:szCs w:val="24"/>
        </w:rPr>
        <w:t>2-tailed</w:t>
      </w:r>
      <w:r w:rsidRPr="00E627B7">
        <w:rPr>
          <w:rFonts w:eastAsiaTheme="minorEastAsia"/>
          <w:szCs w:val="24"/>
        </w:rPr>
        <w:t>).</w:t>
      </w:r>
    </w:p>
    <w:p w:rsidR="00984808" w:rsidRPr="00E627B7" w:rsidRDefault="00984808" w:rsidP="00671819">
      <w:pPr>
        <w:spacing w:line="360" w:lineRule="auto"/>
        <w:rPr>
          <w:rFonts w:eastAsiaTheme="minorEastAsia"/>
          <w:szCs w:val="24"/>
        </w:rPr>
        <w:sectPr w:rsidR="00984808" w:rsidRPr="00E627B7" w:rsidSect="00D50EC5">
          <w:footerReference w:type="default" r:id="rId13"/>
          <w:pgSz w:w="11906" w:h="16838"/>
          <w:pgMar w:top="1440" w:right="1797" w:bottom="1440" w:left="1797" w:header="851" w:footer="992" w:gutter="0"/>
          <w:cols w:space="425"/>
          <w:docGrid w:type="linesAndChars" w:linePitch="312"/>
        </w:sectPr>
      </w:pPr>
    </w:p>
    <w:p w:rsidR="00F0594D" w:rsidRPr="00F0594D" w:rsidRDefault="00F0594D" w:rsidP="00F0594D">
      <w:pPr>
        <w:pStyle w:val="a6"/>
        <w:numPr>
          <w:ilvl w:val="1"/>
          <w:numId w:val="3"/>
        </w:numPr>
        <w:spacing w:line="360" w:lineRule="auto"/>
        <w:ind w:firstLineChars="0"/>
        <w:rPr>
          <w:rFonts w:eastAsiaTheme="minorEastAsia"/>
          <w:szCs w:val="24"/>
        </w:rPr>
      </w:pPr>
      <w:r w:rsidRPr="00F0594D">
        <w:rPr>
          <w:rFonts w:eastAsiaTheme="minorEastAsia"/>
          <w:szCs w:val="24"/>
        </w:rPr>
        <w:lastRenderedPageBreak/>
        <w:t>Performance of Bayesian Models Based on Each Single Structure and Ensemble of Protein Structures</w:t>
      </w:r>
    </w:p>
    <w:p w:rsidR="00890710" w:rsidRPr="0044170A" w:rsidRDefault="00B003F3" w:rsidP="00890710">
      <w:pPr>
        <w:rPr>
          <w:color w:val="000000" w:themeColor="text1"/>
          <w:szCs w:val="24"/>
        </w:rPr>
      </w:pPr>
      <w:bookmarkStart w:id="3" w:name="_GoBack"/>
      <w:r w:rsidRPr="0044170A">
        <w:rPr>
          <w:rFonts w:hint="eastAsia"/>
          <w:color w:val="000000" w:themeColor="text1"/>
          <w:szCs w:val="24"/>
        </w:rPr>
        <w:t>Table</w:t>
      </w:r>
      <w:r w:rsidR="002F2484" w:rsidRPr="0044170A">
        <w:rPr>
          <w:rFonts w:hint="eastAsia"/>
          <w:color w:val="000000" w:themeColor="text1"/>
          <w:szCs w:val="24"/>
        </w:rPr>
        <w:t xml:space="preserve"> S</w:t>
      </w:r>
      <w:r w:rsidR="008A06CC">
        <w:rPr>
          <w:rFonts w:eastAsiaTheme="minorEastAsia" w:hint="eastAsia"/>
          <w:color w:val="000000" w:themeColor="text1"/>
          <w:szCs w:val="24"/>
        </w:rPr>
        <w:t>7</w:t>
      </w:r>
      <w:r w:rsidR="002F2484" w:rsidRPr="0044170A">
        <w:rPr>
          <w:rFonts w:hint="eastAsia"/>
          <w:color w:val="000000" w:themeColor="text1"/>
          <w:szCs w:val="24"/>
        </w:rPr>
        <w:t>.</w:t>
      </w:r>
      <w:r w:rsidRPr="0044170A">
        <w:rPr>
          <w:rFonts w:hint="eastAsia"/>
          <w:color w:val="000000" w:themeColor="text1"/>
          <w:szCs w:val="24"/>
        </w:rPr>
        <w:t xml:space="preserve"> </w:t>
      </w:r>
      <w:r w:rsidR="00AD55DC" w:rsidRPr="0044170A">
        <w:rPr>
          <w:rFonts w:hint="eastAsia"/>
          <w:color w:val="000000" w:themeColor="text1"/>
          <w:szCs w:val="24"/>
        </w:rPr>
        <w:t xml:space="preserve">The Ensemble Member Details </w:t>
      </w:r>
      <w:r w:rsidRPr="0044170A">
        <w:rPr>
          <w:rFonts w:hint="eastAsia"/>
          <w:color w:val="000000" w:themeColor="text1"/>
          <w:szCs w:val="24"/>
        </w:rPr>
        <w:t>to Each En</w:t>
      </w:r>
      <w:r w:rsidR="002F2484" w:rsidRPr="0044170A">
        <w:rPr>
          <w:rFonts w:hint="eastAsia"/>
          <w:color w:val="000000" w:themeColor="text1"/>
          <w:szCs w:val="24"/>
        </w:rPr>
        <w:t>semble Number for Three Targets</w:t>
      </w:r>
      <w:r w:rsidR="00DA2FD3" w:rsidRPr="0044170A">
        <w:rPr>
          <w:rFonts w:hint="eastAsia"/>
          <w:color w:val="000000" w:themeColor="text1"/>
          <w:szCs w:val="24"/>
        </w:rPr>
        <w:t xml:space="preserve"> </w:t>
      </w:r>
      <w:r w:rsidR="00DA2FD3" w:rsidRPr="0044170A">
        <w:rPr>
          <w:rFonts w:hint="eastAsia"/>
          <w:color w:val="000000" w:themeColor="text1"/>
          <w:szCs w:val="24"/>
          <w:vertAlign w:val="superscript"/>
        </w:rPr>
        <w:t>a</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983"/>
        <w:gridCol w:w="4332"/>
        <w:gridCol w:w="4334"/>
      </w:tblGrid>
      <w:tr w:rsidR="0044170A" w:rsidRPr="0044170A" w:rsidTr="00354976">
        <w:trPr>
          <w:trHeight w:val="312"/>
        </w:trPr>
        <w:tc>
          <w:tcPr>
            <w:tcW w:w="538" w:type="pct"/>
            <w:vMerge w:val="restart"/>
            <w:tcBorders>
              <w:top w:val="single" w:sz="12" w:space="0" w:color="auto"/>
              <w:bottom w:val="nil"/>
            </w:tcBorders>
            <w:vAlign w:val="center"/>
          </w:tcPr>
          <w:bookmarkEnd w:id="3"/>
          <w:p w:rsidR="00E85EE5" w:rsidRPr="0044170A" w:rsidRDefault="00E85EE5" w:rsidP="00031138">
            <w:pPr>
              <w:spacing w:line="240" w:lineRule="auto"/>
              <w:jc w:val="center"/>
              <w:rPr>
                <w:b/>
                <w:color w:val="000000" w:themeColor="text1"/>
                <w:sz w:val="18"/>
                <w:szCs w:val="18"/>
              </w:rPr>
            </w:pPr>
            <w:r w:rsidRPr="0044170A">
              <w:rPr>
                <w:rFonts w:hint="eastAsia"/>
                <w:b/>
                <w:color w:val="000000" w:themeColor="text1"/>
                <w:sz w:val="18"/>
                <w:szCs w:val="18"/>
              </w:rPr>
              <w:t>Ensemble</w:t>
            </w:r>
            <w:r w:rsidR="00F04143" w:rsidRPr="0044170A">
              <w:rPr>
                <w:rFonts w:hint="eastAsia"/>
                <w:b/>
                <w:color w:val="000000" w:themeColor="text1"/>
                <w:sz w:val="18"/>
                <w:szCs w:val="18"/>
              </w:rPr>
              <w:t xml:space="preserve"> </w:t>
            </w:r>
            <w:r w:rsidRPr="0044170A">
              <w:rPr>
                <w:rFonts w:hint="eastAsia"/>
                <w:b/>
                <w:color w:val="000000" w:themeColor="text1"/>
                <w:sz w:val="18"/>
                <w:szCs w:val="18"/>
              </w:rPr>
              <w:t>No.</w:t>
            </w:r>
          </w:p>
        </w:tc>
        <w:tc>
          <w:tcPr>
            <w:tcW w:w="4462" w:type="pct"/>
            <w:gridSpan w:val="3"/>
            <w:tcBorders>
              <w:top w:val="single" w:sz="12" w:space="0" w:color="auto"/>
              <w:bottom w:val="single" w:sz="6" w:space="0" w:color="auto"/>
            </w:tcBorders>
            <w:vAlign w:val="center"/>
          </w:tcPr>
          <w:p w:rsidR="00E85EE5" w:rsidRPr="0044170A" w:rsidRDefault="00F04143" w:rsidP="00031138">
            <w:pPr>
              <w:spacing w:line="240" w:lineRule="auto"/>
              <w:jc w:val="center"/>
              <w:rPr>
                <w:b/>
                <w:color w:val="000000" w:themeColor="text1"/>
                <w:sz w:val="18"/>
                <w:szCs w:val="18"/>
              </w:rPr>
            </w:pPr>
            <w:r w:rsidRPr="0044170A">
              <w:rPr>
                <w:rFonts w:hint="eastAsia"/>
                <w:b/>
                <w:color w:val="000000" w:themeColor="text1"/>
                <w:sz w:val="18"/>
                <w:szCs w:val="18"/>
              </w:rPr>
              <w:t>Ensemble M</w:t>
            </w:r>
            <w:r w:rsidR="00E85EE5" w:rsidRPr="0044170A">
              <w:rPr>
                <w:rFonts w:hint="eastAsia"/>
                <w:b/>
                <w:color w:val="000000" w:themeColor="text1"/>
                <w:sz w:val="18"/>
                <w:szCs w:val="18"/>
              </w:rPr>
              <w:t>ember</w:t>
            </w:r>
          </w:p>
        </w:tc>
      </w:tr>
      <w:tr w:rsidR="0044170A" w:rsidRPr="0044170A" w:rsidTr="00354976">
        <w:trPr>
          <w:trHeight w:val="312"/>
        </w:trPr>
        <w:tc>
          <w:tcPr>
            <w:tcW w:w="538" w:type="pct"/>
            <w:vMerge/>
            <w:tcBorders>
              <w:top w:val="nil"/>
              <w:bottom w:val="single" w:sz="6" w:space="0" w:color="auto"/>
            </w:tcBorders>
          </w:tcPr>
          <w:p w:rsidR="00E85EE5" w:rsidRPr="0044170A" w:rsidRDefault="00E85EE5" w:rsidP="00031138">
            <w:pPr>
              <w:spacing w:line="240" w:lineRule="auto"/>
              <w:rPr>
                <w:color w:val="000000" w:themeColor="text1"/>
                <w:sz w:val="18"/>
                <w:szCs w:val="18"/>
              </w:rPr>
            </w:pPr>
          </w:p>
        </w:tc>
        <w:tc>
          <w:tcPr>
            <w:tcW w:w="1405" w:type="pct"/>
            <w:tcBorders>
              <w:top w:val="single" w:sz="6" w:space="0" w:color="auto"/>
              <w:bottom w:val="single" w:sz="6" w:space="0" w:color="auto"/>
            </w:tcBorders>
            <w:vAlign w:val="center"/>
          </w:tcPr>
          <w:p w:rsidR="00E85EE5" w:rsidRPr="0044170A" w:rsidRDefault="001A3AEC" w:rsidP="00031138">
            <w:pPr>
              <w:spacing w:line="240" w:lineRule="auto"/>
              <w:jc w:val="center"/>
              <w:rPr>
                <w:b/>
                <w:color w:val="000000" w:themeColor="text1"/>
                <w:sz w:val="18"/>
                <w:szCs w:val="18"/>
              </w:rPr>
            </w:pPr>
            <w:r w:rsidRPr="0044170A">
              <w:rPr>
                <w:rFonts w:hint="eastAsia"/>
                <w:b/>
                <w:color w:val="000000" w:themeColor="text1"/>
                <w:sz w:val="18"/>
                <w:szCs w:val="18"/>
              </w:rPr>
              <w:t>BTK</w:t>
            </w:r>
          </w:p>
        </w:tc>
        <w:tc>
          <w:tcPr>
            <w:tcW w:w="1528" w:type="pct"/>
            <w:tcBorders>
              <w:top w:val="single" w:sz="6" w:space="0" w:color="auto"/>
              <w:bottom w:val="single" w:sz="6" w:space="0" w:color="auto"/>
            </w:tcBorders>
            <w:vAlign w:val="center"/>
          </w:tcPr>
          <w:p w:rsidR="00E85EE5" w:rsidRPr="0044170A" w:rsidRDefault="001A3AEC" w:rsidP="00031138">
            <w:pPr>
              <w:spacing w:line="240" w:lineRule="auto"/>
              <w:jc w:val="center"/>
              <w:rPr>
                <w:b/>
                <w:color w:val="000000" w:themeColor="text1"/>
                <w:sz w:val="18"/>
                <w:szCs w:val="18"/>
              </w:rPr>
            </w:pPr>
            <w:r w:rsidRPr="0044170A">
              <w:rPr>
                <w:rFonts w:hint="eastAsia"/>
                <w:b/>
                <w:color w:val="000000" w:themeColor="text1"/>
                <w:sz w:val="18"/>
                <w:szCs w:val="18"/>
              </w:rPr>
              <w:t>JAK</w:t>
            </w:r>
          </w:p>
        </w:tc>
        <w:tc>
          <w:tcPr>
            <w:tcW w:w="1529" w:type="pct"/>
            <w:tcBorders>
              <w:top w:val="single" w:sz="6" w:space="0" w:color="auto"/>
              <w:bottom w:val="single" w:sz="6" w:space="0" w:color="auto"/>
            </w:tcBorders>
            <w:vAlign w:val="center"/>
          </w:tcPr>
          <w:p w:rsidR="00E85EE5" w:rsidRPr="0044170A" w:rsidRDefault="001A3AEC" w:rsidP="00031138">
            <w:pPr>
              <w:spacing w:line="240" w:lineRule="auto"/>
              <w:jc w:val="center"/>
              <w:rPr>
                <w:b/>
                <w:color w:val="000000" w:themeColor="text1"/>
                <w:sz w:val="18"/>
                <w:szCs w:val="18"/>
              </w:rPr>
            </w:pPr>
            <w:r w:rsidRPr="0044170A">
              <w:rPr>
                <w:rFonts w:hint="eastAsia"/>
                <w:b/>
                <w:color w:val="000000" w:themeColor="text1"/>
                <w:sz w:val="18"/>
                <w:szCs w:val="18"/>
              </w:rPr>
              <w:t>PARP</w:t>
            </w:r>
          </w:p>
        </w:tc>
      </w:tr>
      <w:tr w:rsidR="0044170A" w:rsidRPr="0044170A" w:rsidTr="002D5FE4">
        <w:tc>
          <w:tcPr>
            <w:tcW w:w="538" w:type="pct"/>
            <w:tcBorders>
              <w:top w:val="single" w:sz="6" w:space="0" w:color="auto"/>
            </w:tcBorders>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1</w:t>
            </w:r>
          </w:p>
        </w:tc>
        <w:tc>
          <w:tcPr>
            <w:tcW w:w="1405" w:type="pct"/>
            <w:tcBorders>
              <w:top w:val="single" w:sz="6" w:space="0" w:color="auto"/>
            </w:tcBorders>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4RFZ_5P9K</w:t>
            </w:r>
          </w:p>
        </w:tc>
        <w:tc>
          <w:tcPr>
            <w:tcW w:w="1528" w:type="pct"/>
            <w:tcBorders>
              <w:top w:val="single" w:sz="6" w:space="0" w:color="auto"/>
            </w:tcBorders>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6N7A_4EHZ</w:t>
            </w:r>
          </w:p>
        </w:tc>
        <w:tc>
          <w:tcPr>
            <w:tcW w:w="1529" w:type="pct"/>
            <w:tcBorders>
              <w:top w:val="single" w:sz="6" w:space="0" w:color="auto"/>
            </w:tcBorders>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6I8T_6NRH</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2</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2526_2992</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2014_2010</w:t>
            </w:r>
          </w:p>
        </w:tc>
        <w:tc>
          <w:tcPr>
            <w:tcW w:w="1529"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3041_3274</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3</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5P9K_2992</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6N7A_2010</w:t>
            </w:r>
          </w:p>
        </w:tc>
        <w:tc>
          <w:tcPr>
            <w:tcW w:w="1529"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6I8T_3041</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4</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4RFZ_4RX5_5P9K</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6BBU_6N7A_4EHZ</w:t>
            </w:r>
          </w:p>
        </w:tc>
        <w:tc>
          <w:tcPr>
            <w:tcW w:w="1529"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5WS1_6I8T_6NRH</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5</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3768_2526_2992</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3398_2014_2010</w:t>
            </w:r>
          </w:p>
        </w:tc>
        <w:tc>
          <w:tcPr>
            <w:tcW w:w="1529"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3041_3906_3274</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6</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4RFZ_5P9K_2992</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6BBU_6N7A_2010</w:t>
            </w:r>
          </w:p>
        </w:tc>
        <w:tc>
          <w:tcPr>
            <w:tcW w:w="1529"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6I8T_6NRH_3041</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7</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w:t>
            </w:r>
            <w:r w:rsidR="0089173B" w:rsidRPr="0044170A">
              <w:rPr>
                <w:rFonts w:eastAsia="宋体" w:cs="Times New Roman"/>
                <w:color w:val="000000" w:themeColor="text1"/>
                <w:kern w:val="0"/>
                <w:sz w:val="18"/>
                <w:szCs w:val="18"/>
              </w:rPr>
              <w:t xml:space="preserve">_6O8I </w:t>
            </w:r>
            <w:r w:rsidRPr="0044170A">
              <w:rPr>
                <w:rFonts w:eastAsia="宋体" w:cs="Times New Roman"/>
                <w:color w:val="000000" w:themeColor="text1"/>
                <w:kern w:val="0"/>
                <w:sz w:val="18"/>
                <w:szCs w:val="18"/>
              </w:rPr>
              <w:t>_4RX5_5P9K</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6BBU_6N7A_6AAH_4EHZ</w:t>
            </w:r>
          </w:p>
        </w:tc>
        <w:tc>
          <w:tcPr>
            <w:tcW w:w="1529" w:type="pct"/>
          </w:tcPr>
          <w:p w:rsidR="006522C5" w:rsidRPr="0044170A" w:rsidRDefault="0089173B"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4ZZZ_5WS1</w:t>
            </w:r>
            <w:r w:rsidRPr="0044170A">
              <w:rPr>
                <w:rFonts w:eastAsia="宋体" w:cs="Times New Roman" w:hint="eastAsia"/>
                <w:color w:val="000000" w:themeColor="text1"/>
                <w:kern w:val="0"/>
                <w:sz w:val="18"/>
                <w:szCs w:val="18"/>
              </w:rPr>
              <w:t>_</w:t>
            </w:r>
            <w:r w:rsidRPr="0044170A">
              <w:rPr>
                <w:rFonts w:eastAsia="宋体" w:cs="Times New Roman"/>
                <w:color w:val="000000" w:themeColor="text1"/>
                <w:kern w:val="0"/>
                <w:sz w:val="18"/>
                <w:szCs w:val="18"/>
              </w:rPr>
              <w:t>6I8T_6NRH</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8</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3768_2526_2992_2629</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3398_2014_2681_2010</w:t>
            </w:r>
          </w:p>
        </w:tc>
        <w:tc>
          <w:tcPr>
            <w:tcW w:w="1529"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3041_3906_2072_3274</w:t>
            </w:r>
          </w:p>
        </w:tc>
      </w:tr>
      <w:tr w:rsidR="0044170A" w:rsidRPr="0044170A" w:rsidTr="002D5FE4">
        <w:tc>
          <w:tcPr>
            <w:tcW w:w="53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9</w:t>
            </w:r>
          </w:p>
        </w:tc>
        <w:tc>
          <w:tcPr>
            <w:tcW w:w="1405"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4RFZ_5P9K_3768_2526</w:t>
            </w:r>
          </w:p>
        </w:tc>
        <w:tc>
          <w:tcPr>
            <w:tcW w:w="1528"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6BBU_6N7A_4EHZ_2010</w:t>
            </w:r>
          </w:p>
        </w:tc>
        <w:tc>
          <w:tcPr>
            <w:tcW w:w="1529" w:type="pct"/>
          </w:tcPr>
          <w:p w:rsidR="006522C5" w:rsidRPr="0044170A" w:rsidRDefault="006522C5"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6I8T_3041_3906_3274</w:t>
            </w:r>
          </w:p>
        </w:tc>
      </w:tr>
      <w:tr w:rsidR="0044170A" w:rsidRPr="0044170A" w:rsidTr="002D5FE4">
        <w:tc>
          <w:tcPr>
            <w:tcW w:w="538" w:type="pct"/>
          </w:tcPr>
          <w:p w:rsidR="00190BF7" w:rsidRPr="0044170A" w:rsidRDefault="00190BF7" w:rsidP="00031138">
            <w:pPr>
              <w:spacing w:line="240" w:lineRule="auto"/>
              <w:rPr>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10</w:t>
            </w:r>
          </w:p>
        </w:tc>
        <w:tc>
          <w:tcPr>
            <w:tcW w:w="1405" w:type="pct"/>
          </w:tcPr>
          <w:p w:rsidR="00190BF7" w:rsidRPr="0044170A" w:rsidRDefault="0089173B"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4RFZ_6O8I _4RX5_5P9K</w:t>
            </w:r>
            <w:r w:rsidRPr="0044170A">
              <w:rPr>
                <w:rFonts w:eastAsia="宋体" w:cs="Times New Roman" w:hint="eastAsia"/>
                <w:color w:val="000000" w:themeColor="text1"/>
                <w:kern w:val="0"/>
                <w:sz w:val="18"/>
                <w:szCs w:val="18"/>
              </w:rPr>
              <w:t xml:space="preserve"> </w:t>
            </w:r>
            <w:r w:rsidR="00190BF7" w:rsidRPr="0044170A">
              <w:rPr>
                <w:rFonts w:eastAsia="宋体" w:cs="Times New Roman" w:hint="eastAsia"/>
                <w:color w:val="000000" w:themeColor="text1"/>
                <w:kern w:val="0"/>
                <w:sz w:val="18"/>
                <w:szCs w:val="18"/>
              </w:rPr>
              <w:t>_2992</w:t>
            </w:r>
          </w:p>
        </w:tc>
        <w:tc>
          <w:tcPr>
            <w:tcW w:w="1528"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6BBU_6N7A_6AAH_4EHZ_2010</w:t>
            </w:r>
          </w:p>
        </w:tc>
        <w:tc>
          <w:tcPr>
            <w:tcW w:w="1529"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6I8T_6NRH_3041_3906_3274</w:t>
            </w:r>
          </w:p>
        </w:tc>
      </w:tr>
      <w:tr w:rsidR="0044170A" w:rsidRPr="0044170A" w:rsidTr="002D5FE4">
        <w:tc>
          <w:tcPr>
            <w:tcW w:w="538" w:type="pct"/>
          </w:tcPr>
          <w:p w:rsidR="00190BF7" w:rsidRPr="0044170A" w:rsidRDefault="00190BF7" w:rsidP="00031138">
            <w:pPr>
              <w:spacing w:line="240" w:lineRule="auto"/>
              <w:rPr>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11</w:t>
            </w:r>
          </w:p>
        </w:tc>
        <w:tc>
          <w:tcPr>
            <w:tcW w:w="1405" w:type="pct"/>
          </w:tcPr>
          <w:p w:rsidR="00190BF7" w:rsidRPr="0044170A" w:rsidRDefault="00190BF7" w:rsidP="00031138">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4RFZ_5P9K_3768_2526_2992</w:t>
            </w:r>
          </w:p>
        </w:tc>
        <w:tc>
          <w:tcPr>
            <w:tcW w:w="1528"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6BBU_6N7A_6AAH_4EHZ_2014</w:t>
            </w:r>
          </w:p>
        </w:tc>
        <w:tc>
          <w:tcPr>
            <w:tcW w:w="1529"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4ZZZ_6I8T_6NRH_3041_3274</w:t>
            </w:r>
          </w:p>
        </w:tc>
      </w:tr>
      <w:tr w:rsidR="0044170A" w:rsidRPr="0044170A" w:rsidTr="002D5FE4">
        <w:tc>
          <w:tcPr>
            <w:tcW w:w="538" w:type="pct"/>
          </w:tcPr>
          <w:p w:rsidR="00190BF7" w:rsidRPr="0044170A" w:rsidRDefault="00190BF7" w:rsidP="00031138">
            <w:pPr>
              <w:spacing w:line="240" w:lineRule="auto"/>
              <w:rPr>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12</w:t>
            </w:r>
          </w:p>
        </w:tc>
        <w:tc>
          <w:tcPr>
            <w:tcW w:w="1405" w:type="pct"/>
          </w:tcPr>
          <w:p w:rsidR="00190BF7" w:rsidRPr="0044170A" w:rsidRDefault="0089173B"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4RFZ_6O8I _4RX5_5P9K</w:t>
            </w:r>
            <w:r w:rsidRPr="0044170A">
              <w:rPr>
                <w:rFonts w:eastAsia="宋体" w:cs="Times New Roman" w:hint="eastAsia"/>
                <w:color w:val="000000" w:themeColor="text1"/>
                <w:kern w:val="0"/>
                <w:sz w:val="18"/>
                <w:szCs w:val="18"/>
              </w:rPr>
              <w:t xml:space="preserve"> </w:t>
            </w:r>
            <w:r w:rsidR="00190BF7" w:rsidRPr="0044170A">
              <w:rPr>
                <w:rFonts w:eastAsia="宋体" w:cs="Times New Roman" w:hint="eastAsia"/>
                <w:color w:val="000000" w:themeColor="text1"/>
                <w:kern w:val="0"/>
                <w:sz w:val="18"/>
                <w:szCs w:val="18"/>
              </w:rPr>
              <w:t>_2992_2629</w:t>
            </w:r>
          </w:p>
        </w:tc>
        <w:tc>
          <w:tcPr>
            <w:tcW w:w="1528"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6BBU_6N7A_6AAH_4EHZ_2014_2010</w:t>
            </w:r>
          </w:p>
        </w:tc>
        <w:tc>
          <w:tcPr>
            <w:tcW w:w="1529"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6I8T_6NRH_3041_3906_2072_3274</w:t>
            </w:r>
          </w:p>
        </w:tc>
      </w:tr>
      <w:tr w:rsidR="0044170A" w:rsidRPr="0044170A" w:rsidTr="002D5FE4">
        <w:tc>
          <w:tcPr>
            <w:tcW w:w="538" w:type="pct"/>
          </w:tcPr>
          <w:p w:rsidR="00190BF7" w:rsidRPr="0044170A" w:rsidRDefault="00190BF7" w:rsidP="00031138">
            <w:pPr>
              <w:spacing w:line="240" w:lineRule="auto"/>
              <w:rPr>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13</w:t>
            </w:r>
          </w:p>
        </w:tc>
        <w:tc>
          <w:tcPr>
            <w:tcW w:w="1405" w:type="pct"/>
          </w:tcPr>
          <w:p w:rsidR="00190BF7" w:rsidRPr="0044170A" w:rsidRDefault="0089173B"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4RFZ_6O8I _4RX5_5P9K</w:t>
            </w:r>
            <w:r w:rsidRPr="0044170A">
              <w:rPr>
                <w:rFonts w:eastAsia="宋体" w:cs="Times New Roman" w:hint="eastAsia"/>
                <w:color w:val="000000" w:themeColor="text1"/>
                <w:kern w:val="0"/>
                <w:sz w:val="18"/>
                <w:szCs w:val="18"/>
              </w:rPr>
              <w:t xml:space="preserve"> </w:t>
            </w:r>
            <w:r w:rsidR="00190BF7" w:rsidRPr="0044170A">
              <w:rPr>
                <w:rFonts w:eastAsia="宋体" w:cs="Times New Roman" w:hint="eastAsia"/>
                <w:color w:val="000000" w:themeColor="text1"/>
                <w:kern w:val="0"/>
                <w:sz w:val="18"/>
                <w:szCs w:val="18"/>
              </w:rPr>
              <w:t>_</w:t>
            </w:r>
            <w:r w:rsidR="00FF6CF3" w:rsidRPr="0044170A">
              <w:rPr>
                <w:rFonts w:eastAsia="宋体" w:cs="Times New Roman" w:hint="eastAsia"/>
                <w:color w:val="000000" w:themeColor="text1"/>
                <w:kern w:val="0"/>
                <w:sz w:val="18"/>
                <w:szCs w:val="18"/>
              </w:rPr>
              <w:t>3768_2992_2629</w:t>
            </w:r>
          </w:p>
        </w:tc>
        <w:tc>
          <w:tcPr>
            <w:tcW w:w="1528"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6BBU_6N7A_6AAH_4EHZ_3398_2014_2010</w:t>
            </w:r>
          </w:p>
        </w:tc>
        <w:tc>
          <w:tcPr>
            <w:tcW w:w="1529" w:type="pct"/>
          </w:tcPr>
          <w:p w:rsidR="00190BF7" w:rsidRPr="0044170A" w:rsidRDefault="00190BF7"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4ZZZ_6I8T_6NRH_3041_3906_2072_3274</w:t>
            </w:r>
          </w:p>
        </w:tc>
      </w:tr>
      <w:tr w:rsidR="0044170A" w:rsidRPr="0044170A" w:rsidTr="002D5FE4">
        <w:tc>
          <w:tcPr>
            <w:tcW w:w="538" w:type="pct"/>
          </w:tcPr>
          <w:p w:rsidR="006F7E53" w:rsidRPr="0044170A" w:rsidRDefault="006F7E53" w:rsidP="00031138">
            <w:pPr>
              <w:spacing w:line="240" w:lineRule="auto"/>
              <w:rPr>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14</w:t>
            </w:r>
          </w:p>
        </w:tc>
        <w:tc>
          <w:tcPr>
            <w:tcW w:w="1405" w:type="pct"/>
          </w:tcPr>
          <w:p w:rsidR="006F7E53" w:rsidRPr="0044170A" w:rsidRDefault="0089173B" w:rsidP="00031138">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4RFZ_6O8I_4RX5_5P9K</w:t>
            </w:r>
            <w:r w:rsidRPr="0044170A">
              <w:rPr>
                <w:rFonts w:eastAsia="宋体" w:cs="Times New Roman" w:hint="eastAsia"/>
                <w:color w:val="000000" w:themeColor="text1"/>
                <w:kern w:val="0"/>
                <w:sz w:val="18"/>
                <w:szCs w:val="18"/>
              </w:rPr>
              <w:t xml:space="preserve"> </w:t>
            </w:r>
            <w:r w:rsidR="006F7E53" w:rsidRPr="0044170A">
              <w:rPr>
                <w:rFonts w:eastAsia="宋体" w:cs="Times New Roman" w:hint="eastAsia"/>
                <w:color w:val="000000" w:themeColor="text1"/>
                <w:kern w:val="0"/>
                <w:sz w:val="18"/>
                <w:szCs w:val="18"/>
              </w:rPr>
              <w:t>_3768_2526_2992_2629</w:t>
            </w:r>
          </w:p>
        </w:tc>
        <w:tc>
          <w:tcPr>
            <w:tcW w:w="1528" w:type="pct"/>
          </w:tcPr>
          <w:p w:rsidR="006F7E53" w:rsidRPr="0044170A" w:rsidRDefault="006F7E53"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6BBU_6N7A_6AAH_4EHZ_3398_2014_2681_2010</w:t>
            </w:r>
          </w:p>
        </w:tc>
        <w:tc>
          <w:tcPr>
            <w:tcW w:w="1529" w:type="pct"/>
          </w:tcPr>
          <w:p w:rsidR="006F7E53" w:rsidRPr="0044170A" w:rsidRDefault="006F7E53" w:rsidP="00031138">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4ZZZ_</w:t>
            </w:r>
            <w:r w:rsidR="00E85EE5" w:rsidRPr="0044170A">
              <w:rPr>
                <w:rFonts w:eastAsia="宋体" w:cs="Times New Roman" w:hint="eastAsia"/>
                <w:color w:val="000000" w:themeColor="text1"/>
                <w:kern w:val="0"/>
                <w:sz w:val="18"/>
                <w:szCs w:val="18"/>
              </w:rPr>
              <w:t>5WS1_</w:t>
            </w:r>
            <w:r w:rsidRPr="0044170A">
              <w:rPr>
                <w:rFonts w:eastAsia="宋体" w:cs="Times New Roman" w:hint="eastAsia"/>
                <w:color w:val="000000" w:themeColor="text1"/>
                <w:kern w:val="0"/>
                <w:sz w:val="18"/>
                <w:szCs w:val="18"/>
              </w:rPr>
              <w:t>6I8T_6NRH_3041_3906_2072_3274</w:t>
            </w:r>
          </w:p>
        </w:tc>
      </w:tr>
    </w:tbl>
    <w:p w:rsidR="00DA2FD3" w:rsidRPr="0044170A" w:rsidRDefault="00DA2FD3" w:rsidP="00DA2FD3">
      <w:pPr>
        <w:spacing w:line="360" w:lineRule="auto"/>
        <w:rPr>
          <w:color w:val="000000" w:themeColor="text1"/>
          <w:szCs w:val="24"/>
        </w:rPr>
      </w:pPr>
      <w:proofErr w:type="gramStart"/>
      <w:r w:rsidRPr="0044170A">
        <w:rPr>
          <w:rFonts w:hint="eastAsia"/>
          <w:color w:val="000000" w:themeColor="text1"/>
          <w:szCs w:val="24"/>
          <w:vertAlign w:val="superscript"/>
        </w:rPr>
        <w:t>a</w:t>
      </w:r>
      <w:proofErr w:type="gramEnd"/>
      <w:r w:rsidRPr="0044170A">
        <w:rPr>
          <w:rFonts w:hint="eastAsia"/>
          <w:color w:val="000000" w:themeColor="text1"/>
          <w:szCs w:val="24"/>
          <w:vertAlign w:val="superscript"/>
        </w:rPr>
        <w:t xml:space="preserve"> </w:t>
      </w:r>
      <w:r w:rsidRPr="0044170A">
        <w:rPr>
          <w:color w:val="000000" w:themeColor="text1"/>
          <w:szCs w:val="24"/>
        </w:rPr>
        <w:t>3768</w:t>
      </w:r>
      <w:r w:rsidRPr="0044170A">
        <w:rPr>
          <w:rFonts w:hint="eastAsia"/>
          <w:color w:val="000000" w:themeColor="text1"/>
          <w:szCs w:val="24"/>
        </w:rPr>
        <w:t xml:space="preserve">, </w:t>
      </w:r>
      <w:r w:rsidRPr="0044170A">
        <w:rPr>
          <w:color w:val="000000" w:themeColor="text1"/>
          <w:szCs w:val="24"/>
        </w:rPr>
        <w:t>2526</w:t>
      </w:r>
      <w:r w:rsidRPr="0044170A">
        <w:rPr>
          <w:rFonts w:hint="eastAsia"/>
          <w:color w:val="000000" w:themeColor="text1"/>
          <w:szCs w:val="24"/>
        </w:rPr>
        <w:t xml:space="preserve">, </w:t>
      </w:r>
      <w:r w:rsidRPr="0044170A">
        <w:rPr>
          <w:color w:val="000000" w:themeColor="text1"/>
          <w:szCs w:val="24"/>
        </w:rPr>
        <w:t>2992</w:t>
      </w:r>
      <w:r w:rsidRPr="0044170A">
        <w:rPr>
          <w:rFonts w:hint="eastAsia"/>
          <w:color w:val="000000" w:themeColor="text1"/>
          <w:szCs w:val="24"/>
        </w:rPr>
        <w:t xml:space="preserve"> and </w:t>
      </w:r>
      <w:r w:rsidRPr="0044170A">
        <w:rPr>
          <w:color w:val="000000" w:themeColor="text1"/>
          <w:szCs w:val="24"/>
        </w:rPr>
        <w:t xml:space="preserve">2629 </w:t>
      </w:r>
      <w:r w:rsidRPr="0044170A">
        <w:rPr>
          <w:rFonts w:hint="eastAsia"/>
          <w:color w:val="000000" w:themeColor="text1"/>
          <w:szCs w:val="24"/>
        </w:rPr>
        <w:t xml:space="preserve">in the BTK </w:t>
      </w:r>
      <w:r w:rsidRPr="0044170A">
        <w:rPr>
          <w:color w:val="000000" w:themeColor="text1"/>
          <w:szCs w:val="24"/>
        </w:rPr>
        <w:t xml:space="preserve">represent the structure </w:t>
      </w:r>
      <w:r w:rsidRPr="0044170A">
        <w:rPr>
          <w:rFonts w:hint="eastAsia"/>
          <w:color w:val="000000" w:themeColor="text1"/>
          <w:szCs w:val="24"/>
        </w:rPr>
        <w:t>5P9K</w:t>
      </w:r>
      <w:r w:rsidRPr="0044170A">
        <w:rPr>
          <w:color w:val="000000" w:themeColor="text1"/>
          <w:szCs w:val="24"/>
        </w:rPr>
        <w:t>_</w:t>
      </w:r>
      <w:r w:rsidRPr="0044170A">
        <w:rPr>
          <w:rFonts w:hint="eastAsia"/>
          <w:color w:val="000000" w:themeColor="text1"/>
          <w:szCs w:val="24"/>
        </w:rPr>
        <w:t>3768, 5P9K</w:t>
      </w:r>
      <w:r w:rsidRPr="0044170A">
        <w:rPr>
          <w:color w:val="000000" w:themeColor="text1"/>
          <w:szCs w:val="24"/>
        </w:rPr>
        <w:t>_</w:t>
      </w:r>
      <w:r w:rsidRPr="0044170A">
        <w:rPr>
          <w:rFonts w:hint="eastAsia"/>
          <w:color w:val="000000" w:themeColor="text1"/>
          <w:szCs w:val="24"/>
        </w:rPr>
        <w:t>2526, 5P9K</w:t>
      </w:r>
      <w:r w:rsidRPr="0044170A">
        <w:rPr>
          <w:color w:val="000000" w:themeColor="text1"/>
          <w:szCs w:val="24"/>
        </w:rPr>
        <w:t>_</w:t>
      </w:r>
      <w:r w:rsidRPr="0044170A">
        <w:rPr>
          <w:rFonts w:hint="eastAsia"/>
          <w:color w:val="000000" w:themeColor="text1"/>
          <w:szCs w:val="24"/>
        </w:rPr>
        <w:t>2992 and 5P9K</w:t>
      </w:r>
      <w:r w:rsidRPr="0044170A">
        <w:rPr>
          <w:color w:val="000000" w:themeColor="text1"/>
          <w:szCs w:val="24"/>
        </w:rPr>
        <w:t>_</w:t>
      </w:r>
      <w:r w:rsidRPr="0044170A">
        <w:rPr>
          <w:rFonts w:hint="eastAsia"/>
          <w:color w:val="000000" w:themeColor="text1"/>
          <w:szCs w:val="24"/>
        </w:rPr>
        <w:t>2629, respectively</w:t>
      </w:r>
      <w:r w:rsidRPr="0044170A">
        <w:rPr>
          <w:color w:val="000000" w:themeColor="text1"/>
          <w:szCs w:val="24"/>
        </w:rPr>
        <w:t>. 3398</w:t>
      </w:r>
      <w:r w:rsidRPr="0044170A">
        <w:rPr>
          <w:rFonts w:hint="eastAsia"/>
          <w:color w:val="000000" w:themeColor="text1"/>
          <w:szCs w:val="24"/>
        </w:rPr>
        <w:t xml:space="preserve">, </w:t>
      </w:r>
      <w:r w:rsidRPr="0044170A">
        <w:rPr>
          <w:color w:val="000000" w:themeColor="text1"/>
          <w:szCs w:val="24"/>
        </w:rPr>
        <w:t>2014</w:t>
      </w:r>
      <w:r w:rsidRPr="0044170A">
        <w:rPr>
          <w:rFonts w:hint="eastAsia"/>
          <w:color w:val="000000" w:themeColor="text1"/>
          <w:szCs w:val="24"/>
        </w:rPr>
        <w:t xml:space="preserve">, </w:t>
      </w:r>
      <w:r w:rsidRPr="0044170A">
        <w:rPr>
          <w:color w:val="000000" w:themeColor="text1"/>
          <w:szCs w:val="24"/>
        </w:rPr>
        <w:t>2681</w:t>
      </w:r>
      <w:r w:rsidRPr="0044170A">
        <w:rPr>
          <w:rFonts w:hint="eastAsia"/>
          <w:color w:val="000000" w:themeColor="text1"/>
          <w:szCs w:val="24"/>
        </w:rPr>
        <w:t xml:space="preserve"> and </w:t>
      </w:r>
      <w:r w:rsidRPr="0044170A">
        <w:rPr>
          <w:color w:val="000000" w:themeColor="text1"/>
          <w:szCs w:val="24"/>
        </w:rPr>
        <w:t xml:space="preserve">2010 </w:t>
      </w:r>
      <w:r w:rsidRPr="0044170A">
        <w:rPr>
          <w:rFonts w:hint="eastAsia"/>
          <w:color w:val="000000" w:themeColor="text1"/>
          <w:szCs w:val="24"/>
        </w:rPr>
        <w:t xml:space="preserve">in the JAK </w:t>
      </w:r>
      <w:r w:rsidRPr="0044170A">
        <w:rPr>
          <w:color w:val="000000" w:themeColor="text1"/>
          <w:szCs w:val="24"/>
        </w:rPr>
        <w:t xml:space="preserve">represent the structure </w:t>
      </w:r>
      <w:r w:rsidRPr="0044170A">
        <w:rPr>
          <w:rFonts w:hint="eastAsia"/>
          <w:color w:val="000000" w:themeColor="text1"/>
          <w:szCs w:val="24"/>
        </w:rPr>
        <w:t>6N7A</w:t>
      </w:r>
      <w:r w:rsidRPr="0044170A">
        <w:rPr>
          <w:color w:val="000000" w:themeColor="text1"/>
          <w:szCs w:val="24"/>
        </w:rPr>
        <w:t>_</w:t>
      </w:r>
      <w:r w:rsidRPr="0044170A">
        <w:rPr>
          <w:rFonts w:hint="eastAsia"/>
          <w:color w:val="000000" w:themeColor="text1"/>
          <w:szCs w:val="24"/>
        </w:rPr>
        <w:t>3398, 6N7A</w:t>
      </w:r>
      <w:r w:rsidRPr="0044170A">
        <w:rPr>
          <w:color w:val="000000" w:themeColor="text1"/>
          <w:szCs w:val="24"/>
        </w:rPr>
        <w:t>_</w:t>
      </w:r>
      <w:r w:rsidRPr="0044170A">
        <w:rPr>
          <w:rFonts w:hint="eastAsia"/>
          <w:color w:val="000000" w:themeColor="text1"/>
          <w:szCs w:val="24"/>
        </w:rPr>
        <w:t>2014, 6N7A</w:t>
      </w:r>
      <w:r w:rsidRPr="0044170A">
        <w:rPr>
          <w:color w:val="000000" w:themeColor="text1"/>
          <w:szCs w:val="24"/>
        </w:rPr>
        <w:t>_</w:t>
      </w:r>
      <w:r w:rsidRPr="0044170A">
        <w:rPr>
          <w:rFonts w:hint="eastAsia"/>
          <w:color w:val="000000" w:themeColor="text1"/>
          <w:szCs w:val="24"/>
        </w:rPr>
        <w:t>2681 and 6N7A</w:t>
      </w:r>
      <w:r w:rsidRPr="0044170A">
        <w:rPr>
          <w:color w:val="000000" w:themeColor="text1"/>
          <w:szCs w:val="24"/>
        </w:rPr>
        <w:t>_</w:t>
      </w:r>
      <w:r w:rsidRPr="0044170A">
        <w:rPr>
          <w:rFonts w:hint="eastAsia"/>
          <w:color w:val="000000" w:themeColor="text1"/>
          <w:szCs w:val="24"/>
        </w:rPr>
        <w:t>2010, respectively</w:t>
      </w:r>
      <w:r w:rsidRPr="0044170A">
        <w:rPr>
          <w:color w:val="000000" w:themeColor="text1"/>
          <w:szCs w:val="24"/>
        </w:rPr>
        <w:t>. 3041</w:t>
      </w:r>
      <w:r w:rsidRPr="0044170A">
        <w:rPr>
          <w:rFonts w:hint="eastAsia"/>
          <w:color w:val="000000" w:themeColor="text1"/>
          <w:szCs w:val="24"/>
        </w:rPr>
        <w:t xml:space="preserve">, </w:t>
      </w:r>
      <w:r w:rsidRPr="0044170A">
        <w:rPr>
          <w:color w:val="000000" w:themeColor="text1"/>
          <w:szCs w:val="24"/>
        </w:rPr>
        <w:t>3906</w:t>
      </w:r>
      <w:r w:rsidRPr="0044170A">
        <w:rPr>
          <w:rFonts w:hint="eastAsia"/>
          <w:color w:val="000000" w:themeColor="text1"/>
          <w:szCs w:val="24"/>
        </w:rPr>
        <w:t xml:space="preserve">, </w:t>
      </w:r>
      <w:r w:rsidRPr="0044170A">
        <w:rPr>
          <w:color w:val="000000" w:themeColor="text1"/>
          <w:szCs w:val="24"/>
        </w:rPr>
        <w:t>2072</w:t>
      </w:r>
      <w:r w:rsidRPr="0044170A">
        <w:rPr>
          <w:rFonts w:hint="eastAsia"/>
          <w:color w:val="000000" w:themeColor="text1"/>
          <w:szCs w:val="24"/>
        </w:rPr>
        <w:t xml:space="preserve"> and </w:t>
      </w:r>
      <w:r w:rsidRPr="0044170A">
        <w:rPr>
          <w:color w:val="000000" w:themeColor="text1"/>
          <w:szCs w:val="24"/>
        </w:rPr>
        <w:t>3274</w:t>
      </w:r>
      <w:r w:rsidRPr="0044170A">
        <w:rPr>
          <w:rFonts w:hint="eastAsia"/>
          <w:color w:val="000000" w:themeColor="text1"/>
          <w:szCs w:val="24"/>
        </w:rPr>
        <w:t xml:space="preserve"> in the PARP </w:t>
      </w:r>
      <w:r w:rsidRPr="0044170A">
        <w:rPr>
          <w:color w:val="000000" w:themeColor="text1"/>
          <w:szCs w:val="24"/>
        </w:rPr>
        <w:t xml:space="preserve">represent the structure </w:t>
      </w:r>
      <w:r w:rsidRPr="0044170A">
        <w:rPr>
          <w:rFonts w:hint="eastAsia"/>
          <w:color w:val="000000" w:themeColor="text1"/>
          <w:szCs w:val="24"/>
        </w:rPr>
        <w:t>6I8T_3041, 6I8T_3906, 6I8T_2072 and 6I8T_3274, respectively.</w:t>
      </w:r>
    </w:p>
    <w:p w:rsidR="00890710" w:rsidRPr="0044170A" w:rsidRDefault="00890710" w:rsidP="00890710">
      <w:pPr>
        <w:rPr>
          <w:color w:val="000000" w:themeColor="text1"/>
          <w:szCs w:val="24"/>
        </w:rPr>
        <w:sectPr w:rsidR="00890710" w:rsidRPr="0044170A" w:rsidSect="00D50EC5">
          <w:pgSz w:w="16838" w:h="11906" w:orient="landscape"/>
          <w:pgMar w:top="1797" w:right="1440" w:bottom="1797" w:left="1440" w:header="851" w:footer="992" w:gutter="0"/>
          <w:cols w:space="425"/>
          <w:docGrid w:type="linesAndChars" w:linePitch="312"/>
        </w:sectPr>
      </w:pPr>
    </w:p>
    <w:p w:rsidR="008D2C28" w:rsidRPr="0044170A" w:rsidRDefault="008D2C28">
      <w:pPr>
        <w:rPr>
          <w:color w:val="000000" w:themeColor="text1"/>
          <w:szCs w:val="24"/>
          <w:vertAlign w:val="superscript"/>
        </w:rPr>
      </w:pPr>
      <w:r w:rsidRPr="0044170A">
        <w:rPr>
          <w:rFonts w:hint="eastAsia"/>
          <w:color w:val="000000" w:themeColor="text1"/>
          <w:szCs w:val="24"/>
        </w:rPr>
        <w:lastRenderedPageBreak/>
        <w:t>Table</w:t>
      </w:r>
      <w:r w:rsidRPr="0044170A">
        <w:rPr>
          <w:color w:val="000000" w:themeColor="text1"/>
          <w:szCs w:val="24"/>
        </w:rPr>
        <w:t xml:space="preserve"> </w:t>
      </w:r>
      <w:r w:rsidR="00DA2FD3" w:rsidRPr="0044170A">
        <w:rPr>
          <w:rFonts w:hint="eastAsia"/>
          <w:color w:val="000000" w:themeColor="text1"/>
          <w:szCs w:val="24"/>
        </w:rPr>
        <w:t>S</w:t>
      </w:r>
      <w:r w:rsidR="008A06CC">
        <w:rPr>
          <w:rFonts w:eastAsiaTheme="minorEastAsia" w:hint="eastAsia"/>
          <w:color w:val="000000" w:themeColor="text1"/>
          <w:szCs w:val="24"/>
        </w:rPr>
        <w:t>8</w:t>
      </w:r>
      <w:r w:rsidRPr="0044170A">
        <w:rPr>
          <w:rFonts w:hint="eastAsia"/>
          <w:color w:val="000000" w:themeColor="text1"/>
          <w:szCs w:val="24"/>
        </w:rPr>
        <w:t xml:space="preserve">. </w:t>
      </w:r>
      <w:r w:rsidRPr="0044170A">
        <w:rPr>
          <w:color w:val="000000" w:themeColor="text1"/>
          <w:szCs w:val="24"/>
        </w:rPr>
        <w:t xml:space="preserve">Performance of the Bayesian Models Based on the Docking Scores of Each Single Representative Complex and Ensemble </w:t>
      </w:r>
      <w:r w:rsidRPr="0044170A">
        <w:rPr>
          <w:rFonts w:hint="eastAsia"/>
          <w:color w:val="000000" w:themeColor="text1"/>
          <w:szCs w:val="24"/>
        </w:rPr>
        <w:t xml:space="preserve">for BTK, JAK and PARP </w:t>
      </w:r>
      <w:r w:rsidRPr="0044170A">
        <w:rPr>
          <w:color w:val="000000" w:themeColor="text1"/>
          <w:szCs w:val="24"/>
        </w:rPr>
        <w:t>in the Training Set</w:t>
      </w:r>
      <w:r w:rsidRPr="0044170A">
        <w:rPr>
          <w:color w:val="000000" w:themeColor="text1"/>
          <w:szCs w:val="24"/>
          <w:vertAlign w:val="superscript"/>
        </w:rPr>
        <w:t>a</w:t>
      </w:r>
    </w:p>
    <w:tbl>
      <w:tblPr>
        <w:tblW w:w="0" w:type="auto"/>
        <w:tblBorders>
          <w:top w:val="single" w:sz="12" w:space="0" w:color="auto"/>
          <w:bottom w:val="single" w:sz="12" w:space="0" w:color="auto"/>
        </w:tblBorders>
        <w:tblLook w:val="04A0" w:firstRow="1" w:lastRow="0" w:firstColumn="1" w:lastColumn="0" w:noHBand="0" w:noVBand="1"/>
      </w:tblPr>
      <w:tblGrid>
        <w:gridCol w:w="1454"/>
        <w:gridCol w:w="1151"/>
        <w:gridCol w:w="876"/>
        <w:gridCol w:w="1026"/>
        <w:gridCol w:w="427"/>
        <w:gridCol w:w="447"/>
        <w:gridCol w:w="486"/>
        <w:gridCol w:w="576"/>
        <w:gridCol w:w="621"/>
        <w:gridCol w:w="621"/>
        <w:gridCol w:w="621"/>
        <w:gridCol w:w="222"/>
      </w:tblGrid>
      <w:tr w:rsidR="0044170A" w:rsidRPr="0044170A" w:rsidTr="00A979FF">
        <w:trPr>
          <w:gridAfter w:val="1"/>
          <w:trHeight w:val="340"/>
        </w:trPr>
        <w:tc>
          <w:tcPr>
            <w:tcW w:w="0" w:type="auto"/>
            <w:gridSpan w:val="11"/>
            <w:tcBorders>
              <w:top w:val="single" w:sz="12" w:space="0" w:color="auto"/>
              <w:bottom w:val="nil"/>
            </w:tcBorders>
            <w:vAlign w:val="center"/>
          </w:tcPr>
          <w:p w:rsidR="008D2C28" w:rsidRPr="0044170A" w:rsidRDefault="008D2C28" w:rsidP="006B27A1">
            <w:pPr>
              <w:widowControl/>
              <w:spacing w:line="240" w:lineRule="auto"/>
              <w:jc w:val="center"/>
              <w:rPr>
                <w:rFonts w:eastAsia="宋体" w:cs="Times New Roman"/>
                <w:color w:val="000000" w:themeColor="text1"/>
                <w:kern w:val="0"/>
                <w:sz w:val="18"/>
                <w:szCs w:val="18"/>
              </w:rPr>
            </w:pPr>
            <w:r w:rsidRPr="0044170A">
              <w:rPr>
                <w:rFonts w:eastAsia="宋体" w:cs="Times New Roman"/>
                <w:color w:val="000000" w:themeColor="text1"/>
                <w:kern w:val="0"/>
                <w:sz w:val="18"/>
                <w:szCs w:val="18"/>
              </w:rPr>
              <w:t>5-Fold Cross-Validation Result Using Training Set</w:t>
            </w:r>
          </w:p>
        </w:tc>
      </w:tr>
      <w:tr w:rsidR="0044170A" w:rsidRPr="0044170A" w:rsidTr="00A979FF">
        <w:trPr>
          <w:gridAfter w:val="1"/>
          <w:trHeight w:val="278"/>
        </w:trPr>
        <w:tc>
          <w:tcPr>
            <w:tcW w:w="0" w:type="auto"/>
            <w:gridSpan w:val="11"/>
            <w:tcBorders>
              <w:top w:val="nil"/>
              <w:bottom w:val="single" w:sz="6" w:space="0" w:color="auto"/>
            </w:tcBorders>
            <w:vAlign w:val="center"/>
          </w:tcPr>
          <w:p w:rsidR="008D2C28" w:rsidRPr="0044170A" w:rsidRDefault="008D2C28" w:rsidP="006B27A1">
            <w:pPr>
              <w:widowControl/>
              <w:spacing w:line="240" w:lineRule="auto"/>
              <w:jc w:val="center"/>
              <w:rPr>
                <w:rFonts w:eastAsia="宋体" w:cs="Times New Roman"/>
                <w:b/>
                <w:color w:val="000000" w:themeColor="text1"/>
                <w:kern w:val="0"/>
                <w:sz w:val="18"/>
                <w:szCs w:val="18"/>
              </w:rPr>
            </w:pPr>
            <w:r w:rsidRPr="0044170A">
              <w:rPr>
                <w:rFonts w:eastAsia="宋体" w:cs="Times New Roman"/>
                <w:b/>
                <w:color w:val="000000" w:themeColor="text1"/>
                <w:kern w:val="0"/>
                <w:sz w:val="18"/>
                <w:szCs w:val="18"/>
              </w:rPr>
              <w:t>BTK</w:t>
            </w:r>
          </w:p>
        </w:tc>
      </w:tr>
      <w:tr w:rsidR="0044170A" w:rsidRPr="0044170A" w:rsidTr="00A979FF">
        <w:trPr>
          <w:gridAfter w:val="1"/>
          <w:trHeight w:val="557"/>
        </w:trPr>
        <w:tc>
          <w:tcPr>
            <w:tcW w:w="0" w:type="auto"/>
            <w:tcBorders>
              <w:top w:val="single" w:sz="6" w:space="0" w:color="auto"/>
              <w:bottom w:val="single" w:sz="6" w:space="0" w:color="auto"/>
            </w:tcBorders>
            <w:vAlign w:val="center"/>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Panel</w:t>
            </w:r>
          </w:p>
        </w:tc>
        <w:tc>
          <w:tcPr>
            <w:tcW w:w="0" w:type="auto"/>
            <w:tcBorders>
              <w:top w:val="single" w:sz="6" w:space="0" w:color="auto"/>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Score</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Rating</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TP</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FN</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FP</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TN</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SE</w:t>
            </w:r>
          </w:p>
        </w:tc>
        <w:tc>
          <w:tcPr>
            <w:tcW w:w="0" w:type="auto"/>
            <w:tcBorders>
              <w:top w:val="single" w:sz="6" w:space="0" w:color="auto"/>
              <w:bottom w:val="single" w:sz="6" w:space="0" w:color="auto"/>
            </w:tcBorders>
            <w:shd w:val="clear" w:color="auto" w:fill="auto"/>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SP</w:t>
            </w:r>
          </w:p>
        </w:tc>
        <w:tc>
          <w:tcPr>
            <w:tcW w:w="0" w:type="auto"/>
            <w:tcBorders>
              <w:top w:val="single" w:sz="6" w:space="0" w:color="auto"/>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w:t>
            </w:r>
          </w:p>
        </w:tc>
      </w:tr>
      <w:tr w:rsidR="0044170A" w:rsidRPr="0044170A" w:rsidTr="00A979FF">
        <w:trPr>
          <w:gridAfter w:val="1"/>
          <w:trHeight w:val="279"/>
        </w:trPr>
        <w:tc>
          <w:tcPr>
            <w:tcW w:w="0" w:type="auto"/>
            <w:vMerge w:val="restart"/>
            <w:tcBorders>
              <w:top w:val="single" w:sz="6" w:space="0" w:color="auto"/>
            </w:tcBorders>
            <w:vAlign w:val="center"/>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Crystal</w:t>
            </w:r>
          </w:p>
          <w:p w:rsidR="008D2C28" w:rsidRPr="0044170A" w:rsidRDefault="008D2C28"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Structure</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0.957</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192</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1475</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0.905</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0.885</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0.886</w:t>
            </w:r>
          </w:p>
        </w:tc>
      </w:tr>
      <w:tr w:rsidR="0044170A" w:rsidRPr="0044170A" w:rsidTr="00A979FF">
        <w:trPr>
          <w:gridAfter w:val="1"/>
          <w:trHeight w:val="279"/>
        </w:trPr>
        <w:tc>
          <w:tcPr>
            <w:tcW w:w="0" w:type="auto"/>
            <w:vMerge/>
            <w:vAlign w:val="center"/>
          </w:tcPr>
          <w:p w:rsidR="008D2C28" w:rsidRPr="0044170A" w:rsidRDefault="008D2C2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6O8I</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74</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134</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1533</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0.881</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0.918</w:t>
            </w:r>
          </w:p>
        </w:tc>
      </w:tr>
      <w:tr w:rsidR="0044170A" w:rsidRPr="0044170A" w:rsidTr="00A979FF">
        <w:trPr>
          <w:gridAfter w:val="1"/>
          <w:trHeight w:val="279"/>
        </w:trPr>
        <w:tc>
          <w:tcPr>
            <w:tcW w:w="0" w:type="auto"/>
            <w:vMerge/>
            <w:vAlign w:val="center"/>
          </w:tcPr>
          <w:p w:rsidR="008D2C28" w:rsidRPr="0044170A" w:rsidRDefault="008D2C2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4RX5</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0.958</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74</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155</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1512</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0.881</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0.907</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0.906</w:t>
            </w:r>
          </w:p>
        </w:tc>
      </w:tr>
      <w:tr w:rsidR="0044170A" w:rsidRPr="0044170A" w:rsidTr="00A979FF">
        <w:trPr>
          <w:gridAfter w:val="1"/>
          <w:trHeight w:val="279"/>
        </w:trPr>
        <w:tc>
          <w:tcPr>
            <w:tcW w:w="0" w:type="auto"/>
            <w:vMerge/>
            <w:vAlign w:val="center"/>
          </w:tcPr>
          <w:p w:rsidR="008D2C28" w:rsidRPr="0044170A" w:rsidRDefault="008D2C28"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5P9K</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0.961</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157</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1510</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0.905</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0.906</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0.906</w:t>
            </w:r>
          </w:p>
        </w:tc>
      </w:tr>
      <w:tr w:rsidR="0044170A" w:rsidRPr="0044170A" w:rsidTr="00A979FF">
        <w:trPr>
          <w:gridAfter w:val="1"/>
          <w:trHeight w:val="279"/>
        </w:trPr>
        <w:tc>
          <w:tcPr>
            <w:tcW w:w="0" w:type="auto"/>
            <w:vMerge w:val="restart"/>
            <w:vAlign w:val="center"/>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MD Simulation</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3768</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0.951</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201</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1466</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0.952</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0.879</w:t>
            </w:r>
          </w:p>
        </w:tc>
        <w:tc>
          <w:tcPr>
            <w:tcW w:w="0" w:type="auto"/>
            <w:tcBorders>
              <w:top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0.883</w:t>
            </w:r>
          </w:p>
        </w:tc>
      </w:tr>
      <w:tr w:rsidR="0044170A" w:rsidRPr="0044170A" w:rsidTr="00A979FF">
        <w:trPr>
          <w:gridAfter w:val="1"/>
          <w:trHeight w:val="279"/>
        </w:trPr>
        <w:tc>
          <w:tcPr>
            <w:tcW w:w="0" w:type="auto"/>
            <w:vMerge/>
            <w:vAlign w:val="center"/>
          </w:tcPr>
          <w:p w:rsidR="008D2C28" w:rsidRPr="0044170A" w:rsidRDefault="008D2C2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2526</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0.963</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165</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1502</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0.905</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0.901</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0.901</w:t>
            </w:r>
          </w:p>
        </w:tc>
      </w:tr>
      <w:tr w:rsidR="0044170A" w:rsidRPr="0044170A" w:rsidTr="00A979FF">
        <w:trPr>
          <w:gridAfter w:val="1"/>
          <w:trHeight w:val="279"/>
        </w:trPr>
        <w:tc>
          <w:tcPr>
            <w:tcW w:w="0" w:type="auto"/>
            <w:vMerge/>
            <w:vAlign w:val="center"/>
          </w:tcPr>
          <w:p w:rsidR="008D2C28" w:rsidRPr="0044170A" w:rsidRDefault="008D2C2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2992</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0.968</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78</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166</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1501</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0.929</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w:t>
            </w:r>
          </w:p>
        </w:tc>
        <w:tc>
          <w:tcPr>
            <w:tcW w:w="0" w:type="auto"/>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0.902</w:t>
            </w:r>
          </w:p>
        </w:tc>
      </w:tr>
      <w:tr w:rsidR="0044170A" w:rsidRPr="0044170A" w:rsidTr="00A979FF">
        <w:trPr>
          <w:gridAfter w:val="1"/>
          <w:trHeight w:val="279"/>
        </w:trPr>
        <w:tc>
          <w:tcPr>
            <w:tcW w:w="0" w:type="auto"/>
            <w:vMerge/>
            <w:vAlign w:val="center"/>
          </w:tcPr>
          <w:p w:rsidR="008D2C28" w:rsidRPr="0044170A" w:rsidRDefault="008D2C28"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2629</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0.967</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71</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77</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1590</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0.845</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0.954</w:t>
            </w:r>
          </w:p>
        </w:tc>
        <w:tc>
          <w:tcPr>
            <w:tcW w:w="0" w:type="auto"/>
            <w:tcBorders>
              <w:bottom w:val="single" w:sz="6" w:space="0" w:color="auto"/>
            </w:tcBorders>
            <w:shd w:val="clear" w:color="auto" w:fill="auto"/>
            <w:noWrap/>
            <w:vAlign w:val="center"/>
            <w:hideMark/>
          </w:tcPr>
          <w:p w:rsidR="008D2C28" w:rsidRPr="0044170A" w:rsidRDefault="008D2C2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0.949</w:t>
            </w:r>
          </w:p>
        </w:tc>
      </w:tr>
      <w:tr w:rsidR="0044170A" w:rsidRPr="0044170A" w:rsidTr="00A979FF">
        <w:trPr>
          <w:gridAfter w:val="1"/>
          <w:trHeight w:val="279"/>
        </w:trPr>
        <w:tc>
          <w:tcPr>
            <w:tcW w:w="0" w:type="auto"/>
            <w:vMerge w:val="restart"/>
            <w:vAlign w:val="center"/>
          </w:tcPr>
          <w:p w:rsidR="008D2C8A" w:rsidRPr="0044170A" w:rsidRDefault="00F553C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Two-</w:t>
            </w:r>
            <w:r w:rsidRPr="0044170A">
              <w:rPr>
                <w:rFonts w:eastAsia="宋体" w:cs="Times New Roman" w:hint="eastAsia"/>
                <w:color w:val="000000" w:themeColor="text1"/>
                <w:kern w:val="0"/>
                <w:sz w:val="18"/>
                <w:szCs w:val="18"/>
              </w:rPr>
              <w:t xml:space="preserve">size </w:t>
            </w:r>
            <w:r w:rsidR="008D2C8A" w:rsidRPr="0044170A">
              <w:rPr>
                <w:rFonts w:eastAsia="宋体" w:cs="Times New Roman"/>
                <w:color w:val="000000" w:themeColor="text1"/>
                <w:kern w:val="0"/>
                <w:sz w:val="18"/>
                <w:szCs w:val="18"/>
              </w:rPr>
              <w:t>Ensemble</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1</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0.975</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74</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54</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1613</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0.881</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0.968</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0.963</w:t>
            </w:r>
          </w:p>
        </w:tc>
      </w:tr>
      <w:tr w:rsidR="0044170A" w:rsidRPr="0044170A" w:rsidTr="00A979FF">
        <w:trPr>
          <w:gridAfter w:val="1"/>
          <w:trHeight w:val="279"/>
        </w:trPr>
        <w:tc>
          <w:tcPr>
            <w:tcW w:w="0" w:type="auto"/>
            <w:vMerge/>
            <w:vAlign w:val="center"/>
          </w:tcPr>
          <w:p w:rsidR="008D2C8A" w:rsidRPr="0044170A" w:rsidRDefault="008D2C8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2</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0.974</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77</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107</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1560</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0.917</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0.936</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0.935</w:t>
            </w:r>
          </w:p>
        </w:tc>
      </w:tr>
      <w:tr w:rsidR="0044170A" w:rsidRPr="0044170A" w:rsidTr="00A979FF">
        <w:trPr>
          <w:gridAfter w:val="1"/>
          <w:trHeight w:val="279"/>
        </w:trPr>
        <w:tc>
          <w:tcPr>
            <w:tcW w:w="0" w:type="auto"/>
            <w:vMerge/>
            <w:vAlign w:val="center"/>
          </w:tcPr>
          <w:p w:rsidR="008D2C8A" w:rsidRPr="0044170A" w:rsidRDefault="008D2C8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3</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0.978</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185</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1482</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0.952</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0.889</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0.892</w:t>
            </w:r>
          </w:p>
        </w:tc>
      </w:tr>
      <w:tr w:rsidR="0044170A" w:rsidRPr="0044170A" w:rsidTr="00A979FF">
        <w:trPr>
          <w:gridAfter w:val="1"/>
          <w:trHeight w:val="288"/>
        </w:trPr>
        <w:tc>
          <w:tcPr>
            <w:tcW w:w="0" w:type="auto"/>
            <w:vMerge w:val="restart"/>
            <w:vAlign w:val="center"/>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Three-size Ensemble</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4</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0.979</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82</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194</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1473</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0.976</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0.884</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0.888</w:t>
            </w:r>
          </w:p>
        </w:tc>
      </w:tr>
      <w:tr w:rsidR="0044170A" w:rsidRPr="0044170A" w:rsidTr="00A979FF">
        <w:trPr>
          <w:gridAfter w:val="1"/>
          <w:trHeight w:val="288"/>
        </w:trPr>
        <w:tc>
          <w:tcPr>
            <w:tcW w:w="0" w:type="auto"/>
            <w:vMerge/>
            <w:vAlign w:val="center"/>
          </w:tcPr>
          <w:p w:rsidR="008D2C8A" w:rsidRPr="0044170A" w:rsidRDefault="008D2C8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5</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0.976</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1587</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0.905</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0.952</w:t>
            </w:r>
          </w:p>
        </w:tc>
        <w:tc>
          <w:tcPr>
            <w:tcW w:w="0" w:type="auto"/>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w:t>
            </w:r>
          </w:p>
        </w:tc>
      </w:tr>
      <w:tr w:rsidR="0044170A" w:rsidRPr="0044170A" w:rsidTr="00A979FF">
        <w:trPr>
          <w:gridAfter w:val="1"/>
          <w:trHeight w:val="288"/>
        </w:trPr>
        <w:tc>
          <w:tcPr>
            <w:tcW w:w="0" w:type="auto"/>
            <w:vMerge/>
            <w:vAlign w:val="center"/>
          </w:tcPr>
          <w:p w:rsidR="008D2C8A" w:rsidRPr="0044170A" w:rsidRDefault="008D2C8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6</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0.981</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77</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98</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1569</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0.917</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0.941</w:t>
            </w:r>
          </w:p>
        </w:tc>
        <w:tc>
          <w:tcPr>
            <w:tcW w:w="0" w:type="auto"/>
            <w:tcBorders>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w:t>
            </w:r>
          </w:p>
        </w:tc>
      </w:tr>
      <w:tr w:rsidR="0044170A" w:rsidRPr="0044170A" w:rsidTr="00A979FF">
        <w:trPr>
          <w:gridAfter w:val="1"/>
          <w:trHeight w:val="288"/>
        </w:trPr>
        <w:tc>
          <w:tcPr>
            <w:tcW w:w="0" w:type="auto"/>
            <w:vMerge w:val="restart"/>
            <w:vAlign w:val="center"/>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Four-size Ensemble</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7</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0.981</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134</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1533</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0.952</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w:t>
            </w:r>
          </w:p>
        </w:tc>
        <w:tc>
          <w:tcPr>
            <w:tcW w:w="0" w:type="auto"/>
            <w:tcBorders>
              <w:top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0.921</w:t>
            </w:r>
          </w:p>
        </w:tc>
      </w:tr>
      <w:tr w:rsidR="0044170A" w:rsidRPr="0044170A" w:rsidTr="00A979FF">
        <w:trPr>
          <w:gridAfter w:val="1"/>
          <w:trHeight w:val="288"/>
        </w:trPr>
        <w:tc>
          <w:tcPr>
            <w:tcW w:w="0" w:type="auto"/>
            <w:vMerge/>
            <w:vAlign w:val="center"/>
          </w:tcPr>
          <w:p w:rsidR="008D2C8A" w:rsidRPr="0044170A" w:rsidRDefault="008D2C8A" w:rsidP="006B27A1">
            <w:pPr>
              <w:widowControl/>
              <w:spacing w:line="240" w:lineRule="auto"/>
              <w:rPr>
                <w:rFonts w:eastAsia="宋体" w:cs="Times New Roman"/>
                <w:color w:val="000000" w:themeColor="text1"/>
                <w:kern w:val="0"/>
                <w:sz w:val="18"/>
                <w:szCs w:val="18"/>
              </w:rPr>
            </w:pP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8</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0.977</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77</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107</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1560</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0.917</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0.936</w:t>
            </w:r>
          </w:p>
        </w:tc>
        <w:tc>
          <w:tcPr>
            <w:tcW w:w="0" w:type="auto"/>
            <w:tcBorders>
              <w:bottom w:val="nil"/>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0.935</w:t>
            </w:r>
          </w:p>
        </w:tc>
      </w:tr>
      <w:tr w:rsidR="0044170A" w:rsidRPr="0044170A" w:rsidTr="00A979FF">
        <w:trPr>
          <w:gridAfter w:val="1"/>
          <w:trHeight w:val="279"/>
        </w:trPr>
        <w:tc>
          <w:tcPr>
            <w:tcW w:w="0" w:type="auto"/>
            <w:vMerge/>
            <w:tcBorders>
              <w:bottom w:val="nil"/>
            </w:tcBorders>
            <w:vAlign w:val="center"/>
          </w:tcPr>
          <w:p w:rsidR="008D2C8A" w:rsidRPr="0044170A" w:rsidRDefault="008D2C8A"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9</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0.981</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75</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83</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1584</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0.893</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w:t>
            </w:r>
          </w:p>
        </w:tc>
        <w:tc>
          <w:tcPr>
            <w:tcW w:w="0" w:type="auto"/>
            <w:tcBorders>
              <w:top w:val="nil"/>
              <w:bottom w:val="single" w:sz="6" w:space="0" w:color="auto"/>
            </w:tcBorders>
            <w:shd w:val="clear" w:color="auto" w:fill="auto"/>
            <w:noWrap/>
            <w:vAlign w:val="center"/>
            <w:hideMark/>
          </w:tcPr>
          <w:p w:rsidR="008D2C8A" w:rsidRPr="0044170A" w:rsidRDefault="008D2C8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0.947</w:t>
            </w:r>
          </w:p>
        </w:tc>
      </w:tr>
      <w:tr w:rsidR="0044170A" w:rsidRPr="0044170A" w:rsidTr="00A979FF">
        <w:trPr>
          <w:gridAfter w:val="1"/>
          <w:trHeight w:val="279"/>
        </w:trPr>
        <w:tc>
          <w:tcPr>
            <w:tcW w:w="0" w:type="auto"/>
            <w:vMerge w:val="restart"/>
            <w:tcBorders>
              <w:top w:val="nil"/>
            </w:tcBorders>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w:t>
            </w:r>
            <w:r w:rsidRPr="0044170A">
              <w:rPr>
                <w:rFonts w:eastAsia="宋体" w:cs="Times New Roman" w:hint="eastAsia"/>
                <w:color w:val="000000" w:themeColor="text1"/>
                <w:kern w:val="0"/>
                <w:sz w:val="18"/>
                <w:szCs w:val="18"/>
              </w:rPr>
              <w:t>ive</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10</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0.983</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82</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194</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1473</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0.976</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0.884</w:t>
            </w:r>
          </w:p>
        </w:tc>
        <w:tc>
          <w:tcPr>
            <w:tcW w:w="0" w:type="auto"/>
            <w:tcBorders>
              <w:top w:val="single" w:sz="6" w:space="0" w:color="auto"/>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0.888</w:t>
            </w:r>
          </w:p>
        </w:tc>
      </w:tr>
      <w:tr w:rsidR="0044170A" w:rsidRPr="0044170A" w:rsidTr="00A979FF">
        <w:trPr>
          <w:gridAfter w:val="1"/>
          <w:trHeight w:val="279"/>
        </w:trPr>
        <w:tc>
          <w:tcPr>
            <w:tcW w:w="0" w:type="auto"/>
            <w:vMerge/>
            <w:tcBorders>
              <w:bottom w:val="nil"/>
            </w:tcBorders>
            <w:vAlign w:val="center"/>
          </w:tcPr>
          <w:p w:rsidR="001D3FDD" w:rsidRPr="0044170A" w:rsidRDefault="001D3FDD"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11</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0.982</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81</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196</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1471</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0.964</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0.882</w:t>
            </w:r>
          </w:p>
        </w:tc>
        <w:tc>
          <w:tcPr>
            <w:tcW w:w="0" w:type="auto"/>
            <w:tcBorders>
              <w:top w:val="nil"/>
              <w:bottom w:val="nil"/>
            </w:tcBorders>
            <w:shd w:val="clear" w:color="auto" w:fill="auto"/>
            <w:noWrap/>
            <w:vAlign w:val="center"/>
          </w:tcPr>
          <w:p w:rsidR="001D3FDD" w:rsidRPr="0044170A" w:rsidRDefault="001D3FDD"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0.886</w:t>
            </w:r>
          </w:p>
        </w:tc>
      </w:tr>
      <w:tr w:rsidR="0044170A" w:rsidRPr="0044170A" w:rsidTr="00A979FF">
        <w:trPr>
          <w:gridAfter w:val="1"/>
          <w:trHeight w:val="279"/>
        </w:trPr>
        <w:tc>
          <w:tcPr>
            <w:tcW w:w="0" w:type="auto"/>
            <w:tcBorders>
              <w:top w:val="nil"/>
              <w:bottom w:val="nil"/>
            </w:tcBorders>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Six</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12</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0.983</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80</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184</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1483</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0.952</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0.89</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0.893</w:t>
            </w:r>
          </w:p>
        </w:tc>
      </w:tr>
      <w:tr w:rsidR="0044170A" w:rsidRPr="0044170A" w:rsidTr="00A979FF">
        <w:trPr>
          <w:gridAfter w:val="1"/>
          <w:trHeight w:val="279"/>
        </w:trPr>
        <w:tc>
          <w:tcPr>
            <w:tcW w:w="0" w:type="auto"/>
            <w:tcBorders>
              <w:top w:val="nil"/>
              <w:bottom w:val="nil"/>
            </w:tcBorders>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Seven</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13</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0.983</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82</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201</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1466</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0.976</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0.879</w:t>
            </w:r>
          </w:p>
        </w:tc>
        <w:tc>
          <w:tcPr>
            <w:tcW w:w="0" w:type="auto"/>
            <w:tcBorders>
              <w:top w:val="single" w:sz="6" w:space="0" w:color="auto"/>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0.884</w:t>
            </w:r>
          </w:p>
        </w:tc>
      </w:tr>
      <w:tr w:rsidR="0044170A" w:rsidRPr="0044170A" w:rsidTr="00A979FF">
        <w:trPr>
          <w:gridAfter w:val="1"/>
          <w:trHeight w:val="279"/>
        </w:trPr>
        <w:tc>
          <w:tcPr>
            <w:tcW w:w="0" w:type="auto"/>
            <w:tcBorders>
              <w:top w:val="nil"/>
              <w:bottom w:val="single" w:sz="12" w:space="0" w:color="auto"/>
            </w:tcBorders>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Eight</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14</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0.982</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83</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213</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1454</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0.988</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0.872</w:t>
            </w:r>
          </w:p>
        </w:tc>
        <w:tc>
          <w:tcPr>
            <w:tcW w:w="0" w:type="auto"/>
            <w:tcBorders>
              <w:top w:val="single" w:sz="6" w:space="0" w:color="auto"/>
              <w:bottom w:val="single" w:sz="12"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0.878</w:t>
            </w:r>
          </w:p>
        </w:tc>
      </w:tr>
      <w:tr w:rsidR="0044170A" w:rsidRPr="0044170A" w:rsidTr="00A979FF">
        <w:trPr>
          <w:gridAfter w:val="1"/>
          <w:trHeight w:val="279"/>
        </w:trPr>
        <w:tc>
          <w:tcPr>
            <w:tcW w:w="0" w:type="auto"/>
            <w:gridSpan w:val="11"/>
            <w:tcBorders>
              <w:top w:val="single" w:sz="6" w:space="0" w:color="auto"/>
              <w:bottom w:val="single" w:sz="6" w:space="0" w:color="auto"/>
            </w:tcBorders>
            <w:vAlign w:val="center"/>
          </w:tcPr>
          <w:p w:rsidR="00021EFC" w:rsidRPr="0044170A" w:rsidRDefault="00021EFC" w:rsidP="006B27A1">
            <w:pPr>
              <w:widowControl/>
              <w:spacing w:line="240" w:lineRule="auto"/>
              <w:jc w:val="center"/>
              <w:rPr>
                <w:rFonts w:eastAsia="宋体" w:cs="Times New Roman"/>
                <w:b/>
                <w:color w:val="000000" w:themeColor="text1"/>
                <w:kern w:val="0"/>
                <w:sz w:val="18"/>
                <w:szCs w:val="18"/>
              </w:rPr>
            </w:pPr>
            <w:r w:rsidRPr="0044170A">
              <w:rPr>
                <w:rFonts w:eastAsia="宋体" w:cs="Times New Roman"/>
                <w:b/>
                <w:color w:val="000000" w:themeColor="text1"/>
                <w:kern w:val="0"/>
                <w:sz w:val="18"/>
                <w:szCs w:val="18"/>
              </w:rPr>
              <w:t>JAK</w:t>
            </w:r>
          </w:p>
        </w:tc>
      </w:tr>
      <w:tr w:rsidR="0044170A" w:rsidRPr="0044170A" w:rsidTr="00A979FF">
        <w:trPr>
          <w:gridAfter w:val="1"/>
          <w:trHeight w:val="557"/>
        </w:trPr>
        <w:tc>
          <w:tcPr>
            <w:tcW w:w="0" w:type="auto"/>
            <w:tcBorders>
              <w:top w:val="single" w:sz="6" w:space="0" w:color="auto"/>
              <w:bottom w:val="single" w:sz="6" w:space="0" w:color="auto"/>
            </w:tcBorders>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Panel</w:t>
            </w:r>
          </w:p>
        </w:tc>
        <w:tc>
          <w:tcPr>
            <w:tcW w:w="0" w:type="auto"/>
            <w:tcBorders>
              <w:top w:val="single" w:sz="6" w:space="0" w:color="auto"/>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Score</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Rating</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TP</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FN</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FP</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TN</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SE</w:t>
            </w:r>
          </w:p>
        </w:tc>
        <w:tc>
          <w:tcPr>
            <w:tcW w:w="0" w:type="auto"/>
            <w:tcBorders>
              <w:top w:val="single" w:sz="6" w:space="0" w:color="auto"/>
              <w:bottom w:val="single" w:sz="6" w:space="0" w:color="auto"/>
            </w:tcBorders>
            <w:shd w:val="clear" w:color="auto" w:fill="auto"/>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SP</w:t>
            </w:r>
          </w:p>
        </w:tc>
        <w:tc>
          <w:tcPr>
            <w:tcW w:w="0" w:type="auto"/>
            <w:tcBorders>
              <w:top w:val="single" w:sz="6" w:space="0" w:color="auto"/>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w:t>
            </w:r>
          </w:p>
        </w:tc>
      </w:tr>
      <w:tr w:rsidR="0044170A" w:rsidRPr="0044170A" w:rsidTr="00A979FF">
        <w:trPr>
          <w:gridAfter w:val="1"/>
          <w:trHeight w:val="279"/>
        </w:trPr>
        <w:tc>
          <w:tcPr>
            <w:tcW w:w="0" w:type="auto"/>
            <w:vMerge w:val="restart"/>
            <w:tcBorders>
              <w:top w:val="single" w:sz="6" w:space="0" w:color="auto"/>
            </w:tcBorders>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Crystal</w:t>
            </w:r>
          </w:p>
          <w:p w:rsidR="00021EFC" w:rsidRPr="0044170A" w:rsidRDefault="00021EFC"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Structure</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0.862</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89</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594</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1483</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0.873</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0.714</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0.721</w:t>
            </w:r>
          </w:p>
        </w:tc>
      </w:tr>
      <w:tr w:rsidR="0044170A" w:rsidRPr="0044170A" w:rsidTr="00A979FF">
        <w:trPr>
          <w:gridAfter w:val="1"/>
          <w:trHeight w:val="279"/>
        </w:trPr>
        <w:tc>
          <w:tcPr>
            <w:tcW w:w="0" w:type="auto"/>
            <w:vMerge/>
            <w:vAlign w:val="center"/>
          </w:tcPr>
          <w:p w:rsidR="00021EFC" w:rsidRPr="0044170A" w:rsidRDefault="00021EFC"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6N7A</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0.906</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88</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368</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1709</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0.863</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0.823</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0.825</w:t>
            </w:r>
          </w:p>
        </w:tc>
      </w:tr>
      <w:tr w:rsidR="0044170A" w:rsidRPr="0044170A" w:rsidTr="00A979FF">
        <w:trPr>
          <w:gridAfter w:val="1"/>
          <w:trHeight w:val="279"/>
        </w:trPr>
        <w:tc>
          <w:tcPr>
            <w:tcW w:w="0" w:type="auto"/>
            <w:vMerge/>
            <w:vAlign w:val="center"/>
          </w:tcPr>
          <w:p w:rsidR="00021EFC" w:rsidRPr="0044170A" w:rsidRDefault="00021EFC"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6AAH</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82</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397</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1680</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0.804</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0.809</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0.809</w:t>
            </w:r>
          </w:p>
        </w:tc>
      </w:tr>
      <w:tr w:rsidR="0044170A" w:rsidRPr="0044170A" w:rsidTr="00A979FF">
        <w:trPr>
          <w:trHeight w:val="279"/>
        </w:trPr>
        <w:tc>
          <w:tcPr>
            <w:tcW w:w="0" w:type="auto"/>
            <w:vMerge/>
            <w:vAlign w:val="center"/>
          </w:tcPr>
          <w:p w:rsidR="00021EFC" w:rsidRPr="0044170A" w:rsidRDefault="00021EFC"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4EHZ</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95</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574</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1503</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0.931</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0.724</w:t>
            </w:r>
          </w:p>
        </w:tc>
        <w:tc>
          <w:tcPr>
            <w:tcW w:w="0" w:type="auto"/>
            <w:tcBorders>
              <w:bottom w:val="single" w:sz="6" w:space="0" w:color="auto"/>
            </w:tcBorders>
            <w:shd w:val="clear" w:color="auto" w:fill="auto"/>
            <w:noWrap/>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0.733</w:t>
            </w:r>
          </w:p>
        </w:tc>
        <w:tc>
          <w:tcPr>
            <w:tcW w:w="0" w:type="auto"/>
            <w:vAlign w:val="center"/>
          </w:tcPr>
          <w:p w:rsidR="00021EFC" w:rsidRPr="0044170A" w:rsidRDefault="00021EFC" w:rsidP="006B27A1">
            <w:pPr>
              <w:widowControl/>
              <w:spacing w:line="240" w:lineRule="auto"/>
              <w:rPr>
                <w:rFonts w:eastAsia="宋体" w:cs="Times New Roman"/>
                <w:color w:val="000000" w:themeColor="text1"/>
                <w:kern w:val="0"/>
                <w:sz w:val="18"/>
                <w:szCs w:val="18"/>
              </w:rPr>
            </w:pPr>
          </w:p>
        </w:tc>
      </w:tr>
      <w:tr w:rsidR="0044170A" w:rsidRPr="0044170A" w:rsidTr="00A979FF">
        <w:trPr>
          <w:gridAfter w:val="1"/>
          <w:trHeight w:val="279"/>
        </w:trPr>
        <w:tc>
          <w:tcPr>
            <w:tcW w:w="0" w:type="auto"/>
            <w:vMerge w:val="restart"/>
            <w:vAlign w:val="center"/>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lastRenderedPageBreak/>
              <w:t>MD Simulation</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3398</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0.828</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86</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606</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1471</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0.843</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0.708</w:t>
            </w:r>
          </w:p>
        </w:tc>
        <w:tc>
          <w:tcPr>
            <w:tcW w:w="0" w:type="auto"/>
            <w:tcBorders>
              <w:top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0.715</w:t>
            </w:r>
          </w:p>
        </w:tc>
      </w:tr>
      <w:tr w:rsidR="0044170A" w:rsidRPr="0044170A" w:rsidTr="00A979FF">
        <w:trPr>
          <w:gridAfter w:val="1"/>
          <w:trHeight w:val="279"/>
        </w:trPr>
        <w:tc>
          <w:tcPr>
            <w:tcW w:w="0" w:type="auto"/>
            <w:vMerge/>
            <w:vAlign w:val="center"/>
          </w:tcPr>
          <w:p w:rsidR="00021EFC" w:rsidRPr="0044170A" w:rsidRDefault="00021EFC"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2014</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0.864</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82</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427</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1650</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0.804</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0.794</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0.795</w:t>
            </w:r>
          </w:p>
        </w:tc>
      </w:tr>
      <w:tr w:rsidR="0044170A" w:rsidRPr="0044170A" w:rsidTr="00A979FF">
        <w:trPr>
          <w:gridAfter w:val="1"/>
          <w:trHeight w:val="279"/>
        </w:trPr>
        <w:tc>
          <w:tcPr>
            <w:tcW w:w="0" w:type="auto"/>
            <w:vMerge/>
            <w:vAlign w:val="center"/>
          </w:tcPr>
          <w:p w:rsidR="00021EFC" w:rsidRPr="0044170A" w:rsidRDefault="00021EFC"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2681</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0.796</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Fair</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78</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24</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619</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1458</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0.765</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0.702</w:t>
            </w:r>
          </w:p>
        </w:tc>
        <w:tc>
          <w:tcPr>
            <w:tcW w:w="0" w:type="auto"/>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0.705</w:t>
            </w:r>
          </w:p>
        </w:tc>
      </w:tr>
      <w:tr w:rsidR="0044170A" w:rsidRPr="0044170A" w:rsidTr="00A979FF">
        <w:trPr>
          <w:gridAfter w:val="1"/>
          <w:trHeight w:val="279"/>
        </w:trPr>
        <w:tc>
          <w:tcPr>
            <w:tcW w:w="0" w:type="auto"/>
            <w:vMerge/>
            <w:vAlign w:val="center"/>
          </w:tcPr>
          <w:p w:rsidR="00021EFC" w:rsidRPr="0044170A" w:rsidRDefault="00021EFC"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2010</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0.855</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87</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540</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1537</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0.853</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0.74</w:t>
            </w:r>
          </w:p>
        </w:tc>
        <w:tc>
          <w:tcPr>
            <w:tcW w:w="0" w:type="auto"/>
            <w:tcBorders>
              <w:bottom w:val="single" w:sz="6" w:space="0" w:color="auto"/>
            </w:tcBorders>
            <w:shd w:val="clear" w:color="auto" w:fill="auto"/>
            <w:noWrap/>
            <w:vAlign w:val="center"/>
            <w:hideMark/>
          </w:tcPr>
          <w:p w:rsidR="00021EFC" w:rsidRPr="0044170A" w:rsidRDefault="00021EFC"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0.745</w:t>
            </w:r>
          </w:p>
        </w:tc>
      </w:tr>
      <w:tr w:rsidR="0044170A" w:rsidRPr="0044170A" w:rsidTr="00A979FF">
        <w:trPr>
          <w:gridAfter w:val="1"/>
          <w:trHeight w:val="279"/>
        </w:trPr>
        <w:tc>
          <w:tcPr>
            <w:tcW w:w="0" w:type="auto"/>
            <w:vMerge w:val="restart"/>
            <w:vAlign w:val="center"/>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Two-size Ensemble</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1</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0.913</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94</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450</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1627</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0.922</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0.783</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0.79</w:t>
            </w:r>
          </w:p>
        </w:tc>
      </w:tr>
      <w:tr w:rsidR="0044170A" w:rsidRPr="0044170A" w:rsidTr="00A979FF">
        <w:trPr>
          <w:gridAfter w:val="1"/>
          <w:trHeight w:val="279"/>
        </w:trPr>
        <w:tc>
          <w:tcPr>
            <w:tcW w:w="0" w:type="auto"/>
            <w:vMerge/>
            <w:vAlign w:val="center"/>
          </w:tcPr>
          <w:p w:rsidR="00251905" w:rsidRPr="0044170A" w:rsidRDefault="00251905"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2</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0.884</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93</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566</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1511</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0.912</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0.727</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0.736</w:t>
            </w:r>
          </w:p>
        </w:tc>
      </w:tr>
      <w:tr w:rsidR="0044170A" w:rsidRPr="0044170A" w:rsidTr="00A979FF">
        <w:trPr>
          <w:gridAfter w:val="1"/>
          <w:trHeight w:val="279"/>
        </w:trPr>
        <w:tc>
          <w:tcPr>
            <w:tcW w:w="0" w:type="auto"/>
            <w:vMerge/>
            <w:vAlign w:val="center"/>
          </w:tcPr>
          <w:p w:rsidR="00251905" w:rsidRPr="0044170A" w:rsidRDefault="00251905"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3</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0.912</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86</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340</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1737</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0.843</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0.836</w:t>
            </w:r>
          </w:p>
        </w:tc>
        <w:tc>
          <w:tcPr>
            <w:tcW w:w="0" w:type="auto"/>
            <w:tcBorders>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0.837</w:t>
            </w:r>
          </w:p>
        </w:tc>
      </w:tr>
      <w:tr w:rsidR="0044170A" w:rsidRPr="0044170A" w:rsidTr="00A979FF">
        <w:trPr>
          <w:gridAfter w:val="1"/>
          <w:trHeight w:val="279"/>
        </w:trPr>
        <w:tc>
          <w:tcPr>
            <w:tcW w:w="0" w:type="auto"/>
            <w:vMerge w:val="restart"/>
            <w:vAlign w:val="center"/>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Three-size Ensemble</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4</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0.916</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94</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472</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1605</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0.922</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0.773</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w:t>
            </w:r>
          </w:p>
        </w:tc>
      </w:tr>
      <w:tr w:rsidR="0044170A" w:rsidRPr="0044170A" w:rsidTr="00A979FF">
        <w:trPr>
          <w:gridAfter w:val="1"/>
          <w:trHeight w:val="279"/>
        </w:trPr>
        <w:tc>
          <w:tcPr>
            <w:tcW w:w="0" w:type="auto"/>
            <w:vMerge/>
            <w:vAlign w:val="center"/>
          </w:tcPr>
          <w:p w:rsidR="00251905" w:rsidRPr="0044170A" w:rsidRDefault="00251905"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5</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0.879</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85</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17</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455</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1622</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0.833</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0.781</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0.783</w:t>
            </w:r>
          </w:p>
        </w:tc>
      </w:tr>
      <w:tr w:rsidR="0044170A" w:rsidRPr="0044170A" w:rsidTr="00A979FF">
        <w:trPr>
          <w:gridAfter w:val="1"/>
          <w:trHeight w:val="279"/>
        </w:trPr>
        <w:tc>
          <w:tcPr>
            <w:tcW w:w="0" w:type="auto"/>
            <w:vMerge/>
            <w:vAlign w:val="center"/>
          </w:tcPr>
          <w:p w:rsidR="00251905" w:rsidRPr="0044170A" w:rsidRDefault="00251905"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6</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0.917</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96</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505</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1572</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0.941</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0.757</w:t>
            </w:r>
          </w:p>
        </w:tc>
        <w:tc>
          <w:tcPr>
            <w:tcW w:w="0" w:type="auto"/>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0.765</w:t>
            </w:r>
          </w:p>
        </w:tc>
      </w:tr>
      <w:tr w:rsidR="0044170A" w:rsidRPr="0044170A" w:rsidTr="00A979FF">
        <w:trPr>
          <w:gridAfter w:val="1"/>
          <w:trHeight w:val="279"/>
        </w:trPr>
        <w:tc>
          <w:tcPr>
            <w:tcW w:w="0" w:type="auto"/>
            <w:vMerge w:val="restart"/>
            <w:vAlign w:val="center"/>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Four-size Ensemble</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7</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0.926</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88</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293</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1784</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0.863</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0.859</w:t>
            </w:r>
          </w:p>
        </w:tc>
        <w:tc>
          <w:tcPr>
            <w:tcW w:w="0" w:type="auto"/>
            <w:tcBorders>
              <w:top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0.859</w:t>
            </w:r>
          </w:p>
        </w:tc>
      </w:tr>
      <w:tr w:rsidR="0044170A" w:rsidRPr="0044170A" w:rsidTr="00A979FF">
        <w:trPr>
          <w:gridAfter w:val="1"/>
          <w:trHeight w:val="279"/>
        </w:trPr>
        <w:tc>
          <w:tcPr>
            <w:tcW w:w="0" w:type="auto"/>
            <w:vMerge/>
            <w:vAlign w:val="center"/>
          </w:tcPr>
          <w:p w:rsidR="00251905" w:rsidRPr="0044170A" w:rsidRDefault="00251905" w:rsidP="006B27A1">
            <w:pPr>
              <w:widowControl/>
              <w:spacing w:line="240" w:lineRule="auto"/>
              <w:rPr>
                <w:rFonts w:eastAsia="宋体" w:cs="Times New Roman"/>
                <w:color w:val="000000" w:themeColor="text1"/>
                <w:kern w:val="0"/>
                <w:sz w:val="18"/>
                <w:szCs w:val="18"/>
              </w:rPr>
            </w:pP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8</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0.874</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86</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485</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1592</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0.843</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0.766</w:t>
            </w:r>
          </w:p>
        </w:tc>
        <w:tc>
          <w:tcPr>
            <w:tcW w:w="0" w:type="auto"/>
            <w:tcBorders>
              <w:bottom w:val="nil"/>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w:t>
            </w:r>
          </w:p>
        </w:tc>
      </w:tr>
      <w:tr w:rsidR="0044170A" w:rsidRPr="0044170A" w:rsidTr="00A979FF">
        <w:trPr>
          <w:gridAfter w:val="1"/>
          <w:trHeight w:val="279"/>
        </w:trPr>
        <w:tc>
          <w:tcPr>
            <w:tcW w:w="0" w:type="auto"/>
            <w:vMerge/>
            <w:vAlign w:val="center"/>
          </w:tcPr>
          <w:p w:rsidR="00251905" w:rsidRPr="0044170A" w:rsidRDefault="00251905"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9</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0.919</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98</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517</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1560</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0.961</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0.751</w:t>
            </w:r>
          </w:p>
        </w:tc>
        <w:tc>
          <w:tcPr>
            <w:tcW w:w="0" w:type="auto"/>
            <w:tcBorders>
              <w:top w:val="nil"/>
              <w:bottom w:val="single" w:sz="6" w:space="0" w:color="auto"/>
            </w:tcBorders>
            <w:shd w:val="clear" w:color="auto" w:fill="auto"/>
            <w:noWrap/>
            <w:vAlign w:val="center"/>
            <w:hideMark/>
          </w:tcPr>
          <w:p w:rsidR="00251905" w:rsidRPr="0044170A" w:rsidRDefault="00251905"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0.761</w:t>
            </w:r>
          </w:p>
        </w:tc>
      </w:tr>
      <w:tr w:rsidR="0044170A" w:rsidRPr="0044170A" w:rsidTr="00A979FF">
        <w:trPr>
          <w:gridAfter w:val="1"/>
          <w:trHeight w:val="279"/>
        </w:trPr>
        <w:tc>
          <w:tcPr>
            <w:tcW w:w="0" w:type="auto"/>
            <w:vMerge w:val="restart"/>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w:t>
            </w:r>
            <w:r w:rsidRPr="0044170A">
              <w:rPr>
                <w:rFonts w:eastAsia="宋体" w:cs="Times New Roman" w:hint="eastAsia"/>
                <w:color w:val="000000" w:themeColor="text1"/>
                <w:kern w:val="0"/>
                <w:sz w:val="18"/>
                <w:szCs w:val="18"/>
              </w:rPr>
              <w:t>ive</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10</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0.926</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95</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366</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1711</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0.931</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0.824</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0.829</w:t>
            </w:r>
          </w:p>
        </w:tc>
      </w:tr>
      <w:tr w:rsidR="0044170A" w:rsidRPr="0044170A" w:rsidTr="00A979FF">
        <w:trPr>
          <w:gridAfter w:val="1"/>
          <w:trHeight w:val="279"/>
        </w:trPr>
        <w:tc>
          <w:tcPr>
            <w:tcW w:w="0" w:type="auto"/>
            <w:vMerge/>
            <w:vAlign w:val="center"/>
          </w:tcPr>
          <w:p w:rsidR="00445678" w:rsidRPr="0044170A" w:rsidRDefault="00445678"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11</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0.924</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97</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5</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462</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1615</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0.951</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0.778</w:t>
            </w:r>
          </w:p>
        </w:tc>
        <w:tc>
          <w:tcPr>
            <w:tcW w:w="0" w:type="auto"/>
            <w:tcBorders>
              <w:top w:val="nil"/>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0.786</w:t>
            </w:r>
          </w:p>
        </w:tc>
      </w:tr>
      <w:tr w:rsidR="0044170A" w:rsidRPr="0044170A" w:rsidTr="00A979FF">
        <w:trPr>
          <w:gridAfter w:val="1"/>
          <w:trHeight w:val="279"/>
        </w:trPr>
        <w:tc>
          <w:tcPr>
            <w:tcW w:w="0" w:type="auto"/>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Six</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12</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0.924</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98</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498</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1579</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0.961</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0.76</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0.77</w:t>
            </w:r>
          </w:p>
        </w:tc>
      </w:tr>
      <w:tr w:rsidR="0044170A" w:rsidRPr="0044170A" w:rsidTr="00A979FF">
        <w:trPr>
          <w:gridAfter w:val="1"/>
          <w:trHeight w:val="279"/>
        </w:trPr>
        <w:tc>
          <w:tcPr>
            <w:tcW w:w="0" w:type="auto"/>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Seven</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13</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0.918</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89</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13</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376</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1701</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0.873</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0.819</w:t>
            </w:r>
          </w:p>
        </w:tc>
        <w:tc>
          <w:tcPr>
            <w:tcW w:w="0" w:type="auto"/>
            <w:tcBorders>
              <w:top w:val="single" w:sz="6" w:space="0" w:color="auto"/>
              <w:bottom w:val="single" w:sz="6" w:space="0" w:color="auto"/>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0.821</w:t>
            </w:r>
          </w:p>
        </w:tc>
      </w:tr>
      <w:tr w:rsidR="0044170A" w:rsidRPr="0044170A" w:rsidTr="00A979FF">
        <w:trPr>
          <w:gridAfter w:val="1"/>
          <w:trHeight w:val="279"/>
        </w:trPr>
        <w:tc>
          <w:tcPr>
            <w:tcW w:w="0" w:type="auto"/>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Eight</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445678" w:rsidRPr="0044170A" w:rsidRDefault="00445678"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14</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0.914</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89</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13</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399</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1678</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0.873</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0.808</w:t>
            </w:r>
          </w:p>
        </w:tc>
        <w:tc>
          <w:tcPr>
            <w:tcW w:w="0" w:type="auto"/>
            <w:tcBorders>
              <w:top w:val="single" w:sz="6" w:space="0" w:color="auto"/>
              <w:bottom w:val="nil"/>
            </w:tcBorders>
            <w:shd w:val="clear" w:color="auto" w:fill="auto"/>
            <w:noWrap/>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0.811</w:t>
            </w:r>
          </w:p>
        </w:tc>
      </w:tr>
      <w:tr w:rsidR="0044170A" w:rsidRPr="0044170A" w:rsidTr="00A979FF">
        <w:trPr>
          <w:gridAfter w:val="1"/>
          <w:trHeight w:val="279"/>
        </w:trPr>
        <w:tc>
          <w:tcPr>
            <w:tcW w:w="0" w:type="auto"/>
            <w:gridSpan w:val="11"/>
            <w:tcBorders>
              <w:top w:val="single" w:sz="12" w:space="0" w:color="auto"/>
              <w:bottom w:val="single" w:sz="6" w:space="0" w:color="auto"/>
            </w:tcBorders>
            <w:vAlign w:val="center"/>
          </w:tcPr>
          <w:p w:rsidR="00445678" w:rsidRPr="0044170A" w:rsidRDefault="00445678" w:rsidP="006B27A1">
            <w:pPr>
              <w:widowControl/>
              <w:spacing w:line="240" w:lineRule="auto"/>
              <w:jc w:val="center"/>
              <w:rPr>
                <w:rFonts w:eastAsia="宋体" w:cs="Times New Roman"/>
                <w:b/>
                <w:color w:val="000000" w:themeColor="text1"/>
                <w:kern w:val="0"/>
                <w:sz w:val="18"/>
                <w:szCs w:val="18"/>
              </w:rPr>
            </w:pPr>
            <w:r w:rsidRPr="0044170A">
              <w:rPr>
                <w:rFonts w:eastAsia="宋体" w:cs="Times New Roman"/>
                <w:b/>
                <w:color w:val="000000" w:themeColor="text1"/>
                <w:kern w:val="0"/>
                <w:sz w:val="18"/>
                <w:szCs w:val="18"/>
              </w:rPr>
              <w:t>PARP</w:t>
            </w:r>
          </w:p>
        </w:tc>
      </w:tr>
      <w:tr w:rsidR="0044170A" w:rsidRPr="0044170A" w:rsidTr="00A979FF">
        <w:trPr>
          <w:gridAfter w:val="1"/>
          <w:trHeight w:val="557"/>
        </w:trPr>
        <w:tc>
          <w:tcPr>
            <w:tcW w:w="0" w:type="auto"/>
            <w:tcBorders>
              <w:top w:val="single" w:sz="6" w:space="0" w:color="auto"/>
              <w:bottom w:val="single" w:sz="6" w:space="0" w:color="auto"/>
            </w:tcBorders>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Panel</w:t>
            </w:r>
          </w:p>
        </w:tc>
        <w:tc>
          <w:tcPr>
            <w:tcW w:w="0" w:type="auto"/>
            <w:tcBorders>
              <w:top w:val="single" w:sz="6" w:space="0" w:color="auto"/>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Score</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Rating</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TP</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FN</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FP</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TN</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SE</w:t>
            </w:r>
          </w:p>
        </w:tc>
        <w:tc>
          <w:tcPr>
            <w:tcW w:w="0" w:type="auto"/>
            <w:tcBorders>
              <w:top w:val="single" w:sz="6" w:space="0" w:color="auto"/>
              <w:bottom w:val="single" w:sz="6" w:space="0" w:color="auto"/>
            </w:tcBorders>
            <w:shd w:val="clear" w:color="auto" w:fill="auto"/>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SP</w:t>
            </w:r>
          </w:p>
        </w:tc>
        <w:tc>
          <w:tcPr>
            <w:tcW w:w="0" w:type="auto"/>
            <w:tcBorders>
              <w:top w:val="single" w:sz="6" w:space="0" w:color="auto"/>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w:t>
            </w:r>
          </w:p>
        </w:tc>
      </w:tr>
      <w:tr w:rsidR="0044170A" w:rsidRPr="0044170A" w:rsidTr="00A979FF">
        <w:trPr>
          <w:gridAfter w:val="1"/>
          <w:trHeight w:val="279"/>
        </w:trPr>
        <w:tc>
          <w:tcPr>
            <w:tcW w:w="0" w:type="auto"/>
            <w:vMerge w:val="restart"/>
            <w:tcBorders>
              <w:top w:val="single" w:sz="6" w:space="0" w:color="auto"/>
            </w:tcBorders>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Crystal</w:t>
            </w:r>
          </w:p>
          <w:p w:rsidR="00445678" w:rsidRPr="0044170A" w:rsidRDefault="00445678"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Structure</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4ZZZ</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0.779</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Fair</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64</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26</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315</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1472</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0.711</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0.824</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0.818</w:t>
            </w:r>
          </w:p>
        </w:tc>
      </w:tr>
      <w:tr w:rsidR="0044170A" w:rsidRPr="0044170A" w:rsidTr="00A979FF">
        <w:trPr>
          <w:gridAfter w:val="1"/>
          <w:trHeight w:val="279"/>
        </w:trPr>
        <w:tc>
          <w:tcPr>
            <w:tcW w:w="0" w:type="auto"/>
            <w:vMerge/>
            <w:vAlign w:val="center"/>
          </w:tcPr>
          <w:p w:rsidR="00445678" w:rsidRPr="0044170A" w:rsidRDefault="0044567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5WS1</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0.775</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Fair</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75</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695</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1092</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0.833</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0.611</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0.622</w:t>
            </w:r>
          </w:p>
        </w:tc>
      </w:tr>
      <w:tr w:rsidR="0044170A" w:rsidRPr="0044170A" w:rsidTr="00A979FF">
        <w:trPr>
          <w:gridAfter w:val="1"/>
          <w:trHeight w:val="279"/>
        </w:trPr>
        <w:tc>
          <w:tcPr>
            <w:tcW w:w="0" w:type="auto"/>
            <w:vMerge/>
            <w:vAlign w:val="center"/>
          </w:tcPr>
          <w:p w:rsidR="00445678" w:rsidRPr="0044170A" w:rsidRDefault="0044567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6I8T</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0.878</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87</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469</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1318</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0.967</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0.738</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0.749</w:t>
            </w:r>
          </w:p>
        </w:tc>
      </w:tr>
      <w:tr w:rsidR="0044170A" w:rsidRPr="0044170A" w:rsidTr="00A979FF">
        <w:trPr>
          <w:gridAfter w:val="1"/>
          <w:trHeight w:val="279"/>
        </w:trPr>
        <w:tc>
          <w:tcPr>
            <w:tcW w:w="0" w:type="auto"/>
            <w:vMerge/>
            <w:vAlign w:val="center"/>
          </w:tcPr>
          <w:p w:rsidR="00445678" w:rsidRPr="0044170A" w:rsidRDefault="00445678"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6NRH</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0.843</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60</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237</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1550</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0.667</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0.867</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0.858</w:t>
            </w:r>
          </w:p>
        </w:tc>
      </w:tr>
      <w:tr w:rsidR="0044170A" w:rsidRPr="0044170A" w:rsidTr="00A979FF">
        <w:trPr>
          <w:gridAfter w:val="1"/>
          <w:trHeight w:val="279"/>
        </w:trPr>
        <w:tc>
          <w:tcPr>
            <w:tcW w:w="0" w:type="auto"/>
            <w:vMerge w:val="restart"/>
            <w:vAlign w:val="center"/>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MD Simulation</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3041</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0.879</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418</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1369</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0.889</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0.766</w:t>
            </w:r>
          </w:p>
        </w:tc>
        <w:tc>
          <w:tcPr>
            <w:tcW w:w="0" w:type="auto"/>
            <w:tcBorders>
              <w:top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0.772</w:t>
            </w:r>
          </w:p>
        </w:tc>
      </w:tr>
      <w:tr w:rsidR="0044170A" w:rsidRPr="0044170A" w:rsidTr="00A979FF">
        <w:trPr>
          <w:gridAfter w:val="1"/>
          <w:trHeight w:val="279"/>
        </w:trPr>
        <w:tc>
          <w:tcPr>
            <w:tcW w:w="0" w:type="auto"/>
            <w:vMerge/>
            <w:vAlign w:val="center"/>
          </w:tcPr>
          <w:p w:rsidR="00445678" w:rsidRPr="0044170A" w:rsidRDefault="0044567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3906</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0.853</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77</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457</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1330</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0.856</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0.744</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w:t>
            </w:r>
          </w:p>
        </w:tc>
      </w:tr>
      <w:tr w:rsidR="0044170A" w:rsidRPr="0044170A" w:rsidTr="00A979FF">
        <w:trPr>
          <w:gridAfter w:val="1"/>
          <w:trHeight w:val="279"/>
        </w:trPr>
        <w:tc>
          <w:tcPr>
            <w:tcW w:w="0" w:type="auto"/>
            <w:vMerge/>
            <w:vAlign w:val="center"/>
          </w:tcPr>
          <w:p w:rsidR="00445678" w:rsidRPr="0044170A" w:rsidRDefault="00445678"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2072</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0.841</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84</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595</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1192</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0.933</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0.667</w:t>
            </w:r>
          </w:p>
        </w:tc>
        <w:tc>
          <w:tcPr>
            <w:tcW w:w="0" w:type="auto"/>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0.68</w:t>
            </w:r>
          </w:p>
        </w:tc>
      </w:tr>
      <w:tr w:rsidR="0044170A" w:rsidRPr="0044170A" w:rsidTr="00A979FF">
        <w:trPr>
          <w:gridAfter w:val="1"/>
          <w:trHeight w:val="279"/>
        </w:trPr>
        <w:tc>
          <w:tcPr>
            <w:tcW w:w="0" w:type="auto"/>
            <w:vMerge/>
            <w:vAlign w:val="center"/>
          </w:tcPr>
          <w:p w:rsidR="00445678" w:rsidRPr="0044170A" w:rsidRDefault="00445678"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3274</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0.867</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83</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493</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1294</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0.922</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0.724</w:t>
            </w:r>
          </w:p>
        </w:tc>
        <w:tc>
          <w:tcPr>
            <w:tcW w:w="0" w:type="auto"/>
            <w:tcBorders>
              <w:bottom w:val="single" w:sz="6" w:space="0" w:color="auto"/>
            </w:tcBorders>
            <w:shd w:val="clear" w:color="auto" w:fill="auto"/>
            <w:noWrap/>
            <w:vAlign w:val="center"/>
            <w:hideMark/>
          </w:tcPr>
          <w:p w:rsidR="00445678" w:rsidRPr="0044170A" w:rsidRDefault="00445678"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0.734</w:t>
            </w:r>
          </w:p>
        </w:tc>
      </w:tr>
      <w:tr w:rsidR="0044170A" w:rsidRPr="0044170A" w:rsidTr="00A979FF">
        <w:trPr>
          <w:gridAfter w:val="1"/>
          <w:trHeight w:val="279"/>
        </w:trPr>
        <w:tc>
          <w:tcPr>
            <w:tcW w:w="0" w:type="auto"/>
            <w:vMerge w:val="restart"/>
            <w:vAlign w:val="center"/>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Two-size Ensemble</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1</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0.905</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87</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463</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1324</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0.967</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0.741</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0.752</w:t>
            </w:r>
          </w:p>
        </w:tc>
      </w:tr>
      <w:tr w:rsidR="0044170A" w:rsidRPr="0044170A" w:rsidTr="00A979FF">
        <w:trPr>
          <w:gridAfter w:val="1"/>
          <w:trHeight w:val="279"/>
        </w:trPr>
        <w:tc>
          <w:tcPr>
            <w:tcW w:w="0" w:type="auto"/>
            <w:vMerge/>
            <w:vAlign w:val="center"/>
          </w:tcPr>
          <w:p w:rsidR="00A979FF" w:rsidRPr="0044170A" w:rsidRDefault="00A979FF"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2</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0.892</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87</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504</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1283</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0.967</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0.718</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0.73</w:t>
            </w:r>
          </w:p>
        </w:tc>
      </w:tr>
      <w:tr w:rsidR="0044170A" w:rsidRPr="0044170A" w:rsidTr="00A979FF">
        <w:trPr>
          <w:gridAfter w:val="1"/>
          <w:trHeight w:val="279"/>
        </w:trPr>
        <w:tc>
          <w:tcPr>
            <w:tcW w:w="0" w:type="auto"/>
            <w:vMerge/>
            <w:vAlign w:val="center"/>
          </w:tcPr>
          <w:p w:rsidR="00A979FF" w:rsidRPr="0044170A" w:rsidRDefault="00A979FF"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3</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0.912</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79</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11</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259</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1528</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0.878</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0.855</w:t>
            </w:r>
          </w:p>
        </w:tc>
        <w:tc>
          <w:tcPr>
            <w:tcW w:w="0" w:type="auto"/>
            <w:tcBorders>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0.856</w:t>
            </w:r>
          </w:p>
        </w:tc>
      </w:tr>
      <w:tr w:rsidR="0044170A" w:rsidRPr="0044170A" w:rsidTr="00A979FF">
        <w:trPr>
          <w:gridAfter w:val="1"/>
          <w:trHeight w:val="279"/>
        </w:trPr>
        <w:tc>
          <w:tcPr>
            <w:tcW w:w="0" w:type="auto"/>
            <w:vMerge w:val="restart"/>
            <w:vAlign w:val="center"/>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Three-size Ensemble</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4</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0.897</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87</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495</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1292</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0.967</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0.723</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0.735</w:t>
            </w:r>
          </w:p>
        </w:tc>
      </w:tr>
      <w:tr w:rsidR="0044170A" w:rsidRPr="0044170A" w:rsidTr="00A979FF">
        <w:trPr>
          <w:gridAfter w:val="1"/>
          <w:trHeight w:val="279"/>
        </w:trPr>
        <w:tc>
          <w:tcPr>
            <w:tcW w:w="0" w:type="auto"/>
            <w:vMerge/>
            <w:vAlign w:val="center"/>
          </w:tcPr>
          <w:p w:rsidR="00A979FF" w:rsidRPr="0044170A" w:rsidRDefault="00A979FF"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5</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0.895</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426</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1361</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0.889</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0.762</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0.768</w:t>
            </w:r>
          </w:p>
        </w:tc>
      </w:tr>
      <w:tr w:rsidR="0044170A" w:rsidRPr="0044170A" w:rsidTr="00A979FF">
        <w:trPr>
          <w:gridAfter w:val="1"/>
          <w:trHeight w:val="279"/>
        </w:trPr>
        <w:tc>
          <w:tcPr>
            <w:tcW w:w="0" w:type="auto"/>
            <w:vMerge/>
            <w:vAlign w:val="center"/>
          </w:tcPr>
          <w:p w:rsidR="00A979FF" w:rsidRPr="0044170A" w:rsidRDefault="00A979FF"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6</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0.918</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82</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301</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1486</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0.911</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0.832</w:t>
            </w:r>
          </w:p>
        </w:tc>
        <w:tc>
          <w:tcPr>
            <w:tcW w:w="0" w:type="auto"/>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0.835</w:t>
            </w:r>
          </w:p>
        </w:tc>
      </w:tr>
      <w:tr w:rsidR="0044170A" w:rsidRPr="0044170A" w:rsidTr="00A979FF">
        <w:trPr>
          <w:gridAfter w:val="1"/>
          <w:trHeight w:val="279"/>
        </w:trPr>
        <w:tc>
          <w:tcPr>
            <w:tcW w:w="0" w:type="auto"/>
            <w:vMerge w:val="restart"/>
            <w:vAlign w:val="center"/>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Four-size Ensemble</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7</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0.893</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88</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520</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1267</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0.978</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0.709</w:t>
            </w:r>
          </w:p>
        </w:tc>
        <w:tc>
          <w:tcPr>
            <w:tcW w:w="0" w:type="auto"/>
            <w:tcBorders>
              <w:top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0.722</w:t>
            </w:r>
          </w:p>
        </w:tc>
      </w:tr>
      <w:tr w:rsidR="0044170A" w:rsidRPr="0044170A" w:rsidTr="009730FE">
        <w:trPr>
          <w:gridAfter w:val="1"/>
          <w:trHeight w:val="279"/>
        </w:trPr>
        <w:tc>
          <w:tcPr>
            <w:tcW w:w="0" w:type="auto"/>
            <w:vMerge/>
            <w:vAlign w:val="center"/>
          </w:tcPr>
          <w:p w:rsidR="00A979FF" w:rsidRPr="0044170A" w:rsidRDefault="00A979FF" w:rsidP="006B27A1">
            <w:pPr>
              <w:widowControl/>
              <w:spacing w:line="240" w:lineRule="auto"/>
              <w:rPr>
                <w:rFonts w:eastAsia="宋体" w:cs="Times New Roman"/>
                <w:color w:val="000000" w:themeColor="text1"/>
                <w:kern w:val="0"/>
                <w:sz w:val="18"/>
                <w:szCs w:val="18"/>
              </w:rPr>
            </w:pP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8</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0.895</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79</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11</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411</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1376</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0.878</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w:t>
            </w:r>
          </w:p>
        </w:tc>
        <w:tc>
          <w:tcPr>
            <w:tcW w:w="0" w:type="auto"/>
            <w:tcBorders>
              <w:bottom w:val="nil"/>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0.775</w:t>
            </w:r>
          </w:p>
        </w:tc>
      </w:tr>
      <w:tr w:rsidR="0044170A" w:rsidRPr="0044170A" w:rsidTr="009730FE">
        <w:trPr>
          <w:gridAfter w:val="1"/>
          <w:trHeight w:val="279"/>
        </w:trPr>
        <w:tc>
          <w:tcPr>
            <w:tcW w:w="0" w:type="auto"/>
            <w:vMerge/>
            <w:vAlign w:val="center"/>
          </w:tcPr>
          <w:p w:rsidR="00A979FF" w:rsidRPr="0044170A" w:rsidRDefault="00A979FF"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hideMark/>
          </w:tcPr>
          <w:p w:rsidR="00A979FF" w:rsidRPr="0044170A" w:rsidRDefault="00A979FF"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 9</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0.919</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87</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414</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1373</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0.967</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0.768</w:t>
            </w:r>
          </w:p>
        </w:tc>
        <w:tc>
          <w:tcPr>
            <w:tcW w:w="0" w:type="auto"/>
            <w:tcBorders>
              <w:top w:val="nil"/>
              <w:bottom w:val="single" w:sz="6" w:space="0" w:color="auto"/>
            </w:tcBorders>
            <w:shd w:val="clear" w:color="auto" w:fill="auto"/>
            <w:noWrap/>
            <w:vAlign w:val="center"/>
            <w:hideMark/>
          </w:tcPr>
          <w:p w:rsidR="00A979FF" w:rsidRPr="0044170A" w:rsidRDefault="00A979FF"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0.778</w:t>
            </w:r>
          </w:p>
        </w:tc>
      </w:tr>
      <w:tr w:rsidR="0044170A" w:rsidRPr="0044170A" w:rsidTr="009730FE">
        <w:trPr>
          <w:gridAfter w:val="1"/>
          <w:trHeight w:val="279"/>
        </w:trPr>
        <w:tc>
          <w:tcPr>
            <w:tcW w:w="0" w:type="auto"/>
            <w:vMerge w:val="restart"/>
            <w:vAlign w:val="center"/>
          </w:tcPr>
          <w:p w:rsidR="009730FE" w:rsidRPr="0044170A" w:rsidRDefault="009730FE"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w:t>
            </w:r>
            <w:r w:rsidRPr="0044170A">
              <w:rPr>
                <w:rFonts w:eastAsia="宋体" w:cs="Times New Roman" w:hint="eastAsia"/>
                <w:color w:val="000000" w:themeColor="text1"/>
                <w:kern w:val="0"/>
                <w:sz w:val="18"/>
                <w:szCs w:val="18"/>
              </w:rPr>
              <w:t>ive</w:t>
            </w:r>
            <w:r w:rsidRPr="0044170A">
              <w:rPr>
                <w:rFonts w:eastAsia="宋体" w:cs="Times New Roman"/>
                <w:color w:val="000000" w:themeColor="text1"/>
                <w:kern w:val="0"/>
                <w:sz w:val="18"/>
                <w:szCs w:val="18"/>
              </w:rPr>
              <w:t xml:space="preserve">-size </w:t>
            </w:r>
            <w:r w:rsidRPr="0044170A">
              <w:rPr>
                <w:rFonts w:eastAsia="宋体" w:cs="Times New Roman"/>
                <w:color w:val="000000" w:themeColor="text1"/>
                <w:kern w:val="0"/>
                <w:sz w:val="18"/>
                <w:szCs w:val="18"/>
              </w:rPr>
              <w:lastRenderedPageBreak/>
              <w:t>Ensemble</w:t>
            </w:r>
          </w:p>
        </w:tc>
        <w:tc>
          <w:tcPr>
            <w:tcW w:w="0" w:type="auto"/>
            <w:tcBorders>
              <w:top w:val="single" w:sz="6" w:space="0" w:color="auto"/>
              <w:bottom w:val="nil"/>
            </w:tcBorders>
            <w:shd w:val="clear" w:color="auto" w:fill="auto"/>
            <w:noWrap/>
            <w:vAlign w:val="center"/>
          </w:tcPr>
          <w:p w:rsidR="009730FE" w:rsidRPr="0044170A" w:rsidRDefault="009730FE"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lastRenderedPageBreak/>
              <w:t xml:space="preserve">Ensemble </w:t>
            </w:r>
            <w:r w:rsidRPr="0044170A">
              <w:rPr>
                <w:rFonts w:eastAsia="宋体" w:cs="Times New Roman" w:hint="eastAsia"/>
                <w:color w:val="000000" w:themeColor="text1"/>
                <w:kern w:val="0"/>
                <w:sz w:val="18"/>
                <w:szCs w:val="18"/>
              </w:rPr>
              <w:t>10</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0.916</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76</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264</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1523</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0.844</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0.852</w:t>
            </w:r>
          </w:p>
        </w:tc>
        <w:tc>
          <w:tcPr>
            <w:tcW w:w="0" w:type="auto"/>
            <w:tcBorders>
              <w:top w:val="single" w:sz="6" w:space="0" w:color="auto"/>
              <w:bottom w:val="nil"/>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0.852</w:t>
            </w:r>
          </w:p>
        </w:tc>
      </w:tr>
      <w:tr w:rsidR="0044170A" w:rsidRPr="0044170A" w:rsidTr="009730FE">
        <w:trPr>
          <w:gridAfter w:val="1"/>
          <w:trHeight w:val="279"/>
        </w:trPr>
        <w:tc>
          <w:tcPr>
            <w:tcW w:w="0" w:type="auto"/>
            <w:vMerge/>
            <w:vAlign w:val="center"/>
          </w:tcPr>
          <w:p w:rsidR="009730FE" w:rsidRPr="0044170A" w:rsidRDefault="009730FE"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tcPr>
          <w:p w:rsidR="009730FE" w:rsidRPr="0044170A" w:rsidRDefault="009730FE"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11</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0.914</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84</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343</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1444</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0.933</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0.808</w:t>
            </w:r>
          </w:p>
        </w:tc>
        <w:tc>
          <w:tcPr>
            <w:tcW w:w="0" w:type="auto"/>
            <w:tcBorders>
              <w:top w:val="nil"/>
              <w:bottom w:val="single" w:sz="6" w:space="0" w:color="auto"/>
            </w:tcBorders>
            <w:shd w:val="clear" w:color="auto" w:fill="auto"/>
            <w:noWrap/>
            <w:vAlign w:val="bottom"/>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0.814</w:t>
            </w:r>
          </w:p>
        </w:tc>
      </w:tr>
      <w:tr w:rsidR="0044170A" w:rsidRPr="0044170A" w:rsidTr="009730FE">
        <w:trPr>
          <w:gridAfter w:val="1"/>
          <w:trHeight w:val="279"/>
        </w:trPr>
        <w:tc>
          <w:tcPr>
            <w:tcW w:w="0" w:type="auto"/>
            <w:vAlign w:val="center"/>
          </w:tcPr>
          <w:p w:rsidR="009730FE" w:rsidRPr="0044170A" w:rsidRDefault="009730FE"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lastRenderedPageBreak/>
              <w:t>Six</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12</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0.914</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80</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10</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353</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1434</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0.889</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0.802</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0.807</w:t>
            </w:r>
          </w:p>
        </w:tc>
      </w:tr>
      <w:tr w:rsidR="0044170A" w:rsidRPr="0044170A" w:rsidTr="009730FE">
        <w:trPr>
          <w:gridAfter w:val="1"/>
          <w:trHeight w:val="279"/>
        </w:trPr>
        <w:tc>
          <w:tcPr>
            <w:tcW w:w="0" w:type="auto"/>
            <w:vAlign w:val="center"/>
          </w:tcPr>
          <w:p w:rsidR="009730FE" w:rsidRPr="0044170A" w:rsidRDefault="009730FE"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Seven</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13</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82</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378</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1409</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0.911</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0.788</w:t>
            </w:r>
          </w:p>
        </w:tc>
        <w:tc>
          <w:tcPr>
            <w:tcW w:w="0" w:type="auto"/>
            <w:tcBorders>
              <w:top w:val="single" w:sz="6" w:space="0" w:color="auto"/>
              <w:bottom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0.794</w:t>
            </w:r>
          </w:p>
        </w:tc>
      </w:tr>
      <w:tr w:rsidR="0044170A" w:rsidRPr="0044170A" w:rsidTr="009730FE">
        <w:trPr>
          <w:gridAfter w:val="1"/>
          <w:trHeight w:val="279"/>
        </w:trPr>
        <w:tc>
          <w:tcPr>
            <w:tcW w:w="0" w:type="auto"/>
            <w:vAlign w:val="center"/>
          </w:tcPr>
          <w:p w:rsidR="009730FE" w:rsidRPr="0044170A" w:rsidRDefault="009730FE"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Eight</w:t>
            </w:r>
            <w:r w:rsidRPr="0044170A">
              <w:rPr>
                <w:rFonts w:eastAsia="宋体" w:cs="Times New Roman"/>
                <w:color w:val="000000" w:themeColor="text1"/>
                <w:kern w:val="0"/>
                <w:sz w:val="18"/>
                <w:szCs w:val="18"/>
              </w:rPr>
              <w:t>-size Ensemble</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 xml:space="preserve">Ensemble </w:t>
            </w:r>
            <w:r w:rsidRPr="0044170A">
              <w:rPr>
                <w:rFonts w:eastAsia="宋体" w:cs="Times New Roman" w:hint="eastAsia"/>
                <w:color w:val="000000" w:themeColor="text1"/>
                <w:kern w:val="0"/>
                <w:sz w:val="18"/>
                <w:szCs w:val="18"/>
              </w:rPr>
              <w:t>14</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0.906</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81</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9</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353</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1434</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0.802</w:t>
            </w:r>
          </w:p>
        </w:tc>
        <w:tc>
          <w:tcPr>
            <w:tcW w:w="0" w:type="auto"/>
            <w:tcBorders>
              <w:top w:val="single" w:sz="6" w:space="0" w:color="auto"/>
            </w:tcBorders>
            <w:shd w:val="clear" w:color="auto" w:fill="auto"/>
            <w:noWrap/>
            <w:vAlign w:val="center"/>
          </w:tcPr>
          <w:p w:rsidR="009730FE" w:rsidRPr="0044170A" w:rsidRDefault="009730FE" w:rsidP="006B27A1">
            <w:pPr>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0.807</w:t>
            </w:r>
          </w:p>
        </w:tc>
      </w:tr>
    </w:tbl>
    <w:p w:rsidR="00FF3921" w:rsidRPr="0044170A" w:rsidRDefault="00FF3921" w:rsidP="00FF3921">
      <w:pPr>
        <w:spacing w:line="360" w:lineRule="auto"/>
        <w:rPr>
          <w:color w:val="000000" w:themeColor="text1"/>
          <w:szCs w:val="24"/>
        </w:rPr>
      </w:pPr>
      <w:r w:rsidRPr="0044170A">
        <w:rPr>
          <w:color w:val="000000" w:themeColor="text1"/>
          <w:szCs w:val="24"/>
          <w:vertAlign w:val="superscript"/>
        </w:rPr>
        <w:t>a</w:t>
      </w:r>
      <w:r w:rsidR="00DA2FD3" w:rsidRPr="0044170A">
        <w:rPr>
          <w:rFonts w:hint="eastAsia"/>
          <w:color w:val="000000" w:themeColor="text1"/>
          <w:szCs w:val="24"/>
          <w:vertAlign w:val="superscript"/>
        </w:rPr>
        <w:t xml:space="preserve"> </w:t>
      </w:r>
      <w:r w:rsidRPr="0044170A">
        <w:rPr>
          <w:color w:val="000000" w:themeColor="text1"/>
          <w:szCs w:val="24"/>
        </w:rPr>
        <w:t>TP, true positive; FN, false negative; FP, false positive; TN, true negative; SE, sensitivity; SP, specificity; C, concordance rate; ROC Scor</w:t>
      </w:r>
      <w:r w:rsidR="002C275C" w:rsidRPr="0044170A">
        <w:rPr>
          <w:color w:val="000000" w:themeColor="text1"/>
          <w:szCs w:val="24"/>
        </w:rPr>
        <w:t xml:space="preserve">e, Bayesian score; ROC Rating, </w:t>
      </w:r>
      <w:r w:rsidR="00422681" w:rsidRPr="0044170A">
        <w:rPr>
          <w:rFonts w:hint="eastAsia"/>
          <w:color w:val="000000" w:themeColor="text1"/>
          <w:szCs w:val="24"/>
        </w:rPr>
        <w:t>m</w:t>
      </w:r>
      <w:r w:rsidRPr="0044170A">
        <w:rPr>
          <w:color w:val="000000" w:themeColor="text1"/>
          <w:szCs w:val="24"/>
        </w:rPr>
        <w:t>odel quality. 3768</w:t>
      </w:r>
      <w:r w:rsidRPr="0044170A">
        <w:rPr>
          <w:rFonts w:hint="eastAsia"/>
          <w:color w:val="000000" w:themeColor="text1"/>
          <w:szCs w:val="24"/>
        </w:rPr>
        <w:t xml:space="preserve">, </w:t>
      </w:r>
      <w:r w:rsidRPr="0044170A">
        <w:rPr>
          <w:color w:val="000000" w:themeColor="text1"/>
          <w:szCs w:val="24"/>
        </w:rPr>
        <w:t>2526</w:t>
      </w:r>
      <w:r w:rsidRPr="0044170A">
        <w:rPr>
          <w:rFonts w:hint="eastAsia"/>
          <w:color w:val="000000" w:themeColor="text1"/>
          <w:szCs w:val="24"/>
        </w:rPr>
        <w:t xml:space="preserve">, </w:t>
      </w:r>
      <w:r w:rsidRPr="0044170A">
        <w:rPr>
          <w:color w:val="000000" w:themeColor="text1"/>
          <w:szCs w:val="24"/>
        </w:rPr>
        <w:t>2992</w:t>
      </w:r>
      <w:r w:rsidRPr="0044170A">
        <w:rPr>
          <w:rFonts w:hint="eastAsia"/>
          <w:color w:val="000000" w:themeColor="text1"/>
          <w:szCs w:val="24"/>
        </w:rPr>
        <w:t xml:space="preserve"> and </w:t>
      </w:r>
      <w:r w:rsidRPr="0044170A">
        <w:rPr>
          <w:color w:val="000000" w:themeColor="text1"/>
          <w:szCs w:val="24"/>
        </w:rPr>
        <w:t xml:space="preserve">2629 </w:t>
      </w:r>
      <w:r w:rsidRPr="0044170A">
        <w:rPr>
          <w:rFonts w:hint="eastAsia"/>
          <w:color w:val="000000" w:themeColor="text1"/>
          <w:szCs w:val="24"/>
        </w:rPr>
        <w:t xml:space="preserve">in the BTK </w:t>
      </w:r>
      <w:r w:rsidRPr="0044170A">
        <w:rPr>
          <w:color w:val="000000" w:themeColor="text1"/>
          <w:szCs w:val="24"/>
        </w:rPr>
        <w:t xml:space="preserve">represent the structure </w:t>
      </w:r>
      <w:r w:rsidRPr="0044170A">
        <w:rPr>
          <w:rFonts w:hint="eastAsia"/>
          <w:color w:val="000000" w:themeColor="text1"/>
          <w:szCs w:val="24"/>
        </w:rPr>
        <w:t>5P9K</w:t>
      </w:r>
      <w:r w:rsidRPr="0044170A">
        <w:rPr>
          <w:color w:val="000000" w:themeColor="text1"/>
          <w:szCs w:val="24"/>
        </w:rPr>
        <w:t>_</w:t>
      </w:r>
      <w:r w:rsidRPr="0044170A">
        <w:rPr>
          <w:rFonts w:hint="eastAsia"/>
          <w:color w:val="000000" w:themeColor="text1"/>
          <w:szCs w:val="24"/>
        </w:rPr>
        <w:t>3768, 5P9K</w:t>
      </w:r>
      <w:r w:rsidRPr="0044170A">
        <w:rPr>
          <w:color w:val="000000" w:themeColor="text1"/>
          <w:szCs w:val="24"/>
        </w:rPr>
        <w:t>_</w:t>
      </w:r>
      <w:r w:rsidRPr="0044170A">
        <w:rPr>
          <w:rFonts w:hint="eastAsia"/>
          <w:color w:val="000000" w:themeColor="text1"/>
          <w:szCs w:val="24"/>
        </w:rPr>
        <w:t>2526, 5P9K</w:t>
      </w:r>
      <w:r w:rsidRPr="0044170A">
        <w:rPr>
          <w:color w:val="000000" w:themeColor="text1"/>
          <w:szCs w:val="24"/>
        </w:rPr>
        <w:t>_</w:t>
      </w:r>
      <w:r w:rsidRPr="0044170A">
        <w:rPr>
          <w:rFonts w:hint="eastAsia"/>
          <w:color w:val="000000" w:themeColor="text1"/>
          <w:szCs w:val="24"/>
        </w:rPr>
        <w:t>2992 and 5P9K</w:t>
      </w:r>
      <w:r w:rsidRPr="0044170A">
        <w:rPr>
          <w:color w:val="000000" w:themeColor="text1"/>
          <w:szCs w:val="24"/>
        </w:rPr>
        <w:t>_</w:t>
      </w:r>
      <w:r w:rsidRPr="0044170A">
        <w:rPr>
          <w:rFonts w:hint="eastAsia"/>
          <w:color w:val="000000" w:themeColor="text1"/>
          <w:szCs w:val="24"/>
        </w:rPr>
        <w:t>2629, respectively</w:t>
      </w:r>
      <w:r w:rsidRPr="0044170A">
        <w:rPr>
          <w:color w:val="000000" w:themeColor="text1"/>
          <w:szCs w:val="24"/>
        </w:rPr>
        <w:t>. 3398</w:t>
      </w:r>
      <w:r w:rsidRPr="0044170A">
        <w:rPr>
          <w:rFonts w:hint="eastAsia"/>
          <w:color w:val="000000" w:themeColor="text1"/>
          <w:szCs w:val="24"/>
        </w:rPr>
        <w:t xml:space="preserve">, </w:t>
      </w:r>
      <w:r w:rsidRPr="0044170A">
        <w:rPr>
          <w:color w:val="000000" w:themeColor="text1"/>
          <w:szCs w:val="24"/>
        </w:rPr>
        <w:t>2014</w:t>
      </w:r>
      <w:r w:rsidRPr="0044170A">
        <w:rPr>
          <w:rFonts w:hint="eastAsia"/>
          <w:color w:val="000000" w:themeColor="text1"/>
          <w:szCs w:val="24"/>
        </w:rPr>
        <w:t xml:space="preserve">, </w:t>
      </w:r>
      <w:r w:rsidRPr="0044170A">
        <w:rPr>
          <w:color w:val="000000" w:themeColor="text1"/>
          <w:szCs w:val="24"/>
        </w:rPr>
        <w:t>2681</w:t>
      </w:r>
      <w:r w:rsidRPr="0044170A">
        <w:rPr>
          <w:rFonts w:hint="eastAsia"/>
          <w:color w:val="000000" w:themeColor="text1"/>
          <w:szCs w:val="24"/>
        </w:rPr>
        <w:t xml:space="preserve"> and </w:t>
      </w:r>
      <w:r w:rsidRPr="0044170A">
        <w:rPr>
          <w:color w:val="000000" w:themeColor="text1"/>
          <w:szCs w:val="24"/>
        </w:rPr>
        <w:t xml:space="preserve">2010 </w:t>
      </w:r>
      <w:r w:rsidRPr="0044170A">
        <w:rPr>
          <w:rFonts w:hint="eastAsia"/>
          <w:color w:val="000000" w:themeColor="text1"/>
          <w:szCs w:val="24"/>
        </w:rPr>
        <w:t xml:space="preserve">in the JAK </w:t>
      </w:r>
      <w:r w:rsidRPr="0044170A">
        <w:rPr>
          <w:color w:val="000000" w:themeColor="text1"/>
          <w:szCs w:val="24"/>
        </w:rPr>
        <w:t xml:space="preserve">represent the structure </w:t>
      </w:r>
      <w:r w:rsidRPr="0044170A">
        <w:rPr>
          <w:rFonts w:hint="eastAsia"/>
          <w:color w:val="000000" w:themeColor="text1"/>
          <w:szCs w:val="24"/>
        </w:rPr>
        <w:t>6N7A</w:t>
      </w:r>
      <w:r w:rsidRPr="0044170A">
        <w:rPr>
          <w:color w:val="000000" w:themeColor="text1"/>
          <w:szCs w:val="24"/>
        </w:rPr>
        <w:t>_</w:t>
      </w:r>
      <w:r w:rsidRPr="0044170A">
        <w:rPr>
          <w:rFonts w:hint="eastAsia"/>
          <w:color w:val="000000" w:themeColor="text1"/>
          <w:szCs w:val="24"/>
        </w:rPr>
        <w:t>3398, 6N7A</w:t>
      </w:r>
      <w:r w:rsidRPr="0044170A">
        <w:rPr>
          <w:color w:val="000000" w:themeColor="text1"/>
          <w:szCs w:val="24"/>
        </w:rPr>
        <w:t>_</w:t>
      </w:r>
      <w:r w:rsidRPr="0044170A">
        <w:rPr>
          <w:rFonts w:hint="eastAsia"/>
          <w:color w:val="000000" w:themeColor="text1"/>
          <w:szCs w:val="24"/>
        </w:rPr>
        <w:t>2014, 6N7A</w:t>
      </w:r>
      <w:r w:rsidRPr="0044170A">
        <w:rPr>
          <w:color w:val="000000" w:themeColor="text1"/>
          <w:szCs w:val="24"/>
        </w:rPr>
        <w:t>_</w:t>
      </w:r>
      <w:r w:rsidRPr="0044170A">
        <w:rPr>
          <w:rFonts w:hint="eastAsia"/>
          <w:color w:val="000000" w:themeColor="text1"/>
          <w:szCs w:val="24"/>
        </w:rPr>
        <w:t>2681 and 6N7A</w:t>
      </w:r>
      <w:r w:rsidRPr="0044170A">
        <w:rPr>
          <w:color w:val="000000" w:themeColor="text1"/>
          <w:szCs w:val="24"/>
        </w:rPr>
        <w:t>_</w:t>
      </w:r>
      <w:r w:rsidRPr="0044170A">
        <w:rPr>
          <w:rFonts w:hint="eastAsia"/>
          <w:color w:val="000000" w:themeColor="text1"/>
          <w:szCs w:val="24"/>
        </w:rPr>
        <w:t>2010, respectively</w:t>
      </w:r>
      <w:r w:rsidRPr="0044170A">
        <w:rPr>
          <w:color w:val="000000" w:themeColor="text1"/>
          <w:szCs w:val="24"/>
        </w:rPr>
        <w:t>. 3041</w:t>
      </w:r>
      <w:r w:rsidRPr="0044170A">
        <w:rPr>
          <w:rFonts w:hint="eastAsia"/>
          <w:color w:val="000000" w:themeColor="text1"/>
          <w:szCs w:val="24"/>
        </w:rPr>
        <w:t xml:space="preserve">, </w:t>
      </w:r>
      <w:r w:rsidRPr="0044170A">
        <w:rPr>
          <w:color w:val="000000" w:themeColor="text1"/>
          <w:szCs w:val="24"/>
        </w:rPr>
        <w:t>3906</w:t>
      </w:r>
      <w:r w:rsidRPr="0044170A">
        <w:rPr>
          <w:rFonts w:hint="eastAsia"/>
          <w:color w:val="000000" w:themeColor="text1"/>
          <w:szCs w:val="24"/>
        </w:rPr>
        <w:t xml:space="preserve">, </w:t>
      </w:r>
      <w:r w:rsidRPr="0044170A">
        <w:rPr>
          <w:color w:val="000000" w:themeColor="text1"/>
          <w:szCs w:val="24"/>
        </w:rPr>
        <w:t>2072</w:t>
      </w:r>
      <w:r w:rsidRPr="0044170A">
        <w:rPr>
          <w:rFonts w:hint="eastAsia"/>
          <w:color w:val="000000" w:themeColor="text1"/>
          <w:szCs w:val="24"/>
        </w:rPr>
        <w:t xml:space="preserve"> and </w:t>
      </w:r>
      <w:r w:rsidRPr="0044170A">
        <w:rPr>
          <w:color w:val="000000" w:themeColor="text1"/>
          <w:szCs w:val="24"/>
        </w:rPr>
        <w:t>3274</w:t>
      </w:r>
      <w:r w:rsidRPr="0044170A">
        <w:rPr>
          <w:rFonts w:hint="eastAsia"/>
          <w:color w:val="000000" w:themeColor="text1"/>
          <w:szCs w:val="24"/>
        </w:rPr>
        <w:t xml:space="preserve"> in the PARP </w:t>
      </w:r>
      <w:r w:rsidRPr="0044170A">
        <w:rPr>
          <w:color w:val="000000" w:themeColor="text1"/>
          <w:szCs w:val="24"/>
        </w:rPr>
        <w:t xml:space="preserve">represent the structure </w:t>
      </w:r>
      <w:r w:rsidRPr="0044170A">
        <w:rPr>
          <w:rFonts w:hint="eastAsia"/>
          <w:color w:val="000000" w:themeColor="text1"/>
          <w:szCs w:val="24"/>
        </w:rPr>
        <w:t>6I8T_3041, 6I8T_3906, 6I8T_2072 and 6I8T_3274, respectively.</w:t>
      </w:r>
    </w:p>
    <w:p w:rsidR="008D2C28" w:rsidRPr="0044170A" w:rsidRDefault="008D2C28">
      <w:pPr>
        <w:rPr>
          <w:color w:val="000000" w:themeColor="text1"/>
        </w:rPr>
      </w:pPr>
    </w:p>
    <w:p w:rsidR="00FF3921" w:rsidRPr="0044170A" w:rsidRDefault="00DA2FD3">
      <w:pPr>
        <w:rPr>
          <w:color w:val="000000" w:themeColor="text1"/>
        </w:rPr>
      </w:pPr>
      <w:r w:rsidRPr="0044170A">
        <w:rPr>
          <w:rFonts w:hint="eastAsia"/>
          <w:color w:val="000000" w:themeColor="text1"/>
          <w:szCs w:val="24"/>
        </w:rPr>
        <w:t>Table S</w:t>
      </w:r>
      <w:r w:rsidR="008A06CC">
        <w:rPr>
          <w:rFonts w:eastAsiaTheme="minorEastAsia" w:hint="eastAsia"/>
          <w:color w:val="000000" w:themeColor="text1"/>
          <w:szCs w:val="24"/>
        </w:rPr>
        <w:t>9</w:t>
      </w:r>
      <w:r w:rsidR="00FF3921" w:rsidRPr="0044170A">
        <w:rPr>
          <w:rFonts w:hint="eastAsia"/>
          <w:color w:val="000000" w:themeColor="text1"/>
          <w:szCs w:val="24"/>
        </w:rPr>
        <w:t xml:space="preserve">. </w:t>
      </w:r>
      <w:r w:rsidR="00FF3921" w:rsidRPr="0044170A">
        <w:rPr>
          <w:color w:val="000000" w:themeColor="text1"/>
          <w:szCs w:val="24"/>
        </w:rPr>
        <w:t xml:space="preserve">Performance of the Bayesian Models Based on the Docking Scores of Each Single Representative Complex and Ensemble </w:t>
      </w:r>
      <w:r w:rsidR="00FF3921" w:rsidRPr="0044170A">
        <w:rPr>
          <w:rFonts w:hint="eastAsia"/>
          <w:color w:val="000000" w:themeColor="text1"/>
          <w:szCs w:val="24"/>
        </w:rPr>
        <w:t xml:space="preserve">for BTK, JAK and PARP </w:t>
      </w:r>
      <w:r w:rsidR="00FF3921" w:rsidRPr="0044170A">
        <w:rPr>
          <w:color w:val="000000" w:themeColor="text1"/>
          <w:szCs w:val="24"/>
        </w:rPr>
        <w:t>in the Test Set</w:t>
      </w:r>
      <w:r w:rsidR="00FF3921" w:rsidRPr="0044170A">
        <w:rPr>
          <w:color w:val="000000" w:themeColor="text1"/>
          <w:szCs w:val="24"/>
          <w:vertAlign w:val="superscript"/>
        </w:rPr>
        <w:t>a</w:t>
      </w:r>
    </w:p>
    <w:tbl>
      <w:tblPr>
        <w:tblW w:w="0" w:type="auto"/>
        <w:tblBorders>
          <w:top w:val="single" w:sz="12" w:space="0" w:color="auto"/>
          <w:bottom w:val="single" w:sz="12" w:space="0" w:color="auto"/>
        </w:tblBorders>
        <w:tblLook w:val="04A0" w:firstRow="1" w:lastRow="0" w:firstColumn="1" w:lastColumn="0" w:noHBand="0" w:noVBand="1"/>
      </w:tblPr>
      <w:tblGrid>
        <w:gridCol w:w="1623"/>
        <w:gridCol w:w="1151"/>
        <w:gridCol w:w="970"/>
        <w:gridCol w:w="1075"/>
        <w:gridCol w:w="427"/>
        <w:gridCol w:w="447"/>
        <w:gridCol w:w="486"/>
        <w:gridCol w:w="486"/>
        <w:gridCol w:w="621"/>
        <w:gridCol w:w="621"/>
        <w:gridCol w:w="621"/>
      </w:tblGrid>
      <w:tr w:rsidR="0044170A" w:rsidRPr="0044170A" w:rsidTr="00A979FF">
        <w:trPr>
          <w:trHeight w:val="20"/>
        </w:trPr>
        <w:tc>
          <w:tcPr>
            <w:tcW w:w="0" w:type="auto"/>
            <w:gridSpan w:val="11"/>
            <w:tcBorders>
              <w:top w:val="single" w:sz="12" w:space="0" w:color="auto"/>
              <w:bottom w:val="nil"/>
            </w:tcBorders>
            <w:vAlign w:val="center"/>
          </w:tcPr>
          <w:p w:rsidR="0093055A" w:rsidRPr="0044170A" w:rsidRDefault="0093055A" w:rsidP="006B27A1">
            <w:pPr>
              <w:widowControl/>
              <w:spacing w:line="240" w:lineRule="auto"/>
              <w:jc w:val="center"/>
              <w:rPr>
                <w:rFonts w:eastAsia="宋体" w:cs="Times New Roman"/>
                <w:color w:val="000000" w:themeColor="text1"/>
                <w:kern w:val="0"/>
                <w:sz w:val="18"/>
                <w:szCs w:val="18"/>
              </w:rPr>
            </w:pPr>
            <w:r w:rsidRPr="0044170A">
              <w:rPr>
                <w:rFonts w:eastAsia="宋体" w:cs="Times New Roman"/>
                <w:color w:val="000000" w:themeColor="text1"/>
                <w:kern w:val="0"/>
                <w:sz w:val="18"/>
                <w:szCs w:val="18"/>
              </w:rPr>
              <w:t>Validation Result Using External Test Set</w:t>
            </w:r>
          </w:p>
        </w:tc>
      </w:tr>
      <w:tr w:rsidR="0044170A" w:rsidRPr="0044170A" w:rsidTr="00A979FF">
        <w:trPr>
          <w:trHeight w:val="20"/>
        </w:trPr>
        <w:tc>
          <w:tcPr>
            <w:tcW w:w="0" w:type="auto"/>
            <w:gridSpan w:val="11"/>
            <w:tcBorders>
              <w:top w:val="nil"/>
              <w:bottom w:val="single" w:sz="6" w:space="0" w:color="auto"/>
            </w:tcBorders>
            <w:vAlign w:val="center"/>
          </w:tcPr>
          <w:p w:rsidR="0093055A" w:rsidRPr="0044170A" w:rsidRDefault="0093055A" w:rsidP="006B27A1">
            <w:pPr>
              <w:widowControl/>
              <w:spacing w:line="240" w:lineRule="auto"/>
              <w:jc w:val="center"/>
              <w:rPr>
                <w:rFonts w:eastAsia="宋体" w:cs="Times New Roman"/>
                <w:b/>
                <w:color w:val="000000" w:themeColor="text1"/>
                <w:kern w:val="0"/>
                <w:sz w:val="18"/>
                <w:szCs w:val="18"/>
              </w:rPr>
            </w:pPr>
            <w:r w:rsidRPr="0044170A">
              <w:rPr>
                <w:rFonts w:eastAsia="宋体" w:cs="Times New Roman"/>
                <w:b/>
                <w:color w:val="000000" w:themeColor="text1"/>
                <w:kern w:val="0"/>
                <w:sz w:val="18"/>
                <w:szCs w:val="18"/>
              </w:rPr>
              <w:t>BTK</w:t>
            </w:r>
          </w:p>
        </w:tc>
      </w:tr>
      <w:tr w:rsidR="0044170A" w:rsidRPr="0044170A" w:rsidTr="00A979FF">
        <w:trPr>
          <w:trHeight w:val="288"/>
        </w:trPr>
        <w:tc>
          <w:tcPr>
            <w:tcW w:w="0" w:type="auto"/>
            <w:tcBorders>
              <w:top w:val="single" w:sz="6" w:space="0" w:color="auto"/>
              <w:bottom w:val="single" w:sz="6" w:space="0" w:color="auto"/>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Panel</w:t>
            </w:r>
          </w:p>
        </w:tc>
        <w:tc>
          <w:tcPr>
            <w:tcW w:w="0" w:type="auto"/>
            <w:tcBorders>
              <w:top w:val="single" w:sz="6" w:space="0" w:color="auto"/>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Score</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Rating</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TP</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FN</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FP</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TN</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SE</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SP</w:t>
            </w:r>
          </w:p>
        </w:tc>
        <w:tc>
          <w:tcPr>
            <w:tcW w:w="0" w:type="auto"/>
            <w:tcBorders>
              <w:top w:val="single" w:sz="6" w:space="0" w:color="auto"/>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w:t>
            </w:r>
          </w:p>
        </w:tc>
      </w:tr>
      <w:tr w:rsidR="0044170A" w:rsidRPr="0044170A" w:rsidTr="00A979FF">
        <w:trPr>
          <w:trHeight w:val="20"/>
        </w:trPr>
        <w:tc>
          <w:tcPr>
            <w:tcW w:w="0" w:type="auto"/>
            <w:vMerge w:val="restart"/>
            <w:tcBorders>
              <w:top w:val="single" w:sz="6" w:space="0" w:color="auto"/>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Crystal</w:t>
            </w:r>
          </w:p>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Structure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4RFZ</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32</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807</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0.969</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6O8I</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0.921</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4RX5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0.915</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5P9K</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812</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0.927</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0.973</w:t>
            </w:r>
          </w:p>
        </w:tc>
      </w:tr>
      <w:tr w:rsidR="0044170A" w:rsidRPr="0044170A" w:rsidTr="00A979FF">
        <w:trPr>
          <w:trHeight w:val="20"/>
        </w:trPr>
        <w:tc>
          <w:tcPr>
            <w:tcW w:w="0" w:type="auto"/>
            <w:vMerge w:val="restart"/>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MD Simulation</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3768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72</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761</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0.911</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2526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772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0.926</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2992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0.983</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63</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770</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0.928</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2629</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0.952</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32</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0.966</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0.958</w:t>
            </w:r>
          </w:p>
        </w:tc>
      </w:tr>
      <w:tr w:rsidR="0044170A" w:rsidRPr="0044170A" w:rsidTr="00A979FF">
        <w:trPr>
          <w:trHeight w:val="20"/>
        </w:trPr>
        <w:tc>
          <w:tcPr>
            <w:tcW w:w="0" w:type="auto"/>
            <w:vMerge w:val="restart"/>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Two-size Ensemble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1</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0.973</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40</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29</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0.966</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816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0.975</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3</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0.992</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46</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787</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0.947</w:t>
            </w:r>
          </w:p>
        </w:tc>
      </w:tr>
      <w:tr w:rsidR="0044170A" w:rsidRPr="0044170A" w:rsidTr="00A979FF">
        <w:trPr>
          <w:trHeight w:val="20"/>
        </w:trPr>
        <w:tc>
          <w:tcPr>
            <w:tcW w:w="0" w:type="auto"/>
            <w:vMerge w:val="restart"/>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lastRenderedPageBreak/>
              <w:t>Three-size Ensemble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0.982</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29</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0.961</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0.966</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6</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0.991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40</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49</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784</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0.976</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0.943</w:t>
            </w:r>
          </w:p>
        </w:tc>
      </w:tr>
      <w:tr w:rsidR="0044170A" w:rsidRPr="0044170A" w:rsidTr="00A979FF">
        <w:trPr>
          <w:trHeight w:val="20"/>
        </w:trPr>
        <w:tc>
          <w:tcPr>
            <w:tcW w:w="0" w:type="auto"/>
            <w:vMerge w:val="restart"/>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Four-size Ensemble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7</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803</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8</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0.982</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31</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802</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0.902</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0.963</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w:t>
            </w:r>
          </w:p>
        </w:tc>
      </w:tr>
      <w:tr w:rsidR="0044170A" w:rsidRPr="0044170A" w:rsidTr="00A979FF">
        <w:trPr>
          <w:trHeight w:val="20"/>
        </w:trPr>
        <w:tc>
          <w:tcPr>
            <w:tcW w:w="0" w:type="auto"/>
            <w:vMerge/>
            <w:tcBorders>
              <w:bottom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9</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0.981</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34</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817</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0.829</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0.981</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0.974</w:t>
            </w:r>
          </w:p>
        </w:tc>
      </w:tr>
      <w:tr w:rsidR="0044170A" w:rsidRPr="0044170A" w:rsidTr="00A979FF">
        <w:trPr>
          <w:trHeight w:val="20"/>
        </w:trPr>
        <w:tc>
          <w:tcPr>
            <w:tcW w:w="0" w:type="auto"/>
            <w:vMerge w:val="restart"/>
            <w:tcBorders>
              <w:top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w:t>
            </w:r>
            <w:r w:rsidRPr="0044170A">
              <w:rPr>
                <w:rFonts w:eastAsia="宋体" w:cs="Times New Roman" w:hint="eastAsia"/>
                <w:color w:val="000000" w:themeColor="text1"/>
                <w:kern w:val="0"/>
                <w:sz w:val="18"/>
                <w:szCs w:val="18"/>
              </w:rPr>
              <w:t>ive</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10</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35</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798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0.927</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0.957</w:t>
            </w:r>
          </w:p>
        </w:tc>
      </w:tr>
      <w:tr w:rsidR="0044170A" w:rsidRPr="0044170A" w:rsidTr="00421F9A">
        <w:trPr>
          <w:trHeight w:val="20"/>
        </w:trPr>
        <w:tc>
          <w:tcPr>
            <w:tcW w:w="0" w:type="auto"/>
            <w:vMerge/>
            <w:tcBorders>
              <w:bottom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11</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0.989</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37</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35</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798</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0.902</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0.958</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0.955</w:t>
            </w:r>
          </w:p>
        </w:tc>
      </w:tr>
      <w:tr w:rsidR="0044170A" w:rsidRPr="0044170A" w:rsidTr="00421F9A">
        <w:trPr>
          <w:trHeight w:val="20"/>
        </w:trPr>
        <w:tc>
          <w:tcPr>
            <w:tcW w:w="0" w:type="auto"/>
            <w:tcBorders>
              <w:top w:val="nil"/>
              <w:bottom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Six</w:t>
            </w:r>
            <w:r w:rsidRPr="0044170A">
              <w:rPr>
                <w:rFonts w:eastAsia="宋体" w:cs="Times New Roman"/>
                <w:color w:val="000000" w:themeColor="text1"/>
                <w:kern w:val="0"/>
                <w:sz w:val="18"/>
                <w:szCs w:val="18"/>
              </w:rPr>
              <w:t>-size</w:t>
            </w:r>
          </w:p>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12</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0.987</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38</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52</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781</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0.927</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0.938</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0.937</w:t>
            </w:r>
          </w:p>
        </w:tc>
      </w:tr>
      <w:tr w:rsidR="0044170A" w:rsidRPr="0044170A" w:rsidTr="00421F9A">
        <w:trPr>
          <w:trHeight w:val="20"/>
        </w:trPr>
        <w:tc>
          <w:tcPr>
            <w:tcW w:w="0" w:type="auto"/>
            <w:tcBorders>
              <w:top w:val="nil"/>
              <w:bottom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Seven</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13</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0.986</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38</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40</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793</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0.927</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0.952</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0.951</w:t>
            </w:r>
          </w:p>
        </w:tc>
      </w:tr>
      <w:tr w:rsidR="0044170A" w:rsidRPr="0044170A" w:rsidTr="00A979FF">
        <w:trPr>
          <w:trHeight w:val="20"/>
        </w:trPr>
        <w:tc>
          <w:tcPr>
            <w:tcW w:w="0" w:type="auto"/>
            <w:tcBorders>
              <w:top w:val="nil"/>
              <w:bottom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Eight</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93055A" w:rsidRPr="0044170A" w:rsidRDefault="0093055A"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14</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0.985</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51</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782</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0.927</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0.939</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0.938</w:t>
            </w:r>
          </w:p>
        </w:tc>
      </w:tr>
      <w:tr w:rsidR="0044170A" w:rsidRPr="0044170A" w:rsidTr="00A979FF">
        <w:trPr>
          <w:trHeight w:val="20"/>
        </w:trPr>
        <w:tc>
          <w:tcPr>
            <w:tcW w:w="0" w:type="auto"/>
            <w:gridSpan w:val="11"/>
            <w:tcBorders>
              <w:top w:val="single" w:sz="12" w:space="0" w:color="auto"/>
              <w:bottom w:val="single" w:sz="6" w:space="0" w:color="auto"/>
            </w:tcBorders>
            <w:vAlign w:val="center"/>
          </w:tcPr>
          <w:p w:rsidR="0093055A" w:rsidRPr="0044170A" w:rsidRDefault="0093055A" w:rsidP="006B27A1">
            <w:pPr>
              <w:widowControl/>
              <w:spacing w:line="240" w:lineRule="auto"/>
              <w:jc w:val="center"/>
              <w:rPr>
                <w:rFonts w:eastAsia="宋体" w:cs="Times New Roman"/>
                <w:b/>
                <w:color w:val="000000" w:themeColor="text1"/>
                <w:kern w:val="0"/>
                <w:sz w:val="18"/>
                <w:szCs w:val="18"/>
              </w:rPr>
            </w:pPr>
            <w:r w:rsidRPr="0044170A">
              <w:rPr>
                <w:rFonts w:eastAsia="宋体" w:cs="Times New Roman"/>
                <w:b/>
                <w:color w:val="000000" w:themeColor="text1"/>
                <w:kern w:val="0"/>
                <w:sz w:val="18"/>
                <w:szCs w:val="18"/>
              </w:rPr>
              <w:t>JAK</w:t>
            </w:r>
          </w:p>
        </w:tc>
      </w:tr>
      <w:tr w:rsidR="0044170A" w:rsidRPr="0044170A" w:rsidTr="00A979FF">
        <w:trPr>
          <w:trHeight w:val="20"/>
        </w:trPr>
        <w:tc>
          <w:tcPr>
            <w:tcW w:w="0" w:type="auto"/>
            <w:tcBorders>
              <w:top w:val="single" w:sz="6" w:space="0" w:color="auto"/>
              <w:bottom w:val="single" w:sz="6" w:space="0" w:color="auto"/>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Panel</w:t>
            </w:r>
          </w:p>
        </w:tc>
        <w:tc>
          <w:tcPr>
            <w:tcW w:w="0" w:type="auto"/>
            <w:tcBorders>
              <w:top w:val="single" w:sz="6" w:space="0" w:color="auto"/>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Score</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Rating</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TP</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FN</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FP</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TN</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SE</w:t>
            </w:r>
          </w:p>
        </w:tc>
        <w:tc>
          <w:tcPr>
            <w:tcW w:w="0" w:type="auto"/>
            <w:tcBorders>
              <w:top w:val="single" w:sz="6" w:space="0" w:color="auto"/>
              <w:bottom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SP</w:t>
            </w:r>
          </w:p>
        </w:tc>
        <w:tc>
          <w:tcPr>
            <w:tcW w:w="0" w:type="auto"/>
            <w:tcBorders>
              <w:top w:val="single" w:sz="6" w:space="0" w:color="auto"/>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w:t>
            </w:r>
          </w:p>
        </w:tc>
      </w:tr>
      <w:tr w:rsidR="0044170A" w:rsidRPr="0044170A" w:rsidTr="00A979FF">
        <w:trPr>
          <w:trHeight w:val="20"/>
        </w:trPr>
        <w:tc>
          <w:tcPr>
            <w:tcW w:w="0" w:type="auto"/>
            <w:vMerge w:val="restart"/>
            <w:tcBorders>
              <w:top w:val="single" w:sz="6" w:space="0" w:color="auto"/>
              <w:bottom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Crystal</w:t>
            </w:r>
          </w:p>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Structure</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6BBU</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0.856</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42</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229</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734</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0.762</w:t>
            </w:r>
          </w:p>
        </w:tc>
        <w:tc>
          <w:tcPr>
            <w:tcW w:w="0" w:type="auto"/>
            <w:tcBorders>
              <w:top w:val="single" w:sz="6" w:space="0" w:color="auto"/>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0.766</w:t>
            </w:r>
          </w:p>
        </w:tc>
      </w:tr>
      <w:tr w:rsidR="0044170A" w:rsidRPr="0044170A" w:rsidTr="00A979FF">
        <w:trPr>
          <w:trHeight w:val="20"/>
        </w:trPr>
        <w:tc>
          <w:tcPr>
            <w:tcW w:w="0" w:type="auto"/>
            <w:vMerge/>
            <w:tcBorders>
              <w:top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6N7A</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0.883</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46</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221</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742</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0.771</w:t>
            </w:r>
          </w:p>
        </w:tc>
        <w:tc>
          <w:tcPr>
            <w:tcW w:w="0" w:type="auto"/>
            <w:tcBorders>
              <w:top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0.778</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6AAH</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291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672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0.698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0.707</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4EHZ</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47</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321</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642</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0.667</w:t>
            </w:r>
          </w:p>
        </w:tc>
        <w:tc>
          <w:tcPr>
            <w:tcW w:w="0" w:type="auto"/>
            <w:tcBorders>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0.68</w:t>
            </w:r>
          </w:p>
        </w:tc>
      </w:tr>
      <w:tr w:rsidR="0044170A" w:rsidRPr="0044170A" w:rsidTr="00A979FF">
        <w:trPr>
          <w:trHeight w:val="20"/>
        </w:trPr>
        <w:tc>
          <w:tcPr>
            <w:tcW w:w="0" w:type="auto"/>
            <w:vMerge w:val="restart"/>
            <w:vAlign w:val="center"/>
          </w:tcPr>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MD Simulation</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3398</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0.783</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Fair</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40</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356</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607</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0.63</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0.639</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2014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0.796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Fair</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333</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630</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0.654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0.659</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2681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Fair</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434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529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0.549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0.564</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2010</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0.834</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47</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435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528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0.548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0.568</w:t>
            </w:r>
          </w:p>
        </w:tc>
      </w:tr>
      <w:tr w:rsidR="0044170A" w:rsidRPr="0044170A" w:rsidTr="00A979FF">
        <w:trPr>
          <w:trHeight w:val="20"/>
        </w:trPr>
        <w:tc>
          <w:tcPr>
            <w:tcW w:w="0" w:type="auto"/>
            <w:vMerge w:val="restart"/>
            <w:vAlign w:val="center"/>
          </w:tcPr>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Two-size Ensemble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1</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270</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693</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0.72</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0.731</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40</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290</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673</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0.699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0.704</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3</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0.887</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46</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212</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751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0.787</w:t>
            </w:r>
          </w:p>
        </w:tc>
      </w:tr>
      <w:tr w:rsidR="0044170A" w:rsidRPr="0044170A" w:rsidTr="00A979FF">
        <w:trPr>
          <w:trHeight w:val="20"/>
        </w:trPr>
        <w:tc>
          <w:tcPr>
            <w:tcW w:w="0" w:type="auto"/>
            <w:vMerge w:val="restart"/>
            <w:vAlign w:val="center"/>
          </w:tcPr>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Three-size Ensemble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47</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238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725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0.753</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0.762</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284</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679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0.709</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43</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182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781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0.811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0.813</w:t>
            </w:r>
          </w:p>
        </w:tc>
      </w:tr>
      <w:tr w:rsidR="0044170A" w:rsidRPr="0044170A" w:rsidTr="00A979FF">
        <w:trPr>
          <w:trHeight w:val="20"/>
        </w:trPr>
        <w:tc>
          <w:tcPr>
            <w:tcW w:w="0" w:type="auto"/>
            <w:vMerge w:val="restart"/>
            <w:vAlign w:val="center"/>
          </w:tcPr>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Four-size Ensemble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7</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0.911</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47</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227</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736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0.773</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8</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0.829</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38</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12</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281</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682</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0.708</w:t>
            </w:r>
          </w:p>
        </w:tc>
        <w:tc>
          <w:tcPr>
            <w:tcW w:w="0" w:type="auto"/>
            <w:tcBorders>
              <w:bottom w:val="nil"/>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0.711</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9</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0.899</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46</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240</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723</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0.751</w:t>
            </w:r>
          </w:p>
        </w:tc>
        <w:tc>
          <w:tcPr>
            <w:tcW w:w="0" w:type="auto"/>
            <w:tcBorders>
              <w:top w:val="nil"/>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0.759</w:t>
            </w:r>
          </w:p>
        </w:tc>
      </w:tr>
      <w:tr w:rsidR="0044170A" w:rsidRPr="0044170A" w:rsidTr="00A979FF">
        <w:trPr>
          <w:trHeight w:val="20"/>
        </w:trPr>
        <w:tc>
          <w:tcPr>
            <w:tcW w:w="0" w:type="auto"/>
            <w:vMerge w:val="restart"/>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w:t>
            </w:r>
            <w:r w:rsidRPr="0044170A">
              <w:rPr>
                <w:rFonts w:eastAsia="宋体" w:cs="Times New Roman" w:hint="eastAsia"/>
                <w:color w:val="000000" w:themeColor="text1"/>
                <w:kern w:val="0"/>
                <w:sz w:val="18"/>
                <w:szCs w:val="18"/>
              </w:rPr>
              <w:t>ive</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10</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0.912</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46</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214</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749</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0.778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0.785</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11</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47</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241</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722</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0.94</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0.75</w:t>
            </w:r>
          </w:p>
        </w:tc>
        <w:tc>
          <w:tcPr>
            <w:tcW w:w="0" w:type="auto"/>
            <w:tcBorders>
              <w:top w:val="nil"/>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0.759</w:t>
            </w:r>
          </w:p>
        </w:tc>
      </w:tr>
      <w:tr w:rsidR="0044170A" w:rsidRPr="0044170A" w:rsidTr="00A979FF">
        <w:trPr>
          <w:trHeight w:val="20"/>
        </w:trPr>
        <w:tc>
          <w:tcPr>
            <w:tcW w:w="0" w:type="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Six</w:t>
            </w:r>
            <w:r w:rsidRPr="0044170A">
              <w:rPr>
                <w:rFonts w:eastAsia="宋体" w:cs="Times New Roman"/>
                <w:color w:val="000000" w:themeColor="text1"/>
                <w:kern w:val="0"/>
                <w:sz w:val="18"/>
                <w:szCs w:val="18"/>
              </w:rPr>
              <w:t>-size</w:t>
            </w:r>
          </w:p>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12</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0.901</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46</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238</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725</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0.753</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0.761</w:t>
            </w:r>
          </w:p>
        </w:tc>
      </w:tr>
      <w:tr w:rsidR="0044170A" w:rsidRPr="0044170A" w:rsidTr="00A979FF">
        <w:trPr>
          <w:trHeight w:val="20"/>
        </w:trPr>
        <w:tc>
          <w:tcPr>
            <w:tcW w:w="0" w:type="auto"/>
            <w:tcBorders>
              <w:bottom w:val="nil"/>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Seven</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13</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0.894</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Good</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46</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278</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685</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0.711</w:t>
            </w:r>
          </w:p>
        </w:tc>
        <w:tc>
          <w:tcPr>
            <w:tcW w:w="0" w:type="auto"/>
            <w:tcBorders>
              <w:top w:val="single" w:sz="6" w:space="0" w:color="auto"/>
              <w:bottom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0.722</w:t>
            </w:r>
          </w:p>
        </w:tc>
      </w:tr>
      <w:tr w:rsidR="0044170A" w:rsidRPr="0044170A" w:rsidTr="00A979FF">
        <w:trPr>
          <w:trHeight w:val="20"/>
        </w:trPr>
        <w:tc>
          <w:tcPr>
            <w:tcW w:w="0" w:type="auto"/>
            <w:tcBorders>
              <w:top w:val="nil"/>
              <w:bottom w:val="single" w:sz="6" w:space="0" w:color="auto"/>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Eight</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93055A" w:rsidRPr="0044170A" w:rsidRDefault="0093055A"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14</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0.888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Good</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46</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281</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682</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0.92</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0.708</w:t>
            </w:r>
          </w:p>
        </w:tc>
        <w:tc>
          <w:tcPr>
            <w:tcW w:w="0" w:type="auto"/>
            <w:tcBorders>
              <w:top w:val="single" w:sz="6" w:space="0" w:color="auto"/>
              <w:bottom w:val="nil"/>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0.719</w:t>
            </w:r>
          </w:p>
        </w:tc>
      </w:tr>
      <w:tr w:rsidR="0044170A" w:rsidRPr="0044170A" w:rsidTr="00A979FF">
        <w:trPr>
          <w:trHeight w:val="20"/>
        </w:trPr>
        <w:tc>
          <w:tcPr>
            <w:tcW w:w="0" w:type="auto"/>
            <w:gridSpan w:val="11"/>
            <w:tcBorders>
              <w:top w:val="single" w:sz="12" w:space="0" w:color="auto"/>
              <w:bottom w:val="single" w:sz="6" w:space="0" w:color="auto"/>
            </w:tcBorders>
            <w:vAlign w:val="center"/>
          </w:tcPr>
          <w:p w:rsidR="0093055A" w:rsidRPr="0044170A" w:rsidRDefault="0093055A" w:rsidP="006B27A1">
            <w:pPr>
              <w:widowControl/>
              <w:spacing w:line="240" w:lineRule="auto"/>
              <w:jc w:val="center"/>
              <w:rPr>
                <w:rFonts w:eastAsia="宋体" w:cs="Times New Roman"/>
                <w:b/>
                <w:color w:val="000000" w:themeColor="text1"/>
                <w:kern w:val="0"/>
                <w:sz w:val="18"/>
                <w:szCs w:val="18"/>
              </w:rPr>
            </w:pPr>
            <w:r w:rsidRPr="0044170A">
              <w:rPr>
                <w:rFonts w:eastAsia="宋体" w:cs="Times New Roman"/>
                <w:b/>
                <w:color w:val="000000" w:themeColor="text1"/>
                <w:kern w:val="0"/>
                <w:sz w:val="18"/>
                <w:szCs w:val="18"/>
              </w:rPr>
              <w:lastRenderedPageBreak/>
              <w:t>PARP</w:t>
            </w:r>
          </w:p>
        </w:tc>
      </w:tr>
      <w:tr w:rsidR="0044170A" w:rsidRPr="0044170A" w:rsidTr="00A979FF">
        <w:trPr>
          <w:trHeight w:val="20"/>
        </w:trPr>
        <w:tc>
          <w:tcPr>
            <w:tcW w:w="0" w:type="auto"/>
            <w:tcBorders>
              <w:top w:val="single" w:sz="6" w:space="0" w:color="auto"/>
              <w:bottom w:val="single" w:sz="6" w:space="0" w:color="auto"/>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Panel</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Score</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ROC Rating</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TP</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FN</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FP</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TN</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SE</w:t>
            </w:r>
          </w:p>
        </w:tc>
        <w:tc>
          <w:tcPr>
            <w:tcW w:w="0" w:type="auto"/>
            <w:tcBorders>
              <w:top w:val="single" w:sz="6" w:space="0" w:color="auto"/>
            </w:tcBorders>
            <w:shd w:val="clear" w:color="auto" w:fill="auto"/>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SP</w:t>
            </w:r>
          </w:p>
        </w:tc>
        <w:tc>
          <w:tcPr>
            <w:tcW w:w="0" w:type="auto"/>
            <w:tcBorders>
              <w:top w:val="single" w:sz="6" w:space="0" w:color="auto"/>
            </w:tcBorders>
            <w:shd w:val="clear" w:color="auto" w:fill="auto"/>
            <w:noWrap/>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w:t>
            </w:r>
          </w:p>
        </w:tc>
      </w:tr>
      <w:tr w:rsidR="0044170A" w:rsidRPr="0044170A" w:rsidTr="00A979FF">
        <w:trPr>
          <w:trHeight w:val="20"/>
        </w:trPr>
        <w:tc>
          <w:tcPr>
            <w:tcW w:w="0" w:type="auto"/>
            <w:vMerge w:val="restart"/>
            <w:tcBorders>
              <w:top w:val="single" w:sz="6" w:space="0" w:color="auto"/>
            </w:tcBorders>
            <w:vAlign w:val="center"/>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Crystal</w:t>
            </w:r>
          </w:p>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Structure</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4ZZZ</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0.791</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Fair</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24</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132</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761</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0.545</w:t>
            </w:r>
          </w:p>
        </w:tc>
        <w:tc>
          <w:tcPr>
            <w:tcW w:w="0" w:type="auto"/>
            <w:tcBorders>
              <w:top w:val="single" w:sz="6" w:space="0" w:color="auto"/>
            </w:tcBorders>
            <w:shd w:val="clear" w:color="auto" w:fill="auto"/>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0.852</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0.838</w:t>
            </w:r>
          </w:p>
        </w:tc>
      </w:tr>
      <w:tr w:rsidR="0044170A" w:rsidRPr="0044170A" w:rsidTr="00A979FF">
        <w:trPr>
          <w:trHeight w:val="20"/>
        </w:trPr>
        <w:tc>
          <w:tcPr>
            <w:tcW w:w="0" w:type="auto"/>
            <w:vMerge/>
            <w:vAlign w:val="center"/>
          </w:tcPr>
          <w:p w:rsidR="0093055A" w:rsidRPr="0044170A" w:rsidRDefault="0093055A" w:rsidP="006B27A1">
            <w:pPr>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5WS1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0.828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227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666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0.795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0.746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0.748</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6I8T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687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0.769</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0.777</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6NRH</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33</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128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765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0.857</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0.852</w:t>
            </w:r>
          </w:p>
        </w:tc>
      </w:tr>
      <w:tr w:rsidR="0044170A" w:rsidRPr="0044170A" w:rsidTr="00A979FF">
        <w:trPr>
          <w:trHeight w:val="20"/>
        </w:trPr>
        <w:tc>
          <w:tcPr>
            <w:tcW w:w="0" w:type="auto"/>
            <w:vMerge w:val="restart"/>
            <w:vAlign w:val="center"/>
          </w:tcPr>
          <w:p w:rsidR="0093055A" w:rsidRPr="0044170A" w:rsidRDefault="0093055A"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MD Simulation</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3041</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0.906</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40</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205</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688</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0.909</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w:t>
            </w:r>
          </w:p>
        </w:tc>
        <w:tc>
          <w:tcPr>
            <w:tcW w:w="0" w:type="auto"/>
            <w:tcBorders>
              <w:top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0.777</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3906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196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697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0.788</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2072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Good</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36</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201</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692</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0.818</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0.775</w:t>
            </w:r>
          </w:p>
        </w:tc>
        <w:tc>
          <w:tcPr>
            <w:tcW w:w="0" w:type="auto"/>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0.777</w:t>
            </w:r>
          </w:p>
        </w:tc>
      </w:tr>
      <w:tr w:rsidR="0044170A" w:rsidRPr="0044170A" w:rsidTr="00A979FF">
        <w:trPr>
          <w:trHeight w:val="20"/>
        </w:trPr>
        <w:tc>
          <w:tcPr>
            <w:tcW w:w="0" w:type="auto"/>
            <w:vMerge/>
            <w:vAlign w:val="center"/>
          </w:tcPr>
          <w:p w:rsidR="0093055A" w:rsidRPr="0044170A" w:rsidRDefault="0093055A"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3274</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0.934</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208</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685</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0.932</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0.767</w:t>
            </w:r>
          </w:p>
        </w:tc>
        <w:tc>
          <w:tcPr>
            <w:tcW w:w="0" w:type="auto"/>
            <w:tcBorders>
              <w:bottom w:val="single" w:sz="6" w:space="0" w:color="auto"/>
            </w:tcBorders>
            <w:shd w:val="clear" w:color="auto" w:fill="auto"/>
            <w:noWrap/>
            <w:vAlign w:val="center"/>
            <w:hideMark/>
          </w:tcPr>
          <w:p w:rsidR="0093055A" w:rsidRPr="0044170A" w:rsidRDefault="0093055A"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0.775</w:t>
            </w:r>
          </w:p>
        </w:tc>
      </w:tr>
      <w:tr w:rsidR="0044170A" w:rsidRPr="0044170A" w:rsidTr="00A979FF">
        <w:trPr>
          <w:trHeight w:val="20"/>
        </w:trPr>
        <w:tc>
          <w:tcPr>
            <w:tcW w:w="0" w:type="auto"/>
            <w:vMerge w:val="restart"/>
            <w:vAlign w:val="center"/>
          </w:tcPr>
          <w:p w:rsidR="001E5A79" w:rsidRPr="0044170A" w:rsidRDefault="001E5A79"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Two-size Ensemble</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1</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0.925</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41</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168</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725</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0.932</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0.812</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0.818</w:t>
            </w:r>
          </w:p>
        </w:tc>
      </w:tr>
      <w:tr w:rsidR="0044170A" w:rsidRPr="0044170A" w:rsidTr="00A979FF">
        <w:trPr>
          <w:trHeight w:val="20"/>
        </w:trPr>
        <w:tc>
          <w:tcPr>
            <w:tcW w:w="0" w:type="auto"/>
            <w:vMerge/>
            <w:vAlign w:val="center"/>
          </w:tcPr>
          <w:p w:rsidR="001E5A79" w:rsidRPr="0044170A" w:rsidRDefault="001E5A79"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2</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0.934</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43</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205</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688</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0.977</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w:t>
            </w:r>
          </w:p>
        </w:tc>
      </w:tr>
      <w:tr w:rsidR="0044170A" w:rsidRPr="0044170A" w:rsidTr="00A979FF">
        <w:trPr>
          <w:trHeight w:val="20"/>
        </w:trPr>
        <w:tc>
          <w:tcPr>
            <w:tcW w:w="0" w:type="auto"/>
            <w:vMerge/>
            <w:vAlign w:val="center"/>
          </w:tcPr>
          <w:p w:rsidR="001E5A79" w:rsidRPr="0044170A" w:rsidRDefault="001E5A79" w:rsidP="006B27A1">
            <w:pPr>
              <w:widowControl/>
              <w:spacing w:line="240" w:lineRule="auto"/>
              <w:rPr>
                <w:rFonts w:eastAsia="宋体" w:cs="Times New Roman"/>
                <w:color w:val="000000" w:themeColor="text1"/>
                <w:kern w:val="0"/>
                <w:sz w:val="18"/>
                <w:szCs w:val="18"/>
              </w:rPr>
            </w:pP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3</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0.938</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37</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105</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788</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0.841</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0.882</w:t>
            </w:r>
          </w:p>
        </w:tc>
        <w:tc>
          <w:tcPr>
            <w:tcW w:w="0" w:type="auto"/>
            <w:tcBorders>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0.88</w:t>
            </w:r>
          </w:p>
        </w:tc>
      </w:tr>
      <w:tr w:rsidR="0044170A" w:rsidRPr="0044170A" w:rsidTr="00A979FF">
        <w:trPr>
          <w:trHeight w:val="20"/>
        </w:trPr>
        <w:tc>
          <w:tcPr>
            <w:tcW w:w="0" w:type="auto"/>
            <w:vMerge w:val="restart"/>
            <w:vAlign w:val="center"/>
          </w:tcPr>
          <w:p w:rsidR="001E5A79" w:rsidRPr="0044170A" w:rsidRDefault="001E5A79"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Three-size Ensemble</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4</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0.923</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33</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11</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112</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781</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0.75</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0.875</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0.869</w:t>
            </w:r>
          </w:p>
        </w:tc>
      </w:tr>
      <w:tr w:rsidR="0044170A" w:rsidRPr="0044170A" w:rsidTr="00A979FF">
        <w:trPr>
          <w:trHeight w:val="20"/>
        </w:trPr>
        <w:tc>
          <w:tcPr>
            <w:tcW w:w="0" w:type="auto"/>
            <w:vMerge/>
            <w:vAlign w:val="center"/>
          </w:tcPr>
          <w:p w:rsidR="001E5A79" w:rsidRPr="0044170A" w:rsidRDefault="001E5A79"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5</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0.938</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43</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213</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680</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0.977</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0.761</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0.772</w:t>
            </w:r>
          </w:p>
        </w:tc>
      </w:tr>
      <w:tr w:rsidR="0044170A" w:rsidRPr="0044170A" w:rsidTr="00A979FF">
        <w:trPr>
          <w:trHeight w:val="20"/>
        </w:trPr>
        <w:tc>
          <w:tcPr>
            <w:tcW w:w="0" w:type="auto"/>
            <w:vMerge/>
            <w:vAlign w:val="center"/>
          </w:tcPr>
          <w:p w:rsidR="001E5A79" w:rsidRPr="0044170A" w:rsidRDefault="001E5A79" w:rsidP="006B27A1">
            <w:pPr>
              <w:widowControl/>
              <w:spacing w:line="240" w:lineRule="auto"/>
              <w:rPr>
                <w:rFonts w:eastAsia="宋体" w:cs="Times New Roman"/>
                <w:color w:val="000000" w:themeColor="text1"/>
                <w:kern w:val="0"/>
                <w:sz w:val="18"/>
                <w:szCs w:val="18"/>
              </w:rPr>
            </w:pP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6</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0.939</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41</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3</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151</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742</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0.932</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0.831</w:t>
            </w:r>
          </w:p>
        </w:tc>
        <w:tc>
          <w:tcPr>
            <w:tcW w:w="0" w:type="auto"/>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0.836</w:t>
            </w:r>
          </w:p>
        </w:tc>
      </w:tr>
      <w:tr w:rsidR="0044170A" w:rsidRPr="0044170A" w:rsidTr="00A979FF">
        <w:trPr>
          <w:trHeight w:val="20"/>
        </w:trPr>
        <w:tc>
          <w:tcPr>
            <w:tcW w:w="0" w:type="auto"/>
            <w:vMerge w:val="restart"/>
            <w:vAlign w:val="center"/>
          </w:tcPr>
          <w:p w:rsidR="001E5A79" w:rsidRPr="0044170A" w:rsidRDefault="001E5A79" w:rsidP="006B27A1">
            <w:pPr>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Four-size Ensemble</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7</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0.92</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40</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142</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751</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0.909</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0.841</w:t>
            </w:r>
          </w:p>
        </w:tc>
        <w:tc>
          <w:tcPr>
            <w:tcW w:w="0" w:type="auto"/>
            <w:tcBorders>
              <w:top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0.844</w:t>
            </w:r>
          </w:p>
        </w:tc>
      </w:tr>
      <w:tr w:rsidR="0044170A" w:rsidRPr="0044170A" w:rsidTr="00D87E2D">
        <w:trPr>
          <w:trHeight w:val="20"/>
        </w:trPr>
        <w:tc>
          <w:tcPr>
            <w:tcW w:w="0" w:type="auto"/>
            <w:vMerge/>
            <w:vAlign w:val="center"/>
          </w:tcPr>
          <w:p w:rsidR="001E5A79" w:rsidRPr="0044170A" w:rsidRDefault="001E5A79" w:rsidP="006B27A1">
            <w:pPr>
              <w:widowControl/>
              <w:spacing w:line="240" w:lineRule="auto"/>
              <w:rPr>
                <w:rFonts w:eastAsia="宋体" w:cs="Times New Roman"/>
                <w:color w:val="000000" w:themeColor="text1"/>
                <w:kern w:val="0"/>
                <w:sz w:val="18"/>
                <w:szCs w:val="18"/>
              </w:rPr>
            </w:pP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8</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0.933</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Excellent</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44</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199</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694</w:t>
            </w:r>
          </w:p>
        </w:tc>
        <w:tc>
          <w:tcPr>
            <w:tcW w:w="0" w:type="auto"/>
            <w:tcBorders>
              <w:bottom w:val="nil"/>
            </w:tcBorders>
            <w:shd w:val="clear" w:color="auto" w:fill="auto"/>
            <w:noWrap/>
            <w:vAlign w:val="center"/>
            <w:hideMark/>
          </w:tcPr>
          <w:p w:rsidR="001E5A79" w:rsidRPr="0044170A" w:rsidRDefault="000E3597"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0.777</w:t>
            </w:r>
          </w:p>
        </w:tc>
        <w:tc>
          <w:tcPr>
            <w:tcW w:w="0" w:type="auto"/>
            <w:tcBorders>
              <w:bottom w:val="nil"/>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0.788</w:t>
            </w:r>
          </w:p>
        </w:tc>
      </w:tr>
      <w:tr w:rsidR="0044170A" w:rsidRPr="0044170A" w:rsidTr="00D87E2D">
        <w:trPr>
          <w:trHeight w:val="20"/>
        </w:trPr>
        <w:tc>
          <w:tcPr>
            <w:tcW w:w="0" w:type="auto"/>
            <w:vMerge/>
            <w:vAlign w:val="center"/>
          </w:tcPr>
          <w:p w:rsidR="001E5A79" w:rsidRPr="0044170A" w:rsidRDefault="001E5A79"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cs="Times New Roman"/>
                <w:color w:val="000000" w:themeColor="text1"/>
                <w:sz w:val="18"/>
                <w:szCs w:val="18"/>
              </w:rPr>
              <w:t>Ensemble 9</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0.948</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Excellent</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42</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2</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143</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750</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0.955</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0.84</w:t>
            </w:r>
          </w:p>
        </w:tc>
        <w:tc>
          <w:tcPr>
            <w:tcW w:w="0" w:type="auto"/>
            <w:tcBorders>
              <w:top w:val="nil"/>
              <w:bottom w:val="single" w:sz="6" w:space="0" w:color="auto"/>
            </w:tcBorders>
            <w:shd w:val="clear" w:color="auto" w:fill="auto"/>
            <w:noWrap/>
            <w:vAlign w:val="center"/>
            <w:hideMark/>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0.845</w:t>
            </w:r>
          </w:p>
        </w:tc>
      </w:tr>
      <w:tr w:rsidR="0044170A" w:rsidRPr="0044170A" w:rsidTr="00D87E2D">
        <w:trPr>
          <w:trHeight w:val="20"/>
        </w:trPr>
        <w:tc>
          <w:tcPr>
            <w:tcW w:w="0" w:type="auto"/>
            <w:vMerge w:val="restart"/>
            <w:vAlign w:val="center"/>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F</w:t>
            </w:r>
            <w:r w:rsidRPr="0044170A">
              <w:rPr>
                <w:rFonts w:eastAsia="宋体" w:cs="Times New Roman" w:hint="eastAsia"/>
                <w:color w:val="000000" w:themeColor="text1"/>
                <w:kern w:val="0"/>
                <w:sz w:val="18"/>
                <w:szCs w:val="18"/>
              </w:rPr>
              <w:t>ive</w:t>
            </w:r>
            <w:r w:rsidRPr="0044170A">
              <w:rPr>
                <w:rFonts w:eastAsia="宋体" w:cs="Times New Roman"/>
                <w:color w:val="000000" w:themeColor="text1"/>
                <w:kern w:val="0"/>
                <w:sz w:val="18"/>
                <w:szCs w:val="18"/>
              </w:rPr>
              <w:t>-size Ensemble</w:t>
            </w:r>
          </w:p>
        </w:tc>
        <w:tc>
          <w:tcPr>
            <w:tcW w:w="0" w:type="auto"/>
            <w:tcBorders>
              <w:top w:val="single" w:sz="6" w:space="0" w:color="auto"/>
              <w:bottom w:val="nil"/>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10</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0.949</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Excellent</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43</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167</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726</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0.977</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0.813</w:t>
            </w:r>
          </w:p>
        </w:tc>
        <w:tc>
          <w:tcPr>
            <w:tcW w:w="0" w:type="auto"/>
            <w:tcBorders>
              <w:top w:val="single" w:sz="6" w:space="0" w:color="auto"/>
              <w:bottom w:val="nil"/>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0.821</w:t>
            </w:r>
          </w:p>
        </w:tc>
      </w:tr>
      <w:tr w:rsidR="0044170A" w:rsidRPr="0044170A" w:rsidTr="00D87E2D">
        <w:trPr>
          <w:trHeight w:val="20"/>
        </w:trPr>
        <w:tc>
          <w:tcPr>
            <w:tcW w:w="0" w:type="auto"/>
            <w:vMerge/>
            <w:vAlign w:val="center"/>
          </w:tcPr>
          <w:p w:rsidR="001E5A79" w:rsidRPr="0044170A" w:rsidRDefault="001E5A79" w:rsidP="006B27A1">
            <w:pPr>
              <w:widowControl/>
              <w:spacing w:line="240" w:lineRule="auto"/>
              <w:rPr>
                <w:rFonts w:eastAsia="宋体" w:cs="Times New Roman"/>
                <w:color w:val="000000" w:themeColor="text1"/>
                <w:kern w:val="0"/>
                <w:sz w:val="18"/>
                <w:szCs w:val="18"/>
              </w:rPr>
            </w:pPr>
          </w:p>
        </w:tc>
        <w:tc>
          <w:tcPr>
            <w:tcW w:w="0" w:type="auto"/>
            <w:tcBorders>
              <w:top w:val="nil"/>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11</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0.942</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Excellent</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42</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2</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136</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757</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0.955</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0.848</w:t>
            </w:r>
          </w:p>
        </w:tc>
        <w:tc>
          <w:tcPr>
            <w:tcW w:w="0" w:type="auto"/>
            <w:tcBorders>
              <w:top w:val="nil"/>
              <w:bottom w:val="single" w:sz="6" w:space="0" w:color="auto"/>
            </w:tcBorders>
            <w:shd w:val="clear" w:color="auto" w:fill="auto"/>
            <w:noWrap/>
            <w:vAlign w:val="bottom"/>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0.853</w:t>
            </w:r>
          </w:p>
        </w:tc>
      </w:tr>
      <w:tr w:rsidR="0044170A" w:rsidRPr="0044170A" w:rsidTr="00D87E2D">
        <w:trPr>
          <w:trHeight w:val="20"/>
        </w:trPr>
        <w:tc>
          <w:tcPr>
            <w:tcW w:w="0" w:type="auto"/>
            <w:vAlign w:val="center"/>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Six</w:t>
            </w:r>
            <w:r w:rsidRPr="0044170A">
              <w:rPr>
                <w:rFonts w:eastAsia="宋体" w:cs="Times New Roman"/>
                <w:color w:val="000000" w:themeColor="text1"/>
                <w:kern w:val="0"/>
                <w:sz w:val="18"/>
                <w:szCs w:val="18"/>
              </w:rPr>
              <w:t>-size</w:t>
            </w:r>
          </w:p>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color w:val="000000" w:themeColor="text1"/>
                <w:kern w:val="0"/>
                <w:sz w:val="18"/>
                <w:szCs w:val="18"/>
              </w:rPr>
              <w:t>Ensemble</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12</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0.946</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Excellent</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44</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172</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721</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0.807</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0.816</w:t>
            </w:r>
          </w:p>
        </w:tc>
      </w:tr>
      <w:tr w:rsidR="0044170A" w:rsidRPr="0044170A" w:rsidTr="00D87E2D">
        <w:trPr>
          <w:trHeight w:val="20"/>
        </w:trPr>
        <w:tc>
          <w:tcPr>
            <w:tcW w:w="0" w:type="auto"/>
            <w:vAlign w:val="center"/>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Seven</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13</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0.942</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Excellent</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43</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188</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705</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0.977</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0.789</w:t>
            </w:r>
          </w:p>
        </w:tc>
        <w:tc>
          <w:tcPr>
            <w:tcW w:w="0" w:type="auto"/>
            <w:tcBorders>
              <w:top w:val="single" w:sz="6" w:space="0" w:color="auto"/>
              <w:bottom w:val="single" w:sz="6"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0.798</w:t>
            </w:r>
          </w:p>
        </w:tc>
      </w:tr>
      <w:tr w:rsidR="0044170A" w:rsidRPr="0044170A" w:rsidTr="00D87E2D">
        <w:trPr>
          <w:trHeight w:val="20"/>
        </w:trPr>
        <w:tc>
          <w:tcPr>
            <w:tcW w:w="0" w:type="auto"/>
            <w:tcBorders>
              <w:bottom w:val="single" w:sz="12" w:space="0" w:color="auto"/>
            </w:tcBorders>
            <w:vAlign w:val="center"/>
          </w:tcPr>
          <w:p w:rsidR="001E5A79" w:rsidRPr="0044170A" w:rsidRDefault="001E5A79" w:rsidP="006B27A1">
            <w:pPr>
              <w:widowControl/>
              <w:spacing w:line="240" w:lineRule="auto"/>
              <w:rPr>
                <w:rFonts w:eastAsia="宋体" w:cs="Times New Roman"/>
                <w:color w:val="000000" w:themeColor="text1"/>
                <w:kern w:val="0"/>
                <w:sz w:val="18"/>
                <w:szCs w:val="18"/>
              </w:rPr>
            </w:pPr>
            <w:r w:rsidRPr="0044170A">
              <w:rPr>
                <w:rFonts w:eastAsia="宋体" w:cs="Times New Roman" w:hint="eastAsia"/>
                <w:color w:val="000000" w:themeColor="text1"/>
                <w:kern w:val="0"/>
                <w:sz w:val="18"/>
                <w:szCs w:val="18"/>
              </w:rPr>
              <w:t>Eight</w:t>
            </w:r>
            <w:r w:rsidRPr="0044170A">
              <w:rPr>
                <w:rFonts w:eastAsia="宋体" w:cs="Times New Roman"/>
                <w:color w:val="000000" w:themeColor="text1"/>
                <w:kern w:val="0"/>
                <w:sz w:val="18"/>
                <w:szCs w:val="18"/>
              </w:rPr>
              <w:t>-size Ensemble</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spacing w:line="240" w:lineRule="auto"/>
              <w:rPr>
                <w:rFonts w:cs="Times New Roman"/>
                <w:color w:val="000000" w:themeColor="text1"/>
                <w:sz w:val="18"/>
                <w:szCs w:val="18"/>
              </w:rPr>
            </w:pPr>
            <w:r w:rsidRPr="0044170A">
              <w:rPr>
                <w:rFonts w:cs="Times New Roman"/>
                <w:color w:val="000000" w:themeColor="text1"/>
                <w:sz w:val="18"/>
                <w:szCs w:val="18"/>
              </w:rPr>
              <w:t xml:space="preserve">Ensemble </w:t>
            </w:r>
            <w:r w:rsidRPr="0044170A">
              <w:rPr>
                <w:rFonts w:cs="Times New Roman" w:hint="eastAsia"/>
                <w:color w:val="000000" w:themeColor="text1"/>
                <w:sz w:val="18"/>
                <w:szCs w:val="18"/>
              </w:rPr>
              <w:t>14</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0.939</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Excellent</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42</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2</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149</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744</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0.955</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0.833</w:t>
            </w:r>
          </w:p>
        </w:tc>
        <w:tc>
          <w:tcPr>
            <w:tcW w:w="0" w:type="auto"/>
            <w:tcBorders>
              <w:top w:val="single" w:sz="6" w:space="0" w:color="auto"/>
              <w:bottom w:val="single" w:sz="12" w:space="0" w:color="auto"/>
            </w:tcBorders>
            <w:shd w:val="clear" w:color="auto" w:fill="auto"/>
            <w:noWrap/>
            <w:vAlign w:val="center"/>
          </w:tcPr>
          <w:p w:rsidR="001E5A79" w:rsidRPr="0044170A" w:rsidRDefault="001E5A79" w:rsidP="006B27A1">
            <w:pPr>
              <w:widowControl/>
              <w:spacing w:line="240" w:lineRule="auto"/>
              <w:rPr>
                <w:rFonts w:cs="Times New Roman"/>
                <w:color w:val="000000" w:themeColor="text1"/>
                <w:sz w:val="18"/>
                <w:szCs w:val="18"/>
              </w:rPr>
            </w:pPr>
            <w:r w:rsidRPr="0044170A">
              <w:rPr>
                <w:rFonts w:cs="Times New Roman" w:hint="eastAsia"/>
                <w:color w:val="000000" w:themeColor="text1"/>
                <w:sz w:val="18"/>
                <w:szCs w:val="18"/>
              </w:rPr>
              <w:t>0.839</w:t>
            </w:r>
          </w:p>
        </w:tc>
      </w:tr>
    </w:tbl>
    <w:p w:rsidR="00FF3921" w:rsidRPr="0044170A" w:rsidRDefault="00FF3921" w:rsidP="00FF3921">
      <w:pPr>
        <w:spacing w:line="360" w:lineRule="auto"/>
        <w:rPr>
          <w:color w:val="000000" w:themeColor="text1"/>
          <w:szCs w:val="24"/>
        </w:rPr>
      </w:pPr>
      <w:r w:rsidRPr="0044170A">
        <w:rPr>
          <w:color w:val="000000" w:themeColor="text1"/>
          <w:szCs w:val="24"/>
          <w:vertAlign w:val="superscript"/>
        </w:rPr>
        <w:t>a</w:t>
      </w:r>
      <w:r w:rsidR="00DA2FD3" w:rsidRPr="0044170A">
        <w:rPr>
          <w:rFonts w:hint="eastAsia"/>
          <w:color w:val="000000" w:themeColor="text1"/>
          <w:szCs w:val="24"/>
          <w:vertAlign w:val="superscript"/>
        </w:rPr>
        <w:t xml:space="preserve"> </w:t>
      </w:r>
      <w:r w:rsidRPr="0044170A">
        <w:rPr>
          <w:color w:val="000000" w:themeColor="text1"/>
          <w:szCs w:val="24"/>
        </w:rPr>
        <w:t>TP, true positive; FN, false negative; FP, false positive; TN, true negative; SE, sensitivity; SP, specificity; C, concordance rate; ROC Score, Bayesian score; ROC Rating, model quality. 3768</w:t>
      </w:r>
      <w:r w:rsidRPr="0044170A">
        <w:rPr>
          <w:rFonts w:hint="eastAsia"/>
          <w:color w:val="000000" w:themeColor="text1"/>
          <w:szCs w:val="24"/>
        </w:rPr>
        <w:t xml:space="preserve">, </w:t>
      </w:r>
      <w:r w:rsidRPr="0044170A">
        <w:rPr>
          <w:color w:val="000000" w:themeColor="text1"/>
          <w:szCs w:val="24"/>
        </w:rPr>
        <w:t>2526</w:t>
      </w:r>
      <w:r w:rsidRPr="0044170A">
        <w:rPr>
          <w:rFonts w:hint="eastAsia"/>
          <w:color w:val="000000" w:themeColor="text1"/>
          <w:szCs w:val="24"/>
        </w:rPr>
        <w:t xml:space="preserve">, </w:t>
      </w:r>
      <w:r w:rsidRPr="0044170A">
        <w:rPr>
          <w:color w:val="000000" w:themeColor="text1"/>
          <w:szCs w:val="24"/>
        </w:rPr>
        <w:t>2992</w:t>
      </w:r>
      <w:r w:rsidRPr="0044170A">
        <w:rPr>
          <w:rFonts w:hint="eastAsia"/>
          <w:color w:val="000000" w:themeColor="text1"/>
          <w:szCs w:val="24"/>
        </w:rPr>
        <w:t xml:space="preserve"> and </w:t>
      </w:r>
      <w:r w:rsidRPr="0044170A">
        <w:rPr>
          <w:color w:val="000000" w:themeColor="text1"/>
          <w:szCs w:val="24"/>
        </w:rPr>
        <w:t xml:space="preserve">2629 </w:t>
      </w:r>
      <w:r w:rsidRPr="0044170A">
        <w:rPr>
          <w:rFonts w:hint="eastAsia"/>
          <w:color w:val="000000" w:themeColor="text1"/>
          <w:szCs w:val="24"/>
        </w:rPr>
        <w:t xml:space="preserve">in the BTK </w:t>
      </w:r>
      <w:r w:rsidRPr="0044170A">
        <w:rPr>
          <w:color w:val="000000" w:themeColor="text1"/>
          <w:szCs w:val="24"/>
        </w:rPr>
        <w:t xml:space="preserve">represent the structure </w:t>
      </w:r>
      <w:r w:rsidRPr="0044170A">
        <w:rPr>
          <w:rFonts w:hint="eastAsia"/>
          <w:color w:val="000000" w:themeColor="text1"/>
          <w:szCs w:val="24"/>
        </w:rPr>
        <w:t>5P9K</w:t>
      </w:r>
      <w:r w:rsidRPr="0044170A">
        <w:rPr>
          <w:color w:val="000000" w:themeColor="text1"/>
          <w:szCs w:val="24"/>
        </w:rPr>
        <w:t>_</w:t>
      </w:r>
      <w:r w:rsidRPr="0044170A">
        <w:rPr>
          <w:rFonts w:hint="eastAsia"/>
          <w:color w:val="000000" w:themeColor="text1"/>
          <w:szCs w:val="24"/>
        </w:rPr>
        <w:t>3768, 5P9K</w:t>
      </w:r>
      <w:r w:rsidRPr="0044170A">
        <w:rPr>
          <w:color w:val="000000" w:themeColor="text1"/>
          <w:szCs w:val="24"/>
        </w:rPr>
        <w:t>_</w:t>
      </w:r>
      <w:r w:rsidRPr="0044170A">
        <w:rPr>
          <w:rFonts w:hint="eastAsia"/>
          <w:color w:val="000000" w:themeColor="text1"/>
          <w:szCs w:val="24"/>
        </w:rPr>
        <w:t>2526, 5P9K</w:t>
      </w:r>
      <w:r w:rsidRPr="0044170A">
        <w:rPr>
          <w:color w:val="000000" w:themeColor="text1"/>
          <w:szCs w:val="24"/>
        </w:rPr>
        <w:t>_</w:t>
      </w:r>
      <w:r w:rsidRPr="0044170A">
        <w:rPr>
          <w:rFonts w:hint="eastAsia"/>
          <w:color w:val="000000" w:themeColor="text1"/>
          <w:szCs w:val="24"/>
        </w:rPr>
        <w:t>2992 and 5P9K</w:t>
      </w:r>
      <w:r w:rsidRPr="0044170A">
        <w:rPr>
          <w:color w:val="000000" w:themeColor="text1"/>
          <w:szCs w:val="24"/>
        </w:rPr>
        <w:t>_</w:t>
      </w:r>
      <w:r w:rsidRPr="0044170A">
        <w:rPr>
          <w:rFonts w:hint="eastAsia"/>
          <w:color w:val="000000" w:themeColor="text1"/>
          <w:szCs w:val="24"/>
        </w:rPr>
        <w:t>2629, respectively</w:t>
      </w:r>
      <w:r w:rsidRPr="0044170A">
        <w:rPr>
          <w:color w:val="000000" w:themeColor="text1"/>
          <w:szCs w:val="24"/>
        </w:rPr>
        <w:t>. 3398</w:t>
      </w:r>
      <w:r w:rsidRPr="0044170A">
        <w:rPr>
          <w:rFonts w:hint="eastAsia"/>
          <w:color w:val="000000" w:themeColor="text1"/>
          <w:szCs w:val="24"/>
        </w:rPr>
        <w:t xml:space="preserve">, </w:t>
      </w:r>
      <w:r w:rsidRPr="0044170A">
        <w:rPr>
          <w:color w:val="000000" w:themeColor="text1"/>
          <w:szCs w:val="24"/>
        </w:rPr>
        <w:t>2014</w:t>
      </w:r>
      <w:r w:rsidRPr="0044170A">
        <w:rPr>
          <w:rFonts w:hint="eastAsia"/>
          <w:color w:val="000000" w:themeColor="text1"/>
          <w:szCs w:val="24"/>
        </w:rPr>
        <w:t xml:space="preserve">, </w:t>
      </w:r>
      <w:r w:rsidRPr="0044170A">
        <w:rPr>
          <w:color w:val="000000" w:themeColor="text1"/>
          <w:szCs w:val="24"/>
        </w:rPr>
        <w:t>2681</w:t>
      </w:r>
      <w:r w:rsidRPr="0044170A">
        <w:rPr>
          <w:rFonts w:hint="eastAsia"/>
          <w:color w:val="000000" w:themeColor="text1"/>
          <w:szCs w:val="24"/>
        </w:rPr>
        <w:t xml:space="preserve"> and </w:t>
      </w:r>
      <w:r w:rsidRPr="0044170A">
        <w:rPr>
          <w:color w:val="000000" w:themeColor="text1"/>
          <w:szCs w:val="24"/>
        </w:rPr>
        <w:t xml:space="preserve">2010 </w:t>
      </w:r>
      <w:r w:rsidRPr="0044170A">
        <w:rPr>
          <w:rFonts w:hint="eastAsia"/>
          <w:color w:val="000000" w:themeColor="text1"/>
          <w:szCs w:val="24"/>
        </w:rPr>
        <w:t xml:space="preserve">in the JAK </w:t>
      </w:r>
      <w:r w:rsidRPr="0044170A">
        <w:rPr>
          <w:color w:val="000000" w:themeColor="text1"/>
          <w:szCs w:val="24"/>
        </w:rPr>
        <w:t xml:space="preserve">represent the structure </w:t>
      </w:r>
      <w:r w:rsidRPr="0044170A">
        <w:rPr>
          <w:rFonts w:hint="eastAsia"/>
          <w:color w:val="000000" w:themeColor="text1"/>
          <w:szCs w:val="24"/>
        </w:rPr>
        <w:t>6N7A</w:t>
      </w:r>
      <w:r w:rsidRPr="0044170A">
        <w:rPr>
          <w:color w:val="000000" w:themeColor="text1"/>
          <w:szCs w:val="24"/>
        </w:rPr>
        <w:t>_</w:t>
      </w:r>
      <w:r w:rsidRPr="0044170A">
        <w:rPr>
          <w:rFonts w:hint="eastAsia"/>
          <w:color w:val="000000" w:themeColor="text1"/>
          <w:szCs w:val="24"/>
        </w:rPr>
        <w:t>3398, 6N7A</w:t>
      </w:r>
      <w:r w:rsidRPr="0044170A">
        <w:rPr>
          <w:color w:val="000000" w:themeColor="text1"/>
          <w:szCs w:val="24"/>
        </w:rPr>
        <w:t>_</w:t>
      </w:r>
      <w:r w:rsidRPr="0044170A">
        <w:rPr>
          <w:rFonts w:hint="eastAsia"/>
          <w:color w:val="000000" w:themeColor="text1"/>
          <w:szCs w:val="24"/>
        </w:rPr>
        <w:t>2014, 6N7A</w:t>
      </w:r>
      <w:r w:rsidRPr="0044170A">
        <w:rPr>
          <w:color w:val="000000" w:themeColor="text1"/>
          <w:szCs w:val="24"/>
        </w:rPr>
        <w:t>_</w:t>
      </w:r>
      <w:r w:rsidRPr="0044170A">
        <w:rPr>
          <w:rFonts w:hint="eastAsia"/>
          <w:color w:val="000000" w:themeColor="text1"/>
          <w:szCs w:val="24"/>
        </w:rPr>
        <w:t>2681 and 6N7A</w:t>
      </w:r>
      <w:r w:rsidRPr="0044170A">
        <w:rPr>
          <w:color w:val="000000" w:themeColor="text1"/>
          <w:szCs w:val="24"/>
        </w:rPr>
        <w:t>_</w:t>
      </w:r>
      <w:r w:rsidRPr="0044170A">
        <w:rPr>
          <w:rFonts w:hint="eastAsia"/>
          <w:color w:val="000000" w:themeColor="text1"/>
          <w:szCs w:val="24"/>
        </w:rPr>
        <w:t>2010, respectively</w:t>
      </w:r>
      <w:r w:rsidRPr="0044170A">
        <w:rPr>
          <w:color w:val="000000" w:themeColor="text1"/>
          <w:szCs w:val="24"/>
        </w:rPr>
        <w:t>. 3041</w:t>
      </w:r>
      <w:r w:rsidRPr="0044170A">
        <w:rPr>
          <w:rFonts w:hint="eastAsia"/>
          <w:color w:val="000000" w:themeColor="text1"/>
          <w:szCs w:val="24"/>
        </w:rPr>
        <w:t xml:space="preserve">, </w:t>
      </w:r>
      <w:r w:rsidRPr="0044170A">
        <w:rPr>
          <w:color w:val="000000" w:themeColor="text1"/>
          <w:szCs w:val="24"/>
        </w:rPr>
        <w:t>3906</w:t>
      </w:r>
      <w:r w:rsidRPr="0044170A">
        <w:rPr>
          <w:rFonts w:hint="eastAsia"/>
          <w:color w:val="000000" w:themeColor="text1"/>
          <w:szCs w:val="24"/>
        </w:rPr>
        <w:t xml:space="preserve">, </w:t>
      </w:r>
      <w:r w:rsidRPr="0044170A">
        <w:rPr>
          <w:color w:val="000000" w:themeColor="text1"/>
          <w:szCs w:val="24"/>
        </w:rPr>
        <w:t>2072</w:t>
      </w:r>
      <w:r w:rsidRPr="0044170A">
        <w:rPr>
          <w:rFonts w:hint="eastAsia"/>
          <w:color w:val="000000" w:themeColor="text1"/>
          <w:szCs w:val="24"/>
        </w:rPr>
        <w:t xml:space="preserve"> and </w:t>
      </w:r>
      <w:r w:rsidRPr="0044170A">
        <w:rPr>
          <w:color w:val="000000" w:themeColor="text1"/>
          <w:szCs w:val="24"/>
        </w:rPr>
        <w:t>3274</w:t>
      </w:r>
      <w:r w:rsidRPr="0044170A">
        <w:rPr>
          <w:rFonts w:hint="eastAsia"/>
          <w:color w:val="000000" w:themeColor="text1"/>
          <w:szCs w:val="24"/>
        </w:rPr>
        <w:t xml:space="preserve"> in the PARP </w:t>
      </w:r>
      <w:r w:rsidRPr="0044170A">
        <w:rPr>
          <w:color w:val="000000" w:themeColor="text1"/>
          <w:szCs w:val="24"/>
        </w:rPr>
        <w:t xml:space="preserve">represent the structure </w:t>
      </w:r>
      <w:r w:rsidRPr="0044170A">
        <w:rPr>
          <w:rFonts w:hint="eastAsia"/>
          <w:color w:val="000000" w:themeColor="text1"/>
          <w:szCs w:val="24"/>
        </w:rPr>
        <w:t>6I8T_3041, 6I8T_3906, 6I8T_2072 and 6I8T_3274, respectively.</w:t>
      </w:r>
    </w:p>
    <w:p w:rsidR="00747CA3" w:rsidRPr="00411574" w:rsidRDefault="00747CA3">
      <w:pPr>
        <w:rPr>
          <w:rFonts w:eastAsiaTheme="minorEastAsia"/>
          <w:color w:val="000000" w:themeColor="text1"/>
        </w:rPr>
      </w:pPr>
    </w:p>
    <w:p w:rsidR="00F90F9D" w:rsidRPr="00F90F9D" w:rsidRDefault="00747CA3" w:rsidP="00F90F9D">
      <w:pPr>
        <w:pStyle w:val="EndNoteBibliography"/>
      </w:pPr>
      <w:r>
        <w:rPr>
          <w:color w:val="000000" w:themeColor="text1"/>
        </w:rPr>
        <w:lastRenderedPageBreak/>
        <w:fldChar w:fldCharType="begin"/>
      </w:r>
      <w:r>
        <w:rPr>
          <w:color w:val="000000" w:themeColor="text1"/>
        </w:rPr>
        <w:instrText xml:space="preserve"> ADDIN EN.REFLIST </w:instrText>
      </w:r>
      <w:r>
        <w:rPr>
          <w:color w:val="000000" w:themeColor="text1"/>
        </w:rPr>
        <w:fldChar w:fldCharType="separate"/>
      </w:r>
      <w:r w:rsidR="00F90F9D" w:rsidRPr="00F90F9D">
        <w:t>GROMACS: High performance molecular simulations through multi-level parallelism from laptops to supercomputers. 2015.</w:t>
      </w:r>
    </w:p>
    <w:p w:rsidR="00F90F9D" w:rsidRPr="00F90F9D" w:rsidRDefault="00F90F9D" w:rsidP="00F90F9D">
      <w:pPr>
        <w:pStyle w:val="EndNoteBibliography"/>
      </w:pPr>
      <w:r w:rsidRPr="00F90F9D">
        <w:t>Jonathan., L.</w:t>
      </w:r>
      <w:r w:rsidRPr="00F90F9D">
        <w:rPr>
          <w:i/>
        </w:rPr>
        <w:t>, et al.</w:t>
      </w:r>
      <w:r w:rsidRPr="00F90F9D">
        <w:t xml:space="preserve"> Olaparib Maintenance Therapy in Platinum-Sensitive Relapsed Ovarian Cancer. </w:t>
      </w:r>
      <w:r w:rsidRPr="00F90F9D">
        <w:rPr>
          <w:i/>
        </w:rPr>
        <w:t>N Engl J Med</w:t>
      </w:r>
      <w:r w:rsidRPr="00F90F9D">
        <w:t xml:space="preserve"> 2012;366(15):1382-1392.</w:t>
      </w:r>
    </w:p>
    <w:p w:rsidR="00FF3921" w:rsidRPr="00411574" w:rsidRDefault="00747CA3">
      <w:pPr>
        <w:rPr>
          <w:rFonts w:eastAsiaTheme="minorEastAsia"/>
          <w:color w:val="000000" w:themeColor="text1"/>
        </w:rPr>
      </w:pPr>
      <w:r>
        <w:rPr>
          <w:color w:val="000000" w:themeColor="text1"/>
        </w:rPr>
        <w:fldChar w:fldCharType="end"/>
      </w:r>
    </w:p>
    <w:sectPr w:rsidR="00FF3921" w:rsidRPr="00411574" w:rsidSect="00D50EC5">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64" w:rsidRDefault="003A2C64" w:rsidP="00A91131">
      <w:r>
        <w:separator/>
      </w:r>
    </w:p>
  </w:endnote>
  <w:endnote w:type="continuationSeparator" w:id="0">
    <w:p w:rsidR="003A2C64" w:rsidRDefault="003A2C64" w:rsidP="00A9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14581"/>
      <w:docPartObj>
        <w:docPartGallery w:val="Page Numbers (Bottom of Page)"/>
        <w:docPartUnique/>
      </w:docPartObj>
    </w:sdtPr>
    <w:sdtEndPr/>
    <w:sdtContent>
      <w:p w:rsidR="00BF548A" w:rsidRDefault="00BF548A">
        <w:pPr>
          <w:pStyle w:val="a4"/>
          <w:jc w:val="center"/>
        </w:pPr>
        <w:r>
          <w:rPr>
            <w:rFonts w:hint="eastAsia"/>
          </w:rPr>
          <w:t>S</w:t>
        </w:r>
        <w:r>
          <w:fldChar w:fldCharType="begin"/>
        </w:r>
        <w:r>
          <w:instrText>PAGE   \* MERGEFORMAT</w:instrText>
        </w:r>
        <w:r>
          <w:fldChar w:fldCharType="separate"/>
        </w:r>
        <w:r w:rsidR="00FD5B1B" w:rsidRPr="00FD5B1B">
          <w:rPr>
            <w:noProof/>
            <w:lang w:val="zh-CN"/>
          </w:rPr>
          <w:t>16</w:t>
        </w:r>
        <w:r>
          <w:fldChar w:fldCharType="end"/>
        </w:r>
      </w:p>
    </w:sdtContent>
  </w:sdt>
  <w:p w:rsidR="00BF548A" w:rsidRDefault="00BF54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64" w:rsidRDefault="003A2C64" w:rsidP="00A91131">
      <w:r>
        <w:separator/>
      </w:r>
    </w:p>
  </w:footnote>
  <w:footnote w:type="continuationSeparator" w:id="0">
    <w:p w:rsidR="003A2C64" w:rsidRDefault="003A2C64" w:rsidP="00A91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21E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49FF7C85"/>
    <w:multiLevelType w:val="hybridMultilevel"/>
    <w:tmpl w:val="F2A8DA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5963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D5322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ioinforma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aa2ppajp5v5jewx9q5e2t9xxdsffa2v9dd&quot;&gt;My EndNote Library&lt;record-ids&gt;&lt;item&gt;121&lt;/item&gt;&lt;item&gt;166&lt;/item&gt;&lt;/record-ids&gt;&lt;/item&gt;&lt;/Libraries&gt;"/>
  </w:docVars>
  <w:rsids>
    <w:rsidRoot w:val="00A316C7"/>
    <w:rsid w:val="00017DC3"/>
    <w:rsid w:val="00021EFC"/>
    <w:rsid w:val="00031138"/>
    <w:rsid w:val="00051980"/>
    <w:rsid w:val="000E3597"/>
    <w:rsid w:val="000E41A2"/>
    <w:rsid w:val="000F37C7"/>
    <w:rsid w:val="00160732"/>
    <w:rsid w:val="001729C8"/>
    <w:rsid w:val="00186A8C"/>
    <w:rsid w:val="00190BF7"/>
    <w:rsid w:val="001A3AEC"/>
    <w:rsid w:val="001A7A9C"/>
    <w:rsid w:val="001D3FDD"/>
    <w:rsid w:val="001E1BCF"/>
    <w:rsid w:val="001E5A79"/>
    <w:rsid w:val="001F445A"/>
    <w:rsid w:val="00221FDE"/>
    <w:rsid w:val="002325AE"/>
    <w:rsid w:val="00236948"/>
    <w:rsid w:val="00251905"/>
    <w:rsid w:val="002B3A8E"/>
    <w:rsid w:val="002B4909"/>
    <w:rsid w:val="002C275C"/>
    <w:rsid w:val="002C5AF2"/>
    <w:rsid w:val="002D5FE4"/>
    <w:rsid w:val="002F2484"/>
    <w:rsid w:val="00303B20"/>
    <w:rsid w:val="00336CED"/>
    <w:rsid w:val="0034155A"/>
    <w:rsid w:val="00354976"/>
    <w:rsid w:val="003876C9"/>
    <w:rsid w:val="003A2C64"/>
    <w:rsid w:val="003B597D"/>
    <w:rsid w:val="00411574"/>
    <w:rsid w:val="00413C57"/>
    <w:rsid w:val="00421F9A"/>
    <w:rsid w:val="00422681"/>
    <w:rsid w:val="0044170A"/>
    <w:rsid w:val="00442FBF"/>
    <w:rsid w:val="00444AC3"/>
    <w:rsid w:val="00445678"/>
    <w:rsid w:val="00450A44"/>
    <w:rsid w:val="00493B07"/>
    <w:rsid w:val="004A182C"/>
    <w:rsid w:val="004C4BD2"/>
    <w:rsid w:val="004F1B82"/>
    <w:rsid w:val="0051152F"/>
    <w:rsid w:val="0053605C"/>
    <w:rsid w:val="00586E6A"/>
    <w:rsid w:val="005B1DCE"/>
    <w:rsid w:val="005B30AC"/>
    <w:rsid w:val="005C66D3"/>
    <w:rsid w:val="005D79CA"/>
    <w:rsid w:val="005F4DAC"/>
    <w:rsid w:val="005F5E3A"/>
    <w:rsid w:val="00600AFC"/>
    <w:rsid w:val="006522C5"/>
    <w:rsid w:val="00671819"/>
    <w:rsid w:val="00690555"/>
    <w:rsid w:val="006B27A1"/>
    <w:rsid w:val="006C101F"/>
    <w:rsid w:val="006C5B91"/>
    <w:rsid w:val="006F7E53"/>
    <w:rsid w:val="00707281"/>
    <w:rsid w:val="007129B6"/>
    <w:rsid w:val="007337DD"/>
    <w:rsid w:val="00747CA3"/>
    <w:rsid w:val="00757491"/>
    <w:rsid w:val="007B3F59"/>
    <w:rsid w:val="007C4936"/>
    <w:rsid w:val="007C5ABF"/>
    <w:rsid w:val="007C6561"/>
    <w:rsid w:val="007D3CBF"/>
    <w:rsid w:val="007F30F8"/>
    <w:rsid w:val="0081292D"/>
    <w:rsid w:val="008146BF"/>
    <w:rsid w:val="00823511"/>
    <w:rsid w:val="008274B3"/>
    <w:rsid w:val="00832F29"/>
    <w:rsid w:val="008606F9"/>
    <w:rsid w:val="00890710"/>
    <w:rsid w:val="0089173B"/>
    <w:rsid w:val="008A06CC"/>
    <w:rsid w:val="008A2969"/>
    <w:rsid w:val="008D2C28"/>
    <w:rsid w:val="008D2C8A"/>
    <w:rsid w:val="0092506E"/>
    <w:rsid w:val="0093055A"/>
    <w:rsid w:val="00963C6F"/>
    <w:rsid w:val="009730FE"/>
    <w:rsid w:val="00982D0E"/>
    <w:rsid w:val="00984808"/>
    <w:rsid w:val="009E4557"/>
    <w:rsid w:val="009F5DE7"/>
    <w:rsid w:val="009F7B9F"/>
    <w:rsid w:val="00A316C7"/>
    <w:rsid w:val="00A45BB4"/>
    <w:rsid w:val="00A63DB7"/>
    <w:rsid w:val="00A91131"/>
    <w:rsid w:val="00A979FF"/>
    <w:rsid w:val="00AA7521"/>
    <w:rsid w:val="00AA7FE9"/>
    <w:rsid w:val="00AB49EA"/>
    <w:rsid w:val="00AD48C8"/>
    <w:rsid w:val="00AD55DC"/>
    <w:rsid w:val="00AD6BDE"/>
    <w:rsid w:val="00AF4FC8"/>
    <w:rsid w:val="00B003F3"/>
    <w:rsid w:val="00B0103C"/>
    <w:rsid w:val="00BF548A"/>
    <w:rsid w:val="00C54E72"/>
    <w:rsid w:val="00C8294F"/>
    <w:rsid w:val="00CA0E59"/>
    <w:rsid w:val="00CC1CAD"/>
    <w:rsid w:val="00D05EAC"/>
    <w:rsid w:val="00D50EC5"/>
    <w:rsid w:val="00D817C9"/>
    <w:rsid w:val="00D87E2D"/>
    <w:rsid w:val="00DA2FD3"/>
    <w:rsid w:val="00DB3D29"/>
    <w:rsid w:val="00E065CE"/>
    <w:rsid w:val="00E16A16"/>
    <w:rsid w:val="00E627B7"/>
    <w:rsid w:val="00E85EE5"/>
    <w:rsid w:val="00EA5F16"/>
    <w:rsid w:val="00EE5EED"/>
    <w:rsid w:val="00F04143"/>
    <w:rsid w:val="00F0594D"/>
    <w:rsid w:val="00F1188D"/>
    <w:rsid w:val="00F2744C"/>
    <w:rsid w:val="00F553C8"/>
    <w:rsid w:val="00F90F9D"/>
    <w:rsid w:val="00FB215F"/>
    <w:rsid w:val="00FD5B1B"/>
    <w:rsid w:val="00FF3921"/>
    <w:rsid w:val="00FF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8D"/>
    <w:pPr>
      <w:widowControl w:val="0"/>
      <w:spacing w:line="480" w:lineRule="auto"/>
      <w:jc w:val="both"/>
    </w:pPr>
    <w:rPr>
      <w:rFonts w:ascii="Times New Roman" w:eastAsia="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131"/>
    <w:rPr>
      <w:sz w:val="18"/>
      <w:szCs w:val="18"/>
    </w:rPr>
  </w:style>
  <w:style w:type="paragraph" w:styleId="a4">
    <w:name w:val="footer"/>
    <w:basedOn w:val="a"/>
    <w:link w:val="Char0"/>
    <w:uiPriority w:val="99"/>
    <w:unhideWhenUsed/>
    <w:rsid w:val="00A91131"/>
    <w:pPr>
      <w:tabs>
        <w:tab w:val="center" w:pos="4153"/>
        <w:tab w:val="right" w:pos="8306"/>
      </w:tabs>
      <w:snapToGrid w:val="0"/>
      <w:jc w:val="left"/>
    </w:pPr>
    <w:rPr>
      <w:sz w:val="18"/>
      <w:szCs w:val="18"/>
    </w:rPr>
  </w:style>
  <w:style w:type="character" w:customStyle="1" w:styleId="Char0">
    <w:name w:val="页脚 Char"/>
    <w:basedOn w:val="a0"/>
    <w:link w:val="a4"/>
    <w:uiPriority w:val="99"/>
    <w:rsid w:val="00A91131"/>
    <w:rPr>
      <w:sz w:val="18"/>
      <w:szCs w:val="18"/>
    </w:rPr>
  </w:style>
  <w:style w:type="table" w:styleId="a5">
    <w:name w:val="Table Grid"/>
    <w:basedOn w:val="a1"/>
    <w:uiPriority w:val="59"/>
    <w:rsid w:val="00A91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91131"/>
    <w:pPr>
      <w:ind w:firstLineChars="200" w:firstLine="420"/>
    </w:pPr>
  </w:style>
  <w:style w:type="paragraph" w:styleId="a7">
    <w:name w:val="Balloon Text"/>
    <w:basedOn w:val="a"/>
    <w:link w:val="Char1"/>
    <w:uiPriority w:val="99"/>
    <w:semiHidden/>
    <w:unhideWhenUsed/>
    <w:rsid w:val="00FF3921"/>
    <w:rPr>
      <w:sz w:val="18"/>
      <w:szCs w:val="18"/>
    </w:rPr>
  </w:style>
  <w:style w:type="character" w:customStyle="1" w:styleId="Char1">
    <w:name w:val="批注框文本 Char"/>
    <w:basedOn w:val="a0"/>
    <w:link w:val="a7"/>
    <w:uiPriority w:val="99"/>
    <w:semiHidden/>
    <w:rsid w:val="00FF3921"/>
    <w:rPr>
      <w:rFonts w:ascii="Times New Roman" w:hAnsi="Times New Roman"/>
      <w:sz w:val="18"/>
      <w:szCs w:val="18"/>
    </w:rPr>
  </w:style>
  <w:style w:type="character" w:styleId="a8">
    <w:name w:val="Hyperlink"/>
    <w:basedOn w:val="a0"/>
    <w:uiPriority w:val="99"/>
    <w:unhideWhenUsed/>
    <w:qFormat/>
    <w:rsid w:val="004F1B82"/>
    <w:rPr>
      <w:color w:val="0000FF" w:themeColor="hyperlink"/>
      <w:u w:val="single"/>
    </w:rPr>
  </w:style>
  <w:style w:type="character" w:styleId="a9">
    <w:name w:val="Placeholder Text"/>
    <w:basedOn w:val="a0"/>
    <w:uiPriority w:val="99"/>
    <w:semiHidden/>
    <w:rsid w:val="00160732"/>
    <w:rPr>
      <w:color w:val="808080"/>
    </w:rPr>
  </w:style>
  <w:style w:type="paragraph" w:customStyle="1" w:styleId="EndNoteBibliographyTitle">
    <w:name w:val="EndNote Bibliography Title"/>
    <w:basedOn w:val="a"/>
    <w:link w:val="EndNoteBibliographyTitleChar"/>
    <w:rsid w:val="00747CA3"/>
    <w:pPr>
      <w:jc w:val="center"/>
    </w:pPr>
    <w:rPr>
      <w:rFonts w:cs="Times New Roman"/>
      <w:noProof/>
    </w:rPr>
  </w:style>
  <w:style w:type="character" w:customStyle="1" w:styleId="EndNoteBibliographyTitleChar">
    <w:name w:val="EndNote Bibliography Title Char"/>
    <w:basedOn w:val="a0"/>
    <w:link w:val="EndNoteBibliographyTitle"/>
    <w:rsid w:val="00747CA3"/>
    <w:rPr>
      <w:rFonts w:ascii="Times New Roman" w:eastAsia="Times New Roman" w:hAnsi="Times New Roman" w:cs="Times New Roman"/>
      <w:noProof/>
      <w:sz w:val="24"/>
    </w:rPr>
  </w:style>
  <w:style w:type="paragraph" w:customStyle="1" w:styleId="EndNoteBibliography">
    <w:name w:val="EndNote Bibliography"/>
    <w:basedOn w:val="a"/>
    <w:link w:val="EndNoteBibliographyChar"/>
    <w:rsid w:val="00747CA3"/>
    <w:pPr>
      <w:spacing w:line="240" w:lineRule="auto"/>
    </w:pPr>
    <w:rPr>
      <w:rFonts w:cs="Times New Roman"/>
      <w:noProof/>
    </w:rPr>
  </w:style>
  <w:style w:type="character" w:customStyle="1" w:styleId="EndNoteBibliographyChar">
    <w:name w:val="EndNote Bibliography Char"/>
    <w:basedOn w:val="a0"/>
    <w:link w:val="EndNoteBibliography"/>
    <w:rsid w:val="00747CA3"/>
    <w:rPr>
      <w:rFonts w:ascii="Times New Roman" w:eastAsia="Times New Roman" w:hAnsi="Times New Roman" w:cs="Times New Roman"/>
      <w:noProof/>
      <w:sz w:val="24"/>
    </w:rPr>
  </w:style>
  <w:style w:type="character" w:styleId="aa">
    <w:name w:val="line number"/>
    <w:basedOn w:val="a0"/>
    <w:uiPriority w:val="99"/>
    <w:semiHidden/>
    <w:unhideWhenUsed/>
    <w:rsid w:val="00172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8D"/>
    <w:pPr>
      <w:widowControl w:val="0"/>
      <w:spacing w:line="480" w:lineRule="auto"/>
      <w:jc w:val="both"/>
    </w:pPr>
    <w:rPr>
      <w:rFonts w:ascii="Times New Roman" w:eastAsia="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131"/>
    <w:rPr>
      <w:sz w:val="18"/>
      <w:szCs w:val="18"/>
    </w:rPr>
  </w:style>
  <w:style w:type="paragraph" w:styleId="a4">
    <w:name w:val="footer"/>
    <w:basedOn w:val="a"/>
    <w:link w:val="Char0"/>
    <w:uiPriority w:val="99"/>
    <w:unhideWhenUsed/>
    <w:rsid w:val="00A91131"/>
    <w:pPr>
      <w:tabs>
        <w:tab w:val="center" w:pos="4153"/>
        <w:tab w:val="right" w:pos="8306"/>
      </w:tabs>
      <w:snapToGrid w:val="0"/>
      <w:jc w:val="left"/>
    </w:pPr>
    <w:rPr>
      <w:sz w:val="18"/>
      <w:szCs w:val="18"/>
    </w:rPr>
  </w:style>
  <w:style w:type="character" w:customStyle="1" w:styleId="Char0">
    <w:name w:val="页脚 Char"/>
    <w:basedOn w:val="a0"/>
    <w:link w:val="a4"/>
    <w:uiPriority w:val="99"/>
    <w:rsid w:val="00A91131"/>
    <w:rPr>
      <w:sz w:val="18"/>
      <w:szCs w:val="18"/>
    </w:rPr>
  </w:style>
  <w:style w:type="table" w:styleId="a5">
    <w:name w:val="Table Grid"/>
    <w:basedOn w:val="a1"/>
    <w:uiPriority w:val="59"/>
    <w:rsid w:val="00A91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91131"/>
    <w:pPr>
      <w:ind w:firstLineChars="200" w:firstLine="420"/>
    </w:pPr>
  </w:style>
  <w:style w:type="paragraph" w:styleId="a7">
    <w:name w:val="Balloon Text"/>
    <w:basedOn w:val="a"/>
    <w:link w:val="Char1"/>
    <w:uiPriority w:val="99"/>
    <w:semiHidden/>
    <w:unhideWhenUsed/>
    <w:rsid w:val="00FF3921"/>
    <w:rPr>
      <w:sz w:val="18"/>
      <w:szCs w:val="18"/>
    </w:rPr>
  </w:style>
  <w:style w:type="character" w:customStyle="1" w:styleId="Char1">
    <w:name w:val="批注框文本 Char"/>
    <w:basedOn w:val="a0"/>
    <w:link w:val="a7"/>
    <w:uiPriority w:val="99"/>
    <w:semiHidden/>
    <w:rsid w:val="00FF3921"/>
    <w:rPr>
      <w:rFonts w:ascii="Times New Roman" w:hAnsi="Times New Roman"/>
      <w:sz w:val="18"/>
      <w:szCs w:val="18"/>
    </w:rPr>
  </w:style>
  <w:style w:type="character" w:styleId="a8">
    <w:name w:val="Hyperlink"/>
    <w:basedOn w:val="a0"/>
    <w:uiPriority w:val="99"/>
    <w:unhideWhenUsed/>
    <w:qFormat/>
    <w:rsid w:val="004F1B82"/>
    <w:rPr>
      <w:color w:val="0000FF" w:themeColor="hyperlink"/>
      <w:u w:val="single"/>
    </w:rPr>
  </w:style>
  <w:style w:type="character" w:styleId="a9">
    <w:name w:val="Placeholder Text"/>
    <w:basedOn w:val="a0"/>
    <w:uiPriority w:val="99"/>
    <w:semiHidden/>
    <w:rsid w:val="00160732"/>
    <w:rPr>
      <w:color w:val="808080"/>
    </w:rPr>
  </w:style>
  <w:style w:type="paragraph" w:customStyle="1" w:styleId="EndNoteBibliographyTitle">
    <w:name w:val="EndNote Bibliography Title"/>
    <w:basedOn w:val="a"/>
    <w:link w:val="EndNoteBibliographyTitleChar"/>
    <w:rsid w:val="00747CA3"/>
    <w:pPr>
      <w:jc w:val="center"/>
    </w:pPr>
    <w:rPr>
      <w:rFonts w:cs="Times New Roman"/>
      <w:noProof/>
    </w:rPr>
  </w:style>
  <w:style w:type="character" w:customStyle="1" w:styleId="EndNoteBibliographyTitleChar">
    <w:name w:val="EndNote Bibliography Title Char"/>
    <w:basedOn w:val="a0"/>
    <w:link w:val="EndNoteBibliographyTitle"/>
    <w:rsid w:val="00747CA3"/>
    <w:rPr>
      <w:rFonts w:ascii="Times New Roman" w:eastAsia="Times New Roman" w:hAnsi="Times New Roman" w:cs="Times New Roman"/>
      <w:noProof/>
      <w:sz w:val="24"/>
    </w:rPr>
  </w:style>
  <w:style w:type="paragraph" w:customStyle="1" w:styleId="EndNoteBibliography">
    <w:name w:val="EndNote Bibliography"/>
    <w:basedOn w:val="a"/>
    <w:link w:val="EndNoteBibliographyChar"/>
    <w:rsid w:val="00747CA3"/>
    <w:pPr>
      <w:spacing w:line="240" w:lineRule="auto"/>
    </w:pPr>
    <w:rPr>
      <w:rFonts w:cs="Times New Roman"/>
      <w:noProof/>
    </w:rPr>
  </w:style>
  <w:style w:type="character" w:customStyle="1" w:styleId="EndNoteBibliographyChar">
    <w:name w:val="EndNote Bibliography Char"/>
    <w:basedOn w:val="a0"/>
    <w:link w:val="EndNoteBibliography"/>
    <w:rsid w:val="00747CA3"/>
    <w:rPr>
      <w:rFonts w:ascii="Times New Roman" w:eastAsia="Times New Roman" w:hAnsi="Times New Roman" w:cs="Times New Roman"/>
      <w:noProof/>
      <w:sz w:val="24"/>
    </w:rPr>
  </w:style>
  <w:style w:type="character" w:styleId="aa">
    <w:name w:val="line number"/>
    <w:basedOn w:val="a0"/>
    <w:uiPriority w:val="99"/>
    <w:semiHidden/>
    <w:unhideWhenUsed/>
    <w:rsid w:val="0017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8177">
      <w:bodyDiv w:val="1"/>
      <w:marLeft w:val="0"/>
      <w:marRight w:val="0"/>
      <w:marTop w:val="0"/>
      <w:marBottom w:val="0"/>
      <w:divBdr>
        <w:top w:val="none" w:sz="0" w:space="0" w:color="auto"/>
        <w:left w:val="none" w:sz="0" w:space="0" w:color="auto"/>
        <w:bottom w:val="none" w:sz="0" w:space="0" w:color="auto"/>
        <w:right w:val="none" w:sz="0" w:space="0" w:color="auto"/>
      </w:divBdr>
    </w:div>
    <w:div w:id="422340250">
      <w:bodyDiv w:val="1"/>
      <w:marLeft w:val="0"/>
      <w:marRight w:val="0"/>
      <w:marTop w:val="0"/>
      <w:marBottom w:val="0"/>
      <w:divBdr>
        <w:top w:val="none" w:sz="0" w:space="0" w:color="auto"/>
        <w:left w:val="none" w:sz="0" w:space="0" w:color="auto"/>
        <w:bottom w:val="none" w:sz="0" w:space="0" w:color="auto"/>
        <w:right w:val="none" w:sz="0" w:space="0" w:color="auto"/>
      </w:divBdr>
    </w:div>
    <w:div w:id="574898100">
      <w:bodyDiv w:val="1"/>
      <w:marLeft w:val="0"/>
      <w:marRight w:val="0"/>
      <w:marTop w:val="0"/>
      <w:marBottom w:val="0"/>
      <w:divBdr>
        <w:top w:val="none" w:sz="0" w:space="0" w:color="auto"/>
        <w:left w:val="none" w:sz="0" w:space="0" w:color="auto"/>
        <w:bottom w:val="none" w:sz="0" w:space="0" w:color="auto"/>
        <w:right w:val="none" w:sz="0" w:space="0" w:color="auto"/>
      </w:divBdr>
    </w:div>
    <w:div w:id="597058853">
      <w:bodyDiv w:val="1"/>
      <w:marLeft w:val="0"/>
      <w:marRight w:val="0"/>
      <w:marTop w:val="0"/>
      <w:marBottom w:val="0"/>
      <w:divBdr>
        <w:top w:val="none" w:sz="0" w:space="0" w:color="auto"/>
        <w:left w:val="none" w:sz="0" w:space="0" w:color="auto"/>
        <w:bottom w:val="none" w:sz="0" w:space="0" w:color="auto"/>
        <w:right w:val="none" w:sz="0" w:space="0" w:color="auto"/>
      </w:divBdr>
    </w:div>
    <w:div w:id="11838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zuozhili@mail.kib.ac.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732A-6BCF-4046-A686-C60BF579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4422</Words>
  <Characters>25206</Characters>
  <Application>Microsoft Office Word</Application>
  <DocSecurity>0</DocSecurity>
  <Lines>210</Lines>
  <Paragraphs>59</Paragraphs>
  <ScaleCrop>false</ScaleCrop>
  <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我是可爱的小叮当</dc:creator>
  <cp:lastModifiedBy>J12345</cp:lastModifiedBy>
  <cp:revision>6</cp:revision>
  <dcterms:created xsi:type="dcterms:W3CDTF">2020-12-28T01:23:00Z</dcterms:created>
  <dcterms:modified xsi:type="dcterms:W3CDTF">2020-12-28T01:57:00Z</dcterms:modified>
</cp:coreProperties>
</file>