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  <w:r>
        <w:rPr>
          <w:rFonts w:ascii="Arial" w:hAnsi="Arial" w:cs="Arial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ARRIVE Guidelines Checklist</w:t>
      </w:r>
    </w:p>
    <w:p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Animal Research: Reporting In Vivo Experiments</w:t>
      </w:r>
    </w:p>
    <w:p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 Kilkenny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William J Browne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Innes C Cuthill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, Michael Emerson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and Douglas G Altman</w:t>
      </w:r>
      <w:r>
        <w:rPr>
          <w:rFonts w:ascii="Arial" w:hAnsi="Arial" w:cs="Arial"/>
          <w:sz w:val="20"/>
          <w:szCs w:val="20"/>
          <w:vertAlign w:val="superscript"/>
        </w:rPr>
        <w:t>5</w:t>
      </w:r>
    </w:p>
    <w:p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7"/>
        <w:tblW w:w="0" w:type="auto"/>
        <w:tblInd w:w="-34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1668"/>
        <w:gridCol w:w="708"/>
        <w:gridCol w:w="6299"/>
        <w:gridCol w:w="1214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c>
          <w:tcPr>
            <w:tcW w:w="1702" w:type="dxa"/>
            <w:gridSpan w:val="2"/>
            <w:tcBorders>
              <w:top w:val="single" w:color="454443" w:sz="4" w:space="0"/>
              <w:left w:val="single" w:color="454443" w:sz="4" w:space="0"/>
              <w:bottom w:val="single" w:color="454443" w:sz="4" w:space="0"/>
              <w:right w:val="single" w:color="454443" w:sz="4" w:space="0"/>
            </w:tcBorders>
            <w:shd w:val="clear" w:color="auto" w:fill="454443"/>
            <w:vAlign w:val="center"/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454443" w:sz="4" w:space="0"/>
              <w:left w:val="single" w:color="454443" w:sz="4" w:space="0"/>
              <w:bottom w:val="single" w:color="454443" w:sz="4" w:space="0"/>
              <w:right w:val="single" w:color="454443" w:sz="4" w:space="0"/>
            </w:tcBorders>
            <w:shd w:val="clear" w:color="auto" w:fill="454443"/>
            <w:vAlign w:val="center"/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ITEM</w:t>
            </w:r>
          </w:p>
        </w:tc>
        <w:tc>
          <w:tcPr>
            <w:tcW w:w="6299" w:type="dxa"/>
            <w:tcBorders>
              <w:top w:val="single" w:color="454443" w:sz="4" w:space="0"/>
              <w:left w:val="single" w:color="454443" w:sz="4" w:space="0"/>
              <w:bottom w:val="single" w:color="454443" w:sz="4" w:space="0"/>
              <w:right w:val="single" w:color="454443" w:sz="4" w:space="0"/>
            </w:tcBorders>
            <w:shd w:val="clear" w:color="auto" w:fill="454443"/>
            <w:vAlign w:val="center"/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RECOMMENDATION</w:t>
            </w:r>
          </w:p>
        </w:tc>
        <w:tc>
          <w:tcPr>
            <w:tcW w:w="1214" w:type="dxa"/>
            <w:tcBorders>
              <w:top w:val="single" w:color="454443" w:sz="4" w:space="0"/>
              <w:left w:val="single" w:color="454443" w:sz="4" w:space="0"/>
              <w:bottom w:val="single" w:color="454443" w:sz="4" w:space="0"/>
              <w:right w:val="single" w:color="454443" w:sz="4" w:space="0"/>
            </w:tcBorders>
            <w:shd w:val="clear" w:color="auto" w:fill="454443"/>
            <w:vAlign w:val="center"/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6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8"/>
                <w14:textFill>
                  <w14:solidFill>
                    <w14:schemeClr w14:val="bg1"/>
                  </w14:solidFill>
                </w14:textFill>
              </w:rPr>
              <w:t>Section/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14:textFill>
                  <w14:solidFill>
                    <w14:schemeClr w14:val="bg1"/>
                  </w14:solidFill>
                </w14:textFill>
              </w:rPr>
              <w:t>Paragraph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675" w:type="dxa"/>
            <w:gridSpan w:val="3"/>
            <w:tcBorders>
              <w:top w:val="single" w:color="454443" w:sz="4" w:space="0"/>
              <w:bottom w:val="single" w:color="454443" w:sz="8" w:space="0"/>
              <w:right w:val="single" w:color="45444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2900" cy="28892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top w:val="single" w:color="454443" w:sz="4" w:space="0"/>
              <w:left w:val="single" w:color="454443" w:sz="8" w:space="0"/>
              <w:bottom w:val="single" w:color="45444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itle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675" w:type="dxa"/>
            <w:gridSpan w:val="3"/>
            <w:tcBorders>
              <w:top w:val="single" w:color="454443" w:sz="8" w:space="0"/>
              <w:bottom w:val="single" w:color="921F49" w:sz="8" w:space="0"/>
              <w:right w:val="single" w:color="45444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4000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top w:val="single" w:color="454443" w:sz="8" w:space="0"/>
              <w:left w:val="single" w:color="454443" w:sz="8" w:space="0"/>
              <w:bottom w:val="single" w:color="921F49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bstract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675" w:type="dxa"/>
            <w:gridSpan w:val="3"/>
            <w:tcBorders>
              <w:top w:val="single" w:color="921F49" w:sz="8" w:space="0"/>
              <w:bottom w:val="single" w:color="921F49" w:sz="8" w:space="0"/>
              <w:right w:val="single" w:color="921F49" w:sz="8" w:space="0"/>
            </w:tcBorders>
            <w:shd w:val="clear" w:color="auto" w:fill="921F49"/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INTRODUCTION</w:t>
            </w:r>
          </w:p>
        </w:tc>
        <w:tc>
          <w:tcPr>
            <w:tcW w:w="1214" w:type="dxa"/>
            <w:tcBorders>
              <w:top w:val="single" w:color="921F49" w:sz="8" w:space="0"/>
              <w:left w:val="single" w:color="921F49" w:sz="8" w:space="0"/>
              <w:bottom w:val="single" w:color="921F49" w:sz="8" w:space="0"/>
            </w:tcBorders>
            <w:shd w:val="clear" w:color="auto" w:fill="921F49"/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675" w:type="dxa"/>
            <w:gridSpan w:val="3"/>
            <w:tcBorders>
              <w:top w:val="single" w:color="921F49" w:sz="8" w:space="0"/>
              <w:bottom w:val="single" w:color="921F49" w:sz="8" w:space="0"/>
              <w:right w:val="single" w:color="921F49" w:sz="8" w:space="0"/>
            </w:tcBorders>
          </w:tcPr>
          <w:p>
            <w:pPr>
              <w:pStyle w:val="9"/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83947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top w:val="single" w:color="921F49" w:sz="8" w:space="0"/>
              <w:left w:val="single" w:color="921F49" w:sz="8" w:space="0"/>
              <w:bottom w:val="single" w:color="921F49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aragraph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1-3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 2-3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675" w:type="dxa"/>
            <w:gridSpan w:val="3"/>
            <w:tcBorders>
              <w:top w:val="single" w:color="921F49" w:sz="8" w:space="0"/>
              <w:bottom w:val="single" w:color="4A8783" w:sz="8" w:space="0"/>
              <w:right w:val="single" w:color="921F49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280035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top w:val="single" w:color="921F49" w:sz="8" w:space="0"/>
              <w:left w:val="single" w:color="921F49" w:sz="8" w:space="0"/>
              <w:bottom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aragraph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675" w:type="dxa"/>
            <w:gridSpan w:val="3"/>
            <w:tcBorders>
              <w:top w:val="single" w:color="4A8783" w:sz="8" w:space="0"/>
              <w:bottom w:val="single" w:color="4A8783" w:sz="8" w:space="0"/>
              <w:right w:val="single" w:color="4A8783" w:sz="8" w:space="0"/>
            </w:tcBorders>
            <w:shd w:val="clear" w:color="auto" w:fill="4A8783"/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METHODS</w:t>
            </w:r>
          </w:p>
        </w:tc>
        <w:tc>
          <w:tcPr>
            <w:tcW w:w="1214" w:type="dxa"/>
            <w:tcBorders>
              <w:top w:val="single" w:color="4A8783" w:sz="8" w:space="0"/>
              <w:left w:val="single" w:color="4A8783" w:sz="8" w:space="0"/>
              <w:bottom w:val="single" w:color="4A8783" w:sz="8" w:space="0"/>
            </w:tcBorders>
            <w:shd w:val="clear" w:color="auto" w:fill="4A8783"/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675" w:type="dxa"/>
            <w:gridSpan w:val="3"/>
            <w:tcBorders>
              <w:top w:val="single" w:color="4A8783" w:sz="8" w:space="0"/>
              <w:bottom w:val="single" w:color="4A8783" w:sz="8" w:space="0"/>
              <w:right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401320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top w:val="single" w:color="4A8783" w:sz="8" w:space="0"/>
              <w:left w:val="single" w:color="4A8783" w:sz="8" w:space="0"/>
              <w:bottom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 1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675" w:type="dxa"/>
            <w:gridSpan w:val="3"/>
            <w:tcBorders>
              <w:top w:val="single" w:color="4A8783" w:sz="8" w:space="0"/>
              <w:bottom w:val="single" w:color="4A8783" w:sz="8" w:space="0"/>
              <w:right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36870" cy="120523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top w:val="single" w:color="4A8783" w:sz="8" w:space="0"/>
              <w:left w:val="single" w:color="4A8783" w:sz="8" w:space="0"/>
              <w:bottom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Paragraph 1 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 1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No applicable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  <w:trHeight w:val="704" w:hRule="atLeast"/>
        </w:trPr>
        <w:tc>
          <w:tcPr>
            <w:tcW w:w="8675" w:type="dxa"/>
            <w:gridSpan w:val="3"/>
            <w:tcBorders>
              <w:top w:val="single" w:color="4A8783" w:sz="8" w:space="0"/>
              <w:bottom w:val="single" w:color="4A8783" w:sz="8" w:space="0"/>
              <w:right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1461135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top w:val="single" w:color="4A8783" w:sz="8" w:space="0"/>
              <w:left w:val="single" w:color="4A8783" w:sz="8" w:space="0"/>
              <w:bottom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Paragraph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1-3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 1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 1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 2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  <w:trHeight w:val="1633" w:hRule="atLeast"/>
        </w:trPr>
        <w:tc>
          <w:tcPr>
            <w:tcW w:w="8675" w:type="dxa"/>
            <w:gridSpan w:val="3"/>
            <w:tcBorders>
              <w:top w:val="single" w:color="4A8783" w:sz="8" w:space="0"/>
              <w:bottom w:val="single" w:color="4A8783" w:sz="8" w:space="0"/>
              <w:right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95567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top w:val="single" w:color="4A8783" w:sz="8" w:space="0"/>
              <w:left w:val="single" w:color="4A8783" w:sz="8" w:space="0"/>
              <w:bottom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Paragraph1</w:t>
            </w:r>
          </w:p>
        </w:tc>
      </w:tr>
    </w:tbl>
    <w:p>
      <w:pPr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br w:type="textWrapping"/>
      </w:r>
      <w:r>
        <w:rPr>
          <w:rFonts w:ascii="Arial" w:hAnsi="Arial" w:cs="Arial"/>
          <w:sz w:val="16"/>
          <w:szCs w:val="16"/>
        </w:rPr>
        <w:t xml:space="preserve">The ARRIVE guidelines. Originally published in </w:t>
      </w:r>
      <w:r>
        <w:rPr>
          <w:rFonts w:ascii="Arial" w:hAnsi="Arial" w:cs="Arial"/>
          <w:i/>
          <w:iCs/>
          <w:sz w:val="16"/>
          <w:szCs w:val="16"/>
        </w:rPr>
        <w:t>PLoS Biology</w:t>
      </w:r>
      <w:r>
        <w:rPr>
          <w:rFonts w:ascii="Arial" w:hAnsi="Arial" w:cs="Arial"/>
          <w:sz w:val="16"/>
          <w:szCs w:val="16"/>
        </w:rPr>
        <w:t>, June 2010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</w:rPr>
        <w:br w:type="page"/>
      </w:r>
    </w:p>
    <w:tbl>
      <w:tblPr>
        <w:tblStyle w:val="7"/>
        <w:tblW w:w="0" w:type="auto"/>
        <w:tblInd w:w="-34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8548"/>
        <w:gridCol w:w="1313"/>
        <w:gridCol w:w="44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548" w:type="dxa"/>
            <w:tcBorders>
              <w:top w:val="single" w:color="4A8783" w:sz="8" w:space="0"/>
              <w:bottom w:val="single" w:color="4A8783" w:sz="8" w:space="0"/>
              <w:right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1304290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color="4A8783" w:sz="8" w:space="0"/>
              <w:left w:val="single" w:color="4A8783" w:sz="8" w:space="0"/>
              <w:bottom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Paragraph1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Paragraph1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1-2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548" w:type="dxa"/>
            <w:tcBorders>
              <w:top w:val="single" w:color="4A8783" w:sz="8" w:space="0"/>
              <w:bottom w:val="single" w:color="4A8783" w:sz="8" w:space="0"/>
              <w:right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8763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color="4A8783" w:sz="8" w:space="0"/>
              <w:left w:val="single" w:color="4A8783" w:sz="8" w:space="0"/>
              <w:bottom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Paragrap1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548" w:type="dxa"/>
            <w:tcBorders>
              <w:top w:val="single" w:color="4A8783" w:sz="8" w:space="0"/>
              <w:bottom w:val="single" w:color="4A8783" w:sz="8" w:space="0"/>
              <w:right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565150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color="4A8783" w:sz="8" w:space="0"/>
              <w:left w:val="single" w:color="4A8783" w:sz="8" w:space="0"/>
              <w:bottom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Paragrap1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548" w:type="dxa"/>
            <w:tcBorders>
              <w:top w:val="single" w:color="4A8783" w:sz="8" w:space="0"/>
              <w:bottom w:val="single" w:color="4A8783" w:sz="8" w:space="0"/>
              <w:right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293370"/>
                  <wp:effectExtent l="0" t="0" r="14605" b="1143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color="4A8783" w:sz="8" w:space="0"/>
              <w:left w:val="single" w:color="4A8783" w:sz="8" w:space="0"/>
              <w:bottom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548" w:type="dxa"/>
            <w:tcBorders>
              <w:top w:val="single" w:color="4A8783" w:sz="8" w:space="0"/>
              <w:bottom w:val="single" w:color="92AD4F" w:sz="8" w:space="0"/>
              <w:right w:val="single" w:color="4A8783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74549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color="4A8783" w:sz="8" w:space="0"/>
              <w:left w:val="single" w:color="4A8783" w:sz="8" w:space="0"/>
              <w:bottom w:val="single" w:color="92AD4F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548" w:type="dxa"/>
            <w:tcBorders>
              <w:top w:val="single" w:color="92AD4F" w:sz="8" w:space="0"/>
              <w:bottom w:val="single" w:color="92AD4F" w:sz="8" w:space="0"/>
              <w:right w:val="single" w:color="92AD4F" w:sz="8" w:space="0"/>
            </w:tcBorders>
            <w:shd w:val="clear" w:color="auto" w:fill="92AD4F"/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RESULTS</w:t>
            </w:r>
          </w:p>
        </w:tc>
        <w:tc>
          <w:tcPr>
            <w:tcW w:w="1357" w:type="dxa"/>
            <w:gridSpan w:val="2"/>
            <w:tcBorders>
              <w:top w:val="single" w:color="92AD4F" w:sz="8" w:space="0"/>
              <w:left w:val="single" w:color="92AD4F" w:sz="8" w:space="0"/>
              <w:bottom w:val="single" w:color="92AD4F" w:sz="8" w:space="0"/>
            </w:tcBorders>
            <w:shd w:val="clear" w:color="auto" w:fill="92AD4F"/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548" w:type="dxa"/>
            <w:tcBorders>
              <w:top w:val="single" w:color="92AD4F" w:sz="8" w:space="0"/>
              <w:bottom w:val="single" w:color="92AD4F" w:sz="8" w:space="0"/>
              <w:right w:val="single" w:color="92AD4F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410210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color="92AD4F" w:sz="8" w:space="0"/>
              <w:left w:val="single" w:color="92AD4F" w:sz="8" w:space="0"/>
              <w:bottom w:val="single" w:color="92AD4F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Method, paragraph 1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548" w:type="dxa"/>
            <w:tcBorders>
              <w:top w:val="single" w:color="92AD4F" w:sz="8" w:space="0"/>
              <w:bottom w:val="single" w:color="92AD4F" w:sz="8" w:space="0"/>
              <w:right w:val="single" w:color="92AD4F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44259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color="92AD4F" w:sz="8" w:space="0"/>
              <w:left w:val="single" w:color="92AD4F" w:sz="8" w:space="0"/>
              <w:bottom w:val="single" w:color="92AD4F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Method Paragraph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548" w:type="dxa"/>
            <w:tcBorders>
              <w:top w:val="single" w:color="92AD4F" w:sz="8" w:space="0"/>
              <w:bottom w:val="single" w:color="92AD4F" w:sz="8" w:space="0"/>
              <w:right w:val="single" w:color="92AD4F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28384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color="92AD4F" w:sz="8" w:space="0"/>
              <w:left w:val="single" w:color="92AD4F" w:sz="8" w:space="0"/>
              <w:bottom w:val="single" w:color="92AD4F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548" w:type="dxa"/>
            <w:tcBorders>
              <w:top w:val="single" w:color="92AD4F" w:sz="8" w:space="0"/>
              <w:bottom w:val="single" w:color="642D5C" w:sz="8" w:space="0"/>
              <w:right w:val="single" w:color="92AD4F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434340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color="92AD4F" w:sz="8" w:space="0"/>
              <w:left w:val="single" w:color="92AD4F" w:sz="8" w:space="0"/>
              <w:bottom w:val="single" w:color="642D5C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Method Paragraph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548" w:type="dxa"/>
            <w:tcBorders>
              <w:top w:val="single" w:color="642D5C" w:sz="8" w:space="0"/>
              <w:bottom w:val="single" w:color="642D5C" w:sz="8" w:space="0"/>
              <w:right w:val="single" w:color="642D5C" w:sz="8" w:space="0"/>
            </w:tcBorders>
            <w:shd w:val="clear" w:color="auto" w:fill="642D5C"/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DISCUSSION</w:t>
            </w:r>
          </w:p>
        </w:tc>
        <w:tc>
          <w:tcPr>
            <w:tcW w:w="1357" w:type="dxa"/>
            <w:gridSpan w:val="2"/>
            <w:tcBorders>
              <w:top w:val="single" w:color="642D5C" w:sz="8" w:space="0"/>
              <w:left w:val="single" w:color="642D5C" w:sz="8" w:space="0"/>
              <w:bottom w:val="single" w:color="642D5C" w:sz="8" w:space="0"/>
            </w:tcBorders>
            <w:shd w:val="clear" w:color="auto" w:fill="642D5C"/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548" w:type="dxa"/>
            <w:tcBorders>
              <w:top w:val="single" w:color="642D5C" w:sz="8" w:space="0"/>
              <w:bottom w:val="single" w:color="642D5C" w:sz="8" w:space="0"/>
              <w:right w:val="single" w:color="642D5C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1127760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color="642D5C" w:sz="8" w:space="0"/>
              <w:left w:val="single" w:color="642D5C" w:sz="8" w:space="0"/>
              <w:bottom w:val="single" w:color="642D5C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Paragraph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1"/>
          <w:wBefore w:w="34" w:type="dxa"/>
        </w:trPr>
        <w:tc>
          <w:tcPr>
            <w:tcW w:w="8548" w:type="dxa"/>
            <w:tcBorders>
              <w:top w:val="single" w:color="642D5C" w:sz="8" w:space="0"/>
              <w:bottom w:val="single" w:color="642D5C" w:sz="8" w:space="0"/>
              <w:right w:val="single" w:color="642D5C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20995" cy="395605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29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color="642D5C" w:sz="8" w:space="0"/>
              <w:left w:val="single" w:color="642D5C" w:sz="8" w:space="0"/>
              <w:bottom w:val="single" w:color="642D5C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Paragraph </w:t>
            </w:r>
          </w:p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After w:val="1"/>
          <w:wAfter w:w="44" w:type="dxa"/>
        </w:trPr>
        <w:tc>
          <w:tcPr>
            <w:tcW w:w="8582" w:type="dxa"/>
            <w:gridSpan w:val="2"/>
            <w:tcBorders>
              <w:top w:val="single" w:color="642D5C" w:sz="8" w:space="0"/>
              <w:bottom w:val="single" w:color="642D5C" w:sz="8" w:space="0"/>
              <w:right w:val="single" w:color="642D5C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 w:eastAsia="zh-CN"/>
              </w:rPr>
              <w:drawing>
                <wp:inline distT="0" distB="0" distL="0" distR="0">
                  <wp:extent cx="5444490" cy="276225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292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tcBorders>
              <w:top w:val="single" w:color="642D5C" w:sz="8" w:space="0"/>
              <w:left w:val="single" w:color="642D5C" w:sz="8" w:space="0"/>
              <w:bottom w:val="single" w:color="642D5C" w:sz="8" w:space="0"/>
            </w:tcBorders>
          </w:tcPr>
          <w:p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Funding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lang w:val="en-US" w:eastAsia="zh-CN"/>
        </w:rPr>
        <w:drawing>
          <wp:inline distT="0" distB="0" distL="0" distR="0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1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134" w:right="454" w:bottom="454" w:left="164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6"/>
  <w:doNotDisplayPageBoundaries w:val="1"/>
  <w:bordersDoNotSurroundHeader w:val="1"/>
  <w:bordersDoNotSurroundFooter w:val="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szQwNDAxMTQ1MDVX0lEKTi0uzszPAykwrAUApoh3mywAAAA="/>
  </w:docVars>
  <w:rsids>
    <w:rsidRoot w:val="001A5841"/>
    <w:rsid w:val="0006295E"/>
    <w:rsid w:val="000E5BBC"/>
    <w:rsid w:val="000F13D5"/>
    <w:rsid w:val="00132EC3"/>
    <w:rsid w:val="001A5841"/>
    <w:rsid w:val="00214F3D"/>
    <w:rsid w:val="00223E9E"/>
    <w:rsid w:val="00227F90"/>
    <w:rsid w:val="00240246"/>
    <w:rsid w:val="002703DF"/>
    <w:rsid w:val="002D2B0E"/>
    <w:rsid w:val="002D5EEB"/>
    <w:rsid w:val="003F663D"/>
    <w:rsid w:val="00450565"/>
    <w:rsid w:val="004D4947"/>
    <w:rsid w:val="00502FCD"/>
    <w:rsid w:val="007757A0"/>
    <w:rsid w:val="00857714"/>
    <w:rsid w:val="00871275"/>
    <w:rsid w:val="009264EF"/>
    <w:rsid w:val="009844FC"/>
    <w:rsid w:val="009D55FE"/>
    <w:rsid w:val="00AA02C1"/>
    <w:rsid w:val="00AC351C"/>
    <w:rsid w:val="00B40528"/>
    <w:rsid w:val="00B41A55"/>
    <w:rsid w:val="00C30639"/>
    <w:rsid w:val="00CC3AB0"/>
    <w:rsid w:val="00CE09D6"/>
    <w:rsid w:val="00D66CD2"/>
    <w:rsid w:val="00D7777A"/>
    <w:rsid w:val="00D83D49"/>
    <w:rsid w:val="00DB23D3"/>
    <w:rsid w:val="00DD5F5D"/>
    <w:rsid w:val="00DE05A3"/>
    <w:rsid w:val="00E17C76"/>
    <w:rsid w:val="00E8188C"/>
    <w:rsid w:val="00E840DC"/>
    <w:rsid w:val="00F21CE9"/>
    <w:rsid w:val="7FFA0F66"/>
    <w:rsid w:val="CC4DCDB7"/>
    <w:rsid w:val="FFFDF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3.jpe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RCUK SSC Ltd</Company>
  <Pages>3</Pages>
  <Words>178</Words>
  <Characters>1020</Characters>
  <Lines>8</Lines>
  <Paragraphs>2</Paragraphs>
  <TotalTime>0</TotalTime>
  <ScaleCrop>false</ScaleCrop>
  <LinksUpToDate>false</LinksUpToDate>
  <CharactersWithSpaces>1196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2015-07-15T23:00:00Z</dcterms:created>
  <dc:creator>Emma Stokes</dc:creator>
  <cp:lastModifiedBy>lw</cp:lastModifiedBy>
  <cp:lastPrinted>2014-08-21T19:13:00Z</cp:lastPrinted>
  <dcterms:modified xsi:type="dcterms:W3CDTF">2020-01-31T13:48:12Z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