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C3F8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0729D8E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2CA1AC7" w14:textId="77777777" w:rsidR="0000687E" w:rsidRDefault="0000687E" w:rsidP="000068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0669E8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Breastfeeding history and the risk of overweight and obesity in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middle-aged </w:t>
      </w:r>
      <w:r w:rsidRPr="000669E8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women</w:t>
      </w:r>
    </w:p>
    <w:p w14:paraId="1E71E57D" w14:textId="77777777" w:rsidR="0000687E" w:rsidRPr="005F24A0" w:rsidRDefault="0000687E" w:rsidP="000068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154F">
        <w:rPr>
          <w:rFonts w:ascii="Times New Roman" w:hAnsi="Times New Roman" w:cs="Times New Roman"/>
          <w:color w:val="231F20"/>
          <w:sz w:val="24"/>
          <w:szCs w:val="24"/>
        </w:rPr>
        <w:t xml:space="preserve">Elżbieta </w:t>
      </w:r>
      <w:r w:rsidRPr="004A7D79">
        <w:rPr>
          <w:rFonts w:ascii="Times New Roman" w:hAnsi="Times New Roman" w:cs="Times New Roman"/>
          <w:color w:val="231F20"/>
          <w:sz w:val="24"/>
          <w:szCs w:val="24"/>
        </w:rPr>
        <w:t>Cieśla</w:t>
      </w:r>
      <w:r w:rsidRPr="004A7D7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1E154F">
        <w:rPr>
          <w:rFonts w:ascii="Times New Roman" w:hAnsi="Times New Roman" w:cs="Times New Roman"/>
          <w:color w:val="231F20"/>
          <w:sz w:val="24"/>
          <w:szCs w:val="24"/>
        </w:rPr>
        <w:t xml:space="preserve">Ewa </w:t>
      </w:r>
      <w:r w:rsidRPr="004A7D79">
        <w:rPr>
          <w:rFonts w:ascii="Times New Roman" w:hAnsi="Times New Roman" w:cs="Times New Roman"/>
          <w:color w:val="231F20"/>
          <w:sz w:val="24"/>
          <w:szCs w:val="24"/>
        </w:rPr>
        <w:t>Stochmal</w:t>
      </w:r>
      <w:r w:rsidRPr="004A7D7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4A7D79">
        <w:rPr>
          <w:rFonts w:ascii="Times New Roman" w:hAnsi="Times New Roman" w:cs="Times New Roman"/>
          <w:color w:val="231F20"/>
          <w:sz w:val="24"/>
          <w:szCs w:val="24"/>
        </w:rPr>
        <w:t>Stanisław</w:t>
      </w:r>
      <w:r w:rsidRPr="001E154F">
        <w:rPr>
          <w:rFonts w:ascii="Times New Roman" w:hAnsi="Times New Roman" w:cs="Times New Roman"/>
          <w:color w:val="231F20"/>
          <w:sz w:val="24"/>
          <w:szCs w:val="24"/>
        </w:rPr>
        <w:t xml:space="preserve"> Głuszek</w:t>
      </w:r>
      <w:r w:rsidRPr="004A7D7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2</w:t>
      </w:r>
      <w:r w:rsidRPr="001E154F">
        <w:rPr>
          <w:rFonts w:ascii="Times New Roman" w:hAnsi="Times New Roman" w:cs="Times New Roman"/>
          <w:color w:val="231F20"/>
          <w:sz w:val="24"/>
          <w:szCs w:val="24"/>
        </w:rPr>
        <w:t>, Edyta Suliga</w:t>
      </w:r>
      <w:r w:rsidRPr="004A7D7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</w:t>
      </w:r>
    </w:p>
    <w:p w14:paraId="127DB1CD" w14:textId="77777777" w:rsidR="0000687E" w:rsidRPr="00AC3783" w:rsidRDefault="0000687E" w:rsidP="000068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7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C3783">
        <w:rPr>
          <w:rFonts w:ascii="Times New Roman" w:hAnsi="Times New Roman" w:cs="Times New Roman"/>
          <w:sz w:val="24"/>
          <w:szCs w:val="24"/>
          <w:lang w:val="en-US"/>
        </w:rPr>
        <w:t xml:space="preserve"> - Institute of Health Sciences, Medical College, Jan Kochanowski University, Kielce, Poland</w:t>
      </w:r>
    </w:p>
    <w:p w14:paraId="7B1AB13A" w14:textId="77777777" w:rsidR="0000687E" w:rsidRPr="005F24A0" w:rsidRDefault="0000687E" w:rsidP="000068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7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C3783">
        <w:rPr>
          <w:rFonts w:ascii="Times New Roman" w:hAnsi="Times New Roman" w:cs="Times New Roman"/>
          <w:sz w:val="24"/>
          <w:szCs w:val="24"/>
          <w:lang w:val="en-US"/>
        </w:rPr>
        <w:t xml:space="preserve"> - Institute of Medical Sciences, Medical College, Jan Kochanowski University, Kielce, Poland </w:t>
      </w:r>
    </w:p>
    <w:p w14:paraId="4A0E0145" w14:textId="77777777" w:rsidR="0000687E" w:rsidRPr="00AC3783" w:rsidRDefault="0000687E" w:rsidP="000068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7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 </w:t>
      </w:r>
      <w:r w:rsidRPr="00AC3783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</w:t>
      </w:r>
    </w:p>
    <w:p w14:paraId="16539002" w14:textId="77777777" w:rsidR="0000687E" w:rsidRPr="004A7D79" w:rsidRDefault="0000687E" w:rsidP="000068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AC378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4A7D79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r w:rsidRPr="004A7D79">
        <w:rPr>
          <w:rFonts w:ascii="Times New Roman" w:hAnsi="Times New Roman" w:cs="Times New Roman"/>
          <w:color w:val="231F20"/>
          <w:sz w:val="24"/>
          <w:szCs w:val="24"/>
          <w:lang w:val="en-US"/>
        </w:rPr>
        <w:t>eciesla@ujk.edu.pl</w:t>
      </w:r>
    </w:p>
    <w:p w14:paraId="19BB4C1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581A907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4C48A6C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B7036C9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281E1EC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AA8C273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38DC82A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E4AFB7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14809DB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95D69D2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78FCF0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4FE1FA6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D336A8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1D78A9B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B40419C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722AA2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C28BB47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30BAB99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05E88C1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AF48786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741B08A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1A5805D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6474664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1ED5A03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EFACC8A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A78781D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AF264B8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D345716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32E8FEC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D1E69B5" w14:textId="77777777" w:rsidR="0000687E" w:rsidRDefault="0000687E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F43E5F4" w14:textId="2C53FD05" w:rsidR="00143F68" w:rsidRPr="003D14CF" w:rsidRDefault="00FB6405" w:rsidP="00FB64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D14CF">
        <w:rPr>
          <w:rFonts w:ascii="Times New Roman" w:hAnsi="Times New Roman" w:cs="Times New Roman"/>
          <w:lang w:val="en-US"/>
        </w:rPr>
        <w:t xml:space="preserve">Table </w:t>
      </w:r>
      <w:r w:rsidR="009F3911" w:rsidRPr="003D14CF">
        <w:rPr>
          <w:rFonts w:ascii="Times New Roman" w:hAnsi="Times New Roman" w:cs="Times New Roman"/>
          <w:lang w:val="en-US"/>
        </w:rPr>
        <w:t>S</w:t>
      </w:r>
      <w:r w:rsidR="00553543" w:rsidRPr="003D14CF">
        <w:rPr>
          <w:rFonts w:ascii="Times New Roman" w:hAnsi="Times New Roman" w:cs="Times New Roman"/>
          <w:lang w:val="en-US"/>
        </w:rPr>
        <w:t>M</w:t>
      </w:r>
      <w:r w:rsidR="009F3911" w:rsidRPr="003D14CF">
        <w:rPr>
          <w:rFonts w:ascii="Times New Roman" w:hAnsi="Times New Roman" w:cs="Times New Roman"/>
          <w:lang w:val="en-US"/>
        </w:rPr>
        <w:t>1</w:t>
      </w:r>
      <w:r w:rsidRPr="003D14CF">
        <w:rPr>
          <w:rFonts w:ascii="Times New Roman" w:hAnsi="Times New Roman" w:cs="Times New Roman"/>
          <w:lang w:val="en-US"/>
        </w:rPr>
        <w:t>.</w:t>
      </w:r>
      <w:r w:rsidR="009F3911" w:rsidRPr="003D14CF">
        <w:rPr>
          <w:rFonts w:ascii="Times New Roman" w:hAnsi="Times New Roman" w:cs="Times New Roman"/>
          <w:lang w:val="en-US"/>
        </w:rPr>
        <w:t xml:space="preserve"> </w:t>
      </w:r>
      <w:r w:rsidR="00145649" w:rsidRPr="003D14CF">
        <w:rPr>
          <w:rFonts w:ascii="Times New Roman" w:hAnsi="Times New Roman" w:cs="Times New Roman"/>
          <w:lang w:val="en-US"/>
        </w:rPr>
        <w:t>Multivariable logistic regression analysis for overweight and obesity in relation to breastfeeding dura</w:t>
      </w:r>
      <w:r w:rsidR="00145649" w:rsidRPr="003D14CF">
        <w:rPr>
          <w:rFonts w:ascii="Times New Roman" w:hAnsi="Times New Roman" w:cs="Times New Roman"/>
          <w:lang w:val="en-US"/>
        </w:rPr>
        <w:softHyphen/>
        <w:t xml:space="preserve">tion </w:t>
      </w:r>
      <w:r w:rsidRPr="003D14CF">
        <w:rPr>
          <w:rFonts w:ascii="Times New Roman" w:hAnsi="Times New Roman" w:cs="Times New Roman"/>
          <w:lang w:val="en-US"/>
        </w:rPr>
        <w:t xml:space="preserve">in premenopausal women </w:t>
      </w:r>
      <w:r w:rsidR="00145649" w:rsidRPr="003D14CF">
        <w:rPr>
          <w:rFonts w:ascii="Times New Roman" w:hAnsi="Times New Roman" w:cs="Times New Roman"/>
          <w:lang w:val="en-US"/>
        </w:rPr>
        <w:t>(unadjusted).</w:t>
      </w:r>
    </w:p>
    <w:tbl>
      <w:tblPr>
        <w:tblStyle w:val="Tabela-Siatka"/>
        <w:tblW w:w="5083" w:type="pct"/>
        <w:tblLook w:val="04A0" w:firstRow="1" w:lastRow="0" w:firstColumn="1" w:lastColumn="0" w:noHBand="0" w:noVBand="1"/>
      </w:tblPr>
      <w:tblGrid>
        <w:gridCol w:w="1502"/>
        <w:gridCol w:w="2464"/>
        <w:gridCol w:w="1955"/>
        <w:gridCol w:w="1468"/>
        <w:gridCol w:w="2020"/>
        <w:gridCol w:w="1400"/>
        <w:gridCol w:w="1946"/>
        <w:gridCol w:w="1471"/>
      </w:tblGrid>
      <w:tr w:rsidR="00E504F6" w:rsidRPr="00553543" w14:paraId="2E34A027" w14:textId="77777777" w:rsidTr="00D14EB0">
        <w:tc>
          <w:tcPr>
            <w:tcW w:w="528" w:type="pct"/>
            <w:vMerge w:val="restart"/>
          </w:tcPr>
          <w:p w14:paraId="7AD999FA" w14:textId="77777777" w:rsidR="00E504F6" w:rsidRPr="00FB6405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Parity</w:t>
            </w:r>
          </w:p>
        </w:tc>
        <w:tc>
          <w:tcPr>
            <w:tcW w:w="866" w:type="pct"/>
            <w:vMerge w:val="restart"/>
          </w:tcPr>
          <w:p w14:paraId="08F511F2" w14:textId="77777777" w:rsidR="00E504F6" w:rsidRPr="00FB6405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color w:val="231F20"/>
                <w:lang w:val="en-US"/>
              </w:rPr>
              <w:t>Breastfeeding status</w:t>
            </w:r>
          </w:p>
        </w:tc>
        <w:tc>
          <w:tcPr>
            <w:tcW w:w="1203" w:type="pct"/>
            <w:gridSpan w:val="2"/>
          </w:tcPr>
          <w:p w14:paraId="3CBE29C9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BMI ≥ 25 kg/m</w:t>
            </w:r>
            <w:r w:rsidRPr="00FB640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202" w:type="pct"/>
            <w:gridSpan w:val="2"/>
          </w:tcPr>
          <w:p w14:paraId="6655D8B0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%BF &gt; 35%</w:t>
            </w:r>
          </w:p>
        </w:tc>
        <w:tc>
          <w:tcPr>
            <w:tcW w:w="1201" w:type="pct"/>
            <w:gridSpan w:val="2"/>
          </w:tcPr>
          <w:p w14:paraId="0666BB85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6405">
              <w:rPr>
                <w:rFonts w:ascii="Times New Roman" w:hAnsi="Times New Roman" w:cs="Times New Roman"/>
                <w:lang w:val="en-US"/>
              </w:rPr>
              <w:t>WHtR</w:t>
            </w:r>
            <w:proofErr w:type="spellEnd"/>
            <w:r w:rsidRPr="00FB6405">
              <w:rPr>
                <w:rFonts w:ascii="Times New Roman" w:hAnsi="Times New Roman" w:cs="Times New Roman"/>
                <w:lang w:val="en-US"/>
              </w:rPr>
              <w:t xml:space="preserve"> ≥ 0.5</w:t>
            </w:r>
          </w:p>
        </w:tc>
      </w:tr>
      <w:tr w:rsidR="00E504F6" w:rsidRPr="00553543" w14:paraId="2EC02D21" w14:textId="77777777" w:rsidTr="00D14EB0">
        <w:tc>
          <w:tcPr>
            <w:tcW w:w="528" w:type="pct"/>
            <w:vMerge/>
          </w:tcPr>
          <w:p w14:paraId="33F0D2E8" w14:textId="77777777" w:rsidR="00E504F6" w:rsidRPr="00FB6405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pct"/>
            <w:vMerge/>
          </w:tcPr>
          <w:p w14:paraId="38D7E6D9" w14:textId="77777777" w:rsidR="00E504F6" w:rsidRPr="00FB6405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4DBFE122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516" w:type="pct"/>
          </w:tcPr>
          <w:p w14:paraId="552CA812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10" w:type="pct"/>
          </w:tcPr>
          <w:p w14:paraId="2D38A8C3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492" w:type="pct"/>
          </w:tcPr>
          <w:p w14:paraId="71AEFBBB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84" w:type="pct"/>
          </w:tcPr>
          <w:p w14:paraId="60FC2C4B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517" w:type="pct"/>
          </w:tcPr>
          <w:p w14:paraId="453C20B9" w14:textId="77777777" w:rsidR="00E504F6" w:rsidRPr="00FB6405" w:rsidRDefault="00E504F6" w:rsidP="009F1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B5FF9" w:rsidRPr="00BB5FF9" w14:paraId="35F927D9" w14:textId="77777777" w:rsidTr="00D14EB0">
        <w:tc>
          <w:tcPr>
            <w:tcW w:w="528" w:type="pct"/>
            <w:vMerge w:val="restart"/>
          </w:tcPr>
          <w:p w14:paraId="1D900F40" w14:textId="77777777" w:rsidR="00BB5FF9" w:rsidRPr="00FB6405" w:rsidRDefault="00BB5FF9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1 child</w:t>
            </w:r>
          </w:p>
        </w:tc>
        <w:tc>
          <w:tcPr>
            <w:tcW w:w="866" w:type="pct"/>
          </w:tcPr>
          <w:p w14:paraId="3AA5CFEF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FB6405">
              <w:rPr>
                <w:rFonts w:ascii="Times New Roman" w:hAnsi="Times New Roman" w:cs="Times New Roman"/>
                <w:color w:val="231F20"/>
                <w:lang w:val="en-US"/>
              </w:rPr>
              <w:t xml:space="preserve">Did not </w:t>
            </w:r>
            <w:proofErr w:type="spellStart"/>
            <w:r w:rsidRPr="00FB6405">
              <w:rPr>
                <w:rFonts w:ascii="Times New Roman" w:hAnsi="Times New Roman" w:cs="Times New Roman"/>
                <w:color w:val="231F20"/>
                <w:lang w:val="en-US"/>
              </w:rPr>
              <w:t>breastf</w:t>
            </w:r>
            <w:r w:rsidRPr="00553543">
              <w:rPr>
                <w:rFonts w:ascii="Times New Roman" w:hAnsi="Times New Roman" w:cs="Times New Roman"/>
                <w:color w:val="231F20"/>
                <w:lang w:val="en-US"/>
              </w:rPr>
              <w:t>e</w:t>
            </w:r>
            <w:r w:rsidRPr="00BB5FF9">
              <w:rPr>
                <w:rFonts w:ascii="Times New Roman" w:hAnsi="Times New Roman" w:cs="Times New Roman"/>
                <w:color w:val="231F20"/>
              </w:rPr>
              <w:t>ed</w:t>
            </w:r>
            <w:proofErr w:type="spellEnd"/>
          </w:p>
        </w:tc>
        <w:tc>
          <w:tcPr>
            <w:tcW w:w="687" w:type="pct"/>
          </w:tcPr>
          <w:p w14:paraId="0626DAD2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16" w:type="pct"/>
          </w:tcPr>
          <w:p w14:paraId="1BA55959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1616182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2" w:type="pct"/>
          </w:tcPr>
          <w:p w14:paraId="7FE67836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14:paraId="479EB477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17" w:type="pct"/>
          </w:tcPr>
          <w:p w14:paraId="2E7E1505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FF9" w:rsidRPr="00BB5FF9" w14:paraId="465A3D61" w14:textId="77777777" w:rsidTr="00D14EB0">
        <w:tc>
          <w:tcPr>
            <w:tcW w:w="528" w:type="pct"/>
            <w:vMerge/>
          </w:tcPr>
          <w:p w14:paraId="327A912A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231FD03A" w14:textId="77777777" w:rsidR="00BB5FF9" w:rsidRPr="00BB5FF9" w:rsidRDefault="00D14EB0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</w:t>
            </w:r>
            <w:r w:rsidR="00BB5FF9" w:rsidRPr="00BB5FF9"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 w:rsidR="00BB5FF9"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1683FDFD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1.00; 0.60-1.67</w:t>
            </w:r>
          </w:p>
        </w:tc>
        <w:tc>
          <w:tcPr>
            <w:tcW w:w="516" w:type="pct"/>
          </w:tcPr>
          <w:p w14:paraId="60B3A03C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710" w:type="pct"/>
          </w:tcPr>
          <w:p w14:paraId="66170904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0.92; 0.55-1.54</w:t>
            </w:r>
          </w:p>
        </w:tc>
        <w:tc>
          <w:tcPr>
            <w:tcW w:w="492" w:type="pct"/>
          </w:tcPr>
          <w:p w14:paraId="1CC1DBE3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0.747</w:t>
            </w:r>
          </w:p>
        </w:tc>
        <w:tc>
          <w:tcPr>
            <w:tcW w:w="684" w:type="pct"/>
          </w:tcPr>
          <w:p w14:paraId="541D497D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0.92; 0.55-1.54</w:t>
            </w:r>
          </w:p>
        </w:tc>
        <w:tc>
          <w:tcPr>
            <w:tcW w:w="517" w:type="pct"/>
          </w:tcPr>
          <w:p w14:paraId="029918D4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0.756</w:t>
            </w:r>
          </w:p>
        </w:tc>
      </w:tr>
      <w:tr w:rsidR="00BB5FF9" w:rsidRPr="00BB5FF9" w14:paraId="3256935D" w14:textId="77777777" w:rsidTr="00D14EB0">
        <w:tc>
          <w:tcPr>
            <w:tcW w:w="528" w:type="pct"/>
            <w:vMerge/>
          </w:tcPr>
          <w:p w14:paraId="0EF18D35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63C2E200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4664F93C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0.95; 0.48-1.89</w:t>
            </w:r>
          </w:p>
        </w:tc>
        <w:tc>
          <w:tcPr>
            <w:tcW w:w="516" w:type="pct"/>
          </w:tcPr>
          <w:p w14:paraId="2ABA4778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710" w:type="pct"/>
          </w:tcPr>
          <w:p w14:paraId="475483CF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0.71; 0.35-1.44</w:t>
            </w:r>
          </w:p>
        </w:tc>
        <w:tc>
          <w:tcPr>
            <w:tcW w:w="492" w:type="pct"/>
          </w:tcPr>
          <w:p w14:paraId="10518567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684" w:type="pct"/>
          </w:tcPr>
          <w:p w14:paraId="227774CC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0.90; 0.45-1.78</w:t>
            </w:r>
          </w:p>
        </w:tc>
        <w:tc>
          <w:tcPr>
            <w:tcW w:w="517" w:type="pct"/>
          </w:tcPr>
          <w:p w14:paraId="5BC8684F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0.757</w:t>
            </w:r>
          </w:p>
        </w:tc>
      </w:tr>
      <w:tr w:rsidR="00BB5FF9" w:rsidRPr="00BB5FF9" w14:paraId="0EB71243" w14:textId="77777777" w:rsidTr="00D14EB0">
        <w:tc>
          <w:tcPr>
            <w:tcW w:w="528" w:type="pct"/>
            <w:vMerge/>
          </w:tcPr>
          <w:p w14:paraId="3E602982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0A252816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4E7F8EE3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0.56; 0.26-1.21</w:t>
            </w:r>
          </w:p>
        </w:tc>
        <w:tc>
          <w:tcPr>
            <w:tcW w:w="516" w:type="pct"/>
          </w:tcPr>
          <w:p w14:paraId="0E996B77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710" w:type="pct"/>
          </w:tcPr>
          <w:p w14:paraId="2EBC7545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0.45; 0.20-1.01</w:t>
            </w:r>
          </w:p>
        </w:tc>
        <w:tc>
          <w:tcPr>
            <w:tcW w:w="492" w:type="pct"/>
          </w:tcPr>
          <w:p w14:paraId="0EEBA505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684" w:type="pct"/>
          </w:tcPr>
          <w:p w14:paraId="01267934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0.50; 0.23-1.09</w:t>
            </w:r>
          </w:p>
        </w:tc>
        <w:tc>
          <w:tcPr>
            <w:tcW w:w="517" w:type="pct"/>
          </w:tcPr>
          <w:p w14:paraId="3C045ED6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0.082</w:t>
            </w:r>
          </w:p>
        </w:tc>
      </w:tr>
      <w:tr w:rsidR="00BB5FF9" w:rsidRPr="00BB5FF9" w14:paraId="17BE1013" w14:textId="77777777" w:rsidTr="00D14EB0">
        <w:tc>
          <w:tcPr>
            <w:tcW w:w="528" w:type="pct"/>
            <w:vMerge w:val="restart"/>
          </w:tcPr>
          <w:p w14:paraId="20443D1A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866" w:type="pct"/>
          </w:tcPr>
          <w:p w14:paraId="74E8E117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Did</w:t>
            </w:r>
            <w:proofErr w:type="spellEnd"/>
            <w:r w:rsidRPr="00BB5FF9">
              <w:rPr>
                <w:rFonts w:ascii="Times New Roman" w:hAnsi="Times New Roman" w:cs="Times New Roman"/>
                <w:color w:val="231F20"/>
              </w:rPr>
              <w:t xml:space="preserve"> not </w:t>
            </w: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</w:p>
        </w:tc>
        <w:tc>
          <w:tcPr>
            <w:tcW w:w="687" w:type="pct"/>
          </w:tcPr>
          <w:p w14:paraId="2510169C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16" w:type="pct"/>
          </w:tcPr>
          <w:p w14:paraId="75401DD5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7C5794D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2" w:type="pct"/>
          </w:tcPr>
          <w:p w14:paraId="2DCB61CE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14:paraId="6E73E5B6" w14:textId="77777777" w:rsidR="00BB5FF9" w:rsidRPr="00BB5FF9" w:rsidRDefault="002A0B56" w:rsidP="009F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17" w:type="pct"/>
          </w:tcPr>
          <w:p w14:paraId="6F407B10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FF9" w:rsidRPr="00BB5FF9" w14:paraId="0A47260E" w14:textId="77777777" w:rsidTr="00D14EB0">
        <w:tc>
          <w:tcPr>
            <w:tcW w:w="528" w:type="pct"/>
            <w:vMerge/>
          </w:tcPr>
          <w:p w14:paraId="717B54BC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236E941A" w14:textId="77777777" w:rsidR="00BB5FF9" w:rsidRPr="00BB5FF9" w:rsidRDefault="00D14EB0" w:rsidP="00D14EB0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6434812F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0.80; 0.50-1.29</w:t>
            </w:r>
          </w:p>
        </w:tc>
        <w:tc>
          <w:tcPr>
            <w:tcW w:w="516" w:type="pct"/>
          </w:tcPr>
          <w:p w14:paraId="4D4CDCD0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710" w:type="pct"/>
          </w:tcPr>
          <w:p w14:paraId="18BFF141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0.73; 0.46-1.16</w:t>
            </w:r>
          </w:p>
        </w:tc>
        <w:tc>
          <w:tcPr>
            <w:tcW w:w="492" w:type="pct"/>
          </w:tcPr>
          <w:p w14:paraId="16970E5A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684" w:type="pct"/>
          </w:tcPr>
          <w:p w14:paraId="3C0E4DF7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0.89; 0.55-1.44</w:t>
            </w:r>
          </w:p>
        </w:tc>
        <w:tc>
          <w:tcPr>
            <w:tcW w:w="517" w:type="pct"/>
          </w:tcPr>
          <w:p w14:paraId="0BD1CA36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0.647</w:t>
            </w:r>
          </w:p>
        </w:tc>
      </w:tr>
      <w:tr w:rsidR="00BB5FF9" w:rsidRPr="00BB5FF9" w14:paraId="64F884C7" w14:textId="77777777" w:rsidTr="00D14EB0">
        <w:tc>
          <w:tcPr>
            <w:tcW w:w="528" w:type="pct"/>
            <w:vMerge/>
          </w:tcPr>
          <w:p w14:paraId="668B8F8C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130ECB00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398E6A02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0.93; 0.58-1.52</w:t>
            </w:r>
          </w:p>
        </w:tc>
        <w:tc>
          <w:tcPr>
            <w:tcW w:w="516" w:type="pct"/>
          </w:tcPr>
          <w:p w14:paraId="2785B29C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0.786</w:t>
            </w:r>
          </w:p>
        </w:tc>
        <w:tc>
          <w:tcPr>
            <w:tcW w:w="710" w:type="pct"/>
          </w:tcPr>
          <w:p w14:paraId="4F21C304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0.76; 0.47-1.23</w:t>
            </w:r>
          </w:p>
        </w:tc>
        <w:tc>
          <w:tcPr>
            <w:tcW w:w="492" w:type="pct"/>
          </w:tcPr>
          <w:p w14:paraId="5D436112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684" w:type="pct"/>
          </w:tcPr>
          <w:p w14:paraId="7CEFC999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0.87; 0.53-1.41</w:t>
            </w:r>
          </w:p>
        </w:tc>
        <w:tc>
          <w:tcPr>
            <w:tcW w:w="517" w:type="pct"/>
          </w:tcPr>
          <w:p w14:paraId="1615FF86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0.566</w:t>
            </w:r>
          </w:p>
        </w:tc>
      </w:tr>
      <w:tr w:rsidR="00BB5FF9" w:rsidRPr="00BB5FF9" w14:paraId="4A066951" w14:textId="77777777" w:rsidTr="00D14EB0">
        <w:tc>
          <w:tcPr>
            <w:tcW w:w="528" w:type="pct"/>
            <w:vMerge/>
          </w:tcPr>
          <w:p w14:paraId="2D0AC2FA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10E6ADE4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7CA9B8B9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0.93; 0.57-1.50</w:t>
            </w:r>
          </w:p>
        </w:tc>
        <w:tc>
          <w:tcPr>
            <w:tcW w:w="516" w:type="pct"/>
          </w:tcPr>
          <w:p w14:paraId="16209A8E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710" w:type="pct"/>
          </w:tcPr>
          <w:p w14:paraId="7BD5EB1C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0.81; 0.51-1.30</w:t>
            </w:r>
          </w:p>
        </w:tc>
        <w:tc>
          <w:tcPr>
            <w:tcW w:w="492" w:type="pct"/>
          </w:tcPr>
          <w:p w14:paraId="58A993D8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684" w:type="pct"/>
          </w:tcPr>
          <w:p w14:paraId="7C99BD47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0.83; 0.51-1.34</w:t>
            </w:r>
          </w:p>
        </w:tc>
        <w:tc>
          <w:tcPr>
            <w:tcW w:w="517" w:type="pct"/>
          </w:tcPr>
          <w:p w14:paraId="30FF37A4" w14:textId="77777777" w:rsidR="00BB5FF9" w:rsidRPr="00BB5FF9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0.450</w:t>
            </w:r>
          </w:p>
        </w:tc>
      </w:tr>
      <w:tr w:rsidR="00BB5FF9" w:rsidRPr="00BB5FF9" w14:paraId="6A7A2EC7" w14:textId="77777777" w:rsidTr="00D14EB0">
        <w:tc>
          <w:tcPr>
            <w:tcW w:w="528" w:type="pct"/>
            <w:vMerge w:val="restart"/>
          </w:tcPr>
          <w:p w14:paraId="730320FD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3 and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more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children</w:t>
            </w:r>
          </w:p>
        </w:tc>
        <w:tc>
          <w:tcPr>
            <w:tcW w:w="866" w:type="pct"/>
          </w:tcPr>
          <w:p w14:paraId="5A157E92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Did</w:t>
            </w:r>
            <w:proofErr w:type="spellEnd"/>
            <w:r w:rsidRPr="00BB5FF9">
              <w:rPr>
                <w:rFonts w:ascii="Times New Roman" w:hAnsi="Times New Roman" w:cs="Times New Roman"/>
                <w:color w:val="231F20"/>
              </w:rPr>
              <w:t xml:space="preserve"> not </w:t>
            </w: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</w:p>
        </w:tc>
        <w:tc>
          <w:tcPr>
            <w:tcW w:w="687" w:type="pct"/>
          </w:tcPr>
          <w:p w14:paraId="05A5A034" w14:textId="77777777" w:rsidR="00BB5FF9" w:rsidRPr="002D0433" w:rsidRDefault="002A0B56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516" w:type="pct"/>
          </w:tcPr>
          <w:p w14:paraId="3DFF935A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10C4C0D6" w14:textId="77777777" w:rsidR="00BB5FF9" w:rsidRPr="002D0433" w:rsidRDefault="002A0B56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492" w:type="pct"/>
          </w:tcPr>
          <w:p w14:paraId="67267CC0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14:paraId="4A8CB5A1" w14:textId="77777777" w:rsidR="00BB5FF9" w:rsidRPr="002D0433" w:rsidRDefault="002A0B56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517" w:type="pct"/>
          </w:tcPr>
          <w:p w14:paraId="1320C033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FF9" w:rsidRPr="00BB5FF9" w14:paraId="444578C0" w14:textId="77777777" w:rsidTr="00D14EB0">
        <w:tc>
          <w:tcPr>
            <w:tcW w:w="528" w:type="pct"/>
            <w:vMerge/>
          </w:tcPr>
          <w:p w14:paraId="6C6188B8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74C6E16B" w14:textId="77777777" w:rsidR="00BB5FF9" w:rsidRPr="00BB5FF9" w:rsidRDefault="00D14EB0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0CC2B957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0.43; 0.15-1.30</w:t>
            </w:r>
          </w:p>
        </w:tc>
        <w:tc>
          <w:tcPr>
            <w:tcW w:w="516" w:type="pct"/>
          </w:tcPr>
          <w:p w14:paraId="254CEEA3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0.138</w:t>
            </w:r>
          </w:p>
        </w:tc>
        <w:tc>
          <w:tcPr>
            <w:tcW w:w="710" w:type="pct"/>
          </w:tcPr>
          <w:p w14:paraId="136BA741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1.03; 0.42-2.52</w:t>
            </w:r>
          </w:p>
        </w:tc>
        <w:tc>
          <w:tcPr>
            <w:tcW w:w="492" w:type="pct"/>
          </w:tcPr>
          <w:p w14:paraId="23FC1965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0.951</w:t>
            </w:r>
          </w:p>
        </w:tc>
        <w:tc>
          <w:tcPr>
            <w:tcW w:w="684" w:type="pct"/>
          </w:tcPr>
          <w:p w14:paraId="1966F4B0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0.53; 0.18-1.59</w:t>
            </w:r>
          </w:p>
        </w:tc>
        <w:tc>
          <w:tcPr>
            <w:tcW w:w="517" w:type="pct"/>
          </w:tcPr>
          <w:p w14:paraId="1DC5B1DF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0.257</w:t>
            </w:r>
          </w:p>
        </w:tc>
      </w:tr>
      <w:tr w:rsidR="00BB5FF9" w:rsidRPr="00BB5FF9" w14:paraId="17ED68DD" w14:textId="77777777" w:rsidTr="00D14EB0">
        <w:tc>
          <w:tcPr>
            <w:tcW w:w="528" w:type="pct"/>
            <w:vMerge/>
          </w:tcPr>
          <w:p w14:paraId="38363531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12A371AB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234C70EF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0.47; 0.16-1.34</w:t>
            </w:r>
          </w:p>
        </w:tc>
        <w:tc>
          <w:tcPr>
            <w:tcW w:w="516" w:type="pct"/>
          </w:tcPr>
          <w:p w14:paraId="46954310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0.158</w:t>
            </w:r>
          </w:p>
        </w:tc>
        <w:tc>
          <w:tcPr>
            <w:tcW w:w="710" w:type="pct"/>
          </w:tcPr>
          <w:p w14:paraId="673A862A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0.92; 0.39-2.15</w:t>
            </w:r>
          </w:p>
        </w:tc>
        <w:tc>
          <w:tcPr>
            <w:tcW w:w="492" w:type="pct"/>
          </w:tcPr>
          <w:p w14:paraId="4B39F2CB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0.846</w:t>
            </w:r>
          </w:p>
        </w:tc>
        <w:tc>
          <w:tcPr>
            <w:tcW w:w="684" w:type="pct"/>
          </w:tcPr>
          <w:p w14:paraId="0924210D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0.65; 0.22-1.86</w:t>
            </w:r>
          </w:p>
        </w:tc>
        <w:tc>
          <w:tcPr>
            <w:tcW w:w="517" w:type="pct"/>
          </w:tcPr>
          <w:p w14:paraId="4A14B841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0.420</w:t>
            </w:r>
          </w:p>
        </w:tc>
      </w:tr>
      <w:tr w:rsidR="00BB5FF9" w:rsidRPr="00BB5FF9" w14:paraId="429B3DCB" w14:textId="77777777" w:rsidTr="00D14EB0">
        <w:tc>
          <w:tcPr>
            <w:tcW w:w="528" w:type="pct"/>
            <w:vMerge/>
          </w:tcPr>
          <w:p w14:paraId="09DC9232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6DE14C92" w14:textId="77777777" w:rsidR="00BB5FF9" w:rsidRPr="00BB5FF9" w:rsidRDefault="00BB5FF9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87" w:type="pct"/>
          </w:tcPr>
          <w:p w14:paraId="77437705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0.52; 0.19-1.42</w:t>
            </w:r>
          </w:p>
        </w:tc>
        <w:tc>
          <w:tcPr>
            <w:tcW w:w="516" w:type="pct"/>
          </w:tcPr>
          <w:p w14:paraId="7239EFED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0.205</w:t>
            </w:r>
          </w:p>
        </w:tc>
        <w:tc>
          <w:tcPr>
            <w:tcW w:w="710" w:type="pct"/>
          </w:tcPr>
          <w:p w14:paraId="33B653B4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1.08; 0.49-2.39</w:t>
            </w:r>
          </w:p>
        </w:tc>
        <w:tc>
          <w:tcPr>
            <w:tcW w:w="492" w:type="pct"/>
          </w:tcPr>
          <w:p w14:paraId="74B5FCED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0.842</w:t>
            </w:r>
          </w:p>
        </w:tc>
        <w:tc>
          <w:tcPr>
            <w:tcW w:w="684" w:type="pct"/>
          </w:tcPr>
          <w:p w14:paraId="04B4F674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0.57; 0.21-1.56</w:t>
            </w:r>
          </w:p>
        </w:tc>
        <w:tc>
          <w:tcPr>
            <w:tcW w:w="517" w:type="pct"/>
          </w:tcPr>
          <w:p w14:paraId="2D5F786A" w14:textId="77777777" w:rsidR="00BB5FF9" w:rsidRPr="002D0433" w:rsidRDefault="00BB5FF9" w:rsidP="009F1E06">
            <w:pPr>
              <w:jc w:val="center"/>
              <w:rPr>
                <w:rFonts w:ascii="Times New Roman" w:hAnsi="Times New Roman" w:cs="Times New Roman"/>
              </w:rPr>
            </w:pPr>
            <w:r w:rsidRPr="002D0433">
              <w:rPr>
                <w:rFonts w:ascii="Times New Roman" w:hAnsi="Times New Roman" w:cs="Times New Roman"/>
                <w:bCs/>
              </w:rPr>
              <w:t>0.276</w:t>
            </w:r>
          </w:p>
        </w:tc>
      </w:tr>
    </w:tbl>
    <w:p w14:paraId="589E72EE" w14:textId="7D15FA42" w:rsidR="00A556B1" w:rsidRPr="00A82FEB" w:rsidRDefault="00A82FEB" w:rsidP="00BB5FF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BMI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– body mass index; 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%BF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body fat percentage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A82FEB">
        <w:rPr>
          <w:rFonts w:ascii="Times New Roman" w:hAnsi="Times New Roman" w:cs="Times New Roman"/>
          <w:sz w:val="20"/>
          <w:szCs w:val="20"/>
          <w:lang w:val="en-US"/>
        </w:rPr>
        <w:t>WH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waist-to-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hight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ratio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;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odds ratio;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 CI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confidence interval</w:t>
      </w:r>
    </w:p>
    <w:p w14:paraId="51ABFAAA" w14:textId="77777777" w:rsidR="002A0B56" w:rsidRPr="003D14CF" w:rsidRDefault="002A0B56" w:rsidP="00BB5FF9">
      <w:pPr>
        <w:spacing w:after="0"/>
        <w:rPr>
          <w:lang w:val="en-US"/>
        </w:rPr>
      </w:pPr>
    </w:p>
    <w:p w14:paraId="4DBC1C4E" w14:textId="77777777" w:rsidR="00143F68" w:rsidRPr="003D14CF" w:rsidRDefault="00FB6405" w:rsidP="00FB640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D14CF">
        <w:rPr>
          <w:rFonts w:ascii="Times New Roman" w:hAnsi="Times New Roman" w:cs="Times New Roman"/>
          <w:lang w:val="en-US"/>
        </w:rPr>
        <w:t>Table S</w:t>
      </w:r>
      <w:r w:rsidR="00553543" w:rsidRPr="003D14CF">
        <w:rPr>
          <w:rFonts w:ascii="Times New Roman" w:hAnsi="Times New Roman" w:cs="Times New Roman"/>
          <w:lang w:val="en-US"/>
        </w:rPr>
        <w:t>M2</w:t>
      </w:r>
      <w:r w:rsidRPr="003D14CF">
        <w:rPr>
          <w:rFonts w:ascii="Times New Roman" w:hAnsi="Times New Roman" w:cs="Times New Roman"/>
          <w:lang w:val="en-US"/>
        </w:rPr>
        <w:t>. Multivariable logistic regression analysis for overweight and obesity in relation to breastfeeding dura</w:t>
      </w:r>
      <w:r w:rsidRPr="003D14CF">
        <w:rPr>
          <w:rFonts w:ascii="Times New Roman" w:hAnsi="Times New Roman" w:cs="Times New Roman"/>
          <w:lang w:val="en-US"/>
        </w:rPr>
        <w:softHyphen/>
        <w:t>tion in postmenopausal women (unadjusted).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2507"/>
        <w:gridCol w:w="1954"/>
        <w:gridCol w:w="1397"/>
        <w:gridCol w:w="2094"/>
        <w:gridCol w:w="1394"/>
        <w:gridCol w:w="1954"/>
        <w:gridCol w:w="1192"/>
      </w:tblGrid>
      <w:tr w:rsidR="00E504F6" w:rsidRPr="00FB6405" w14:paraId="782EF12E" w14:textId="77777777" w:rsidTr="00D14EB0">
        <w:trPr>
          <w:jc w:val="center"/>
        </w:trPr>
        <w:tc>
          <w:tcPr>
            <w:tcW w:w="537" w:type="pct"/>
            <w:vMerge w:val="restart"/>
          </w:tcPr>
          <w:p w14:paraId="4496C04A" w14:textId="77777777" w:rsidR="00E504F6" w:rsidRPr="00BB5FF9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Parity</w:t>
            </w:r>
          </w:p>
        </w:tc>
        <w:tc>
          <w:tcPr>
            <w:tcW w:w="896" w:type="pct"/>
            <w:vMerge w:val="restart"/>
          </w:tcPr>
          <w:p w14:paraId="665BBC8F" w14:textId="77777777" w:rsidR="00E504F6" w:rsidRPr="00BB5FF9" w:rsidRDefault="00E504F6" w:rsidP="00214366">
            <w:pPr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color w:val="231F20"/>
                <w:lang w:val="en-US"/>
              </w:rPr>
              <w:t>Breastfeeding status</w:t>
            </w:r>
          </w:p>
        </w:tc>
        <w:tc>
          <w:tcPr>
            <w:tcW w:w="1197" w:type="pct"/>
            <w:gridSpan w:val="2"/>
          </w:tcPr>
          <w:p w14:paraId="685DA671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BMI ≥ 25 kg/m</w:t>
            </w:r>
            <w:r w:rsidRPr="00FB640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246" w:type="pct"/>
            <w:gridSpan w:val="2"/>
          </w:tcPr>
          <w:p w14:paraId="6BC73DDA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405">
              <w:rPr>
                <w:rFonts w:ascii="Times New Roman" w:hAnsi="Times New Roman" w:cs="Times New Roman"/>
                <w:lang w:val="en-US"/>
              </w:rPr>
              <w:t>%BF &gt; 35%</w:t>
            </w:r>
          </w:p>
        </w:tc>
        <w:tc>
          <w:tcPr>
            <w:tcW w:w="1124" w:type="pct"/>
            <w:gridSpan w:val="2"/>
          </w:tcPr>
          <w:p w14:paraId="559CB740" w14:textId="77777777" w:rsidR="00E504F6" w:rsidRPr="00FB6405" w:rsidRDefault="00E504F6" w:rsidP="002143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6405">
              <w:rPr>
                <w:rFonts w:ascii="Times New Roman" w:hAnsi="Times New Roman" w:cs="Times New Roman"/>
                <w:lang w:val="en-US"/>
              </w:rPr>
              <w:t>WHtR</w:t>
            </w:r>
            <w:proofErr w:type="spellEnd"/>
            <w:r w:rsidRPr="00FB6405">
              <w:rPr>
                <w:rFonts w:ascii="Times New Roman" w:hAnsi="Times New Roman" w:cs="Times New Roman"/>
                <w:lang w:val="en-US"/>
              </w:rPr>
              <w:t xml:space="preserve"> ≥ 0.5</w:t>
            </w:r>
          </w:p>
        </w:tc>
      </w:tr>
      <w:tr w:rsidR="00E504F6" w:rsidRPr="00FB6405" w14:paraId="2AF3EE28" w14:textId="77777777" w:rsidTr="00D14EB0">
        <w:trPr>
          <w:jc w:val="center"/>
        </w:trPr>
        <w:tc>
          <w:tcPr>
            <w:tcW w:w="537" w:type="pct"/>
            <w:vMerge/>
          </w:tcPr>
          <w:p w14:paraId="3BE7773C" w14:textId="77777777" w:rsidR="00E504F6" w:rsidRPr="00BB5FF9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pct"/>
            <w:vMerge/>
          </w:tcPr>
          <w:p w14:paraId="39D606A6" w14:textId="77777777" w:rsidR="00E504F6" w:rsidRPr="00BB5FF9" w:rsidRDefault="00E504F6" w:rsidP="00C60D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pct"/>
          </w:tcPr>
          <w:p w14:paraId="62C9DD94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499" w:type="pct"/>
          </w:tcPr>
          <w:p w14:paraId="75465758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48" w:type="pct"/>
          </w:tcPr>
          <w:p w14:paraId="2691D058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498" w:type="pct"/>
          </w:tcPr>
          <w:p w14:paraId="42F27FBC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98" w:type="pct"/>
          </w:tcPr>
          <w:p w14:paraId="6C1B18E0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OR; 95%CI</w:t>
            </w:r>
          </w:p>
        </w:tc>
        <w:tc>
          <w:tcPr>
            <w:tcW w:w="426" w:type="pct"/>
          </w:tcPr>
          <w:p w14:paraId="66963173" w14:textId="77777777" w:rsidR="00E504F6" w:rsidRPr="00BB5FF9" w:rsidRDefault="00E504F6" w:rsidP="000D2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AD1886" w:rsidRPr="00BB5FF9" w14:paraId="64598D57" w14:textId="77777777" w:rsidTr="00D14EB0">
        <w:trPr>
          <w:jc w:val="center"/>
        </w:trPr>
        <w:tc>
          <w:tcPr>
            <w:tcW w:w="537" w:type="pct"/>
            <w:vMerge w:val="restart"/>
          </w:tcPr>
          <w:p w14:paraId="6B044527" w14:textId="77777777" w:rsidR="00AD1886" w:rsidRPr="00BB5FF9" w:rsidRDefault="00AD1886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lang w:val="en-US"/>
              </w:rPr>
              <w:t>1 child</w:t>
            </w:r>
          </w:p>
        </w:tc>
        <w:tc>
          <w:tcPr>
            <w:tcW w:w="896" w:type="pct"/>
          </w:tcPr>
          <w:p w14:paraId="1DDDD418" w14:textId="77777777" w:rsidR="00AD1886" w:rsidRPr="00BB5FF9" w:rsidRDefault="00AD1886" w:rsidP="00C60D96">
            <w:pPr>
              <w:rPr>
                <w:rFonts w:ascii="Times New Roman" w:hAnsi="Times New Roman" w:cs="Times New Roman"/>
                <w:lang w:val="en-US"/>
              </w:rPr>
            </w:pPr>
            <w:r w:rsidRPr="00BB5FF9">
              <w:rPr>
                <w:rFonts w:ascii="Times New Roman" w:hAnsi="Times New Roman" w:cs="Times New Roman"/>
                <w:color w:val="231F20"/>
                <w:lang w:val="en-US"/>
              </w:rPr>
              <w:t>Did not breastfeed</w:t>
            </w:r>
          </w:p>
        </w:tc>
        <w:tc>
          <w:tcPr>
            <w:tcW w:w="698" w:type="pct"/>
          </w:tcPr>
          <w:p w14:paraId="621E57FC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499" w:type="pct"/>
          </w:tcPr>
          <w:p w14:paraId="41225263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CBF72C2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8" w:type="pct"/>
          </w:tcPr>
          <w:p w14:paraId="37A271A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</w:tcPr>
          <w:p w14:paraId="6DEF63E4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26" w:type="pct"/>
          </w:tcPr>
          <w:p w14:paraId="13D81991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86" w:rsidRPr="00BB5FF9" w14:paraId="12D69FAD" w14:textId="77777777" w:rsidTr="00D14EB0">
        <w:trPr>
          <w:jc w:val="center"/>
        </w:trPr>
        <w:tc>
          <w:tcPr>
            <w:tcW w:w="537" w:type="pct"/>
            <w:vMerge/>
          </w:tcPr>
          <w:p w14:paraId="5A902F40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871929F" w14:textId="77777777" w:rsidR="00AD1886" w:rsidRPr="00BB5FF9" w:rsidRDefault="00D14EB0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6812DEF0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1.12; 0.81-1.55</w:t>
            </w:r>
          </w:p>
        </w:tc>
        <w:tc>
          <w:tcPr>
            <w:tcW w:w="499" w:type="pct"/>
          </w:tcPr>
          <w:p w14:paraId="36FF7CB9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748" w:type="pct"/>
          </w:tcPr>
          <w:p w14:paraId="02608F64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0.97; 0.71-1.32</w:t>
            </w:r>
          </w:p>
        </w:tc>
        <w:tc>
          <w:tcPr>
            <w:tcW w:w="498" w:type="pct"/>
          </w:tcPr>
          <w:p w14:paraId="4D699C0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698" w:type="pct"/>
          </w:tcPr>
          <w:p w14:paraId="6794D626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1.20; 0.86-1.67</w:t>
            </w:r>
          </w:p>
        </w:tc>
        <w:tc>
          <w:tcPr>
            <w:tcW w:w="426" w:type="pct"/>
          </w:tcPr>
          <w:p w14:paraId="53E8537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0.283</w:t>
            </w:r>
          </w:p>
        </w:tc>
      </w:tr>
      <w:tr w:rsidR="00AD1886" w:rsidRPr="00BB5FF9" w14:paraId="07B081B1" w14:textId="77777777" w:rsidTr="00D14EB0">
        <w:trPr>
          <w:jc w:val="center"/>
        </w:trPr>
        <w:tc>
          <w:tcPr>
            <w:tcW w:w="537" w:type="pct"/>
            <w:vMerge/>
          </w:tcPr>
          <w:p w14:paraId="4EB8601A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124B9E63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7A0806B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1.29; 0.80-2.06</w:t>
            </w:r>
          </w:p>
        </w:tc>
        <w:tc>
          <w:tcPr>
            <w:tcW w:w="499" w:type="pct"/>
          </w:tcPr>
          <w:p w14:paraId="20F78B81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748" w:type="pct"/>
          </w:tcPr>
          <w:p w14:paraId="53AF9DAB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1.19; 0.76-1.86</w:t>
            </w:r>
          </w:p>
        </w:tc>
        <w:tc>
          <w:tcPr>
            <w:tcW w:w="498" w:type="pct"/>
          </w:tcPr>
          <w:p w14:paraId="13407FBE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698" w:type="pct"/>
          </w:tcPr>
          <w:p w14:paraId="2C714E9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1.47; 0.90-2.40</w:t>
            </w:r>
          </w:p>
        </w:tc>
        <w:tc>
          <w:tcPr>
            <w:tcW w:w="426" w:type="pct"/>
          </w:tcPr>
          <w:p w14:paraId="11E134B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0.122</w:t>
            </w:r>
          </w:p>
        </w:tc>
      </w:tr>
      <w:tr w:rsidR="00AD1886" w:rsidRPr="00BB5FF9" w14:paraId="2C6CC0C9" w14:textId="77777777" w:rsidTr="00D14EB0">
        <w:trPr>
          <w:jc w:val="center"/>
        </w:trPr>
        <w:tc>
          <w:tcPr>
            <w:tcW w:w="537" w:type="pct"/>
            <w:vMerge/>
          </w:tcPr>
          <w:p w14:paraId="196C06AB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0489DC5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5CD96BA0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1.25; 0.66-2.35</w:t>
            </w:r>
          </w:p>
        </w:tc>
        <w:tc>
          <w:tcPr>
            <w:tcW w:w="499" w:type="pct"/>
          </w:tcPr>
          <w:p w14:paraId="1C02C9E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748" w:type="pct"/>
          </w:tcPr>
          <w:p w14:paraId="320817D4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0.88; 0.49-1.86</w:t>
            </w:r>
          </w:p>
        </w:tc>
        <w:tc>
          <w:tcPr>
            <w:tcW w:w="498" w:type="pct"/>
          </w:tcPr>
          <w:p w14:paraId="7B86FE59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698" w:type="pct"/>
          </w:tcPr>
          <w:p w14:paraId="04D8907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1.22; 0.64-2.32</w:t>
            </w:r>
          </w:p>
        </w:tc>
        <w:tc>
          <w:tcPr>
            <w:tcW w:w="426" w:type="pct"/>
          </w:tcPr>
          <w:p w14:paraId="032B3A6B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0.548</w:t>
            </w:r>
          </w:p>
        </w:tc>
      </w:tr>
      <w:tr w:rsidR="00AD1886" w:rsidRPr="00BB5FF9" w14:paraId="183113A6" w14:textId="77777777" w:rsidTr="00D14EB0">
        <w:trPr>
          <w:jc w:val="center"/>
        </w:trPr>
        <w:tc>
          <w:tcPr>
            <w:tcW w:w="537" w:type="pct"/>
            <w:vMerge w:val="restart"/>
          </w:tcPr>
          <w:p w14:paraId="632CB56A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896" w:type="pct"/>
          </w:tcPr>
          <w:p w14:paraId="45387E8C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Did</w:t>
            </w:r>
            <w:proofErr w:type="spellEnd"/>
            <w:r w:rsidRPr="00BB5FF9">
              <w:rPr>
                <w:rFonts w:ascii="Times New Roman" w:hAnsi="Times New Roman" w:cs="Times New Roman"/>
                <w:color w:val="231F20"/>
              </w:rPr>
              <w:t xml:space="preserve"> not </w:t>
            </w: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</w:p>
        </w:tc>
        <w:tc>
          <w:tcPr>
            <w:tcW w:w="698" w:type="pct"/>
          </w:tcPr>
          <w:p w14:paraId="235B8EF0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9" w:type="pct"/>
          </w:tcPr>
          <w:p w14:paraId="0A874B02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553996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8" w:type="pct"/>
          </w:tcPr>
          <w:p w14:paraId="778EE942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</w:tcPr>
          <w:p w14:paraId="40978AE8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26" w:type="pct"/>
          </w:tcPr>
          <w:p w14:paraId="10B8AF7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86" w:rsidRPr="00BB5FF9" w14:paraId="1C0E9819" w14:textId="77777777" w:rsidTr="00D14EB0">
        <w:trPr>
          <w:jc w:val="center"/>
        </w:trPr>
        <w:tc>
          <w:tcPr>
            <w:tcW w:w="537" w:type="pct"/>
            <w:vMerge/>
          </w:tcPr>
          <w:p w14:paraId="2DCB747D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7140A730" w14:textId="77777777" w:rsidR="00AD1886" w:rsidRPr="00BB5FF9" w:rsidRDefault="00D14EB0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585ADD17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0.76; 0.56-1.02</w:t>
            </w:r>
          </w:p>
        </w:tc>
        <w:tc>
          <w:tcPr>
            <w:tcW w:w="499" w:type="pct"/>
          </w:tcPr>
          <w:p w14:paraId="30E0908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748" w:type="pct"/>
          </w:tcPr>
          <w:p w14:paraId="321638DB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0.89; 0.68-1.16</w:t>
            </w:r>
          </w:p>
        </w:tc>
        <w:tc>
          <w:tcPr>
            <w:tcW w:w="498" w:type="pct"/>
          </w:tcPr>
          <w:p w14:paraId="198FF5E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698" w:type="pct"/>
          </w:tcPr>
          <w:p w14:paraId="42D9C901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0.65; 0.46-0.90</w:t>
            </w:r>
          </w:p>
        </w:tc>
        <w:tc>
          <w:tcPr>
            <w:tcW w:w="426" w:type="pct"/>
          </w:tcPr>
          <w:p w14:paraId="380111A4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0.011</w:t>
            </w:r>
          </w:p>
        </w:tc>
      </w:tr>
      <w:tr w:rsidR="00AD1886" w:rsidRPr="00BB5FF9" w14:paraId="715400A4" w14:textId="77777777" w:rsidTr="00D14EB0">
        <w:trPr>
          <w:jc w:val="center"/>
        </w:trPr>
        <w:tc>
          <w:tcPr>
            <w:tcW w:w="537" w:type="pct"/>
            <w:vMerge/>
          </w:tcPr>
          <w:p w14:paraId="76EDB08D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179AF747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2F0D218E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0.79; 0.58-1.08</w:t>
            </w:r>
          </w:p>
        </w:tc>
        <w:tc>
          <w:tcPr>
            <w:tcW w:w="499" w:type="pct"/>
          </w:tcPr>
          <w:p w14:paraId="25CD185C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748" w:type="pct"/>
          </w:tcPr>
          <w:p w14:paraId="482C37B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0.95; 0.72-1.25</w:t>
            </w:r>
          </w:p>
        </w:tc>
        <w:tc>
          <w:tcPr>
            <w:tcW w:w="498" w:type="pct"/>
          </w:tcPr>
          <w:p w14:paraId="6363684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698" w:type="pct"/>
          </w:tcPr>
          <w:p w14:paraId="77A59B4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0.77; 0.54-1.09</w:t>
            </w:r>
          </w:p>
        </w:tc>
        <w:tc>
          <w:tcPr>
            <w:tcW w:w="426" w:type="pct"/>
          </w:tcPr>
          <w:p w14:paraId="2743DBC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0.146</w:t>
            </w:r>
          </w:p>
        </w:tc>
      </w:tr>
      <w:tr w:rsidR="00AD1886" w:rsidRPr="00BB5FF9" w14:paraId="3631334E" w14:textId="77777777" w:rsidTr="00D14EB0">
        <w:trPr>
          <w:jc w:val="center"/>
        </w:trPr>
        <w:tc>
          <w:tcPr>
            <w:tcW w:w="537" w:type="pct"/>
            <w:vMerge/>
          </w:tcPr>
          <w:p w14:paraId="3EA9841F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083E6C83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5DD5897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0.87; 0.63-1.21</w:t>
            </w:r>
          </w:p>
        </w:tc>
        <w:tc>
          <w:tcPr>
            <w:tcW w:w="499" w:type="pct"/>
          </w:tcPr>
          <w:p w14:paraId="6408B7E8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748" w:type="pct"/>
          </w:tcPr>
          <w:p w14:paraId="3D843944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1.01; 0.76-1.35</w:t>
            </w:r>
          </w:p>
        </w:tc>
        <w:tc>
          <w:tcPr>
            <w:tcW w:w="498" w:type="pct"/>
          </w:tcPr>
          <w:p w14:paraId="1495B47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698" w:type="pct"/>
          </w:tcPr>
          <w:p w14:paraId="4E389C4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0.68; 0.47-0.97</w:t>
            </w:r>
          </w:p>
        </w:tc>
        <w:tc>
          <w:tcPr>
            <w:tcW w:w="426" w:type="pct"/>
          </w:tcPr>
          <w:p w14:paraId="6CD15831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0.032</w:t>
            </w:r>
          </w:p>
        </w:tc>
      </w:tr>
      <w:tr w:rsidR="00AD1886" w:rsidRPr="00BB5FF9" w14:paraId="6FA71314" w14:textId="77777777" w:rsidTr="00D14EB0">
        <w:trPr>
          <w:jc w:val="center"/>
        </w:trPr>
        <w:tc>
          <w:tcPr>
            <w:tcW w:w="537" w:type="pct"/>
            <w:vMerge w:val="restart"/>
          </w:tcPr>
          <w:p w14:paraId="188A1992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3 and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more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children</w:t>
            </w:r>
          </w:p>
        </w:tc>
        <w:tc>
          <w:tcPr>
            <w:tcW w:w="896" w:type="pct"/>
          </w:tcPr>
          <w:p w14:paraId="0503AE8A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Did</w:t>
            </w:r>
            <w:proofErr w:type="spellEnd"/>
            <w:r w:rsidRPr="00BB5FF9">
              <w:rPr>
                <w:rFonts w:ascii="Times New Roman" w:hAnsi="Times New Roman" w:cs="Times New Roman"/>
                <w:color w:val="231F20"/>
              </w:rPr>
              <w:t xml:space="preserve"> not </w:t>
            </w: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</w:p>
        </w:tc>
        <w:tc>
          <w:tcPr>
            <w:tcW w:w="698" w:type="pct"/>
          </w:tcPr>
          <w:p w14:paraId="794B95F5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9" w:type="pct"/>
          </w:tcPr>
          <w:p w14:paraId="63C4D030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073A8C4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98" w:type="pct"/>
          </w:tcPr>
          <w:p w14:paraId="401E2D30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</w:tcPr>
          <w:p w14:paraId="60B856F0" w14:textId="77777777" w:rsidR="00AD1886" w:rsidRPr="00BB5FF9" w:rsidRDefault="002A0B56" w:rsidP="000D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26" w:type="pct"/>
          </w:tcPr>
          <w:p w14:paraId="1AEC207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86" w:rsidRPr="00BB5FF9" w14:paraId="5C7DE2EF" w14:textId="77777777" w:rsidTr="00D14EB0">
        <w:trPr>
          <w:jc w:val="center"/>
        </w:trPr>
        <w:tc>
          <w:tcPr>
            <w:tcW w:w="537" w:type="pct"/>
            <w:vMerge/>
          </w:tcPr>
          <w:p w14:paraId="7793E4E4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7FC0FE21" w14:textId="77777777" w:rsidR="00AD1886" w:rsidRPr="00BB5FF9" w:rsidRDefault="00D14EB0" w:rsidP="00C60D96">
            <w:pPr>
              <w:rPr>
                <w:rFonts w:ascii="Times New Roman" w:hAnsi="Times New Roman" w:cs="Times New Roman"/>
              </w:rPr>
            </w:pPr>
            <w:proofErr w:type="spellStart"/>
            <w:r w:rsidRPr="00BB5FF9">
              <w:rPr>
                <w:rFonts w:ascii="Times New Roman" w:hAnsi="Times New Roman" w:cs="Times New Roman"/>
                <w:color w:val="231F20"/>
              </w:rPr>
              <w:t>breastfeed</w:t>
            </w:r>
            <w:proofErr w:type="spellEnd"/>
            <w:r w:rsidRPr="00BB5FF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29E2293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0.42; 0.23-0.79</w:t>
            </w:r>
          </w:p>
        </w:tc>
        <w:tc>
          <w:tcPr>
            <w:tcW w:w="499" w:type="pct"/>
          </w:tcPr>
          <w:p w14:paraId="64539B69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0.007</w:t>
            </w:r>
          </w:p>
        </w:tc>
        <w:tc>
          <w:tcPr>
            <w:tcW w:w="748" w:type="pct"/>
          </w:tcPr>
          <w:p w14:paraId="767DFE1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0.61; 0.37-1.02</w:t>
            </w:r>
          </w:p>
        </w:tc>
        <w:tc>
          <w:tcPr>
            <w:tcW w:w="498" w:type="pct"/>
          </w:tcPr>
          <w:p w14:paraId="5A895DE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698" w:type="pct"/>
          </w:tcPr>
          <w:p w14:paraId="62E3F42E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0.50; 0.25-0.99</w:t>
            </w:r>
          </w:p>
        </w:tc>
        <w:tc>
          <w:tcPr>
            <w:tcW w:w="426" w:type="pct"/>
          </w:tcPr>
          <w:p w14:paraId="5E1B6851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  <w:b/>
                <w:bCs/>
              </w:rPr>
              <w:t>0.049</w:t>
            </w:r>
          </w:p>
        </w:tc>
      </w:tr>
      <w:tr w:rsidR="00AD1886" w:rsidRPr="00BB5FF9" w14:paraId="0D945325" w14:textId="77777777" w:rsidTr="00D14EB0">
        <w:trPr>
          <w:jc w:val="center"/>
        </w:trPr>
        <w:tc>
          <w:tcPr>
            <w:tcW w:w="537" w:type="pct"/>
            <w:vMerge/>
          </w:tcPr>
          <w:p w14:paraId="6477E029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5DF6FF7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7-12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47D74639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0.58; 0.31-1.07</w:t>
            </w:r>
          </w:p>
        </w:tc>
        <w:tc>
          <w:tcPr>
            <w:tcW w:w="499" w:type="pct"/>
          </w:tcPr>
          <w:p w14:paraId="28ADDD56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748" w:type="pct"/>
          </w:tcPr>
          <w:p w14:paraId="311103E9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0.83; 0.51-1.35</w:t>
            </w:r>
          </w:p>
        </w:tc>
        <w:tc>
          <w:tcPr>
            <w:tcW w:w="498" w:type="pct"/>
          </w:tcPr>
          <w:p w14:paraId="74CFC90C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698" w:type="pct"/>
          </w:tcPr>
          <w:p w14:paraId="6260D588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0.68; 034-1.35</w:t>
            </w:r>
          </w:p>
        </w:tc>
        <w:tc>
          <w:tcPr>
            <w:tcW w:w="426" w:type="pct"/>
          </w:tcPr>
          <w:p w14:paraId="37ECAC22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0.272</w:t>
            </w:r>
          </w:p>
        </w:tc>
      </w:tr>
      <w:tr w:rsidR="00AD1886" w:rsidRPr="00BB5FF9" w14:paraId="29ECE2FB" w14:textId="77777777" w:rsidTr="00D14EB0">
        <w:trPr>
          <w:jc w:val="center"/>
        </w:trPr>
        <w:tc>
          <w:tcPr>
            <w:tcW w:w="537" w:type="pct"/>
            <w:vMerge/>
          </w:tcPr>
          <w:p w14:paraId="0E466E2A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3EFCEBD1" w14:textId="77777777" w:rsidR="00AD1886" w:rsidRPr="00BB5FF9" w:rsidRDefault="00AD1886" w:rsidP="00C60D96">
            <w:pPr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 xml:space="preserve">&gt; 12 </w:t>
            </w:r>
            <w:proofErr w:type="spellStart"/>
            <w:r w:rsidRPr="00BB5FF9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698" w:type="pct"/>
          </w:tcPr>
          <w:p w14:paraId="07EF915D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0.72; 0.40-1.30</w:t>
            </w:r>
          </w:p>
        </w:tc>
        <w:tc>
          <w:tcPr>
            <w:tcW w:w="499" w:type="pct"/>
          </w:tcPr>
          <w:p w14:paraId="0CA8477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748" w:type="pct"/>
          </w:tcPr>
          <w:p w14:paraId="2ECB9B2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1.00; 0.63-1.59</w:t>
            </w:r>
          </w:p>
        </w:tc>
        <w:tc>
          <w:tcPr>
            <w:tcW w:w="498" w:type="pct"/>
          </w:tcPr>
          <w:p w14:paraId="540BA345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698" w:type="pct"/>
          </w:tcPr>
          <w:p w14:paraId="5D837D2F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0.82; 0.43-1.58</w:t>
            </w:r>
          </w:p>
        </w:tc>
        <w:tc>
          <w:tcPr>
            <w:tcW w:w="426" w:type="pct"/>
          </w:tcPr>
          <w:p w14:paraId="18665C3A" w14:textId="77777777" w:rsidR="00AD1886" w:rsidRPr="00BB5FF9" w:rsidRDefault="00AD1886" w:rsidP="000D266F">
            <w:pPr>
              <w:jc w:val="center"/>
              <w:rPr>
                <w:rFonts w:ascii="Times New Roman" w:hAnsi="Times New Roman" w:cs="Times New Roman"/>
              </w:rPr>
            </w:pPr>
            <w:r w:rsidRPr="00BB5FF9">
              <w:rPr>
                <w:rFonts w:ascii="Times New Roman" w:hAnsi="Times New Roman" w:cs="Times New Roman"/>
              </w:rPr>
              <w:t>0.562</w:t>
            </w:r>
          </w:p>
        </w:tc>
      </w:tr>
    </w:tbl>
    <w:p w14:paraId="7FCC7CB7" w14:textId="00903356" w:rsidR="009A256E" w:rsidRPr="00A82FEB" w:rsidRDefault="00A82FEB" w:rsidP="007C5D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BMI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– body mass index; 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%BF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body fat percentage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A82FEB">
        <w:rPr>
          <w:rFonts w:ascii="Times New Roman" w:hAnsi="Times New Roman" w:cs="Times New Roman"/>
          <w:sz w:val="20"/>
          <w:szCs w:val="20"/>
          <w:lang w:val="en-US"/>
        </w:rPr>
        <w:t>WH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waist-to-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hight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ratio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>;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odds ratio;</w:t>
      </w:r>
      <w:r w:rsidRPr="00A82FEB">
        <w:rPr>
          <w:rFonts w:ascii="Times New Roman" w:hAnsi="Times New Roman" w:cs="Times New Roman"/>
          <w:sz w:val="20"/>
          <w:szCs w:val="20"/>
          <w:lang w:val="en-US"/>
        </w:rPr>
        <w:t xml:space="preserve"> CI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confidence interval; </w:t>
      </w:r>
      <w:r w:rsidR="004917B4" w:rsidRPr="003D14CF">
        <w:rPr>
          <w:rFonts w:ascii="Times New Roman" w:hAnsi="Times New Roman" w:cs="Times New Roman"/>
          <w:b/>
          <w:bCs/>
          <w:lang w:val="en-US"/>
        </w:rPr>
        <w:t xml:space="preserve">bold </w:t>
      </w:r>
      <w:r w:rsidR="004917B4" w:rsidRPr="003D14CF">
        <w:rPr>
          <w:rFonts w:ascii="Times New Roman" w:hAnsi="Times New Roman" w:cs="Times New Roman"/>
          <w:lang w:val="en-US"/>
        </w:rPr>
        <w:t>indicate st</w:t>
      </w:r>
      <w:r w:rsidR="003D14CF">
        <w:rPr>
          <w:rFonts w:ascii="Times New Roman" w:hAnsi="Times New Roman" w:cs="Times New Roman"/>
          <w:lang w:val="en-US"/>
        </w:rPr>
        <w:t>atistically significant results</w:t>
      </w:r>
    </w:p>
    <w:sectPr w:rsidR="009A256E" w:rsidRPr="00A82FEB" w:rsidSect="00293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41"/>
    <w:rsid w:val="0000687E"/>
    <w:rsid w:val="00006D49"/>
    <w:rsid w:val="00006F97"/>
    <w:rsid w:val="00015CF8"/>
    <w:rsid w:val="000334DF"/>
    <w:rsid w:val="000355E7"/>
    <w:rsid w:val="0006139F"/>
    <w:rsid w:val="00081737"/>
    <w:rsid w:val="00094E78"/>
    <w:rsid w:val="000B004F"/>
    <w:rsid w:val="000B0370"/>
    <w:rsid w:val="000C4CF3"/>
    <w:rsid w:val="000D266F"/>
    <w:rsid w:val="000D7E3B"/>
    <w:rsid w:val="000E61FF"/>
    <w:rsid w:val="000F0158"/>
    <w:rsid w:val="000F2646"/>
    <w:rsid w:val="001002A5"/>
    <w:rsid w:val="00106FB9"/>
    <w:rsid w:val="00141438"/>
    <w:rsid w:val="001426A8"/>
    <w:rsid w:val="00143F68"/>
    <w:rsid w:val="00145649"/>
    <w:rsid w:val="00175278"/>
    <w:rsid w:val="001A5B48"/>
    <w:rsid w:val="001A6572"/>
    <w:rsid w:val="001B541F"/>
    <w:rsid w:val="001D4B54"/>
    <w:rsid w:val="001E45A5"/>
    <w:rsid w:val="001E5C69"/>
    <w:rsid w:val="001F0912"/>
    <w:rsid w:val="001F1B9D"/>
    <w:rsid w:val="001F567D"/>
    <w:rsid w:val="00214366"/>
    <w:rsid w:val="0021439D"/>
    <w:rsid w:val="00216B81"/>
    <w:rsid w:val="00221EA1"/>
    <w:rsid w:val="00230045"/>
    <w:rsid w:val="00241510"/>
    <w:rsid w:val="00266355"/>
    <w:rsid w:val="0028120E"/>
    <w:rsid w:val="002844F1"/>
    <w:rsid w:val="00293808"/>
    <w:rsid w:val="002A0B56"/>
    <w:rsid w:val="002A667F"/>
    <w:rsid w:val="002B296C"/>
    <w:rsid w:val="002B4527"/>
    <w:rsid w:val="002C45E9"/>
    <w:rsid w:val="002D0433"/>
    <w:rsid w:val="002F68B5"/>
    <w:rsid w:val="00301A41"/>
    <w:rsid w:val="00305332"/>
    <w:rsid w:val="00305539"/>
    <w:rsid w:val="003146F9"/>
    <w:rsid w:val="00314C97"/>
    <w:rsid w:val="003222A4"/>
    <w:rsid w:val="00324444"/>
    <w:rsid w:val="003304C1"/>
    <w:rsid w:val="00342C20"/>
    <w:rsid w:val="003704B9"/>
    <w:rsid w:val="00380479"/>
    <w:rsid w:val="003806D8"/>
    <w:rsid w:val="003A2F51"/>
    <w:rsid w:val="003B0904"/>
    <w:rsid w:val="003B11E7"/>
    <w:rsid w:val="003B7BC0"/>
    <w:rsid w:val="003C1FAC"/>
    <w:rsid w:val="003D14CF"/>
    <w:rsid w:val="003D18F0"/>
    <w:rsid w:val="003D7EE1"/>
    <w:rsid w:val="003F6184"/>
    <w:rsid w:val="00407A8D"/>
    <w:rsid w:val="004115BB"/>
    <w:rsid w:val="00425CB4"/>
    <w:rsid w:val="00460B7A"/>
    <w:rsid w:val="004631EE"/>
    <w:rsid w:val="00466FF0"/>
    <w:rsid w:val="0047007D"/>
    <w:rsid w:val="00470B38"/>
    <w:rsid w:val="00483633"/>
    <w:rsid w:val="004917B4"/>
    <w:rsid w:val="00491D54"/>
    <w:rsid w:val="004A5A74"/>
    <w:rsid w:val="004A6DB4"/>
    <w:rsid w:val="004B358B"/>
    <w:rsid w:val="004C292A"/>
    <w:rsid w:val="004D7D45"/>
    <w:rsid w:val="004F34F7"/>
    <w:rsid w:val="005024C1"/>
    <w:rsid w:val="00512AE2"/>
    <w:rsid w:val="00513010"/>
    <w:rsid w:val="00543A92"/>
    <w:rsid w:val="005477A5"/>
    <w:rsid w:val="00552DBE"/>
    <w:rsid w:val="00553543"/>
    <w:rsid w:val="0055364E"/>
    <w:rsid w:val="00554FB3"/>
    <w:rsid w:val="00555DB4"/>
    <w:rsid w:val="0058074F"/>
    <w:rsid w:val="00583B4C"/>
    <w:rsid w:val="0059099F"/>
    <w:rsid w:val="005A1219"/>
    <w:rsid w:val="005B76DC"/>
    <w:rsid w:val="005C7AC3"/>
    <w:rsid w:val="005E0D42"/>
    <w:rsid w:val="005E4CA8"/>
    <w:rsid w:val="006239B4"/>
    <w:rsid w:val="00636097"/>
    <w:rsid w:val="0064117A"/>
    <w:rsid w:val="00665395"/>
    <w:rsid w:val="00675A0B"/>
    <w:rsid w:val="006816E7"/>
    <w:rsid w:val="00696332"/>
    <w:rsid w:val="006B29F4"/>
    <w:rsid w:val="006B531B"/>
    <w:rsid w:val="006D6D17"/>
    <w:rsid w:val="006E1F3E"/>
    <w:rsid w:val="007072B3"/>
    <w:rsid w:val="00732FDE"/>
    <w:rsid w:val="00742CA0"/>
    <w:rsid w:val="00746F8F"/>
    <w:rsid w:val="00761AE6"/>
    <w:rsid w:val="00775EA7"/>
    <w:rsid w:val="0078232E"/>
    <w:rsid w:val="00786752"/>
    <w:rsid w:val="007906D4"/>
    <w:rsid w:val="007C563C"/>
    <w:rsid w:val="007C5DAF"/>
    <w:rsid w:val="007C6D0F"/>
    <w:rsid w:val="007E6E95"/>
    <w:rsid w:val="00802F82"/>
    <w:rsid w:val="00804974"/>
    <w:rsid w:val="0081514A"/>
    <w:rsid w:val="00852F18"/>
    <w:rsid w:val="00887268"/>
    <w:rsid w:val="008874BD"/>
    <w:rsid w:val="0089044F"/>
    <w:rsid w:val="00897FCE"/>
    <w:rsid w:val="008B441E"/>
    <w:rsid w:val="008B67C4"/>
    <w:rsid w:val="009115DA"/>
    <w:rsid w:val="009170DD"/>
    <w:rsid w:val="00932CAF"/>
    <w:rsid w:val="00940BD7"/>
    <w:rsid w:val="009454F4"/>
    <w:rsid w:val="00955E5C"/>
    <w:rsid w:val="0096195C"/>
    <w:rsid w:val="00961B30"/>
    <w:rsid w:val="00981A83"/>
    <w:rsid w:val="009870D6"/>
    <w:rsid w:val="009962D9"/>
    <w:rsid w:val="009A256E"/>
    <w:rsid w:val="009A2C4D"/>
    <w:rsid w:val="009C6B57"/>
    <w:rsid w:val="009E4B27"/>
    <w:rsid w:val="009F1E06"/>
    <w:rsid w:val="009F1E52"/>
    <w:rsid w:val="009F3911"/>
    <w:rsid w:val="00A07B55"/>
    <w:rsid w:val="00A12BF0"/>
    <w:rsid w:val="00A556B1"/>
    <w:rsid w:val="00A8157B"/>
    <w:rsid w:val="00A82FEB"/>
    <w:rsid w:val="00AB0484"/>
    <w:rsid w:val="00AC1749"/>
    <w:rsid w:val="00AD0DD9"/>
    <w:rsid w:val="00AD1886"/>
    <w:rsid w:val="00AE794E"/>
    <w:rsid w:val="00B50661"/>
    <w:rsid w:val="00B56F5A"/>
    <w:rsid w:val="00B640DA"/>
    <w:rsid w:val="00B8269A"/>
    <w:rsid w:val="00B84DA7"/>
    <w:rsid w:val="00B94C67"/>
    <w:rsid w:val="00BB5FF9"/>
    <w:rsid w:val="00BD139E"/>
    <w:rsid w:val="00BE0671"/>
    <w:rsid w:val="00BE1D3A"/>
    <w:rsid w:val="00BF785D"/>
    <w:rsid w:val="00C32115"/>
    <w:rsid w:val="00C37B0C"/>
    <w:rsid w:val="00C43AE9"/>
    <w:rsid w:val="00C60D96"/>
    <w:rsid w:val="00C8331B"/>
    <w:rsid w:val="00CB71D1"/>
    <w:rsid w:val="00CE4E2D"/>
    <w:rsid w:val="00CF185F"/>
    <w:rsid w:val="00D14EB0"/>
    <w:rsid w:val="00D23A30"/>
    <w:rsid w:val="00D25327"/>
    <w:rsid w:val="00D366F6"/>
    <w:rsid w:val="00D46D0C"/>
    <w:rsid w:val="00D617F1"/>
    <w:rsid w:val="00DC7A9B"/>
    <w:rsid w:val="00DD078F"/>
    <w:rsid w:val="00DF3A47"/>
    <w:rsid w:val="00E0741B"/>
    <w:rsid w:val="00E078B5"/>
    <w:rsid w:val="00E35033"/>
    <w:rsid w:val="00E43980"/>
    <w:rsid w:val="00E44851"/>
    <w:rsid w:val="00E477DF"/>
    <w:rsid w:val="00E504F6"/>
    <w:rsid w:val="00E70226"/>
    <w:rsid w:val="00E72233"/>
    <w:rsid w:val="00E82695"/>
    <w:rsid w:val="00E86EBE"/>
    <w:rsid w:val="00E923D0"/>
    <w:rsid w:val="00EA477B"/>
    <w:rsid w:val="00ED49E5"/>
    <w:rsid w:val="00ED49F3"/>
    <w:rsid w:val="00EE2C4E"/>
    <w:rsid w:val="00EF68B9"/>
    <w:rsid w:val="00F011B8"/>
    <w:rsid w:val="00F0504E"/>
    <w:rsid w:val="00F31597"/>
    <w:rsid w:val="00F479A7"/>
    <w:rsid w:val="00F47F21"/>
    <w:rsid w:val="00F565E8"/>
    <w:rsid w:val="00F672D7"/>
    <w:rsid w:val="00F70B8B"/>
    <w:rsid w:val="00F91D65"/>
    <w:rsid w:val="00FB6405"/>
    <w:rsid w:val="00FE3ADA"/>
    <w:rsid w:val="00FF247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04A"/>
  <w15:docId w15:val="{4F4BE418-BD78-4E10-B62E-1D103B9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F31597"/>
  </w:style>
  <w:style w:type="character" w:styleId="Odwoaniedelikatne">
    <w:name w:val="Subtle Reference"/>
    <w:basedOn w:val="Domylnaczcionkaakapitu"/>
    <w:uiPriority w:val="31"/>
    <w:qFormat/>
    <w:rsid w:val="00F0504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Elżbieta Cieśla</cp:lastModifiedBy>
  <cp:revision>3</cp:revision>
  <dcterms:created xsi:type="dcterms:W3CDTF">2020-10-07T09:41:00Z</dcterms:created>
  <dcterms:modified xsi:type="dcterms:W3CDTF">2020-12-31T08:01:00Z</dcterms:modified>
</cp:coreProperties>
</file>