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B2FB5" w14:textId="4B119F71" w:rsidR="00106112" w:rsidRPr="00684B48" w:rsidRDefault="00106112" w:rsidP="008E0C98">
      <w:pPr>
        <w:spacing w:line="480" w:lineRule="auto"/>
        <w:rPr>
          <w:rFonts w:ascii="Times New Roman" w:hAnsi="Times New Roman"/>
          <w:bCs/>
          <w:color w:val="000000" w:themeColor="text1"/>
          <w:szCs w:val="21"/>
        </w:rPr>
      </w:pPr>
      <w:r w:rsidRPr="00684B48">
        <w:rPr>
          <w:rFonts w:ascii="Times New Roman" w:hAnsi="Times New Roman"/>
          <w:bCs/>
          <w:color w:val="000000" w:themeColor="text1"/>
          <w:szCs w:val="21"/>
        </w:rPr>
        <w:t>Supplementary Information</w:t>
      </w:r>
    </w:p>
    <w:p w14:paraId="1394AB8A" w14:textId="52FE9B5D" w:rsidR="008E0C98" w:rsidRPr="0099626E" w:rsidRDefault="008E0C98" w:rsidP="008E0C98">
      <w:pPr>
        <w:spacing w:line="480" w:lineRule="auto"/>
        <w:rPr>
          <w:rFonts w:ascii="Times New Roman" w:hAnsi="Times New Roman"/>
          <w:b/>
          <w:color w:val="000000" w:themeColor="text1"/>
          <w:szCs w:val="21"/>
          <w:shd w:val="clear" w:color="auto" w:fill="FFFFFF"/>
        </w:rPr>
      </w:pPr>
      <w:r w:rsidRPr="0099626E">
        <w:rPr>
          <w:rFonts w:ascii="Times New Roman" w:hAnsi="Times New Roman"/>
          <w:b/>
          <w:color w:val="000000" w:themeColor="text1"/>
          <w:szCs w:val="21"/>
        </w:rPr>
        <w:t>N</w:t>
      </w:r>
      <w:r w:rsidRPr="0099626E">
        <w:rPr>
          <w:rFonts w:ascii="Times New Roman" w:hAnsi="Times New Roman"/>
          <w:b/>
          <w:color w:val="000000" w:themeColor="text1"/>
          <w:szCs w:val="21"/>
          <w:vertAlign w:val="subscript"/>
        </w:rPr>
        <w:t>2</w:t>
      </w:r>
      <w:r w:rsidRPr="0099626E">
        <w:rPr>
          <w:rFonts w:ascii="Times New Roman" w:hAnsi="Times New Roman"/>
          <w:b/>
          <w:color w:val="000000" w:themeColor="text1"/>
          <w:szCs w:val="21"/>
        </w:rPr>
        <w:t>O fluxes and related processes of denitrification in acidified soil</w:t>
      </w:r>
    </w:p>
    <w:p w14:paraId="4985839B" w14:textId="77777777" w:rsidR="008E0C98" w:rsidRPr="0099626E" w:rsidRDefault="008E0C98" w:rsidP="008E0C98">
      <w:pPr>
        <w:spacing w:line="480" w:lineRule="auto"/>
        <w:rPr>
          <w:rFonts w:ascii="Times New Roman" w:hAnsi="Times New Roman"/>
          <w:color w:val="000000" w:themeColor="text1"/>
          <w:vertAlign w:val="superscript"/>
        </w:rPr>
      </w:pPr>
      <w:r w:rsidRPr="0099626E">
        <w:rPr>
          <w:rFonts w:ascii="Times New Roman" w:hAnsi="Times New Roman"/>
          <w:color w:val="000000" w:themeColor="text1"/>
          <w:szCs w:val="21"/>
          <w:shd w:val="clear" w:color="auto" w:fill="FFFFFF"/>
        </w:rPr>
        <w:t xml:space="preserve">Qian Zheng </w:t>
      </w:r>
      <w:r w:rsidRPr="0099626E">
        <w:rPr>
          <w:rFonts w:ascii="Times New Roman" w:hAnsi="Times New Roman"/>
          <w:color w:val="000000" w:themeColor="text1"/>
          <w:szCs w:val="21"/>
          <w:shd w:val="clear" w:color="auto" w:fill="FFFFFF"/>
          <w:vertAlign w:val="superscript"/>
        </w:rPr>
        <w:t>a,1</w:t>
      </w:r>
      <w:r w:rsidRPr="0099626E">
        <w:rPr>
          <w:rFonts w:ascii="Times New Roman" w:hAnsi="Times New Roman"/>
          <w:color w:val="000000" w:themeColor="text1"/>
          <w:szCs w:val="21"/>
          <w:shd w:val="clear" w:color="auto" w:fill="FFFFFF"/>
        </w:rPr>
        <w:t xml:space="preserve">, </w:t>
      </w:r>
      <w:r w:rsidRPr="0099626E">
        <w:rPr>
          <w:rFonts w:ascii="Times New Roman" w:hAnsi="Times New Roman"/>
          <w:color w:val="000000" w:themeColor="text1"/>
        </w:rPr>
        <w:t xml:space="preserve">Junjun Ding </w:t>
      </w:r>
      <w:r w:rsidRPr="0099626E">
        <w:rPr>
          <w:rFonts w:ascii="Times New Roman" w:hAnsi="Times New Roman"/>
          <w:color w:val="000000" w:themeColor="text1"/>
          <w:vertAlign w:val="superscript"/>
        </w:rPr>
        <w:t>a,1</w:t>
      </w:r>
      <w:r w:rsidRPr="0099626E">
        <w:rPr>
          <w:rFonts w:ascii="Times New Roman" w:hAnsi="Times New Roman"/>
          <w:color w:val="000000" w:themeColor="text1"/>
          <w:szCs w:val="21"/>
          <w:shd w:val="clear" w:color="auto" w:fill="FFFFFF"/>
        </w:rPr>
        <w:t xml:space="preserve">, Qiaozhen Li </w:t>
      </w:r>
      <w:r w:rsidRPr="0099626E">
        <w:rPr>
          <w:rFonts w:ascii="Times New Roman" w:hAnsi="Times New Roman"/>
          <w:color w:val="000000" w:themeColor="text1"/>
          <w:szCs w:val="21"/>
          <w:shd w:val="clear" w:color="auto" w:fill="FFFFFF"/>
          <w:vertAlign w:val="superscript"/>
        </w:rPr>
        <w:t>a</w:t>
      </w:r>
      <w:r w:rsidRPr="0099626E">
        <w:rPr>
          <w:rFonts w:ascii="Times New Roman" w:hAnsi="Times New Roman"/>
          <w:color w:val="000000" w:themeColor="text1"/>
          <w:szCs w:val="21"/>
          <w:shd w:val="clear" w:color="auto" w:fill="FFFFFF"/>
        </w:rPr>
        <w:t xml:space="preserve">, Chunying Xu </w:t>
      </w:r>
      <w:r w:rsidRPr="0099626E">
        <w:rPr>
          <w:rFonts w:ascii="Times New Roman" w:hAnsi="Times New Roman"/>
          <w:color w:val="000000" w:themeColor="text1"/>
          <w:szCs w:val="21"/>
          <w:shd w:val="clear" w:color="auto" w:fill="FFFFFF"/>
          <w:vertAlign w:val="superscript"/>
        </w:rPr>
        <w:t>a</w:t>
      </w:r>
      <w:r w:rsidRPr="0099626E">
        <w:rPr>
          <w:rFonts w:ascii="Times New Roman" w:hAnsi="Times New Roman"/>
          <w:color w:val="000000" w:themeColor="text1"/>
          <w:szCs w:val="21"/>
          <w:shd w:val="clear" w:color="auto" w:fill="FFFFFF"/>
        </w:rPr>
        <w:t xml:space="preserve">, </w:t>
      </w:r>
      <w:r w:rsidRPr="0099626E">
        <w:rPr>
          <w:rFonts w:ascii="Times New Roman" w:hAnsi="Times New Roman" w:hint="eastAsia"/>
          <w:color w:val="000000" w:themeColor="text1"/>
          <w:szCs w:val="21"/>
          <w:shd w:val="clear" w:color="auto" w:fill="FFFFFF"/>
        </w:rPr>
        <w:t>Wei</w:t>
      </w:r>
      <w:r w:rsidRPr="0099626E">
        <w:rPr>
          <w:rFonts w:ascii="Times New Roman" w:hAnsi="Times New Roman"/>
          <w:color w:val="000000" w:themeColor="text1"/>
          <w:szCs w:val="21"/>
          <w:shd w:val="clear" w:color="auto" w:fill="FFFFFF"/>
        </w:rPr>
        <w:t xml:space="preserve"> Lin </w:t>
      </w:r>
      <w:r w:rsidRPr="0099626E">
        <w:rPr>
          <w:rFonts w:ascii="Times New Roman" w:hAnsi="Times New Roman"/>
          <w:color w:val="000000" w:themeColor="text1"/>
          <w:szCs w:val="21"/>
          <w:shd w:val="clear" w:color="auto" w:fill="FFFFFF"/>
          <w:vertAlign w:val="superscript"/>
        </w:rPr>
        <w:t>a,c</w:t>
      </w:r>
      <w:r w:rsidRPr="0099626E">
        <w:rPr>
          <w:rFonts w:ascii="Times New Roman" w:hAnsi="Times New Roman"/>
          <w:color w:val="000000" w:themeColor="text1"/>
          <w:szCs w:val="21"/>
          <w:shd w:val="clear" w:color="auto" w:fill="FFFFFF"/>
        </w:rPr>
        <w:t xml:space="preserve">, Shan Zhuang </w:t>
      </w:r>
      <w:r w:rsidRPr="0099626E">
        <w:rPr>
          <w:rFonts w:ascii="Times New Roman" w:hAnsi="Times New Roman"/>
          <w:color w:val="000000" w:themeColor="text1"/>
          <w:szCs w:val="21"/>
          <w:shd w:val="clear" w:color="auto" w:fill="FFFFFF"/>
          <w:vertAlign w:val="superscript"/>
        </w:rPr>
        <w:t>a</w:t>
      </w:r>
      <w:r w:rsidRPr="0099626E">
        <w:rPr>
          <w:rFonts w:ascii="Times New Roman" w:hAnsi="Times New Roman"/>
          <w:color w:val="000000" w:themeColor="text1"/>
          <w:szCs w:val="21"/>
          <w:shd w:val="clear" w:color="auto" w:fill="FFFFFF"/>
        </w:rPr>
        <w:t xml:space="preserve">, Xinyue Kou </w:t>
      </w:r>
      <w:r w:rsidRPr="0099626E">
        <w:rPr>
          <w:rFonts w:ascii="Times New Roman" w:hAnsi="Times New Roman"/>
          <w:color w:val="000000" w:themeColor="text1"/>
          <w:szCs w:val="21"/>
          <w:shd w:val="clear" w:color="auto" w:fill="FFFFFF"/>
          <w:vertAlign w:val="superscript"/>
        </w:rPr>
        <w:t>a</w:t>
      </w:r>
      <w:r w:rsidRPr="0099626E">
        <w:rPr>
          <w:rFonts w:ascii="Times New Roman" w:hAnsi="Times New Roman"/>
          <w:color w:val="000000" w:themeColor="text1"/>
          <w:szCs w:val="21"/>
          <w:shd w:val="clear" w:color="auto" w:fill="FFFFFF"/>
        </w:rPr>
        <w:t xml:space="preserve">, Yuzhong Li </w:t>
      </w:r>
      <w:r w:rsidRPr="0099626E">
        <w:rPr>
          <w:rFonts w:ascii="Times New Roman" w:hAnsi="Times New Roman"/>
          <w:color w:val="000000" w:themeColor="text1"/>
          <w:szCs w:val="21"/>
          <w:shd w:val="clear" w:color="auto" w:fill="FFFFFF"/>
          <w:vertAlign w:val="superscript"/>
        </w:rPr>
        <w:t>a,b,*</w:t>
      </w:r>
    </w:p>
    <w:p w14:paraId="14DD9473" w14:textId="66C326C1" w:rsidR="008E0C98" w:rsidRDefault="008E0C98" w:rsidP="00A54C90">
      <w:pPr>
        <w:rPr>
          <w:rFonts w:ascii="Calibri" w:hAnsi="Calibri" w:cs="Calibri"/>
          <w:sz w:val="20"/>
          <w:szCs w:val="20"/>
        </w:rPr>
      </w:pPr>
    </w:p>
    <w:p w14:paraId="257FAB83" w14:textId="77777777" w:rsidR="00106112" w:rsidRPr="0099626E" w:rsidRDefault="00106112" w:rsidP="00106112">
      <w:pPr>
        <w:spacing w:line="480" w:lineRule="auto"/>
        <w:rPr>
          <w:rFonts w:ascii="Times New Roman" w:hAnsi="Times New Roman"/>
          <w:color w:val="000000" w:themeColor="text1"/>
          <w:szCs w:val="21"/>
          <w:shd w:val="clear" w:color="auto" w:fill="FFFFFF"/>
        </w:rPr>
      </w:pPr>
      <w:r w:rsidRPr="0099626E">
        <w:rPr>
          <w:rFonts w:ascii="Times New Roman" w:hAnsi="Times New Roman"/>
          <w:color w:val="000000" w:themeColor="text1"/>
          <w:szCs w:val="21"/>
          <w:shd w:val="clear" w:color="auto" w:fill="FFFFFF"/>
          <w:vertAlign w:val="superscript"/>
        </w:rPr>
        <w:t>a</w:t>
      </w:r>
      <w:r w:rsidRPr="0099626E">
        <w:rPr>
          <w:rFonts w:ascii="Times New Roman" w:hAnsi="Times New Roman"/>
          <w:color w:val="000000" w:themeColor="text1"/>
          <w:szCs w:val="21"/>
          <w:shd w:val="clear" w:color="auto" w:fill="FFFFFF"/>
        </w:rPr>
        <w:t xml:space="preserve"> Key Laboratory of Dryland Agriculture, Ministry of Agriculture, Institute of Environment and Sustainable Development in Agriculture, Chinese Academy of Agricultural Sciences, Beijing 100081, China</w:t>
      </w:r>
    </w:p>
    <w:p w14:paraId="2DE385AD" w14:textId="77777777" w:rsidR="00106112" w:rsidRPr="0099626E" w:rsidRDefault="00106112" w:rsidP="00106112">
      <w:pPr>
        <w:spacing w:line="480" w:lineRule="auto"/>
        <w:rPr>
          <w:rFonts w:ascii="Times New Roman" w:hAnsi="Times New Roman"/>
          <w:color w:val="000000" w:themeColor="text1"/>
          <w:szCs w:val="21"/>
          <w:shd w:val="clear" w:color="auto" w:fill="FFFFFF"/>
        </w:rPr>
      </w:pPr>
      <w:r w:rsidRPr="0099626E">
        <w:rPr>
          <w:rFonts w:ascii="Times New Roman" w:hAnsi="Times New Roman"/>
          <w:color w:val="000000" w:themeColor="text1"/>
          <w:szCs w:val="21"/>
          <w:shd w:val="clear" w:color="auto" w:fill="FFFFFF"/>
          <w:vertAlign w:val="superscript"/>
        </w:rPr>
        <w:t>b</w:t>
      </w:r>
      <w:r w:rsidRPr="0099626E">
        <w:rPr>
          <w:rFonts w:ascii="Times New Roman" w:hAnsi="Times New Roman"/>
          <w:color w:val="000000" w:themeColor="text1"/>
          <w:szCs w:val="21"/>
          <w:shd w:val="clear" w:color="auto" w:fill="FFFFFF"/>
        </w:rPr>
        <w:t xml:space="preserve"> Environmental Stable Isotope Laboratory, Chinese Academy of Agricultural Sciences, Beijing, 100081, China</w:t>
      </w:r>
    </w:p>
    <w:p w14:paraId="0C8C0376" w14:textId="77777777" w:rsidR="00106112" w:rsidRPr="0099626E" w:rsidRDefault="00106112" w:rsidP="00106112">
      <w:pPr>
        <w:spacing w:line="480" w:lineRule="auto"/>
        <w:rPr>
          <w:rFonts w:ascii="Times New Roman" w:hAnsi="Times New Roman"/>
          <w:color w:val="000000" w:themeColor="text1"/>
          <w:szCs w:val="21"/>
          <w:shd w:val="clear" w:color="auto" w:fill="FFFFFF"/>
        </w:rPr>
      </w:pPr>
      <w:r w:rsidRPr="0099626E">
        <w:rPr>
          <w:rFonts w:ascii="Times New Roman" w:hAnsi="Times New Roman" w:hint="eastAsia"/>
          <w:color w:val="000000" w:themeColor="text1"/>
          <w:szCs w:val="21"/>
          <w:shd w:val="clear" w:color="auto" w:fill="FFFFFF"/>
          <w:vertAlign w:val="superscript"/>
        </w:rPr>
        <w:t>c</w:t>
      </w:r>
      <w:r w:rsidRPr="0099626E">
        <w:rPr>
          <w:rFonts w:ascii="Times New Roman" w:hAnsi="Times New Roman"/>
          <w:color w:val="000000" w:themeColor="text1"/>
          <w:szCs w:val="21"/>
          <w:shd w:val="clear" w:color="auto" w:fill="FFFFFF"/>
        </w:rPr>
        <w:t xml:space="preserve"> Institute of Urban Agriculture, Chinese Academy of Agricultural Sciences, Chengdu, 610213, China</w:t>
      </w:r>
    </w:p>
    <w:p w14:paraId="67B2B8D1" w14:textId="4E6909AF" w:rsidR="008E0C98" w:rsidRPr="00106112" w:rsidRDefault="008E0C98" w:rsidP="00A54C90">
      <w:pPr>
        <w:rPr>
          <w:rFonts w:ascii="Calibri" w:hAnsi="Calibri" w:cs="Calibri"/>
          <w:sz w:val="20"/>
          <w:szCs w:val="20"/>
        </w:rPr>
      </w:pPr>
    </w:p>
    <w:p w14:paraId="2EA55DA9" w14:textId="1906E321" w:rsidR="008E0C98" w:rsidRDefault="008E0C98" w:rsidP="00A54C90">
      <w:pPr>
        <w:rPr>
          <w:rFonts w:ascii="Calibri" w:hAnsi="Calibri" w:cs="Calibri"/>
          <w:sz w:val="20"/>
          <w:szCs w:val="20"/>
        </w:rPr>
      </w:pPr>
    </w:p>
    <w:p w14:paraId="38442E73" w14:textId="2AB6B3DE" w:rsidR="008E0C98" w:rsidRDefault="008E0C98" w:rsidP="00A54C90">
      <w:pPr>
        <w:rPr>
          <w:rFonts w:ascii="Calibri" w:hAnsi="Calibri" w:cs="Calibri"/>
          <w:sz w:val="20"/>
          <w:szCs w:val="20"/>
        </w:rPr>
      </w:pPr>
    </w:p>
    <w:p w14:paraId="208D5569" w14:textId="69126CB7" w:rsidR="008E0C98" w:rsidRDefault="008E0C98" w:rsidP="00A54C90">
      <w:pPr>
        <w:rPr>
          <w:rFonts w:ascii="Calibri" w:hAnsi="Calibri" w:cs="Calibri"/>
          <w:sz w:val="20"/>
          <w:szCs w:val="20"/>
        </w:rPr>
      </w:pPr>
    </w:p>
    <w:p w14:paraId="02E1A4F1" w14:textId="258159B7" w:rsidR="008E0C98" w:rsidRDefault="008E0C98" w:rsidP="00A54C90">
      <w:pPr>
        <w:rPr>
          <w:rFonts w:ascii="Calibri" w:hAnsi="Calibri" w:cs="Calibri"/>
          <w:sz w:val="20"/>
          <w:szCs w:val="20"/>
        </w:rPr>
      </w:pPr>
    </w:p>
    <w:p w14:paraId="6E5B82BE" w14:textId="47B3ABE2" w:rsidR="008E0C98" w:rsidRDefault="008E0C98" w:rsidP="00A54C90">
      <w:pPr>
        <w:rPr>
          <w:rFonts w:ascii="Calibri" w:hAnsi="Calibri" w:cs="Calibri"/>
          <w:sz w:val="20"/>
          <w:szCs w:val="20"/>
        </w:rPr>
      </w:pPr>
    </w:p>
    <w:p w14:paraId="52D5D67D" w14:textId="70926DFF" w:rsidR="008E0C98" w:rsidRDefault="008E0C98" w:rsidP="00A54C90">
      <w:pPr>
        <w:rPr>
          <w:rFonts w:ascii="Calibri" w:hAnsi="Calibri" w:cs="Calibri"/>
          <w:sz w:val="20"/>
          <w:szCs w:val="20"/>
        </w:rPr>
      </w:pPr>
    </w:p>
    <w:p w14:paraId="3C92C1C1" w14:textId="651FD52A" w:rsidR="008E0C98" w:rsidRDefault="008E0C98" w:rsidP="00A54C90">
      <w:pPr>
        <w:rPr>
          <w:rFonts w:ascii="Calibri" w:hAnsi="Calibri" w:cs="Calibri"/>
          <w:sz w:val="20"/>
          <w:szCs w:val="20"/>
        </w:rPr>
      </w:pPr>
    </w:p>
    <w:p w14:paraId="1141941D" w14:textId="1BDBC693" w:rsidR="008E0C98" w:rsidRDefault="008E0C98" w:rsidP="00A54C90">
      <w:pPr>
        <w:rPr>
          <w:rFonts w:ascii="Calibri" w:hAnsi="Calibri" w:cs="Calibri"/>
          <w:sz w:val="20"/>
          <w:szCs w:val="20"/>
        </w:rPr>
      </w:pPr>
    </w:p>
    <w:p w14:paraId="595DA50E" w14:textId="7891F801" w:rsidR="008E0C98" w:rsidRDefault="008E0C98" w:rsidP="00A54C90">
      <w:pPr>
        <w:rPr>
          <w:rFonts w:ascii="Calibri" w:hAnsi="Calibri" w:cs="Calibri"/>
          <w:sz w:val="20"/>
          <w:szCs w:val="20"/>
        </w:rPr>
      </w:pPr>
    </w:p>
    <w:p w14:paraId="12E42A1D" w14:textId="563055CD" w:rsidR="008E0C98" w:rsidRDefault="008E0C98" w:rsidP="00A54C90">
      <w:pPr>
        <w:rPr>
          <w:rFonts w:ascii="Calibri" w:hAnsi="Calibri" w:cs="Calibri"/>
          <w:sz w:val="20"/>
          <w:szCs w:val="20"/>
        </w:rPr>
      </w:pPr>
    </w:p>
    <w:p w14:paraId="17588D51" w14:textId="3B3208DC" w:rsidR="008E0C98" w:rsidRDefault="008E0C98" w:rsidP="00A54C90">
      <w:pPr>
        <w:rPr>
          <w:rFonts w:ascii="Calibri" w:hAnsi="Calibri" w:cs="Calibri"/>
          <w:sz w:val="20"/>
          <w:szCs w:val="20"/>
        </w:rPr>
      </w:pPr>
    </w:p>
    <w:p w14:paraId="098AAEC0" w14:textId="285EB286" w:rsidR="008E0C98" w:rsidRDefault="008E0C98" w:rsidP="00A54C90">
      <w:pPr>
        <w:rPr>
          <w:rFonts w:ascii="Calibri" w:hAnsi="Calibri" w:cs="Calibri"/>
          <w:sz w:val="20"/>
          <w:szCs w:val="20"/>
        </w:rPr>
      </w:pPr>
    </w:p>
    <w:p w14:paraId="53F3900D" w14:textId="41EA269A" w:rsidR="008E0C98" w:rsidRDefault="008E0C98" w:rsidP="00A54C90">
      <w:pPr>
        <w:rPr>
          <w:rFonts w:ascii="Calibri" w:hAnsi="Calibri" w:cs="Calibri"/>
          <w:sz w:val="20"/>
          <w:szCs w:val="20"/>
        </w:rPr>
      </w:pPr>
    </w:p>
    <w:p w14:paraId="4ED7C0A7" w14:textId="4606B749" w:rsidR="008E0C98" w:rsidRDefault="008E0C98" w:rsidP="00A54C90">
      <w:pPr>
        <w:rPr>
          <w:rFonts w:ascii="Calibri" w:hAnsi="Calibri" w:cs="Calibri"/>
          <w:sz w:val="20"/>
          <w:szCs w:val="20"/>
        </w:rPr>
      </w:pPr>
    </w:p>
    <w:p w14:paraId="0AB24596" w14:textId="74244BB4" w:rsidR="008E0C98" w:rsidRDefault="008E0C98" w:rsidP="00A54C90">
      <w:pPr>
        <w:rPr>
          <w:rFonts w:ascii="Calibri" w:hAnsi="Calibri" w:cs="Calibri"/>
          <w:sz w:val="20"/>
          <w:szCs w:val="20"/>
        </w:rPr>
      </w:pPr>
    </w:p>
    <w:p w14:paraId="2F792BC8" w14:textId="56916701" w:rsidR="008E0C98" w:rsidRDefault="008E0C98" w:rsidP="00A54C90">
      <w:pPr>
        <w:rPr>
          <w:rFonts w:ascii="Calibri" w:hAnsi="Calibri" w:cs="Calibri"/>
          <w:sz w:val="20"/>
          <w:szCs w:val="20"/>
        </w:rPr>
      </w:pPr>
    </w:p>
    <w:p w14:paraId="232978EB" w14:textId="091083E6" w:rsidR="008E0C98" w:rsidRDefault="008E0C98" w:rsidP="00A54C90">
      <w:pPr>
        <w:rPr>
          <w:rFonts w:ascii="Calibri" w:hAnsi="Calibri" w:cs="Calibri"/>
          <w:sz w:val="20"/>
          <w:szCs w:val="20"/>
        </w:rPr>
      </w:pPr>
    </w:p>
    <w:p w14:paraId="59A0CEB1" w14:textId="092648BA" w:rsidR="008E0C98" w:rsidRDefault="008E0C98" w:rsidP="00A54C90">
      <w:pPr>
        <w:rPr>
          <w:rFonts w:ascii="Calibri" w:hAnsi="Calibri" w:cs="Calibri"/>
          <w:sz w:val="20"/>
          <w:szCs w:val="20"/>
        </w:rPr>
      </w:pPr>
    </w:p>
    <w:p w14:paraId="1CC0B4AE" w14:textId="27E03807" w:rsidR="008E0C98" w:rsidRDefault="008E0C98" w:rsidP="00A54C90">
      <w:pPr>
        <w:rPr>
          <w:rFonts w:ascii="Calibri" w:hAnsi="Calibri" w:cs="Calibri"/>
          <w:sz w:val="20"/>
          <w:szCs w:val="20"/>
        </w:rPr>
      </w:pPr>
    </w:p>
    <w:p w14:paraId="5FD21C96" w14:textId="1A9FA19A" w:rsidR="008E0C98" w:rsidRDefault="008E0C98" w:rsidP="00A54C90">
      <w:pPr>
        <w:rPr>
          <w:rFonts w:ascii="Calibri" w:hAnsi="Calibri" w:cs="Calibri"/>
          <w:sz w:val="20"/>
          <w:szCs w:val="20"/>
        </w:rPr>
      </w:pPr>
    </w:p>
    <w:p w14:paraId="67F35124" w14:textId="77777777" w:rsidR="00684B48" w:rsidRPr="00684B48" w:rsidRDefault="00684B48" w:rsidP="00684B48">
      <w:pPr>
        <w:spacing w:line="480" w:lineRule="auto"/>
        <w:rPr>
          <w:rFonts w:ascii="Times New Roman" w:hAnsi="Times New Roman"/>
          <w:bCs/>
          <w:color w:val="000000" w:themeColor="text1"/>
          <w:szCs w:val="21"/>
        </w:rPr>
      </w:pPr>
      <w:r w:rsidRPr="00684B48">
        <w:rPr>
          <w:rFonts w:ascii="Times New Roman" w:hAnsi="Times New Roman"/>
          <w:bCs/>
          <w:color w:val="000000" w:themeColor="text1"/>
          <w:szCs w:val="21"/>
        </w:rPr>
        <w:lastRenderedPageBreak/>
        <w:t>Supplementary Information</w:t>
      </w:r>
    </w:p>
    <w:p w14:paraId="79075520" w14:textId="2959B811" w:rsidR="008E0C98" w:rsidRDefault="008E0C98" w:rsidP="00A54C90">
      <w:pPr>
        <w:rPr>
          <w:rFonts w:ascii="Calibri" w:hAnsi="Calibri" w:cs="Calibri"/>
          <w:sz w:val="20"/>
          <w:szCs w:val="20"/>
        </w:rPr>
      </w:pPr>
    </w:p>
    <w:p w14:paraId="5AC81A02" w14:textId="14411802" w:rsidR="008E2BD2" w:rsidRPr="00A347D1" w:rsidRDefault="00A347D1" w:rsidP="00A54C90">
      <w:pPr>
        <w:rPr>
          <w:rFonts w:ascii="Calibri" w:hAnsi="Calibri" w:cs="Calibri"/>
          <w:sz w:val="20"/>
          <w:szCs w:val="20"/>
        </w:rPr>
      </w:pPr>
      <w:r w:rsidRPr="00A347D1">
        <w:rPr>
          <w:rFonts w:ascii="Calibri" w:hAnsi="Calibri" w:cs="Calibri"/>
          <w:sz w:val="20"/>
          <w:szCs w:val="20"/>
        </w:rPr>
        <w:t>Figure S1 NH</w:t>
      </w:r>
      <w:r w:rsidRPr="00A347D1">
        <w:rPr>
          <w:rFonts w:ascii="Calibri" w:hAnsi="Calibri" w:cs="Calibri"/>
          <w:sz w:val="20"/>
          <w:szCs w:val="20"/>
          <w:eastAsianLayout w:id="-2018764288" w:combine="1"/>
        </w:rPr>
        <w:t>+ 4</w:t>
      </w:r>
      <w:r w:rsidRPr="00A347D1">
        <w:rPr>
          <w:rFonts w:ascii="Calibri" w:hAnsi="Calibri" w:cs="Calibri"/>
          <w:sz w:val="20"/>
          <w:szCs w:val="20"/>
        </w:rPr>
        <w:t>-N and NO</w:t>
      </w:r>
      <w:r w:rsidRPr="00A347D1">
        <w:rPr>
          <w:rFonts w:ascii="Calibri" w:hAnsi="Calibri" w:cs="Calibri"/>
          <w:sz w:val="20"/>
          <w:szCs w:val="20"/>
          <w:eastAsianLayout w:id="-2018764287" w:combine="1"/>
        </w:rPr>
        <w:t>- 3</w:t>
      </w:r>
      <w:r w:rsidRPr="00A347D1">
        <w:rPr>
          <w:rFonts w:ascii="Calibri" w:hAnsi="Calibri" w:cs="Calibri"/>
          <w:sz w:val="20"/>
          <w:szCs w:val="20"/>
        </w:rPr>
        <w:t>-N concentrations in soil</w:t>
      </w:r>
      <w:r w:rsidR="00A54C90">
        <w:rPr>
          <w:rFonts w:ascii="Calibri" w:hAnsi="Calibri" w:cs="Calibri"/>
          <w:sz w:val="20"/>
          <w:szCs w:val="20"/>
        </w:rPr>
        <w:t xml:space="preserve">. </w:t>
      </w:r>
      <w:r w:rsidR="00A54C90" w:rsidRPr="00A54C90">
        <w:rPr>
          <w:rFonts w:ascii="Calibri" w:hAnsi="Calibri" w:cs="Calibri"/>
          <w:sz w:val="20"/>
          <w:szCs w:val="20"/>
        </w:rPr>
        <w:t>Error bars show one standard</w:t>
      </w:r>
      <w:r w:rsidR="00A54C90">
        <w:rPr>
          <w:rFonts w:ascii="Calibri" w:hAnsi="Calibri" w:cs="Calibri" w:hint="eastAsia"/>
          <w:sz w:val="20"/>
          <w:szCs w:val="20"/>
        </w:rPr>
        <w:t xml:space="preserve"> </w:t>
      </w:r>
      <w:r w:rsidR="00A54C90" w:rsidRPr="00A54C90">
        <w:rPr>
          <w:rFonts w:ascii="Calibri" w:hAnsi="Calibri" w:cs="Calibri"/>
          <w:sz w:val="20"/>
          <w:szCs w:val="20"/>
        </w:rPr>
        <w:t xml:space="preserve">deviation (n </w:t>
      </w:r>
      <w:r w:rsidR="00A54C90">
        <w:rPr>
          <w:rFonts w:ascii="Calibri" w:hAnsi="Calibri" w:cs="Calibri"/>
          <w:sz w:val="20"/>
          <w:szCs w:val="20"/>
        </w:rPr>
        <w:t>=</w:t>
      </w:r>
      <w:r w:rsidR="00A54C90" w:rsidRPr="00A54C90">
        <w:rPr>
          <w:rFonts w:ascii="Calibri" w:hAnsi="Calibri" w:cs="Calibri"/>
          <w:sz w:val="20"/>
          <w:szCs w:val="20"/>
        </w:rPr>
        <w:t xml:space="preserve"> 4).</w:t>
      </w:r>
    </w:p>
    <w:p w14:paraId="05C485D9" w14:textId="092A5008" w:rsidR="008F1404" w:rsidRDefault="00124CDD">
      <w:r>
        <w:object w:dxaOrig="12288" w:dyaOrig="7968" w14:anchorId="6309C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.25pt;height:239.25pt" o:ole="">
            <v:imagedata r:id="rId7" o:title="" croptop="5504f" cropbottom="1803f" cropright="1674f"/>
          </v:shape>
          <o:OLEObject Type="Embed" ProgID="SigmaPlotGraphicObject.13" ShapeID="_x0000_i1025" DrawAspect="Content" ObjectID="_1670765800" r:id="rId8"/>
        </w:object>
      </w:r>
    </w:p>
    <w:p w14:paraId="0F501ABE" w14:textId="0F1E95A9" w:rsidR="00A42020" w:rsidRDefault="00A42020"/>
    <w:p w14:paraId="2360356F" w14:textId="3CEEB047" w:rsidR="00A42020" w:rsidRDefault="00A42020"/>
    <w:p w14:paraId="2BED5C2D" w14:textId="4BF5EFA8" w:rsidR="00A42020" w:rsidRDefault="00A42020"/>
    <w:p w14:paraId="34F7DA8C" w14:textId="2387F086" w:rsidR="00A42020" w:rsidRDefault="00A42020"/>
    <w:p w14:paraId="3122F8FB" w14:textId="25B686C8" w:rsidR="00A42020" w:rsidRDefault="00A42020"/>
    <w:p w14:paraId="665D7913" w14:textId="2AFAC69D" w:rsidR="00A42020" w:rsidRDefault="00A42020"/>
    <w:p w14:paraId="71A24069" w14:textId="788DF201" w:rsidR="00A42020" w:rsidRDefault="00A42020"/>
    <w:p w14:paraId="788A05EC" w14:textId="62122EC9" w:rsidR="00A42020" w:rsidRDefault="00A42020"/>
    <w:p w14:paraId="6E99BF31" w14:textId="1B48A367" w:rsidR="00A42020" w:rsidRDefault="00A42020"/>
    <w:p w14:paraId="4CB16FC6" w14:textId="4E19D219" w:rsidR="00A42020" w:rsidRDefault="00A42020"/>
    <w:p w14:paraId="4F9DFABF" w14:textId="7AA96047" w:rsidR="00A42020" w:rsidRDefault="00A42020"/>
    <w:p w14:paraId="4EDF7D67" w14:textId="6EDAAAC3" w:rsidR="00A42020" w:rsidRDefault="00A42020"/>
    <w:p w14:paraId="55D5EC94" w14:textId="0AE1DFC8" w:rsidR="00A42020" w:rsidRDefault="00A42020"/>
    <w:p w14:paraId="1652B25B" w14:textId="7D911775" w:rsidR="00A42020" w:rsidRDefault="00A42020"/>
    <w:p w14:paraId="423DF1DE" w14:textId="5D74AFFB" w:rsidR="00A42020" w:rsidRDefault="00A42020"/>
    <w:p w14:paraId="60902452" w14:textId="14CE4C76" w:rsidR="00A42020" w:rsidRDefault="00A42020"/>
    <w:p w14:paraId="49580935" w14:textId="516614E3" w:rsidR="00A42020" w:rsidRDefault="00A42020"/>
    <w:p w14:paraId="543C321D" w14:textId="245B60B9" w:rsidR="00A42020" w:rsidRDefault="00A42020"/>
    <w:p w14:paraId="609A590B" w14:textId="1C56F1E9" w:rsidR="00A42020" w:rsidRDefault="00A42020"/>
    <w:p w14:paraId="4E8B353C" w14:textId="4D862479" w:rsidR="00A42020" w:rsidRDefault="00A42020"/>
    <w:p w14:paraId="2E322274" w14:textId="54609694" w:rsidR="00A42020" w:rsidRDefault="00A42020"/>
    <w:p w14:paraId="187D8ED3" w14:textId="23DCED13" w:rsidR="00A42020" w:rsidRDefault="00A42020"/>
    <w:p w14:paraId="6D7FC31F" w14:textId="596D7891" w:rsidR="00A42020" w:rsidRDefault="00A42020"/>
    <w:p w14:paraId="57B739B3" w14:textId="2B2D7EDD" w:rsidR="00A42020" w:rsidRDefault="00A42020"/>
    <w:p w14:paraId="7C7CD247" w14:textId="77777777" w:rsidR="00684B48" w:rsidRPr="00684B48" w:rsidRDefault="00684B48" w:rsidP="00684B48">
      <w:pPr>
        <w:spacing w:line="480" w:lineRule="auto"/>
        <w:rPr>
          <w:rFonts w:ascii="Times New Roman" w:hAnsi="Times New Roman"/>
          <w:bCs/>
          <w:color w:val="000000" w:themeColor="text1"/>
          <w:szCs w:val="21"/>
        </w:rPr>
      </w:pPr>
      <w:r w:rsidRPr="00684B48">
        <w:rPr>
          <w:rFonts w:ascii="Times New Roman" w:hAnsi="Times New Roman"/>
          <w:bCs/>
          <w:color w:val="000000" w:themeColor="text1"/>
          <w:szCs w:val="21"/>
        </w:rPr>
        <w:lastRenderedPageBreak/>
        <w:t>Supplementary Information</w:t>
      </w:r>
    </w:p>
    <w:p w14:paraId="57CAB1A3" w14:textId="4B2EAB45" w:rsidR="008B4216" w:rsidRDefault="008B4216"/>
    <w:p w14:paraId="586D64A9" w14:textId="2042B1D6" w:rsidR="00DD0314" w:rsidRPr="00A347D1" w:rsidRDefault="00DD0314">
      <w:pPr>
        <w:rPr>
          <w:rFonts w:ascii="Calibri" w:hAnsi="Calibri" w:cs="Calibri"/>
          <w:sz w:val="20"/>
          <w:szCs w:val="20"/>
        </w:rPr>
      </w:pPr>
      <w:r w:rsidRPr="00A347D1">
        <w:rPr>
          <w:rFonts w:ascii="Calibri" w:hAnsi="Calibri" w:cs="Calibri"/>
          <w:sz w:val="20"/>
          <w:szCs w:val="20"/>
        </w:rPr>
        <w:t xml:space="preserve">Table </w:t>
      </w:r>
      <w:r w:rsidR="002172F5">
        <w:rPr>
          <w:rFonts w:ascii="Calibri" w:hAnsi="Calibri" w:cs="Calibri"/>
          <w:sz w:val="20"/>
          <w:szCs w:val="20"/>
        </w:rPr>
        <w:t>S1</w:t>
      </w:r>
      <w:r w:rsidRPr="00A347D1">
        <w:rPr>
          <w:rFonts w:ascii="Calibri" w:hAnsi="Calibri" w:cs="Calibri"/>
          <w:sz w:val="20"/>
          <w:szCs w:val="20"/>
        </w:rPr>
        <w:t xml:space="preserve"> Fraction of fungal denitrification derived N</w:t>
      </w:r>
      <w:r w:rsidRPr="00A347D1">
        <w:rPr>
          <w:rFonts w:ascii="Calibri" w:hAnsi="Calibri" w:cs="Calibri"/>
          <w:sz w:val="20"/>
          <w:szCs w:val="20"/>
          <w:vertAlign w:val="subscript"/>
        </w:rPr>
        <w:t>2</w:t>
      </w:r>
      <w:r w:rsidRPr="00A347D1">
        <w:rPr>
          <w:rFonts w:ascii="Calibri" w:hAnsi="Calibri" w:cs="Calibri"/>
          <w:sz w:val="20"/>
          <w:szCs w:val="20"/>
        </w:rPr>
        <w:t>O to total N</w:t>
      </w:r>
      <w:r w:rsidRPr="00A347D1">
        <w:rPr>
          <w:rFonts w:ascii="Calibri" w:hAnsi="Calibri" w:cs="Calibri"/>
          <w:sz w:val="20"/>
          <w:szCs w:val="20"/>
          <w:vertAlign w:val="subscript"/>
        </w:rPr>
        <w:t>2</w:t>
      </w:r>
      <w:r w:rsidRPr="00A347D1">
        <w:rPr>
          <w:rFonts w:ascii="Calibri" w:hAnsi="Calibri" w:cs="Calibri"/>
          <w:sz w:val="20"/>
          <w:szCs w:val="20"/>
        </w:rPr>
        <w:t>O (</w:t>
      </w:r>
      <w:r w:rsidRPr="00A347D1">
        <w:rPr>
          <w:rFonts w:ascii="Calibri" w:hAnsi="Calibri" w:cs="Calibri"/>
          <w:i/>
          <w:iCs/>
          <w:sz w:val="20"/>
          <w:szCs w:val="20"/>
        </w:rPr>
        <w:t>f</w:t>
      </w:r>
      <w:r w:rsidRPr="00A347D1">
        <w:rPr>
          <w:rFonts w:ascii="Calibri" w:hAnsi="Calibri" w:cs="Calibri"/>
          <w:sz w:val="20"/>
          <w:szCs w:val="20"/>
          <w:vertAlign w:val="subscript"/>
        </w:rPr>
        <w:t>FD</w:t>
      </w:r>
      <w:r w:rsidRPr="00A347D1">
        <w:rPr>
          <w:rFonts w:ascii="Calibri" w:hAnsi="Calibri" w:cs="Calibri"/>
          <w:sz w:val="20"/>
          <w:szCs w:val="20"/>
        </w:rPr>
        <w:t>) in samples</w:t>
      </w:r>
    </w:p>
    <w:tbl>
      <w:tblPr>
        <w:tblStyle w:val="a9"/>
        <w:tblW w:w="7974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"/>
        <w:gridCol w:w="740"/>
        <w:gridCol w:w="899"/>
        <w:gridCol w:w="680"/>
        <w:gridCol w:w="680"/>
        <w:gridCol w:w="680"/>
        <w:gridCol w:w="680"/>
        <w:gridCol w:w="680"/>
        <w:gridCol w:w="680"/>
        <w:gridCol w:w="680"/>
        <w:gridCol w:w="683"/>
      </w:tblGrid>
      <w:tr w:rsidR="00C22460" w:rsidRPr="008B4216" w14:paraId="1B831B3C" w14:textId="77777777" w:rsidTr="004849D2">
        <w:trPr>
          <w:trHeight w:val="170"/>
          <w:jc w:val="center"/>
        </w:trPr>
        <w:tc>
          <w:tcPr>
            <w:tcW w:w="892" w:type="dxa"/>
            <w:vMerge w:val="restart"/>
          </w:tcPr>
          <w:p w14:paraId="5CF71D3A" w14:textId="0906CE9C" w:rsidR="00C22460" w:rsidRPr="008B4216" w:rsidRDefault="00C22460" w:rsidP="00DD031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 w:hint="eastAsia"/>
                <w:b/>
                <w:bCs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reatment</w:t>
            </w:r>
          </w:p>
        </w:tc>
        <w:tc>
          <w:tcPr>
            <w:tcW w:w="740" w:type="dxa"/>
            <w:vMerge w:val="restart"/>
          </w:tcPr>
          <w:p w14:paraId="7A7458A4" w14:textId="77777777" w:rsidR="00C22460" w:rsidRDefault="00C22460" w:rsidP="00C2246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B4216">
              <w:rPr>
                <w:rFonts w:ascii="Calibri" w:hAnsi="Calibri" w:cs="Calibri"/>
                <w:b/>
                <w:bCs/>
                <w:sz w:val="16"/>
                <w:szCs w:val="16"/>
              </w:rPr>
              <w:t>Glucose</w:t>
            </w:r>
          </w:p>
          <w:p w14:paraId="6B7647FF" w14:textId="03E4FC5A" w:rsidR="00C22460" w:rsidRPr="00DD0314" w:rsidRDefault="00C22460" w:rsidP="00C2246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 w:hint="eastAsia"/>
                <w:b/>
                <w:bCs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evel</w:t>
            </w:r>
          </w:p>
        </w:tc>
        <w:tc>
          <w:tcPr>
            <w:tcW w:w="899" w:type="dxa"/>
            <w:vMerge w:val="restart"/>
          </w:tcPr>
          <w:p w14:paraId="0F2910B1" w14:textId="3C462E98" w:rsidR="00C22460" w:rsidRPr="008B4216" w:rsidRDefault="00C22460" w:rsidP="00DD031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D0314">
              <w:rPr>
                <w:rFonts w:ascii="Calibri" w:hAnsi="Calibri" w:cs="Calibri"/>
                <w:b/>
                <w:bCs/>
                <w:sz w:val="16"/>
                <w:szCs w:val="16"/>
              </w:rPr>
              <w:t>Approach</w:t>
            </w:r>
          </w:p>
        </w:tc>
        <w:tc>
          <w:tcPr>
            <w:tcW w:w="5443" w:type="dxa"/>
            <w:gridSpan w:val="8"/>
            <w:vAlign w:val="center"/>
          </w:tcPr>
          <w:p w14:paraId="207DF740" w14:textId="6314B4B8" w:rsidR="00C22460" w:rsidRPr="008B4216" w:rsidRDefault="00C22460" w:rsidP="00DD031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D0314">
              <w:rPr>
                <w:rFonts w:ascii="Calibri" w:hAnsi="Calibri" w:cs="Calibri"/>
                <w:i/>
                <w:iCs/>
              </w:rPr>
              <w:t>f</w:t>
            </w:r>
            <w:r w:rsidRPr="00DD0314">
              <w:rPr>
                <w:rFonts w:ascii="Calibri" w:hAnsi="Calibri" w:cs="Calibri"/>
                <w:vertAlign w:val="subscript"/>
              </w:rPr>
              <w:t>FD</w:t>
            </w:r>
          </w:p>
        </w:tc>
      </w:tr>
      <w:tr w:rsidR="00C22460" w:rsidRPr="008B4216" w14:paraId="122617A6" w14:textId="7E6EFE75" w:rsidTr="004849D2">
        <w:trPr>
          <w:trHeight w:val="170"/>
          <w:jc w:val="center"/>
        </w:trPr>
        <w:tc>
          <w:tcPr>
            <w:tcW w:w="892" w:type="dxa"/>
            <w:vMerge/>
            <w:tcBorders>
              <w:bottom w:val="single" w:sz="4" w:space="0" w:color="auto"/>
            </w:tcBorders>
          </w:tcPr>
          <w:p w14:paraId="2E612D24" w14:textId="4DCC7135" w:rsidR="00C22460" w:rsidRPr="008B4216" w:rsidRDefault="00C22460" w:rsidP="00DD031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vMerge/>
          </w:tcPr>
          <w:p w14:paraId="3DECD6B4" w14:textId="77777777" w:rsidR="00C22460" w:rsidRPr="008B4216" w:rsidRDefault="00C22460" w:rsidP="00DD031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14:paraId="0DCAD585" w14:textId="33B4E61E" w:rsidR="00C22460" w:rsidRPr="008B4216" w:rsidRDefault="00C22460" w:rsidP="00DD031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14:paraId="610D9D03" w14:textId="7F36CDAC" w:rsidR="00C22460" w:rsidRPr="008B4216" w:rsidRDefault="00C22460" w:rsidP="00DD031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B4216">
              <w:rPr>
                <w:rFonts w:ascii="Calibri" w:hAnsi="Calibri" w:cs="Calibri"/>
                <w:b/>
                <w:bCs/>
                <w:sz w:val="16"/>
                <w:szCs w:val="16"/>
              </w:rPr>
              <w:t>day 1</w:t>
            </w:r>
          </w:p>
        </w:tc>
        <w:tc>
          <w:tcPr>
            <w:tcW w:w="680" w:type="dxa"/>
          </w:tcPr>
          <w:p w14:paraId="624D5B3F" w14:textId="0B8DBD79" w:rsidR="00C22460" w:rsidRPr="008B4216" w:rsidRDefault="00C22460" w:rsidP="00DD031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B4216">
              <w:rPr>
                <w:rFonts w:ascii="Calibri" w:hAnsi="Calibri" w:cs="Calibri"/>
                <w:b/>
                <w:bCs/>
                <w:sz w:val="16"/>
                <w:szCs w:val="16"/>
              </w:rPr>
              <w:t>day 2</w:t>
            </w:r>
          </w:p>
        </w:tc>
        <w:tc>
          <w:tcPr>
            <w:tcW w:w="680" w:type="dxa"/>
          </w:tcPr>
          <w:p w14:paraId="4CB273F3" w14:textId="42F22ECB" w:rsidR="00C22460" w:rsidRPr="008B4216" w:rsidRDefault="00C22460" w:rsidP="00DD031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B4216">
              <w:rPr>
                <w:rFonts w:ascii="Calibri" w:hAnsi="Calibri" w:cs="Calibri"/>
                <w:b/>
                <w:bCs/>
                <w:sz w:val="16"/>
                <w:szCs w:val="16"/>
              </w:rPr>
              <w:t>day 3</w:t>
            </w:r>
          </w:p>
        </w:tc>
        <w:tc>
          <w:tcPr>
            <w:tcW w:w="680" w:type="dxa"/>
          </w:tcPr>
          <w:p w14:paraId="751718FA" w14:textId="117DDA77" w:rsidR="00C22460" w:rsidRPr="008B4216" w:rsidRDefault="00C22460" w:rsidP="00DD031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B4216">
              <w:rPr>
                <w:rFonts w:ascii="Calibri" w:hAnsi="Calibri" w:cs="Calibri"/>
                <w:b/>
                <w:bCs/>
                <w:sz w:val="16"/>
                <w:szCs w:val="16"/>
              </w:rPr>
              <w:t>day 5</w:t>
            </w:r>
          </w:p>
        </w:tc>
        <w:tc>
          <w:tcPr>
            <w:tcW w:w="680" w:type="dxa"/>
          </w:tcPr>
          <w:p w14:paraId="0F13E67C" w14:textId="491A8476" w:rsidR="00C22460" w:rsidRPr="008B4216" w:rsidRDefault="00C22460" w:rsidP="00DD031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B4216">
              <w:rPr>
                <w:rFonts w:ascii="Calibri" w:hAnsi="Calibri" w:cs="Calibri"/>
                <w:b/>
                <w:bCs/>
                <w:sz w:val="16"/>
                <w:szCs w:val="16"/>
              </w:rPr>
              <w:t>day 7</w:t>
            </w:r>
          </w:p>
        </w:tc>
        <w:tc>
          <w:tcPr>
            <w:tcW w:w="680" w:type="dxa"/>
          </w:tcPr>
          <w:p w14:paraId="66051FE4" w14:textId="71D4C783" w:rsidR="00C22460" w:rsidRPr="008B4216" w:rsidRDefault="00C22460" w:rsidP="00DD031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B4216">
              <w:rPr>
                <w:rFonts w:ascii="Calibri" w:hAnsi="Calibri" w:cs="Calibri"/>
                <w:b/>
                <w:bCs/>
                <w:sz w:val="16"/>
                <w:szCs w:val="16"/>
              </w:rPr>
              <w:t>day 9</w:t>
            </w:r>
          </w:p>
        </w:tc>
        <w:tc>
          <w:tcPr>
            <w:tcW w:w="680" w:type="dxa"/>
          </w:tcPr>
          <w:p w14:paraId="0C574F03" w14:textId="3A43A365" w:rsidR="00C22460" w:rsidRPr="008B4216" w:rsidRDefault="00C22460" w:rsidP="00DD031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B4216">
              <w:rPr>
                <w:rFonts w:ascii="Calibri" w:hAnsi="Calibri" w:cs="Calibri"/>
                <w:b/>
                <w:bCs/>
                <w:sz w:val="16"/>
                <w:szCs w:val="16"/>
              </w:rPr>
              <w:t>day 12</w:t>
            </w:r>
          </w:p>
        </w:tc>
        <w:tc>
          <w:tcPr>
            <w:tcW w:w="683" w:type="dxa"/>
          </w:tcPr>
          <w:p w14:paraId="0324CA37" w14:textId="67005BC2" w:rsidR="00C22460" w:rsidRPr="008B4216" w:rsidRDefault="00C22460" w:rsidP="00DD031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B4216">
              <w:rPr>
                <w:rFonts w:ascii="Calibri" w:hAnsi="Calibri" w:cs="Calibri"/>
                <w:b/>
                <w:bCs/>
                <w:sz w:val="16"/>
                <w:szCs w:val="16"/>
              </w:rPr>
              <w:t>day 15</w:t>
            </w:r>
          </w:p>
        </w:tc>
      </w:tr>
      <w:tr w:rsidR="00C22460" w:rsidRPr="008B4216" w14:paraId="74FC928B" w14:textId="356E4F43" w:rsidTr="004849D2">
        <w:trPr>
          <w:trHeight w:val="170"/>
          <w:jc w:val="center"/>
        </w:trPr>
        <w:tc>
          <w:tcPr>
            <w:tcW w:w="892" w:type="dxa"/>
            <w:vMerge w:val="restart"/>
          </w:tcPr>
          <w:p w14:paraId="5A65F346" w14:textId="0D515C3B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8B4216">
              <w:rPr>
                <w:rFonts w:ascii="Calibri" w:hAnsi="Calibri" w:cs="Calibri"/>
                <w:sz w:val="16"/>
                <w:szCs w:val="16"/>
              </w:rPr>
              <w:t>pH 6.2</w:t>
            </w:r>
          </w:p>
        </w:tc>
        <w:tc>
          <w:tcPr>
            <w:tcW w:w="740" w:type="dxa"/>
            <w:tcBorders>
              <w:bottom w:val="nil"/>
            </w:tcBorders>
          </w:tcPr>
          <w:p w14:paraId="0455BBAC" w14:textId="46CBC4B4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0C</w:t>
            </w:r>
          </w:p>
        </w:tc>
        <w:tc>
          <w:tcPr>
            <w:tcW w:w="899" w:type="dxa"/>
            <w:tcBorders>
              <w:bottom w:val="nil"/>
            </w:tcBorders>
          </w:tcPr>
          <w:p w14:paraId="4E148468" w14:textId="41F58E02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8B4216">
              <w:rPr>
                <w:rFonts w:ascii="Calibri" w:hAnsi="Calibri" w:cs="Calibri"/>
                <w:sz w:val="16"/>
                <w:szCs w:val="16"/>
              </w:rPr>
              <w:t>calculated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vAlign w:val="bottom"/>
          </w:tcPr>
          <w:p w14:paraId="1432B892" w14:textId="14999D7A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0.65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vAlign w:val="bottom"/>
          </w:tcPr>
          <w:p w14:paraId="78DF8157" w14:textId="4913E22F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0.66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vAlign w:val="bottom"/>
          </w:tcPr>
          <w:p w14:paraId="3171F1AC" w14:textId="12000573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0.59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vAlign w:val="bottom"/>
          </w:tcPr>
          <w:p w14:paraId="7B51321E" w14:textId="48E2DB3D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0.48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vAlign w:val="bottom"/>
          </w:tcPr>
          <w:p w14:paraId="3B2B8965" w14:textId="527C544C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0.53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vAlign w:val="bottom"/>
          </w:tcPr>
          <w:p w14:paraId="7A1FACC1" w14:textId="47EF2FAE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0.31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vAlign w:val="bottom"/>
          </w:tcPr>
          <w:p w14:paraId="7AD7910D" w14:textId="5F72B4D1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0.50</w:t>
            </w:r>
          </w:p>
        </w:tc>
        <w:tc>
          <w:tcPr>
            <w:tcW w:w="683" w:type="dxa"/>
            <w:tcBorders>
              <w:bottom w:val="nil"/>
            </w:tcBorders>
            <w:shd w:val="clear" w:color="auto" w:fill="auto"/>
            <w:vAlign w:val="bottom"/>
          </w:tcPr>
          <w:p w14:paraId="63E3886B" w14:textId="782B9A19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0.41</w:t>
            </w:r>
          </w:p>
        </w:tc>
      </w:tr>
      <w:tr w:rsidR="00C22460" w:rsidRPr="008B4216" w14:paraId="546E1A79" w14:textId="2AF561DD" w:rsidTr="004849D2">
        <w:trPr>
          <w:trHeight w:val="170"/>
          <w:jc w:val="center"/>
        </w:trPr>
        <w:tc>
          <w:tcPr>
            <w:tcW w:w="892" w:type="dxa"/>
            <w:vMerge/>
            <w:tcBorders>
              <w:top w:val="nil"/>
            </w:tcBorders>
          </w:tcPr>
          <w:p w14:paraId="188EE332" w14:textId="77777777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633EB108" w14:textId="55555946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0C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1DA4EF60" w14:textId="259B5D59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8B4216">
              <w:rPr>
                <w:rFonts w:ascii="Calibri" w:hAnsi="Calibri" w:cs="Calibri"/>
                <w:sz w:val="16"/>
                <w:szCs w:val="16"/>
              </w:rPr>
              <w:t>measured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AEC304" w14:textId="5F215BEC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0.66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7C3FBB" w14:textId="5A16683D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0.51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A5A328" w14:textId="13DBA2A6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0.45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170EE2E" w14:textId="2A52E4F0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0.29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0CE44F" w14:textId="42C32007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0.31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952D2E6" w14:textId="58DB3260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0.24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B33D0E" w14:textId="683AE6A5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0.43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2B831D4" w14:textId="7C7E0FF9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0.38</w:t>
            </w:r>
          </w:p>
        </w:tc>
      </w:tr>
      <w:tr w:rsidR="00C22460" w:rsidRPr="008B4216" w14:paraId="4E54846A" w14:textId="0F5C63FE" w:rsidTr="004849D2">
        <w:trPr>
          <w:trHeight w:val="170"/>
          <w:jc w:val="center"/>
        </w:trPr>
        <w:tc>
          <w:tcPr>
            <w:tcW w:w="892" w:type="dxa"/>
            <w:vMerge/>
            <w:tcBorders>
              <w:top w:val="nil"/>
            </w:tcBorders>
          </w:tcPr>
          <w:p w14:paraId="1EFA83E7" w14:textId="77777777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4C477FA6" w14:textId="54AC33CC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300C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55F40A2F" w14:textId="7579B46E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8B4216">
              <w:rPr>
                <w:rFonts w:ascii="Calibri" w:hAnsi="Calibri" w:cs="Calibri"/>
                <w:sz w:val="16"/>
                <w:szCs w:val="16"/>
              </w:rPr>
              <w:t>calculated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BA2F6A2" w14:textId="756B3B5D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0.25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5DC63CC" w14:textId="517B6102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0.38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ED2C66" w14:textId="52909D45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0.33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CD341A" w14:textId="1DD72EF7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0.70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E5C5B5" w14:textId="7C0BE6D8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0.76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7A25502" w14:textId="7BBBD6AF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0.54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8BB347E" w14:textId="467674C4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0.72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674AFCF" w14:textId="11C23230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0.52</w:t>
            </w:r>
          </w:p>
        </w:tc>
      </w:tr>
      <w:tr w:rsidR="00C22460" w:rsidRPr="008B4216" w14:paraId="024A0ABE" w14:textId="25897C4E" w:rsidTr="004849D2">
        <w:trPr>
          <w:trHeight w:val="170"/>
          <w:jc w:val="center"/>
        </w:trPr>
        <w:tc>
          <w:tcPr>
            <w:tcW w:w="892" w:type="dxa"/>
            <w:vMerge/>
            <w:tcBorders>
              <w:top w:val="nil"/>
              <w:bottom w:val="nil"/>
            </w:tcBorders>
          </w:tcPr>
          <w:p w14:paraId="1B68AE7A" w14:textId="77777777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7FC7206B" w14:textId="782AB1F1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300C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055358C2" w14:textId="590BD9B8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8B4216">
              <w:rPr>
                <w:rFonts w:ascii="Calibri" w:hAnsi="Calibri" w:cs="Calibri"/>
                <w:sz w:val="16"/>
                <w:szCs w:val="16"/>
              </w:rPr>
              <w:t>measured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FA3B3D" w14:textId="0365BB87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0.42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BF607D" w14:textId="265F71B6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0.34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E56045" w14:textId="51C19B70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0.40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9AB0E23" w14:textId="1FC760B3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0.46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012C866" w14:textId="2053804A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0.49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521F315" w14:textId="052E960B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0.53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E08CC3" w14:textId="6E422CA1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0.60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6728997" w14:textId="3A5049FF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0.50</w:t>
            </w:r>
          </w:p>
        </w:tc>
      </w:tr>
      <w:tr w:rsidR="004349DA" w:rsidRPr="008B4216" w14:paraId="734AD0D5" w14:textId="77777777" w:rsidTr="004849D2">
        <w:trPr>
          <w:trHeight w:val="170"/>
          <w:jc w:val="center"/>
        </w:trPr>
        <w:tc>
          <w:tcPr>
            <w:tcW w:w="892" w:type="dxa"/>
            <w:tcBorders>
              <w:top w:val="nil"/>
              <w:bottom w:val="nil"/>
            </w:tcBorders>
          </w:tcPr>
          <w:p w14:paraId="775A6B56" w14:textId="77777777" w:rsidR="004349DA" w:rsidRPr="008B4216" w:rsidRDefault="004349DA" w:rsidP="00C224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62D4C67D" w14:textId="77777777" w:rsidR="004349DA" w:rsidRDefault="004349DA" w:rsidP="00C224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17CF9A2E" w14:textId="77777777" w:rsidR="004349DA" w:rsidRPr="008B4216" w:rsidRDefault="004349DA" w:rsidP="00C224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25A985A" w14:textId="77777777" w:rsidR="004349DA" w:rsidRPr="00C22460" w:rsidRDefault="004349DA" w:rsidP="00C224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8936CAB" w14:textId="77777777" w:rsidR="004349DA" w:rsidRPr="00C22460" w:rsidRDefault="004349DA" w:rsidP="00C224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BCA9E6" w14:textId="77777777" w:rsidR="004349DA" w:rsidRPr="00C22460" w:rsidRDefault="004349DA" w:rsidP="00C224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2CEA4DD" w14:textId="77777777" w:rsidR="004349DA" w:rsidRPr="00C22460" w:rsidRDefault="004349DA" w:rsidP="00C224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C9770A0" w14:textId="77777777" w:rsidR="004349DA" w:rsidRPr="00C22460" w:rsidRDefault="004349DA" w:rsidP="00C224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C888C2" w14:textId="77777777" w:rsidR="004349DA" w:rsidRPr="00C22460" w:rsidRDefault="004349DA" w:rsidP="00C224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0337B20" w14:textId="77777777" w:rsidR="004349DA" w:rsidRPr="00C22460" w:rsidRDefault="004349DA" w:rsidP="00C224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207761C" w14:textId="77777777" w:rsidR="004349DA" w:rsidRPr="00C22460" w:rsidRDefault="004349DA" w:rsidP="00C224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22460" w:rsidRPr="008B4216" w14:paraId="282994B8" w14:textId="131523C0" w:rsidTr="004849D2">
        <w:trPr>
          <w:trHeight w:val="170"/>
          <w:jc w:val="center"/>
        </w:trPr>
        <w:tc>
          <w:tcPr>
            <w:tcW w:w="892" w:type="dxa"/>
            <w:vMerge w:val="restart"/>
            <w:tcBorders>
              <w:top w:val="nil"/>
              <w:bottom w:val="nil"/>
            </w:tcBorders>
          </w:tcPr>
          <w:p w14:paraId="6D8ACD13" w14:textId="168CBB05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8B4216">
              <w:rPr>
                <w:rFonts w:ascii="Calibri" w:hAnsi="Calibri" w:cs="Calibri"/>
                <w:sz w:val="16"/>
                <w:szCs w:val="16"/>
              </w:rPr>
              <w:t>pH 7.1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7B70FE0F" w14:textId="30F09875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0C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0BADA3B0" w14:textId="79330EAB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8B4216">
              <w:rPr>
                <w:rFonts w:ascii="Calibri" w:hAnsi="Calibri" w:cs="Calibri"/>
                <w:sz w:val="16"/>
                <w:szCs w:val="16"/>
              </w:rPr>
              <w:t>calculated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EA38A3" w14:textId="17A0F37E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0.69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8B6A75" w14:textId="57CEA2BE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0.67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37FC88B" w14:textId="79FA1785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0.62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83D711F" w14:textId="6AD94407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0.44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B57D92" w14:textId="08DF7EDD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0.43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1A40020" w14:textId="42E47389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0.37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6BCBB46" w14:textId="6643220E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0.44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D093193" w14:textId="642B45CC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0.45</w:t>
            </w:r>
          </w:p>
        </w:tc>
      </w:tr>
      <w:tr w:rsidR="00C22460" w:rsidRPr="008B4216" w14:paraId="258B288D" w14:textId="54BFB06A" w:rsidTr="004849D2">
        <w:trPr>
          <w:trHeight w:val="170"/>
          <w:jc w:val="center"/>
        </w:trPr>
        <w:tc>
          <w:tcPr>
            <w:tcW w:w="892" w:type="dxa"/>
            <w:vMerge/>
            <w:tcBorders>
              <w:top w:val="nil"/>
              <w:bottom w:val="nil"/>
            </w:tcBorders>
          </w:tcPr>
          <w:p w14:paraId="5E3B243E" w14:textId="77777777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09C06697" w14:textId="6B4AE519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0C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3CCA0D54" w14:textId="36C6C0F7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8B4216">
              <w:rPr>
                <w:rFonts w:ascii="Calibri" w:hAnsi="Calibri" w:cs="Calibri"/>
                <w:sz w:val="16"/>
                <w:szCs w:val="16"/>
              </w:rPr>
              <w:t>measured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DEA50B7" w14:textId="016F692C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0.50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274F6D" w14:textId="08AE149C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0.54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1EE55D" w14:textId="141485DB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0.45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51CF50" w14:textId="60934529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0.35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994358" w14:textId="4F04468D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0.36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822929" w14:textId="6C482CC7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0.31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C2E465" w14:textId="73434F70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0.37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8DFAE72" w14:textId="7F4D74A5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0.36</w:t>
            </w:r>
          </w:p>
        </w:tc>
      </w:tr>
      <w:tr w:rsidR="00C22460" w:rsidRPr="008B4216" w14:paraId="2F714A52" w14:textId="77777777" w:rsidTr="004849D2">
        <w:trPr>
          <w:trHeight w:val="170"/>
          <w:jc w:val="center"/>
        </w:trPr>
        <w:tc>
          <w:tcPr>
            <w:tcW w:w="892" w:type="dxa"/>
            <w:vMerge/>
            <w:tcBorders>
              <w:top w:val="nil"/>
              <w:bottom w:val="nil"/>
            </w:tcBorders>
          </w:tcPr>
          <w:p w14:paraId="3E573D57" w14:textId="77777777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05C4A606" w14:textId="4D77B418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300C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33D8FCDC" w14:textId="2C3F0BB5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8B4216">
              <w:rPr>
                <w:rFonts w:ascii="Calibri" w:hAnsi="Calibri" w:cs="Calibri"/>
                <w:sz w:val="16"/>
                <w:szCs w:val="16"/>
              </w:rPr>
              <w:t>calculated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3477320" w14:textId="3C6D2A81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0.25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7185FA6" w14:textId="1B64A693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0.33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1A5904" w14:textId="4C242D12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0.31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D5D601" w14:textId="4E0A18D8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0.29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47FBF40" w14:textId="50EE2A38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0.61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3D8E0C1" w14:textId="4DEC6929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0.41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233122D" w14:textId="53A1610D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0.60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C4CF573" w14:textId="51AC18F6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0.37</w:t>
            </w:r>
          </w:p>
        </w:tc>
      </w:tr>
      <w:tr w:rsidR="00C22460" w:rsidRPr="008B4216" w14:paraId="3270954A" w14:textId="77777777" w:rsidTr="004849D2">
        <w:trPr>
          <w:trHeight w:val="170"/>
          <w:jc w:val="center"/>
        </w:trPr>
        <w:tc>
          <w:tcPr>
            <w:tcW w:w="892" w:type="dxa"/>
            <w:vMerge/>
            <w:tcBorders>
              <w:top w:val="nil"/>
              <w:bottom w:val="nil"/>
            </w:tcBorders>
          </w:tcPr>
          <w:p w14:paraId="3DA57769" w14:textId="77777777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05843567" w14:textId="622403E2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300C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0FE2CE4A" w14:textId="09B0F899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8B4216">
              <w:rPr>
                <w:rFonts w:ascii="Calibri" w:hAnsi="Calibri" w:cs="Calibri"/>
                <w:sz w:val="16"/>
                <w:szCs w:val="16"/>
              </w:rPr>
              <w:t>measured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51CAAC" w14:textId="74CE82C8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0.43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1D8E938" w14:textId="053C2DB9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0.38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9780726" w14:textId="16A6ED1E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0.33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CB715BE" w14:textId="593C579C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0.64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6CA0B2B" w14:textId="62046045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0.54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01B2EE3" w14:textId="38ABB0AC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0.29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DE29222" w14:textId="4211E3AC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0.41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80CE9C2" w14:textId="246FA93E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0.33</w:t>
            </w:r>
          </w:p>
        </w:tc>
      </w:tr>
      <w:tr w:rsidR="004349DA" w:rsidRPr="008B4216" w14:paraId="335C36C4" w14:textId="77777777" w:rsidTr="004849D2">
        <w:trPr>
          <w:trHeight w:val="170"/>
          <w:jc w:val="center"/>
        </w:trPr>
        <w:tc>
          <w:tcPr>
            <w:tcW w:w="892" w:type="dxa"/>
            <w:tcBorders>
              <w:top w:val="nil"/>
              <w:bottom w:val="nil"/>
            </w:tcBorders>
          </w:tcPr>
          <w:p w14:paraId="0164DB00" w14:textId="77777777" w:rsidR="004349DA" w:rsidRPr="008B4216" w:rsidRDefault="004349DA" w:rsidP="00C224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15324A92" w14:textId="77777777" w:rsidR="004349DA" w:rsidRDefault="004349DA" w:rsidP="00C224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45638607" w14:textId="77777777" w:rsidR="004349DA" w:rsidRPr="008B4216" w:rsidRDefault="004349DA" w:rsidP="00C224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619885C" w14:textId="77777777" w:rsidR="004349DA" w:rsidRPr="00C22460" w:rsidRDefault="004349DA" w:rsidP="00C224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90EA11" w14:textId="77777777" w:rsidR="004349DA" w:rsidRPr="00C22460" w:rsidRDefault="004349DA" w:rsidP="00C224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70744E" w14:textId="77777777" w:rsidR="004349DA" w:rsidRPr="00C22460" w:rsidRDefault="004349DA" w:rsidP="00C224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B2A9DFE" w14:textId="77777777" w:rsidR="004349DA" w:rsidRPr="00C22460" w:rsidRDefault="004349DA" w:rsidP="00C224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CFBE1F3" w14:textId="77777777" w:rsidR="004349DA" w:rsidRPr="00C22460" w:rsidRDefault="004349DA" w:rsidP="00C224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6182ED2" w14:textId="77777777" w:rsidR="004349DA" w:rsidRPr="00C22460" w:rsidRDefault="004349DA" w:rsidP="00C224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8C91EC2" w14:textId="77777777" w:rsidR="004349DA" w:rsidRPr="00C22460" w:rsidRDefault="004349DA" w:rsidP="00C224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6ADC49A" w14:textId="77777777" w:rsidR="004349DA" w:rsidRPr="00C22460" w:rsidRDefault="004349DA" w:rsidP="00C224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22460" w:rsidRPr="008B4216" w14:paraId="7298DEE6" w14:textId="77777777" w:rsidTr="004849D2">
        <w:trPr>
          <w:trHeight w:val="170"/>
          <w:jc w:val="center"/>
        </w:trPr>
        <w:tc>
          <w:tcPr>
            <w:tcW w:w="892" w:type="dxa"/>
            <w:vMerge w:val="restart"/>
            <w:tcBorders>
              <w:top w:val="nil"/>
            </w:tcBorders>
          </w:tcPr>
          <w:p w14:paraId="42720F1F" w14:textId="01914D10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8B4216">
              <w:rPr>
                <w:rFonts w:ascii="Calibri" w:hAnsi="Calibri" w:cs="Calibri"/>
                <w:sz w:val="16"/>
                <w:szCs w:val="16"/>
              </w:rPr>
              <w:t>pH 8.7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1D1731B8" w14:textId="5F43DB54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0C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2CBAF6F9" w14:textId="2276A587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8B4216">
              <w:rPr>
                <w:rFonts w:ascii="Calibri" w:hAnsi="Calibri" w:cs="Calibri"/>
                <w:sz w:val="16"/>
                <w:szCs w:val="16"/>
              </w:rPr>
              <w:t>calculated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A0B82F" w14:textId="59E974C1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0.54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C6A349" w14:textId="2E1B69D4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0.54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731AE9" w14:textId="5E019B56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0.43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DC2BFF" w14:textId="6BFDB2B5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0.44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E9096D3" w14:textId="518692EC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0.42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BF6F789" w14:textId="70F55709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0.43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C834FA2" w14:textId="46D88C36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0.46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492E645" w14:textId="7FA2C187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0.40</w:t>
            </w:r>
          </w:p>
        </w:tc>
      </w:tr>
      <w:tr w:rsidR="00C22460" w:rsidRPr="008B4216" w14:paraId="2A0D6E36" w14:textId="77777777" w:rsidTr="004849D2">
        <w:trPr>
          <w:trHeight w:val="170"/>
          <w:jc w:val="center"/>
        </w:trPr>
        <w:tc>
          <w:tcPr>
            <w:tcW w:w="892" w:type="dxa"/>
            <w:vMerge/>
            <w:tcBorders>
              <w:top w:val="single" w:sz="4" w:space="0" w:color="auto"/>
            </w:tcBorders>
          </w:tcPr>
          <w:p w14:paraId="5D571C9B" w14:textId="77777777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79C5D3D8" w14:textId="06FBF48F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0C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71F1586C" w14:textId="3CB8FE77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8B4216">
              <w:rPr>
                <w:rFonts w:ascii="Calibri" w:hAnsi="Calibri" w:cs="Calibri"/>
                <w:sz w:val="16"/>
                <w:szCs w:val="16"/>
              </w:rPr>
              <w:t>measured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13FD70" w14:textId="42B2C053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0.36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EE6DC7" w14:textId="49B8CDCD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0.48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F65F0F" w14:textId="343642D1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0.36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A98E46" w14:textId="5108E31C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0.39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C40CBD" w14:textId="08049452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0.35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298B7F" w14:textId="42DFB081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0.33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7D962FF" w14:textId="3124293F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0.33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9B7C500" w14:textId="2056DF33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0.34</w:t>
            </w:r>
          </w:p>
        </w:tc>
      </w:tr>
      <w:tr w:rsidR="00C22460" w:rsidRPr="008B4216" w14:paraId="4254CE89" w14:textId="77777777" w:rsidTr="004849D2">
        <w:trPr>
          <w:trHeight w:val="170"/>
          <w:jc w:val="center"/>
        </w:trPr>
        <w:tc>
          <w:tcPr>
            <w:tcW w:w="892" w:type="dxa"/>
            <w:vMerge/>
            <w:tcBorders>
              <w:top w:val="single" w:sz="4" w:space="0" w:color="auto"/>
            </w:tcBorders>
          </w:tcPr>
          <w:p w14:paraId="124B5C47" w14:textId="77777777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4BD21344" w14:textId="110C8788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300C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701FBBEC" w14:textId="4BE2AE4D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8B4216">
              <w:rPr>
                <w:rFonts w:ascii="Calibri" w:hAnsi="Calibri" w:cs="Calibri"/>
                <w:sz w:val="16"/>
                <w:szCs w:val="16"/>
              </w:rPr>
              <w:t>calculated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47545C4" w14:textId="62F0B224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0.23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2024014" w14:textId="56B7ED8D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0.37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610ADE" w14:textId="358CD5AA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0.27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4EACB0E" w14:textId="1919390A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0.42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E7C9AD9" w14:textId="6893EA7A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0.44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D4D4A9A" w14:textId="7BE57875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0.37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933D2A2" w14:textId="35E7D4DD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0.39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245EC7" w14:textId="73E78BC0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0.40</w:t>
            </w:r>
          </w:p>
        </w:tc>
      </w:tr>
      <w:tr w:rsidR="00C22460" w:rsidRPr="008B4216" w14:paraId="0D260125" w14:textId="77777777" w:rsidTr="004849D2">
        <w:trPr>
          <w:trHeight w:val="170"/>
          <w:jc w:val="center"/>
        </w:trPr>
        <w:tc>
          <w:tcPr>
            <w:tcW w:w="892" w:type="dxa"/>
            <w:vMerge/>
            <w:tcBorders>
              <w:top w:val="single" w:sz="4" w:space="0" w:color="auto"/>
            </w:tcBorders>
          </w:tcPr>
          <w:p w14:paraId="1E66D1E9" w14:textId="77777777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</w:tcBorders>
          </w:tcPr>
          <w:p w14:paraId="28C96C21" w14:textId="3E7D46CE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300C</w:t>
            </w:r>
          </w:p>
        </w:tc>
        <w:tc>
          <w:tcPr>
            <w:tcW w:w="899" w:type="dxa"/>
            <w:tcBorders>
              <w:top w:val="nil"/>
            </w:tcBorders>
          </w:tcPr>
          <w:p w14:paraId="698FA019" w14:textId="5245A846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8B4216">
              <w:rPr>
                <w:rFonts w:ascii="Calibri" w:hAnsi="Calibri" w:cs="Calibri"/>
                <w:sz w:val="16"/>
                <w:szCs w:val="16"/>
              </w:rPr>
              <w:t>measured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bottom"/>
          </w:tcPr>
          <w:p w14:paraId="35637C9A" w14:textId="54323486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0.38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bottom"/>
          </w:tcPr>
          <w:p w14:paraId="44AFE3FB" w14:textId="4FBBBB30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0.29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bottom"/>
          </w:tcPr>
          <w:p w14:paraId="2AC9EB54" w14:textId="250B953B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0.32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bottom"/>
          </w:tcPr>
          <w:p w14:paraId="1F55B282" w14:textId="7771A372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0.57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bottom"/>
          </w:tcPr>
          <w:p w14:paraId="35ADF986" w14:textId="3458F6D2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0.42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bottom"/>
          </w:tcPr>
          <w:p w14:paraId="6E4A4A6A" w14:textId="60B7892F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0.34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bottom"/>
          </w:tcPr>
          <w:p w14:paraId="3315C250" w14:textId="0E27D4AC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0.41</w:t>
            </w:r>
          </w:p>
        </w:tc>
        <w:tc>
          <w:tcPr>
            <w:tcW w:w="683" w:type="dxa"/>
            <w:tcBorders>
              <w:top w:val="nil"/>
            </w:tcBorders>
            <w:shd w:val="clear" w:color="auto" w:fill="auto"/>
            <w:vAlign w:val="bottom"/>
          </w:tcPr>
          <w:p w14:paraId="64CC5000" w14:textId="60104AD9" w:rsidR="00C22460" w:rsidRPr="008B4216" w:rsidRDefault="00C22460" w:rsidP="00C22460">
            <w:pPr>
              <w:rPr>
                <w:rFonts w:ascii="Calibri" w:hAnsi="Calibri" w:cs="Calibri"/>
                <w:sz w:val="16"/>
                <w:szCs w:val="16"/>
              </w:rPr>
            </w:pPr>
            <w:r w:rsidRPr="00C22460">
              <w:rPr>
                <w:rFonts w:ascii="Calibri" w:hAnsi="Calibri" w:cs="Calibri" w:hint="eastAsia"/>
                <w:sz w:val="16"/>
                <w:szCs w:val="16"/>
              </w:rPr>
              <w:t>0.37</w:t>
            </w:r>
          </w:p>
        </w:tc>
      </w:tr>
    </w:tbl>
    <w:p w14:paraId="2296A785" w14:textId="77777777" w:rsidR="008B4216" w:rsidRDefault="008B4216"/>
    <w:sectPr w:rsidR="008B42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ECEE5" w14:textId="77777777" w:rsidR="00CA4D20" w:rsidRDefault="00CA4D20" w:rsidP="005C2BDB">
      <w:r>
        <w:separator/>
      </w:r>
    </w:p>
  </w:endnote>
  <w:endnote w:type="continuationSeparator" w:id="0">
    <w:p w14:paraId="3F6F1E54" w14:textId="77777777" w:rsidR="00CA4D20" w:rsidRDefault="00CA4D20" w:rsidP="005C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CEB36" w14:textId="77777777" w:rsidR="00CA4D20" w:rsidRDefault="00CA4D20" w:rsidP="005C2BDB">
      <w:r>
        <w:separator/>
      </w:r>
    </w:p>
  </w:footnote>
  <w:footnote w:type="continuationSeparator" w:id="0">
    <w:p w14:paraId="495241A8" w14:textId="77777777" w:rsidR="00CA4D20" w:rsidRDefault="00CA4D20" w:rsidP="005C2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7F"/>
    <w:rsid w:val="00012466"/>
    <w:rsid w:val="000966A9"/>
    <w:rsid w:val="00106112"/>
    <w:rsid w:val="00124CDD"/>
    <w:rsid w:val="002172F5"/>
    <w:rsid w:val="00222582"/>
    <w:rsid w:val="004349DA"/>
    <w:rsid w:val="004849D2"/>
    <w:rsid w:val="005C2BDB"/>
    <w:rsid w:val="00684B48"/>
    <w:rsid w:val="00826816"/>
    <w:rsid w:val="008B4216"/>
    <w:rsid w:val="008E0C98"/>
    <w:rsid w:val="008E2BD2"/>
    <w:rsid w:val="008F1404"/>
    <w:rsid w:val="0095287D"/>
    <w:rsid w:val="009A4B7F"/>
    <w:rsid w:val="00A347D1"/>
    <w:rsid w:val="00A42020"/>
    <w:rsid w:val="00A54C90"/>
    <w:rsid w:val="00C22460"/>
    <w:rsid w:val="00CA4D20"/>
    <w:rsid w:val="00D17E5F"/>
    <w:rsid w:val="00DD0314"/>
    <w:rsid w:val="00E4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21F4B"/>
  <w15:chartTrackingRefBased/>
  <w15:docId w15:val="{4DDFF01A-12F4-4DF4-836B-E6638526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2B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2B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2BD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F140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F1404"/>
    <w:rPr>
      <w:sz w:val="18"/>
      <w:szCs w:val="18"/>
    </w:rPr>
  </w:style>
  <w:style w:type="table" w:styleId="a9">
    <w:name w:val="Table Grid"/>
    <w:basedOn w:val="a1"/>
    <w:uiPriority w:val="39"/>
    <w:rsid w:val="008B4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BB71D-56A3-4BE0-914B-34D9B48F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3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欠</dc:creator>
  <cp:keywords/>
  <dc:description/>
  <cp:lastModifiedBy>郑 欠</cp:lastModifiedBy>
  <cp:revision>51</cp:revision>
  <dcterms:created xsi:type="dcterms:W3CDTF">2020-07-17T18:00:00Z</dcterms:created>
  <dcterms:modified xsi:type="dcterms:W3CDTF">2020-12-29T08:49:00Z</dcterms:modified>
</cp:coreProperties>
</file>