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DDDB" w14:textId="77777777" w:rsidR="00BE64CE" w:rsidRDefault="00BE64CE" w:rsidP="00BE64CE">
      <w:pPr>
        <w:tabs>
          <w:tab w:val="left" w:pos="3405"/>
        </w:tabs>
        <w:rPr>
          <w:rFonts w:eastAsia="Times New Roman" w:cs="Times New Roman"/>
          <w:lang w:eastAsia="en-AU"/>
        </w:rPr>
      </w:pPr>
    </w:p>
    <w:p w14:paraId="1F560329" w14:textId="1CFDFCFD" w:rsidR="00BE64CE" w:rsidRPr="00293E0C" w:rsidRDefault="00BE64CE" w:rsidP="00BE64CE">
      <w:pPr>
        <w:rPr>
          <w:rFonts w:eastAsia="Times New Roman" w:cs="Times New Roman"/>
          <w:lang w:eastAsia="en-AU"/>
        </w:rPr>
      </w:pPr>
      <w:r>
        <w:rPr>
          <w:rFonts w:eastAsia="Times New Roman" w:cs="Times New Roman"/>
          <w:b/>
          <w:bCs/>
          <w:sz w:val="28"/>
          <w:szCs w:val="28"/>
          <w:lang w:eastAsia="en-AU"/>
        </w:rPr>
        <w:t xml:space="preserve">Additional File </w:t>
      </w:r>
      <w:r w:rsidR="00B512E2">
        <w:rPr>
          <w:rFonts w:eastAsia="Times New Roman" w:cs="Times New Roman"/>
          <w:b/>
          <w:bCs/>
          <w:sz w:val="28"/>
          <w:szCs w:val="28"/>
          <w:lang w:eastAsia="en-AU"/>
        </w:rPr>
        <w:t>5</w:t>
      </w:r>
      <w:r w:rsidRPr="005866AE">
        <w:rPr>
          <w:rFonts w:eastAsia="Times New Roman" w:cs="Times New Roman"/>
          <w:b/>
          <w:bCs/>
          <w:sz w:val="28"/>
          <w:szCs w:val="28"/>
          <w:lang w:eastAsia="en-AU"/>
        </w:rPr>
        <w:t xml:space="preserve">: </w:t>
      </w:r>
      <w:r w:rsidRPr="005866AE">
        <w:rPr>
          <w:rFonts w:eastAsia="Times New Roman" w:cs="Times New Roman"/>
          <w:sz w:val="28"/>
          <w:szCs w:val="28"/>
          <w:lang w:eastAsia="en-AU"/>
        </w:rPr>
        <w:t xml:space="preserve">Reporting </w:t>
      </w:r>
      <w:r>
        <w:rPr>
          <w:rFonts w:eastAsia="Times New Roman" w:cs="Times New Roman"/>
          <w:sz w:val="28"/>
          <w:szCs w:val="28"/>
          <w:lang w:eastAsia="en-AU"/>
        </w:rPr>
        <w:t xml:space="preserve">of </w:t>
      </w:r>
      <w:r w:rsidRPr="005866AE">
        <w:rPr>
          <w:rFonts w:eastAsia="Times New Roman" w:cs="Times New Roman"/>
          <w:sz w:val="28"/>
          <w:szCs w:val="28"/>
          <w:lang w:eastAsia="en-AU"/>
        </w:rPr>
        <w:t>RE-AIM Indicators</w:t>
      </w:r>
      <w:r>
        <w:rPr>
          <w:rFonts w:eastAsia="Times New Roman" w:cs="Times New Roman"/>
          <w:sz w:val="28"/>
          <w:szCs w:val="28"/>
          <w:lang w:eastAsia="en-AU"/>
        </w:rPr>
        <w:t xml:space="preserve"> </w:t>
      </w:r>
      <w:r w:rsidR="00E236F8">
        <w:rPr>
          <w:rFonts w:eastAsia="Times New Roman" w:cs="Times New Roman"/>
          <w:sz w:val="28"/>
          <w:szCs w:val="28"/>
          <w:lang w:eastAsia="en-AU"/>
        </w:rPr>
        <w:t>A</w:t>
      </w:r>
      <w:r>
        <w:rPr>
          <w:rFonts w:eastAsia="Times New Roman" w:cs="Times New Roman"/>
          <w:sz w:val="28"/>
          <w:szCs w:val="28"/>
          <w:lang w:eastAsia="en-AU"/>
        </w:rPr>
        <w:t xml:space="preserve">cross all </w:t>
      </w:r>
      <w:r w:rsidR="00E236F8">
        <w:rPr>
          <w:rFonts w:eastAsia="Times New Roman" w:cs="Times New Roman"/>
          <w:sz w:val="28"/>
          <w:szCs w:val="28"/>
          <w:lang w:eastAsia="en-AU"/>
        </w:rPr>
        <w:t xml:space="preserve">Included </w:t>
      </w:r>
      <w:r>
        <w:rPr>
          <w:rFonts w:eastAsia="Times New Roman" w:cs="Times New Roman"/>
          <w:sz w:val="28"/>
          <w:szCs w:val="28"/>
          <w:lang w:eastAsia="en-AU"/>
        </w:rPr>
        <w:t>Studies</w:t>
      </w:r>
    </w:p>
    <w:tbl>
      <w:tblPr>
        <w:tblStyle w:val="TableGrid"/>
        <w:tblpPr w:leftFromText="180" w:rightFromText="180" w:vertAnchor="text" w:horzAnchor="margin" w:tblpY="-62"/>
        <w:tblW w:w="53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309"/>
        <w:gridCol w:w="312"/>
        <w:gridCol w:w="309"/>
        <w:gridCol w:w="312"/>
        <w:gridCol w:w="309"/>
        <w:gridCol w:w="312"/>
        <w:gridCol w:w="309"/>
        <w:gridCol w:w="312"/>
        <w:gridCol w:w="309"/>
        <w:gridCol w:w="363"/>
        <w:gridCol w:w="309"/>
        <w:gridCol w:w="312"/>
        <w:gridCol w:w="309"/>
        <w:gridCol w:w="312"/>
        <w:gridCol w:w="309"/>
        <w:gridCol w:w="312"/>
        <w:gridCol w:w="312"/>
        <w:gridCol w:w="312"/>
        <w:gridCol w:w="309"/>
        <w:gridCol w:w="313"/>
        <w:gridCol w:w="310"/>
        <w:gridCol w:w="313"/>
        <w:gridCol w:w="313"/>
        <w:gridCol w:w="310"/>
        <w:gridCol w:w="313"/>
        <w:gridCol w:w="310"/>
        <w:gridCol w:w="313"/>
        <w:gridCol w:w="310"/>
        <w:gridCol w:w="385"/>
        <w:gridCol w:w="243"/>
        <w:gridCol w:w="313"/>
        <w:gridCol w:w="310"/>
        <w:gridCol w:w="313"/>
        <w:gridCol w:w="310"/>
        <w:gridCol w:w="313"/>
        <w:gridCol w:w="310"/>
        <w:gridCol w:w="316"/>
        <w:gridCol w:w="310"/>
        <w:gridCol w:w="313"/>
        <w:gridCol w:w="310"/>
        <w:gridCol w:w="313"/>
        <w:gridCol w:w="310"/>
        <w:gridCol w:w="313"/>
        <w:gridCol w:w="382"/>
      </w:tblGrid>
      <w:tr w:rsidR="00BE64CE" w:rsidRPr="00D7415B" w14:paraId="3E78C5A0" w14:textId="77777777" w:rsidTr="00FE68B0">
        <w:trPr>
          <w:trHeight w:val="409"/>
        </w:trPr>
        <w:tc>
          <w:tcPr>
            <w:tcW w:w="401" w:type="pct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1C40540" w14:textId="77777777" w:rsidR="00BE64CE" w:rsidRPr="00D7415B" w:rsidRDefault="00BE64CE" w:rsidP="00A379D5">
            <w:pPr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0A3B6C" w14:textId="77777777" w:rsidR="00BE64CE" w:rsidRPr="00D7415B" w:rsidRDefault="00BE64CE" w:rsidP="00A379D5">
            <w:pPr>
              <w:jc w:val="center"/>
              <w:rPr>
                <w:sz w:val="16"/>
                <w:szCs w:val="16"/>
              </w:rPr>
            </w:pPr>
            <w:r w:rsidRPr="00186EAE">
              <w:rPr>
                <w:b/>
                <w:bCs/>
                <w:sz w:val="18"/>
                <w:szCs w:val="18"/>
              </w:rPr>
              <w:t>REACH</w:t>
            </w:r>
          </w:p>
        </w:tc>
        <w:tc>
          <w:tcPr>
            <w:tcW w:w="725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66989" w14:textId="77777777" w:rsidR="00BE64CE" w:rsidRPr="00D7415B" w:rsidRDefault="00BE64CE" w:rsidP="00A379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EFFECTIVENESS</w:t>
            </w:r>
          </w:p>
        </w:tc>
        <w:tc>
          <w:tcPr>
            <w:tcW w:w="1267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5B9BAA" w14:textId="77777777" w:rsidR="00BE64CE" w:rsidRPr="00D7415B" w:rsidRDefault="00BE64CE" w:rsidP="00A379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ADOPTION</w:t>
            </w:r>
          </w:p>
        </w:tc>
        <w:tc>
          <w:tcPr>
            <w:tcW w:w="807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6F9C01" w14:textId="77777777" w:rsidR="00BE64CE" w:rsidRPr="00D7415B" w:rsidRDefault="00BE64CE" w:rsidP="00A379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IMPLEMENTATION</w:t>
            </w:r>
          </w:p>
        </w:tc>
        <w:tc>
          <w:tcPr>
            <w:tcW w:w="749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0A4A3" w14:textId="77777777" w:rsidR="00BE64CE" w:rsidRPr="00D7415B" w:rsidRDefault="00BE64CE" w:rsidP="00A379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MAINTENANCE</w:t>
            </w:r>
          </w:p>
        </w:tc>
      </w:tr>
      <w:tr w:rsidR="00FE68B0" w:rsidRPr="00D7415B" w14:paraId="198DD6B9" w14:textId="77777777" w:rsidTr="00FE68B0">
        <w:trPr>
          <w:trHeight w:val="409"/>
        </w:trPr>
        <w:tc>
          <w:tcPr>
            <w:tcW w:w="401" w:type="pct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A425EBF" w14:textId="77777777" w:rsidR="00BE64CE" w:rsidRPr="00D7415B" w:rsidRDefault="00BE64CE" w:rsidP="00A379D5">
            <w:pPr>
              <w:spacing w:after="160"/>
              <w:rPr>
                <w:b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399424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R1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7EF4D8E1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R2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12312B99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R3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036249CD" w14:textId="77777777" w:rsidR="00BE64CE" w:rsidRPr="00D7415B" w:rsidRDefault="00BE64CE" w:rsidP="00A379D5">
            <w:pPr>
              <w:spacing w:after="160"/>
              <w:jc w:val="center"/>
              <w:rPr>
                <w:color w:val="FF0000"/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R4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6CB6004E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R5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1D36B171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R6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5641EE54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R7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3A60E1C9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R8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31C2AA9F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R9</w:t>
            </w:r>
          </w:p>
        </w:tc>
        <w:tc>
          <w:tcPr>
            <w:tcW w:w="117" w:type="pct"/>
            <w:tcBorders>
              <w:top w:val="single" w:sz="18" w:space="0" w:color="auto"/>
              <w:bottom w:val="single" w:sz="18" w:space="0" w:color="auto"/>
            </w:tcBorders>
          </w:tcPr>
          <w:p w14:paraId="14185DFF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6"/>
                <w:szCs w:val="16"/>
              </w:rPr>
              <w:t>R10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5DAB703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E1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32ABAA7C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E2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7EB819F4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E3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77C8ADB5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E4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68BCF38F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E5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33D8AA10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E6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00FDFC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E7</w:t>
            </w:r>
          </w:p>
        </w:tc>
        <w:tc>
          <w:tcPr>
            <w:tcW w:w="1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1C5BAE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A1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61F5DF5A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A2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308661ED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A3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2E679FF5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A4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58705231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A5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680E19FC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A6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0007BFE1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A7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4458BA5C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A8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1AF227ED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A9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56F281AB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A10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30655D68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A11</w:t>
            </w:r>
          </w:p>
        </w:tc>
        <w:tc>
          <w:tcPr>
            <w:tcW w:w="126" w:type="pct"/>
            <w:tcBorders>
              <w:top w:val="single" w:sz="18" w:space="0" w:color="auto"/>
              <w:bottom w:val="single" w:sz="18" w:space="0" w:color="auto"/>
            </w:tcBorders>
          </w:tcPr>
          <w:p w14:paraId="3BBD21EB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A12</w:t>
            </w:r>
          </w:p>
        </w:tc>
        <w:tc>
          <w:tcPr>
            <w:tcW w:w="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CB049E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I1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447D0FD8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I2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0CD5A145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I3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7A9898B3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I4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4B26F38D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I5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305A510C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I6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13E4179F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I7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306AF592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I8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5BAE78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M1</w:t>
            </w:r>
          </w:p>
        </w:tc>
        <w:tc>
          <w:tcPr>
            <w:tcW w:w="10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40EF8F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M2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033231A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M3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74D69AB2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M4</w:t>
            </w:r>
          </w:p>
        </w:tc>
        <w:tc>
          <w:tcPr>
            <w:tcW w:w="103" w:type="pct"/>
            <w:tcBorders>
              <w:top w:val="single" w:sz="18" w:space="0" w:color="auto"/>
              <w:bottom w:val="single" w:sz="18" w:space="0" w:color="auto"/>
            </w:tcBorders>
          </w:tcPr>
          <w:p w14:paraId="67F9A169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M5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auto"/>
            </w:tcBorders>
          </w:tcPr>
          <w:p w14:paraId="6EB237FF" w14:textId="77777777" w:rsidR="00BE64CE" w:rsidRPr="00D7415B" w:rsidRDefault="00BE64CE" w:rsidP="00A379D5">
            <w:pPr>
              <w:spacing w:after="160"/>
              <w:jc w:val="center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M6</w:t>
            </w:r>
          </w:p>
        </w:tc>
        <w:tc>
          <w:tcPr>
            <w:tcW w:w="12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B1F55" w14:textId="77777777" w:rsidR="00BE64CE" w:rsidRPr="00D7415B" w:rsidRDefault="00BE64CE" w:rsidP="00A379D5">
            <w:pPr>
              <w:spacing w:after="160"/>
              <w:rPr>
                <w:sz w:val="18"/>
                <w:szCs w:val="18"/>
              </w:rPr>
            </w:pPr>
            <w:r w:rsidRPr="00D7415B">
              <w:rPr>
                <w:sz w:val="18"/>
                <w:szCs w:val="18"/>
              </w:rPr>
              <w:t>M7</w:t>
            </w:r>
          </w:p>
        </w:tc>
      </w:tr>
      <w:tr w:rsidR="00FE68B0" w:rsidRPr="00D7415B" w14:paraId="59560426" w14:textId="77777777" w:rsidTr="00300255">
        <w:trPr>
          <w:trHeight w:val="409"/>
        </w:trPr>
        <w:tc>
          <w:tcPr>
            <w:tcW w:w="401" w:type="pc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1733EB0" w14:textId="77777777" w:rsidR="00BE64CE" w:rsidRPr="00D7415B" w:rsidRDefault="00BE64CE" w:rsidP="00A379D5">
            <w:pPr>
              <w:spacing w:after="160"/>
              <w:rPr>
                <w:sz w:val="18"/>
                <w:szCs w:val="20"/>
              </w:rPr>
            </w:pPr>
            <w:r w:rsidRPr="00D7415B">
              <w:rPr>
                <w:sz w:val="18"/>
                <w:szCs w:val="20"/>
              </w:rPr>
              <w:t xml:space="preserve">Abbott et al. 2017 &amp; </w:t>
            </w:r>
            <w:proofErr w:type="spellStart"/>
            <w:r w:rsidRPr="00D7415B">
              <w:rPr>
                <w:sz w:val="18"/>
                <w:szCs w:val="20"/>
              </w:rPr>
              <w:t>Huether</w:t>
            </w:r>
            <w:proofErr w:type="spellEnd"/>
            <w:r w:rsidRPr="00D7415B">
              <w:rPr>
                <w:sz w:val="18"/>
                <w:szCs w:val="20"/>
              </w:rPr>
              <w:t xml:space="preserve"> et al., 2016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38CAB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C5B42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9D4F1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F079D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7F7F2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3CF42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F3A8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246BD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4AC09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1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CA7F3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7F93E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vAlign w:val="center"/>
          </w:tcPr>
          <w:p w14:paraId="295A223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1D182D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vAlign w:val="center"/>
          </w:tcPr>
          <w:p w14:paraId="01DE95C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1D182D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vAlign w:val="center"/>
          </w:tcPr>
          <w:p w14:paraId="5323F2C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vAlign w:val="center"/>
          </w:tcPr>
          <w:p w14:paraId="25261BE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vAlign w:val="center"/>
          </w:tcPr>
          <w:p w14:paraId="4208782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756B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C5F0A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AD6E5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6FB4C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766D0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40F39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CCD5A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2DF2C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C7F7E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7E9F4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B052F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B72D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26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20B8C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8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5CB57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vAlign w:val="center"/>
          </w:tcPr>
          <w:p w14:paraId="19AB02B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vAlign w:val="center"/>
          </w:tcPr>
          <w:p w14:paraId="5093971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vAlign w:val="center"/>
          </w:tcPr>
          <w:p w14:paraId="4919510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vAlign w:val="center"/>
          </w:tcPr>
          <w:p w14:paraId="6B4698C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vAlign w:val="center"/>
          </w:tcPr>
          <w:p w14:paraId="0E5F708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vAlign w:val="center"/>
          </w:tcPr>
          <w:p w14:paraId="7E6C659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vAlign w:val="center"/>
          </w:tcPr>
          <w:p w14:paraId="1F81884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5D78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AE1D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6AFA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BC61A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FACC9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Y</w:t>
            </w:r>
          </w:p>
        </w:tc>
        <w:tc>
          <w:tcPr>
            <w:tcW w:w="104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87619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27" w:type="pc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B6F80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</w:tr>
      <w:tr w:rsidR="00FE68B0" w:rsidRPr="00D7415B" w14:paraId="75CF19B0" w14:textId="77777777" w:rsidTr="00300255">
        <w:trPr>
          <w:trHeight w:val="409"/>
        </w:trPr>
        <w:tc>
          <w:tcPr>
            <w:tcW w:w="401" w:type="pct"/>
            <w:tcBorders>
              <w:left w:val="nil"/>
              <w:right w:val="single" w:sz="18" w:space="0" w:color="auto"/>
            </w:tcBorders>
            <w:vAlign w:val="center"/>
          </w:tcPr>
          <w:p w14:paraId="53EA1D50" w14:textId="77777777" w:rsidR="00BE64CE" w:rsidRPr="00D7415B" w:rsidRDefault="00BE64CE" w:rsidP="00A379D5">
            <w:pPr>
              <w:spacing w:after="160"/>
              <w:rPr>
                <w:sz w:val="18"/>
                <w:szCs w:val="20"/>
              </w:rPr>
            </w:pPr>
            <w:r w:rsidRPr="00D7415B">
              <w:rPr>
                <w:sz w:val="18"/>
                <w:szCs w:val="20"/>
              </w:rPr>
              <w:t>Borneman et al., 2010 &amp; 2011</w:t>
            </w:r>
          </w:p>
        </w:tc>
        <w:tc>
          <w:tcPr>
            <w:tcW w:w="103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737B6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0451E32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5483321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48268D8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0A104BB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2E354C8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4DC58E7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-,+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2EF83B2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04016C8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-,+</w:t>
            </w:r>
          </w:p>
        </w:tc>
        <w:tc>
          <w:tcPr>
            <w:tcW w:w="117" w:type="pct"/>
            <w:shd w:val="clear" w:color="auto" w:fill="F2F2F2" w:themeFill="background1" w:themeFillShade="F2"/>
            <w:vAlign w:val="center"/>
          </w:tcPr>
          <w:p w14:paraId="45AC72F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18" w:space="0" w:color="auto"/>
            </w:tcBorders>
            <w:vAlign w:val="center"/>
          </w:tcPr>
          <w:p w14:paraId="03C27ED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5788B82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330E676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4AA2623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vAlign w:val="center"/>
          </w:tcPr>
          <w:p w14:paraId="529FAD5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52CA44D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EC7B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+,-</w:t>
            </w:r>
          </w:p>
        </w:tc>
        <w:tc>
          <w:tcPr>
            <w:tcW w:w="10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007D6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2BD72AD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7894295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6702CC4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716328A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041AF08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188B041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282919B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4BCD154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15B6A97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1B906EE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26" w:type="pct"/>
            <w:shd w:val="clear" w:color="auto" w:fill="F2F2F2" w:themeFill="background1" w:themeFillShade="F2"/>
            <w:vAlign w:val="center"/>
          </w:tcPr>
          <w:p w14:paraId="0EFAAB7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81" w:type="pct"/>
            <w:tcBorders>
              <w:left w:val="single" w:sz="18" w:space="0" w:color="auto"/>
            </w:tcBorders>
            <w:vAlign w:val="center"/>
          </w:tcPr>
          <w:p w14:paraId="4190EC7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6FCD65B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vAlign w:val="center"/>
          </w:tcPr>
          <w:p w14:paraId="35C3929E" w14:textId="77777777" w:rsidR="00BE64CE" w:rsidRPr="00AF01FB" w:rsidRDefault="00BE64CE" w:rsidP="00A379D5">
            <w:pPr>
              <w:spacing w:after="160"/>
              <w:jc w:val="center"/>
              <w:rPr>
                <w:b/>
                <w:bCs/>
                <w:sz w:val="19"/>
                <w:szCs w:val="19"/>
              </w:rPr>
            </w:pPr>
            <w:r w:rsidRPr="00AF01FB">
              <w:rPr>
                <w:b/>
                <w:bCs/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2ADC845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vAlign w:val="center"/>
          </w:tcPr>
          <w:p w14:paraId="68CE391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4A70799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57F4D6E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66E5B90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84293" w14:textId="33F23C11" w:rsidR="00BE64CE" w:rsidRPr="00044998" w:rsidRDefault="00044998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044998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EACA2" w14:textId="18042BB8" w:rsidR="00BE64CE" w:rsidRPr="00044998" w:rsidRDefault="00044998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044998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1BBA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00182E9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3ABF15B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4FAFF6C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27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9BF33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</w:tr>
      <w:tr w:rsidR="00FE68B0" w:rsidRPr="00D7415B" w14:paraId="29672FC8" w14:textId="77777777" w:rsidTr="00300255">
        <w:trPr>
          <w:trHeight w:val="409"/>
        </w:trPr>
        <w:tc>
          <w:tcPr>
            <w:tcW w:w="401" w:type="pct"/>
            <w:tcBorders>
              <w:left w:val="nil"/>
              <w:right w:val="single" w:sz="18" w:space="0" w:color="auto"/>
            </w:tcBorders>
            <w:vAlign w:val="center"/>
          </w:tcPr>
          <w:p w14:paraId="25196D6D" w14:textId="77777777" w:rsidR="00BE64CE" w:rsidRPr="00D7415B" w:rsidRDefault="00BE64CE" w:rsidP="00A379D5">
            <w:pPr>
              <w:spacing w:after="160"/>
              <w:rPr>
                <w:sz w:val="18"/>
                <w:szCs w:val="20"/>
              </w:rPr>
            </w:pPr>
            <w:r w:rsidRPr="00D7415B">
              <w:rPr>
                <w:sz w:val="18"/>
                <w:szCs w:val="20"/>
              </w:rPr>
              <w:t>Jones et al., 2020</w:t>
            </w:r>
          </w:p>
        </w:tc>
        <w:tc>
          <w:tcPr>
            <w:tcW w:w="103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87A51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7DD47F6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5C28606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1407C62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0949CBD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6F1DD2B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662AA27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0CA8326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2BA2A4F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17" w:type="pct"/>
            <w:shd w:val="clear" w:color="auto" w:fill="F2F2F2" w:themeFill="background1" w:themeFillShade="F2"/>
            <w:vAlign w:val="center"/>
          </w:tcPr>
          <w:p w14:paraId="199E46E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18" w:space="0" w:color="auto"/>
            </w:tcBorders>
            <w:vAlign w:val="center"/>
          </w:tcPr>
          <w:p w14:paraId="6813033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3C6EC25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0021BB3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2918681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285D901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286DE63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5FC1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43C61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1213E0E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1FA8221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10307ED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2F7F81B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49A0CB8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38AD102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62506EC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42B7536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0E07D20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5D119CE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26" w:type="pct"/>
            <w:shd w:val="clear" w:color="auto" w:fill="F2F2F2" w:themeFill="background1" w:themeFillShade="F2"/>
            <w:vAlign w:val="center"/>
          </w:tcPr>
          <w:p w14:paraId="07BC360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81" w:type="pct"/>
            <w:tcBorders>
              <w:left w:val="single" w:sz="18" w:space="0" w:color="auto"/>
            </w:tcBorders>
            <w:vAlign w:val="center"/>
          </w:tcPr>
          <w:p w14:paraId="5A70D58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35BB631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vAlign w:val="center"/>
          </w:tcPr>
          <w:p w14:paraId="70D66B0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6CD4284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vAlign w:val="center"/>
          </w:tcPr>
          <w:p w14:paraId="2219419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3DF73BE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E1308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50C260F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4C0EBF3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A98DD" w14:textId="38BCD572" w:rsidR="00BE64CE" w:rsidRPr="00FE68B0" w:rsidRDefault="00E334BC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FE68B0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7481A" w14:textId="34A50008" w:rsidR="00BE64CE" w:rsidRPr="00FE68B0" w:rsidRDefault="00E236F8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FE68B0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5E3F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63B832E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2C84D70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7F38FF1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27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9F7C0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</w:tr>
      <w:tr w:rsidR="00FE68B0" w:rsidRPr="00D7415B" w14:paraId="3224A8B5" w14:textId="77777777" w:rsidTr="00300255">
        <w:trPr>
          <w:trHeight w:val="409"/>
        </w:trPr>
        <w:tc>
          <w:tcPr>
            <w:tcW w:w="401" w:type="pct"/>
            <w:tcBorders>
              <w:left w:val="nil"/>
              <w:right w:val="single" w:sz="18" w:space="0" w:color="auto"/>
            </w:tcBorders>
            <w:vAlign w:val="center"/>
          </w:tcPr>
          <w:p w14:paraId="76A0C772" w14:textId="77777777" w:rsidR="00BE64CE" w:rsidRPr="00D7415B" w:rsidRDefault="00BE64CE" w:rsidP="00A379D5">
            <w:pPr>
              <w:spacing w:after="160"/>
              <w:rPr>
                <w:sz w:val="18"/>
                <w:szCs w:val="20"/>
              </w:rPr>
            </w:pPr>
            <w:r w:rsidRPr="00D7415B">
              <w:rPr>
                <w:sz w:val="18"/>
                <w:szCs w:val="20"/>
              </w:rPr>
              <w:t>Tian et. al 2017</w:t>
            </w:r>
          </w:p>
        </w:tc>
        <w:tc>
          <w:tcPr>
            <w:tcW w:w="103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105EA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3C0CA28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4BC32DA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19BAD34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2F49324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261B7B1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074D969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46960C8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056B2DF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17" w:type="pct"/>
            <w:shd w:val="clear" w:color="auto" w:fill="F2F2F2" w:themeFill="background1" w:themeFillShade="F2"/>
            <w:vAlign w:val="center"/>
          </w:tcPr>
          <w:p w14:paraId="7BCF734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18" w:space="0" w:color="auto"/>
            </w:tcBorders>
            <w:vAlign w:val="center"/>
          </w:tcPr>
          <w:p w14:paraId="6085A7F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02893AF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65A720B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579E0AC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65107B6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445A71E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D0D58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C8CB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5ACFE95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75371DF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5E85A6D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485F11D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023BA59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454B845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7D1FECB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4CC84E4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3B6F6C3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3C97F1F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26" w:type="pct"/>
            <w:shd w:val="clear" w:color="auto" w:fill="F2F2F2" w:themeFill="background1" w:themeFillShade="F2"/>
            <w:vAlign w:val="center"/>
          </w:tcPr>
          <w:p w14:paraId="2C2B7FF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81" w:type="pct"/>
            <w:tcBorders>
              <w:left w:val="single" w:sz="18" w:space="0" w:color="auto"/>
            </w:tcBorders>
            <w:vAlign w:val="center"/>
          </w:tcPr>
          <w:p w14:paraId="1BD895F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5EFD4AB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36292F1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65007DE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5EEB5DD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067ACC4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E1308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2FFC9AB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08C811C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FF5E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AB37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35D0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6EC5BBD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32C464E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335FA92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27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89EE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</w:tr>
      <w:tr w:rsidR="00FE68B0" w:rsidRPr="00D7415B" w14:paraId="1F8A8516" w14:textId="77777777" w:rsidTr="00300255">
        <w:trPr>
          <w:trHeight w:val="867"/>
        </w:trPr>
        <w:tc>
          <w:tcPr>
            <w:tcW w:w="401" w:type="pct"/>
            <w:tcBorders>
              <w:left w:val="nil"/>
              <w:right w:val="single" w:sz="18" w:space="0" w:color="auto"/>
            </w:tcBorders>
            <w:vAlign w:val="center"/>
          </w:tcPr>
          <w:p w14:paraId="436908C9" w14:textId="77777777" w:rsidR="00BE64CE" w:rsidRPr="00D7415B" w:rsidRDefault="00BE64CE" w:rsidP="00A379D5">
            <w:pPr>
              <w:spacing w:after="160"/>
              <w:rPr>
                <w:sz w:val="18"/>
                <w:szCs w:val="20"/>
              </w:rPr>
            </w:pPr>
            <w:r w:rsidRPr="00D7415B">
              <w:rPr>
                <w:sz w:val="18"/>
                <w:szCs w:val="20"/>
              </w:rPr>
              <w:t xml:space="preserve">Van </w:t>
            </w:r>
            <w:proofErr w:type="spellStart"/>
            <w:r w:rsidRPr="00D7415B">
              <w:rPr>
                <w:sz w:val="18"/>
                <w:szCs w:val="20"/>
              </w:rPr>
              <w:t>Gerpen</w:t>
            </w:r>
            <w:proofErr w:type="spellEnd"/>
            <w:r w:rsidRPr="00D7415B">
              <w:rPr>
                <w:sz w:val="18"/>
                <w:szCs w:val="20"/>
              </w:rPr>
              <w:t xml:space="preserve"> &amp; Becker, 2013</w:t>
            </w:r>
          </w:p>
        </w:tc>
        <w:tc>
          <w:tcPr>
            <w:tcW w:w="103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82E97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4C43BAB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5D5F170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2403873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366725B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2E1FBEE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12EC0F7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051B319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7F4B098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17" w:type="pct"/>
            <w:shd w:val="clear" w:color="auto" w:fill="F2F2F2" w:themeFill="background1" w:themeFillShade="F2"/>
            <w:vAlign w:val="center"/>
          </w:tcPr>
          <w:p w14:paraId="7CB99AC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18" w:space="0" w:color="auto"/>
            </w:tcBorders>
            <w:vAlign w:val="center"/>
          </w:tcPr>
          <w:p w14:paraId="777354D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1E8B0E9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5F2932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57BB267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5F2932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41BEC5B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vAlign w:val="center"/>
          </w:tcPr>
          <w:p w14:paraId="4EB409A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6BE3DF8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41CC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626722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D1088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66414E7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726C8EE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49B4674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28E9E8F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309B99C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5C677B2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08EB62E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493EF1F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0ED48E3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0B60511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26" w:type="pct"/>
            <w:shd w:val="clear" w:color="auto" w:fill="F2F2F2" w:themeFill="background1" w:themeFillShade="F2"/>
            <w:vAlign w:val="center"/>
          </w:tcPr>
          <w:p w14:paraId="0912831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81" w:type="pct"/>
            <w:tcBorders>
              <w:left w:val="single" w:sz="18" w:space="0" w:color="auto"/>
            </w:tcBorders>
            <w:vAlign w:val="center"/>
          </w:tcPr>
          <w:p w14:paraId="263AFC1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3FE6D5A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vAlign w:val="center"/>
          </w:tcPr>
          <w:p w14:paraId="15A0325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3DB78A3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vAlign w:val="center"/>
          </w:tcPr>
          <w:p w14:paraId="453F628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2BB3FED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E1308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3343FBC9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521F0FA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87E5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4A9E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7B16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615DA11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5FFB00E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Y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3B5E3AD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27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04284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</w:tr>
      <w:tr w:rsidR="00FE68B0" w:rsidRPr="00D7415B" w14:paraId="68907009" w14:textId="77777777" w:rsidTr="00300255">
        <w:trPr>
          <w:trHeight w:val="799"/>
        </w:trPr>
        <w:tc>
          <w:tcPr>
            <w:tcW w:w="401" w:type="pct"/>
            <w:tcBorders>
              <w:left w:val="nil"/>
              <w:right w:val="single" w:sz="18" w:space="0" w:color="auto"/>
            </w:tcBorders>
            <w:vAlign w:val="center"/>
          </w:tcPr>
          <w:p w14:paraId="20206D8B" w14:textId="77777777" w:rsidR="00BE64CE" w:rsidRPr="00D7415B" w:rsidRDefault="00BE64CE" w:rsidP="00A379D5">
            <w:pPr>
              <w:spacing w:after="160"/>
              <w:rPr>
                <w:sz w:val="18"/>
                <w:szCs w:val="20"/>
              </w:rPr>
            </w:pPr>
            <w:r w:rsidRPr="00D7415B">
              <w:rPr>
                <w:sz w:val="18"/>
                <w:szCs w:val="20"/>
              </w:rPr>
              <w:t>Wang et al., 2018</w:t>
            </w:r>
          </w:p>
        </w:tc>
        <w:tc>
          <w:tcPr>
            <w:tcW w:w="103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172B1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6EDCD0A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283E1C9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71DCB3D6" w14:textId="77777777" w:rsidR="00BE64CE" w:rsidRPr="00541EEF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541EEF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3AEBFBCC" w14:textId="77777777" w:rsidR="00BE64CE" w:rsidRPr="00541EEF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541EEF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0A27A00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2D33A528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3153BD3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748F682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7" w:type="pct"/>
            <w:shd w:val="clear" w:color="auto" w:fill="F2F2F2" w:themeFill="background1" w:themeFillShade="F2"/>
            <w:vAlign w:val="center"/>
          </w:tcPr>
          <w:p w14:paraId="3C9AC92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18" w:space="0" w:color="auto"/>
            </w:tcBorders>
            <w:vAlign w:val="center"/>
          </w:tcPr>
          <w:p w14:paraId="1924A1A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351432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2D5B845A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351432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2AF1390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351432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032499B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351432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2E296D0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351432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064868D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351432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A823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626722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91E20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0C98F7E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636BAFE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3547762D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118D669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78A5FC02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12C1BF4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2DD4E07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5AB2FF0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1FEDACCC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7C0AC30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6" w:type="pct"/>
            <w:shd w:val="clear" w:color="auto" w:fill="F2F2F2" w:themeFill="background1" w:themeFillShade="F2"/>
            <w:vAlign w:val="center"/>
          </w:tcPr>
          <w:p w14:paraId="43E806B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" w:type="pct"/>
            <w:tcBorders>
              <w:left w:val="single" w:sz="18" w:space="0" w:color="auto"/>
            </w:tcBorders>
            <w:vAlign w:val="center"/>
          </w:tcPr>
          <w:p w14:paraId="375625A5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7EEF074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3" w:type="pct"/>
            <w:vAlign w:val="center"/>
          </w:tcPr>
          <w:p w14:paraId="32F61A1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26529C6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4A45CA1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vAlign w:val="center"/>
          </w:tcPr>
          <w:p w14:paraId="7265DB0B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E1308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vAlign w:val="center"/>
          </w:tcPr>
          <w:p w14:paraId="48913247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+</w:t>
            </w:r>
          </w:p>
        </w:tc>
        <w:tc>
          <w:tcPr>
            <w:tcW w:w="104" w:type="pct"/>
            <w:vAlign w:val="center"/>
          </w:tcPr>
          <w:p w14:paraId="05429C3F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0D72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505EE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BE5B0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505EE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772F1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42F177DE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3" w:type="pct"/>
            <w:shd w:val="clear" w:color="auto" w:fill="F2F2F2" w:themeFill="background1" w:themeFillShade="F2"/>
            <w:vAlign w:val="center"/>
          </w:tcPr>
          <w:p w14:paraId="44906434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04" w:type="pct"/>
            <w:shd w:val="clear" w:color="auto" w:fill="F2F2F2" w:themeFill="background1" w:themeFillShade="F2"/>
            <w:vAlign w:val="center"/>
          </w:tcPr>
          <w:p w14:paraId="7260EF96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  <w:tc>
          <w:tcPr>
            <w:tcW w:w="127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D43F63" w14:textId="77777777" w:rsidR="00BE64CE" w:rsidRPr="00D7415B" w:rsidRDefault="00BE64CE" w:rsidP="00A379D5">
            <w:pPr>
              <w:spacing w:after="160"/>
              <w:jc w:val="center"/>
              <w:rPr>
                <w:sz w:val="19"/>
                <w:szCs w:val="19"/>
              </w:rPr>
            </w:pPr>
            <w:r w:rsidRPr="00D7415B">
              <w:rPr>
                <w:sz w:val="19"/>
                <w:szCs w:val="19"/>
              </w:rPr>
              <w:t>-</w:t>
            </w:r>
          </w:p>
        </w:tc>
      </w:tr>
    </w:tbl>
    <w:p w14:paraId="59CBF959" w14:textId="77777777" w:rsidR="00BE64CE" w:rsidRDefault="00BE64CE" w:rsidP="00BE64CE">
      <w:pPr>
        <w:rPr>
          <w:rFonts w:eastAsia="Times New Roman" w:cs="Times New Roman"/>
          <w:sz w:val="28"/>
          <w:szCs w:val="28"/>
          <w:lang w:eastAsia="en-AU"/>
        </w:rPr>
      </w:pPr>
      <w:r>
        <w:rPr>
          <w:rFonts w:eastAsia="Times New Roman" w:cs="Times New Roman"/>
          <w:sz w:val="28"/>
          <w:szCs w:val="28"/>
          <w:lang w:eastAsia="en-AU"/>
        </w:rPr>
        <w:t xml:space="preserve">(N.A) Not Applicable, (+) reported, (-) not-reported, (Y) yes, (N) no. </w:t>
      </w:r>
    </w:p>
    <w:p w14:paraId="6D731113" w14:textId="21FD121E" w:rsidR="006468C0" w:rsidRDefault="006468C0"/>
    <w:p w14:paraId="04ACBD21" w14:textId="71E03F40" w:rsidR="0042471A" w:rsidRDefault="0042471A" w:rsidP="0042471A"/>
    <w:p w14:paraId="42E77728" w14:textId="44D30B94" w:rsidR="0042471A" w:rsidRPr="0042471A" w:rsidRDefault="0042471A" w:rsidP="0042471A">
      <w:pPr>
        <w:tabs>
          <w:tab w:val="left" w:pos="5806"/>
        </w:tabs>
      </w:pPr>
      <w:r>
        <w:tab/>
      </w:r>
    </w:p>
    <w:sectPr w:rsidR="0042471A" w:rsidRPr="0042471A" w:rsidSect="00BE64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CE"/>
    <w:rsid w:val="00044998"/>
    <w:rsid w:val="00300255"/>
    <w:rsid w:val="0042471A"/>
    <w:rsid w:val="006468C0"/>
    <w:rsid w:val="00B46FE6"/>
    <w:rsid w:val="00B512E2"/>
    <w:rsid w:val="00BE64CE"/>
    <w:rsid w:val="00E236F8"/>
    <w:rsid w:val="00E334B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49C3"/>
  <w15:chartTrackingRefBased/>
  <w15:docId w15:val="{DCB8D576-1CA1-4740-A140-6A80C5E1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CDBB8612E274EA11DE772B6E11C5C" ma:contentTypeVersion="12" ma:contentTypeDescription="Create a new document." ma:contentTypeScope="" ma:versionID="d7f6656fe028aece294d07673aca5dc9">
  <xsd:schema xmlns:xsd="http://www.w3.org/2001/XMLSchema" xmlns:xs="http://www.w3.org/2001/XMLSchema" xmlns:p="http://schemas.microsoft.com/office/2006/metadata/properties" xmlns:ns3="266a5cd7-482e-4da4-8316-fefc391d174b" xmlns:ns4="3cadb68a-f0ef-4e93-8387-683c7ec0abbf" targetNamespace="http://schemas.microsoft.com/office/2006/metadata/properties" ma:root="true" ma:fieldsID="1d3b3973a7c136abd297269795051815" ns3:_="" ns4:_="">
    <xsd:import namespace="266a5cd7-482e-4da4-8316-fefc391d174b"/>
    <xsd:import namespace="3cadb68a-f0ef-4e93-8387-683c7ec0a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5cd7-482e-4da4-8316-fefc391d1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b68a-f0ef-4e93-8387-683c7ec0a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32418-BA63-4F10-BC74-AB18B5F2E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CC66C-5DA0-4876-9995-AFFAD5999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4FE9D-02E6-460C-84D3-42D4A5460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5cd7-482e-4da4-8316-fefc391d174b"/>
    <ds:schemaRef ds:uri="3cadb68a-f0ef-4e93-8387-683c7ec0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Agbejule</dc:creator>
  <cp:keywords/>
  <dc:description/>
  <cp:lastModifiedBy>Andi Agbejule</cp:lastModifiedBy>
  <cp:revision>10</cp:revision>
  <dcterms:created xsi:type="dcterms:W3CDTF">2020-09-23T20:57:00Z</dcterms:created>
  <dcterms:modified xsi:type="dcterms:W3CDTF">2020-11-16T22:49:00Z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0x010100D0CCDBB8612E274EA11DE772B6E11C5C</vt:lpwstr>
  </property>
</Properties>
</file>