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8DFAC" w14:textId="45CFAF5F" w:rsidR="00F93A7C" w:rsidRDefault="00F93A7C" w:rsidP="00D13822">
      <w:pPr>
        <w:rPr>
          <w:b/>
        </w:rPr>
      </w:pPr>
      <w:r>
        <w:rPr>
          <w:b/>
        </w:rPr>
        <w:t xml:space="preserve">Appendix </w:t>
      </w:r>
      <w:r w:rsidR="00F53401">
        <w:rPr>
          <w:b/>
        </w:rPr>
        <w:t>2</w:t>
      </w:r>
      <w:r>
        <w:rPr>
          <w:b/>
        </w:rPr>
        <w:t xml:space="preserve"> Interview guide for telephone interviews with clinical leads</w:t>
      </w:r>
    </w:p>
    <w:p w14:paraId="1FA975FE" w14:textId="77777777" w:rsidR="00F93A7C" w:rsidRDefault="00F93A7C" w:rsidP="00D13822">
      <w:pPr>
        <w:rPr>
          <w:b/>
        </w:rPr>
      </w:pPr>
      <w:r>
        <w:rPr>
          <w:b/>
        </w:rPr>
        <w:t>Example from hospital 10</w:t>
      </w:r>
      <w:r w:rsidR="001C434C">
        <w:rPr>
          <w:b/>
        </w:rPr>
        <w:tab/>
      </w:r>
      <w:r w:rsidR="001C434C">
        <w:rPr>
          <w:b/>
        </w:rPr>
        <w:tab/>
      </w:r>
      <w:r w:rsidR="001C434C">
        <w:rPr>
          <w:b/>
        </w:rPr>
        <w:tab/>
      </w:r>
    </w:p>
    <w:p w14:paraId="43206711" w14:textId="77777777" w:rsidR="00827B6F" w:rsidRPr="00C34DEB" w:rsidRDefault="00827B6F" w:rsidP="00D13822">
      <w:pPr>
        <w:rPr>
          <w:b/>
        </w:rPr>
      </w:pPr>
      <w:r w:rsidRPr="00D25DE2">
        <w:rPr>
          <w:b/>
        </w:rPr>
        <w:t xml:space="preserve"> </w:t>
      </w:r>
      <w:r w:rsidRPr="00C34DEB">
        <w:rPr>
          <w:b/>
        </w:rPr>
        <w:t xml:space="preserve">Department level – </w:t>
      </w:r>
      <w:r w:rsidR="00C008FC" w:rsidRPr="00EE13A1">
        <w:rPr>
          <w:b/>
        </w:rPr>
        <w:t>Demand/Flow</w:t>
      </w:r>
    </w:p>
    <w:tbl>
      <w:tblPr>
        <w:tblStyle w:val="TableGrid"/>
        <w:tblpPr w:leftFromText="180" w:rightFromText="180" w:vertAnchor="text" w:horzAnchor="margin" w:tblpY="186"/>
        <w:tblW w:w="9209" w:type="dxa"/>
        <w:tblLook w:val="04A0" w:firstRow="1" w:lastRow="0" w:firstColumn="1" w:lastColumn="0" w:noHBand="0" w:noVBand="1"/>
      </w:tblPr>
      <w:tblGrid>
        <w:gridCol w:w="9209"/>
      </w:tblGrid>
      <w:tr w:rsidR="00A17A4B" w14:paraId="3225B98C" w14:textId="77777777" w:rsidTr="00A17A4B">
        <w:tc>
          <w:tcPr>
            <w:tcW w:w="9209" w:type="dxa"/>
            <w:shd w:val="clear" w:color="auto" w:fill="D9D9D9" w:themeFill="background1" w:themeFillShade="D9"/>
          </w:tcPr>
          <w:p w14:paraId="4D1ED031" w14:textId="77777777" w:rsidR="00A17A4B" w:rsidRDefault="00A17A4B" w:rsidP="002A78CA">
            <w:r w:rsidRPr="009D2355">
              <w:rPr>
                <w:b/>
              </w:rPr>
              <w:t>Question</w:t>
            </w:r>
          </w:p>
        </w:tc>
      </w:tr>
      <w:tr w:rsidR="00A17A4B" w:rsidRPr="009D2355" w14:paraId="5CB8659B" w14:textId="77777777" w:rsidTr="00A17A4B">
        <w:tc>
          <w:tcPr>
            <w:tcW w:w="9209" w:type="dxa"/>
          </w:tcPr>
          <w:p w14:paraId="6C4C1037" w14:textId="77777777" w:rsidR="00A17A4B" w:rsidRDefault="00A17A4B" w:rsidP="00417CC3">
            <w:pPr>
              <w:pStyle w:val="ListParagraph"/>
              <w:numPr>
                <w:ilvl w:val="0"/>
                <w:numId w:val="9"/>
              </w:numPr>
            </w:pPr>
            <w:r>
              <w:t xml:space="preserve">In the survey you say that you have GPs working in a separate area next to the ED with a separate entrance, is that right? </w:t>
            </w:r>
          </w:p>
          <w:p w14:paraId="3D16FE73" w14:textId="77777777" w:rsidR="00A17A4B" w:rsidRDefault="00A17A4B" w:rsidP="002A78CA">
            <w:pPr>
              <w:pStyle w:val="ListParagraph"/>
              <w:numPr>
                <w:ilvl w:val="0"/>
                <w:numId w:val="9"/>
              </w:numPr>
            </w:pPr>
            <w:r>
              <w:t xml:space="preserve">How is the place where the GPs work labelled? Is it labelled as an urgent care centre? It is known by the public that there are GPs working </w:t>
            </w:r>
            <w:proofErr w:type="gramStart"/>
            <w:r>
              <w:t>there?</w:t>
            </w:r>
            <w:proofErr w:type="gramEnd"/>
            <w:r>
              <w:t xml:space="preserve"> </w:t>
            </w:r>
          </w:p>
          <w:p w14:paraId="362C4DFB" w14:textId="77777777" w:rsidR="000E7623" w:rsidRPr="00BD4B90" w:rsidRDefault="000E7623" w:rsidP="00417CC3"/>
        </w:tc>
      </w:tr>
      <w:tr w:rsidR="00417CC3" w:rsidRPr="009D2355" w14:paraId="17206A96" w14:textId="77777777" w:rsidTr="00A17A4B">
        <w:tc>
          <w:tcPr>
            <w:tcW w:w="9209" w:type="dxa"/>
          </w:tcPr>
          <w:p w14:paraId="291ED9D4" w14:textId="77777777" w:rsidR="00417CC3" w:rsidRDefault="00417CC3" w:rsidP="00417CC3">
            <w:pPr>
              <w:numPr>
                <w:ilvl w:val="0"/>
                <w:numId w:val="9"/>
              </w:numPr>
              <w:contextualSpacing/>
            </w:pPr>
            <w:proofErr w:type="gramStart"/>
            <w:r w:rsidRPr="002943BA">
              <w:t>So</w:t>
            </w:r>
            <w:proofErr w:type="gramEnd"/>
            <w:r w:rsidRPr="002943BA">
              <w:t xml:space="preserve"> an E</w:t>
            </w:r>
            <w:r>
              <w:t>D</w:t>
            </w:r>
            <w:r w:rsidRPr="002943BA">
              <w:t xml:space="preserve"> nurse selec</w:t>
            </w:r>
            <w:r>
              <w:t xml:space="preserve">ts patients to be seen by a GP using locally developed inclusion criteria, can you explain more about how that works? </w:t>
            </w:r>
          </w:p>
          <w:p w14:paraId="1F9770C9" w14:textId="77777777" w:rsidR="00EE13A1" w:rsidRDefault="00EE13A1" w:rsidP="00417CC3">
            <w:pPr>
              <w:numPr>
                <w:ilvl w:val="0"/>
                <w:numId w:val="9"/>
              </w:numPr>
              <w:contextualSpacing/>
            </w:pPr>
            <w:r>
              <w:t xml:space="preserve">Is there a triage system or streaming system whereby the nurse can stream the patient to a GP or another member of staff? What are the options? </w:t>
            </w:r>
            <w:r w:rsidR="008265BA">
              <w:t xml:space="preserve">Can you explain how the streaming works? </w:t>
            </w:r>
          </w:p>
          <w:p w14:paraId="0FCE8F89" w14:textId="77777777" w:rsidR="00417CC3" w:rsidRDefault="00417CC3" w:rsidP="00417CC3">
            <w:pPr>
              <w:numPr>
                <w:ilvl w:val="0"/>
                <w:numId w:val="9"/>
              </w:numPr>
              <w:contextualSpacing/>
            </w:pPr>
            <w:r>
              <w:t xml:space="preserve">And there is a telephone triage where primary care service can make an appointment, can you explain how that works to me? </w:t>
            </w:r>
          </w:p>
          <w:p w14:paraId="02653D4F" w14:textId="77777777" w:rsidR="00C008FC" w:rsidRDefault="00417CC3" w:rsidP="00C008FC">
            <w:pPr>
              <w:pStyle w:val="ListParagraph"/>
              <w:numPr>
                <w:ilvl w:val="0"/>
                <w:numId w:val="9"/>
              </w:numPr>
            </w:pPr>
            <w:r>
              <w:t>And patients can walk in and be seen?</w:t>
            </w:r>
          </w:p>
          <w:p w14:paraId="00EDBE91" w14:textId="77777777" w:rsidR="00C008FC" w:rsidRDefault="00C008FC" w:rsidP="00C008FC">
            <w:pPr>
              <w:pStyle w:val="ListParagraph"/>
              <w:numPr>
                <w:ilvl w:val="0"/>
                <w:numId w:val="9"/>
              </w:numPr>
            </w:pPr>
            <w:proofErr w:type="gramStart"/>
            <w:r>
              <w:t>So</w:t>
            </w:r>
            <w:proofErr w:type="gramEnd"/>
            <w:r>
              <w:t xml:space="preserve"> patients who need urgent care could be seen by a GP, ANP, ENP or Paramedic ACP, is that right? </w:t>
            </w:r>
          </w:p>
          <w:p w14:paraId="3BB4835D" w14:textId="77777777" w:rsidR="00417CC3" w:rsidRDefault="00417CC3" w:rsidP="00417CC3">
            <w:pPr>
              <w:pStyle w:val="ListParagraph"/>
            </w:pPr>
          </w:p>
        </w:tc>
      </w:tr>
      <w:tr w:rsidR="00417CC3" w:rsidRPr="009D2355" w14:paraId="7C8F29E0" w14:textId="77777777" w:rsidTr="00A17A4B">
        <w:tc>
          <w:tcPr>
            <w:tcW w:w="9209" w:type="dxa"/>
          </w:tcPr>
          <w:p w14:paraId="51A5C120" w14:textId="77777777" w:rsidR="00F249F0" w:rsidRDefault="00F249F0" w:rsidP="00417CC3">
            <w:pPr>
              <w:pStyle w:val="ListParagraph"/>
              <w:numPr>
                <w:ilvl w:val="0"/>
                <w:numId w:val="9"/>
              </w:numPr>
            </w:pPr>
            <w:r>
              <w:t xml:space="preserve">How does having GPs in your department affect the flow of patients in the ED? </w:t>
            </w:r>
          </w:p>
          <w:p w14:paraId="5EEED126" w14:textId="77777777" w:rsidR="00417CC3" w:rsidRDefault="00417CC3" w:rsidP="00417CC3">
            <w:pPr>
              <w:pStyle w:val="ListParagraph"/>
              <w:numPr>
                <w:ilvl w:val="0"/>
                <w:numId w:val="9"/>
              </w:numPr>
            </w:pPr>
            <w:r>
              <w:t xml:space="preserve">Is there any exchange of patients from the GP area to the ED area and vice versa? </w:t>
            </w:r>
          </w:p>
          <w:p w14:paraId="0ADA878F" w14:textId="77777777" w:rsidR="00417CC3" w:rsidRPr="002943BA" w:rsidRDefault="00417CC3" w:rsidP="00417CC3">
            <w:pPr>
              <w:ind w:left="720"/>
              <w:contextualSpacing/>
            </w:pPr>
          </w:p>
        </w:tc>
      </w:tr>
      <w:tr w:rsidR="00417CC3" w:rsidRPr="009D2355" w14:paraId="7703D72C" w14:textId="77777777" w:rsidTr="00A17A4B">
        <w:tc>
          <w:tcPr>
            <w:tcW w:w="9209" w:type="dxa"/>
          </w:tcPr>
          <w:p w14:paraId="1B4667AB" w14:textId="77777777" w:rsidR="00417CC3" w:rsidRPr="002943BA" w:rsidRDefault="00417CC3" w:rsidP="00417CC3">
            <w:pPr>
              <w:numPr>
                <w:ilvl w:val="0"/>
                <w:numId w:val="9"/>
              </w:numPr>
              <w:contextualSpacing/>
            </w:pPr>
            <w:r>
              <w:t xml:space="preserve">You mentioned a home visiting service provided by advance care </w:t>
            </w:r>
            <w:proofErr w:type="gramStart"/>
            <w:r>
              <w:t>paramedics,</w:t>
            </w:r>
            <w:proofErr w:type="gramEnd"/>
            <w:r>
              <w:t xml:space="preserve"> can you explain more about how that works?</w:t>
            </w:r>
          </w:p>
        </w:tc>
      </w:tr>
      <w:tr w:rsidR="00C008FC" w:rsidRPr="009D2355" w14:paraId="1E533D6C" w14:textId="77777777" w:rsidTr="00A17A4B">
        <w:tc>
          <w:tcPr>
            <w:tcW w:w="9209" w:type="dxa"/>
          </w:tcPr>
          <w:p w14:paraId="69629AD5" w14:textId="77777777" w:rsidR="008265BA" w:rsidRDefault="00C008FC" w:rsidP="00C008FC">
            <w:pPr>
              <w:pStyle w:val="ListParagraph"/>
              <w:numPr>
                <w:ilvl w:val="0"/>
                <w:numId w:val="9"/>
              </w:numPr>
            </w:pPr>
            <w:r>
              <w:t>The literature suggests that when people know that there are GPs working in the ED that they are more likely to go to the ED and so there is a provider induced demand.</w:t>
            </w:r>
          </w:p>
          <w:p w14:paraId="06DAD44B" w14:textId="77777777" w:rsidR="00C008FC" w:rsidRDefault="008265BA" w:rsidP="00C008FC">
            <w:pPr>
              <w:pStyle w:val="ListParagraph"/>
              <w:numPr>
                <w:ilvl w:val="0"/>
                <w:numId w:val="9"/>
              </w:numPr>
            </w:pPr>
            <w:r>
              <w:t xml:space="preserve">We think that provider induced demand might occur more where there are separate areas where it is </w:t>
            </w:r>
            <w:proofErr w:type="gramStart"/>
            <w:r>
              <w:t>know</w:t>
            </w:r>
            <w:proofErr w:type="gramEnd"/>
            <w:r>
              <w:t xml:space="preserve"> that GPs work from as opposed to EDs where the GPs are embedded into the ED.</w:t>
            </w:r>
            <w:r w:rsidR="00C008FC">
              <w:t xml:space="preserve"> Do you think that happens here? </w:t>
            </w:r>
          </w:p>
          <w:p w14:paraId="140EFED7" w14:textId="77777777" w:rsidR="00C008FC" w:rsidRDefault="00C008FC" w:rsidP="008265BA">
            <w:pPr>
              <w:ind w:left="720"/>
              <w:contextualSpacing/>
            </w:pPr>
          </w:p>
        </w:tc>
      </w:tr>
      <w:tr w:rsidR="00C008FC" w:rsidRPr="009D2355" w14:paraId="2E73FD0E" w14:textId="77777777" w:rsidTr="00A17A4B">
        <w:tc>
          <w:tcPr>
            <w:tcW w:w="9209" w:type="dxa"/>
          </w:tcPr>
          <w:p w14:paraId="7A681E5D" w14:textId="77777777" w:rsidR="00C008FC" w:rsidRDefault="00C008FC" w:rsidP="00417CC3">
            <w:pPr>
              <w:numPr>
                <w:ilvl w:val="0"/>
                <w:numId w:val="9"/>
              </w:numPr>
              <w:contextualSpacing/>
            </w:pPr>
            <w:r>
              <w:t>In the survey you say that there is also a GP out of hours service located at the hospital, is this a separate service to the GP service next to the ED</w:t>
            </w:r>
            <w:r w:rsidR="00502279">
              <w:t xml:space="preserve"> (or the same)</w:t>
            </w:r>
            <w:r>
              <w:t xml:space="preserve">? </w:t>
            </w:r>
          </w:p>
          <w:p w14:paraId="0761D697" w14:textId="77777777" w:rsidR="00502279" w:rsidRDefault="00502279" w:rsidP="00417CC3">
            <w:pPr>
              <w:numPr>
                <w:ilvl w:val="0"/>
                <w:numId w:val="9"/>
              </w:numPr>
              <w:contextualSpacing/>
            </w:pPr>
            <w:r>
              <w:t xml:space="preserve">Were they previously separate and have now merged? </w:t>
            </w:r>
          </w:p>
          <w:p w14:paraId="4F721B9F" w14:textId="77777777" w:rsidR="00502279" w:rsidRDefault="00502279" w:rsidP="00417CC3">
            <w:pPr>
              <w:numPr>
                <w:ilvl w:val="0"/>
                <w:numId w:val="9"/>
              </w:numPr>
              <w:contextualSpacing/>
            </w:pPr>
            <w:r>
              <w:t xml:space="preserve">You mentioned in the survey something about the contract for OOH being renewed to include a 24/7 GP presence, 24 </w:t>
            </w:r>
            <w:proofErr w:type="gramStart"/>
            <w:r>
              <w:t>hour</w:t>
            </w:r>
            <w:proofErr w:type="gramEnd"/>
            <w:r>
              <w:t xml:space="preserve"> walk in and adjacent to the ED. Can you explain more about that? </w:t>
            </w:r>
          </w:p>
          <w:p w14:paraId="679A8883" w14:textId="77777777" w:rsidR="00C008FC" w:rsidRDefault="00C008FC" w:rsidP="00502279">
            <w:pPr>
              <w:ind w:left="360"/>
              <w:contextualSpacing/>
            </w:pPr>
          </w:p>
        </w:tc>
      </w:tr>
    </w:tbl>
    <w:p w14:paraId="32BFD868" w14:textId="77777777" w:rsidR="00F93A7C" w:rsidRDefault="00F93A7C" w:rsidP="00F93A7C">
      <w:pPr>
        <w:rPr>
          <w:b/>
        </w:rPr>
      </w:pPr>
    </w:p>
    <w:p w14:paraId="04DDCADA" w14:textId="77777777" w:rsidR="00AE7357" w:rsidRPr="00F93A7C" w:rsidRDefault="00AE7357" w:rsidP="00F93A7C">
      <w:pPr>
        <w:rPr>
          <w:b/>
        </w:rPr>
      </w:pPr>
      <w:r w:rsidRPr="00F93A7C">
        <w:rPr>
          <w:b/>
        </w:rPr>
        <w:t xml:space="preserve">Department level - Meeting the aim of GP service </w:t>
      </w:r>
    </w:p>
    <w:tbl>
      <w:tblPr>
        <w:tblStyle w:val="TableGrid"/>
        <w:tblW w:w="9209" w:type="dxa"/>
        <w:tblLook w:val="04A0" w:firstRow="1" w:lastRow="0" w:firstColumn="1" w:lastColumn="0" w:noHBand="0" w:noVBand="1"/>
      </w:tblPr>
      <w:tblGrid>
        <w:gridCol w:w="9209"/>
      </w:tblGrid>
      <w:tr w:rsidR="00417CC3" w14:paraId="7D11F5B2" w14:textId="77777777" w:rsidTr="00417CC3">
        <w:tc>
          <w:tcPr>
            <w:tcW w:w="9209" w:type="dxa"/>
            <w:shd w:val="clear" w:color="auto" w:fill="D9D9D9" w:themeFill="background1" w:themeFillShade="D9"/>
          </w:tcPr>
          <w:p w14:paraId="4BBBC218" w14:textId="77777777" w:rsidR="00417CC3" w:rsidRPr="009D2355" w:rsidRDefault="00417CC3" w:rsidP="002A78CA">
            <w:pPr>
              <w:rPr>
                <w:b/>
              </w:rPr>
            </w:pPr>
            <w:r w:rsidRPr="009D2355">
              <w:rPr>
                <w:b/>
              </w:rPr>
              <w:t>Question</w:t>
            </w:r>
          </w:p>
        </w:tc>
      </w:tr>
      <w:tr w:rsidR="00417CC3" w14:paraId="699ADBFA" w14:textId="77777777" w:rsidTr="00417CC3">
        <w:tc>
          <w:tcPr>
            <w:tcW w:w="9209" w:type="dxa"/>
          </w:tcPr>
          <w:p w14:paraId="350BABD8" w14:textId="77777777" w:rsidR="00F249F0" w:rsidRDefault="00F249F0" w:rsidP="00F249F0">
            <w:pPr>
              <w:pStyle w:val="ListParagraph"/>
              <w:numPr>
                <w:ilvl w:val="0"/>
                <w:numId w:val="13"/>
              </w:numPr>
            </w:pPr>
            <w:r>
              <w:t xml:space="preserve">The literature suggests that GPs might admit less patients and do less investigations for some patients than a junior doctor for example. We have also found this talking to some other </w:t>
            </w:r>
            <w:proofErr w:type="gramStart"/>
            <w:r>
              <w:t>departments?</w:t>
            </w:r>
            <w:proofErr w:type="gramEnd"/>
          </w:p>
          <w:p w14:paraId="1BCC52D1" w14:textId="77777777" w:rsidR="00F249F0" w:rsidRDefault="00F249F0" w:rsidP="00F249F0">
            <w:pPr>
              <w:pStyle w:val="ListParagraph"/>
              <w:numPr>
                <w:ilvl w:val="0"/>
                <w:numId w:val="13"/>
              </w:numPr>
            </w:pPr>
            <w:r>
              <w:t xml:space="preserve"> Are the GPs able to admit patients?</w:t>
            </w:r>
          </w:p>
          <w:p w14:paraId="0891CB22" w14:textId="77777777" w:rsidR="00F249F0" w:rsidRDefault="00417CC3" w:rsidP="00EE13A1">
            <w:pPr>
              <w:pStyle w:val="ListParagraph"/>
              <w:numPr>
                <w:ilvl w:val="0"/>
                <w:numId w:val="13"/>
              </w:numPr>
            </w:pPr>
            <w:r>
              <w:lastRenderedPageBreak/>
              <w:t>Why do you think that having GPs has not reduced hospital admissions in your department?</w:t>
            </w:r>
          </w:p>
          <w:p w14:paraId="5C2A9B76" w14:textId="77777777" w:rsidR="00417CC3" w:rsidRDefault="00417CC3" w:rsidP="00F249F0">
            <w:pPr>
              <w:pStyle w:val="ListParagraph"/>
            </w:pPr>
          </w:p>
        </w:tc>
      </w:tr>
      <w:tr w:rsidR="00417CC3" w14:paraId="60E5B5D7" w14:textId="77777777" w:rsidTr="00417CC3">
        <w:tc>
          <w:tcPr>
            <w:tcW w:w="9209" w:type="dxa"/>
          </w:tcPr>
          <w:p w14:paraId="74F5E50D" w14:textId="77777777" w:rsidR="00417CC3" w:rsidRDefault="00417CC3" w:rsidP="00EE13A1">
            <w:pPr>
              <w:pStyle w:val="ListParagraph"/>
              <w:numPr>
                <w:ilvl w:val="0"/>
                <w:numId w:val="13"/>
              </w:numPr>
            </w:pPr>
            <w:r>
              <w:lastRenderedPageBreak/>
              <w:t xml:space="preserve">You also said that most of the time there are improvements in quality of care given to certain types of cases </w:t>
            </w:r>
          </w:p>
          <w:p w14:paraId="18611EC2" w14:textId="77777777" w:rsidR="00417CC3" w:rsidRDefault="00417CC3" w:rsidP="002A78CA"/>
        </w:tc>
      </w:tr>
      <w:tr w:rsidR="00417CC3" w14:paraId="65764D04" w14:textId="77777777" w:rsidTr="00417CC3">
        <w:tc>
          <w:tcPr>
            <w:tcW w:w="9209" w:type="dxa"/>
          </w:tcPr>
          <w:p w14:paraId="677DF03D" w14:textId="77777777" w:rsidR="00417CC3" w:rsidRDefault="00417CC3" w:rsidP="00EE13A1">
            <w:pPr>
              <w:pStyle w:val="ListParagraph"/>
              <w:numPr>
                <w:ilvl w:val="0"/>
                <w:numId w:val="13"/>
              </w:numPr>
            </w:pPr>
            <w:r>
              <w:t xml:space="preserve">You said that the GP service enables better use of available ED resources. Can you explain more about this? </w:t>
            </w:r>
          </w:p>
        </w:tc>
      </w:tr>
      <w:tr w:rsidR="00417CC3" w14:paraId="6773E99B" w14:textId="77777777" w:rsidTr="00417CC3">
        <w:tc>
          <w:tcPr>
            <w:tcW w:w="9209" w:type="dxa"/>
          </w:tcPr>
          <w:p w14:paraId="06759223" w14:textId="77777777" w:rsidR="00417CC3" w:rsidRDefault="00417CC3" w:rsidP="00EE13A1">
            <w:pPr>
              <w:pStyle w:val="ListParagraph"/>
              <w:numPr>
                <w:ilvl w:val="0"/>
                <w:numId w:val="13"/>
              </w:numPr>
            </w:pPr>
            <w:r>
              <w:t xml:space="preserve">You also said that the GP service is never cost saving, why is this? </w:t>
            </w:r>
          </w:p>
        </w:tc>
      </w:tr>
    </w:tbl>
    <w:p w14:paraId="64D5D58B" w14:textId="77777777" w:rsidR="00951710" w:rsidRDefault="00951710"/>
    <w:p w14:paraId="7A6E2775" w14:textId="77777777" w:rsidR="00B31CFA" w:rsidRPr="00F93A7C" w:rsidRDefault="00B31CFA" w:rsidP="00F93A7C">
      <w:pPr>
        <w:rPr>
          <w:b/>
        </w:rPr>
      </w:pPr>
      <w:r w:rsidRPr="00F93A7C">
        <w:rPr>
          <w:b/>
        </w:rPr>
        <w:t>Department level- Changes in the service</w:t>
      </w:r>
    </w:p>
    <w:tbl>
      <w:tblPr>
        <w:tblStyle w:val="TableGrid"/>
        <w:tblW w:w="9067" w:type="dxa"/>
        <w:tblLook w:val="04A0" w:firstRow="1" w:lastRow="0" w:firstColumn="1" w:lastColumn="0" w:noHBand="0" w:noVBand="1"/>
      </w:tblPr>
      <w:tblGrid>
        <w:gridCol w:w="9067"/>
      </w:tblGrid>
      <w:tr w:rsidR="00417CC3" w14:paraId="0B4C4632" w14:textId="77777777" w:rsidTr="00417CC3">
        <w:tc>
          <w:tcPr>
            <w:tcW w:w="9067" w:type="dxa"/>
            <w:shd w:val="clear" w:color="auto" w:fill="D9D9D9" w:themeFill="background1" w:themeFillShade="D9"/>
          </w:tcPr>
          <w:p w14:paraId="6EECBE45" w14:textId="77777777" w:rsidR="00417CC3" w:rsidRPr="009D2355" w:rsidRDefault="00417CC3" w:rsidP="002A78CA">
            <w:pPr>
              <w:rPr>
                <w:b/>
              </w:rPr>
            </w:pPr>
            <w:r w:rsidRPr="009D2355">
              <w:rPr>
                <w:b/>
              </w:rPr>
              <w:t>Question</w:t>
            </w:r>
          </w:p>
        </w:tc>
      </w:tr>
      <w:tr w:rsidR="00417CC3" w14:paraId="3D0B5212" w14:textId="77777777" w:rsidTr="00417CC3">
        <w:tc>
          <w:tcPr>
            <w:tcW w:w="9067" w:type="dxa"/>
          </w:tcPr>
          <w:p w14:paraId="082D99A6" w14:textId="77777777" w:rsidR="00417CC3" w:rsidRDefault="00417CC3" w:rsidP="00417CC3">
            <w:pPr>
              <w:pStyle w:val="ListParagraph"/>
              <w:numPr>
                <w:ilvl w:val="0"/>
                <w:numId w:val="9"/>
              </w:numPr>
            </w:pPr>
            <w:proofErr w:type="gramStart"/>
            <w:r>
              <w:t>So</w:t>
            </w:r>
            <w:proofErr w:type="gramEnd"/>
            <w:r>
              <w:t xml:space="preserve"> you said a change of contract helped with setting up the service. </w:t>
            </w:r>
            <w:proofErr w:type="gramStart"/>
            <w:r>
              <w:t>So</w:t>
            </w:r>
            <w:proofErr w:type="gramEnd"/>
            <w:r>
              <w:t xml:space="preserve"> the contract is now held by the acute trust</w:t>
            </w:r>
          </w:p>
          <w:p w14:paraId="586C3298" w14:textId="77777777" w:rsidR="00417CC3" w:rsidRDefault="00417CC3" w:rsidP="00417CC3"/>
          <w:p w14:paraId="49DDE163" w14:textId="77777777" w:rsidR="00417CC3" w:rsidRDefault="00417CC3" w:rsidP="00417CC3">
            <w:pPr>
              <w:pStyle w:val="ListParagraph"/>
              <w:numPr>
                <w:ilvl w:val="0"/>
                <w:numId w:val="9"/>
              </w:numPr>
            </w:pPr>
            <w:r>
              <w:t xml:space="preserve">What were the previous arrangements - previously contracts held separately for OOH and walk in by pseudo private and private </w:t>
            </w:r>
            <w:proofErr w:type="gramStart"/>
            <w:r>
              <w:t>providers</w:t>
            </w:r>
            <w:proofErr w:type="gramEnd"/>
          </w:p>
          <w:p w14:paraId="601C6995" w14:textId="77777777" w:rsidR="00417CC3" w:rsidRDefault="00417CC3" w:rsidP="002A78CA"/>
        </w:tc>
      </w:tr>
      <w:tr w:rsidR="00417CC3" w14:paraId="33B4D2E8" w14:textId="77777777" w:rsidTr="00417CC3">
        <w:tc>
          <w:tcPr>
            <w:tcW w:w="9067" w:type="dxa"/>
          </w:tcPr>
          <w:p w14:paraId="76584751" w14:textId="77777777" w:rsidR="00417CC3" w:rsidRDefault="00417CC3" w:rsidP="00EA0D7B">
            <w:pPr>
              <w:pStyle w:val="ListParagraph"/>
              <w:numPr>
                <w:ilvl w:val="0"/>
                <w:numId w:val="9"/>
              </w:numPr>
            </w:pPr>
            <w:r>
              <w:t>You have said that your ED is making a capital bid, what does that involve?</w:t>
            </w:r>
          </w:p>
        </w:tc>
      </w:tr>
    </w:tbl>
    <w:p w14:paraId="3B0BD816" w14:textId="77777777" w:rsidR="00B31CFA" w:rsidRDefault="00B31CFA"/>
    <w:p w14:paraId="506D9A9C" w14:textId="77777777" w:rsidR="00ED6D2D" w:rsidRPr="00F93A7C" w:rsidRDefault="00ED6D2D" w:rsidP="00F93A7C">
      <w:pPr>
        <w:rPr>
          <w:b/>
        </w:rPr>
      </w:pPr>
      <w:r w:rsidRPr="00F93A7C">
        <w:rPr>
          <w:b/>
        </w:rPr>
        <w:t>Practitioner level questions</w:t>
      </w:r>
    </w:p>
    <w:tbl>
      <w:tblPr>
        <w:tblStyle w:val="TableGrid2"/>
        <w:tblW w:w="9209" w:type="dxa"/>
        <w:tblLook w:val="04A0" w:firstRow="1" w:lastRow="0" w:firstColumn="1" w:lastColumn="0" w:noHBand="0" w:noVBand="1"/>
      </w:tblPr>
      <w:tblGrid>
        <w:gridCol w:w="9209"/>
      </w:tblGrid>
      <w:tr w:rsidR="002943BA" w:rsidRPr="002943BA" w14:paraId="4E82F0D0" w14:textId="77777777" w:rsidTr="00AF1D31">
        <w:tc>
          <w:tcPr>
            <w:tcW w:w="9209" w:type="dxa"/>
            <w:shd w:val="clear" w:color="auto" w:fill="D9D9D9" w:themeFill="background1" w:themeFillShade="D9"/>
          </w:tcPr>
          <w:p w14:paraId="17D12B9D" w14:textId="77777777" w:rsidR="002943BA" w:rsidRPr="002943BA" w:rsidRDefault="002943BA" w:rsidP="002943BA">
            <w:pPr>
              <w:rPr>
                <w:b/>
              </w:rPr>
            </w:pPr>
            <w:r w:rsidRPr="002943BA">
              <w:rPr>
                <w:b/>
              </w:rPr>
              <w:t>Question</w:t>
            </w:r>
          </w:p>
        </w:tc>
      </w:tr>
      <w:tr w:rsidR="002943BA" w:rsidRPr="002943BA" w14:paraId="3280CF30" w14:textId="77777777" w:rsidTr="00AF1D31">
        <w:tc>
          <w:tcPr>
            <w:tcW w:w="9209" w:type="dxa"/>
          </w:tcPr>
          <w:p w14:paraId="105D400B" w14:textId="77777777" w:rsidR="002943BA" w:rsidRPr="002943BA" w:rsidRDefault="002943BA" w:rsidP="002943BA"/>
          <w:p w14:paraId="646EAFB9" w14:textId="77777777" w:rsidR="002943BA" w:rsidRDefault="002943BA" w:rsidP="002943BA">
            <w:pPr>
              <w:numPr>
                <w:ilvl w:val="0"/>
                <w:numId w:val="8"/>
              </w:numPr>
              <w:contextualSpacing/>
            </w:pPr>
            <w:r w:rsidRPr="002943BA">
              <w:t xml:space="preserve">You say that in addition to primary care and low acuity type patients </w:t>
            </w:r>
          </w:p>
          <w:p w14:paraId="05584239" w14:textId="77777777" w:rsidR="00F249F0" w:rsidRPr="002943BA" w:rsidRDefault="00F249F0" w:rsidP="00F249F0">
            <w:pPr>
              <w:numPr>
                <w:ilvl w:val="0"/>
                <w:numId w:val="8"/>
              </w:numPr>
              <w:contextualSpacing/>
            </w:pPr>
            <w:r w:rsidRPr="002943BA">
              <w:t>We notice that GPs have access to mainly tests that c</w:t>
            </w:r>
            <w:r>
              <w:t>an be accessed in primary care and can order x-rays. Do patients who need X-rays remain in the urgent care centre or are they passed over to the ED?</w:t>
            </w:r>
          </w:p>
          <w:p w14:paraId="25F13B68" w14:textId="77777777" w:rsidR="002943BA" w:rsidRPr="002943BA" w:rsidRDefault="002943BA" w:rsidP="008265BA">
            <w:pPr>
              <w:ind w:left="720"/>
              <w:contextualSpacing/>
            </w:pPr>
          </w:p>
        </w:tc>
      </w:tr>
      <w:tr w:rsidR="002943BA" w:rsidRPr="002943BA" w14:paraId="4A4242EF" w14:textId="77777777" w:rsidTr="00AF1D31">
        <w:tc>
          <w:tcPr>
            <w:tcW w:w="9209" w:type="dxa"/>
          </w:tcPr>
          <w:p w14:paraId="12992614" w14:textId="77777777" w:rsidR="00EE13A1" w:rsidRDefault="00EE13A1" w:rsidP="00EE13A1">
            <w:pPr>
              <w:pStyle w:val="ListParagraph"/>
              <w:numPr>
                <w:ilvl w:val="0"/>
                <w:numId w:val="8"/>
              </w:numPr>
            </w:pPr>
            <w:r>
              <w:t xml:space="preserve">Another hospital has told us that the biggest advantages of having GPs working in the ED and not close by is the exchange of patients and that GPs and ED clinicians </w:t>
            </w:r>
            <w:proofErr w:type="gramStart"/>
            <w:r>
              <w:t>have the opportunity to</w:t>
            </w:r>
            <w:proofErr w:type="gramEnd"/>
            <w:r>
              <w:t xml:space="preserve"> seek advice from each other? Does this happen in your department? </w:t>
            </w:r>
          </w:p>
          <w:p w14:paraId="1856853D" w14:textId="77777777" w:rsidR="002943BA" w:rsidRPr="002943BA" w:rsidRDefault="00EE13A1" w:rsidP="00EE13A1">
            <w:pPr>
              <w:numPr>
                <w:ilvl w:val="0"/>
                <w:numId w:val="8"/>
              </w:numPr>
              <w:contextualSpacing/>
            </w:pPr>
            <w:r>
              <w:t xml:space="preserve">Are there any learning experiences for GPs and ED doctors from working in a department with an urgent care centre next to it? </w:t>
            </w:r>
          </w:p>
        </w:tc>
      </w:tr>
      <w:tr w:rsidR="002943BA" w:rsidRPr="002943BA" w14:paraId="23185B4B" w14:textId="77777777" w:rsidTr="00AF1D31">
        <w:tc>
          <w:tcPr>
            <w:tcW w:w="9209" w:type="dxa"/>
          </w:tcPr>
          <w:p w14:paraId="6B0EB97E" w14:textId="77777777" w:rsidR="002943BA" w:rsidRDefault="002943BA" w:rsidP="002943BA">
            <w:pPr>
              <w:numPr>
                <w:ilvl w:val="0"/>
                <w:numId w:val="8"/>
              </w:numPr>
              <w:contextualSpacing/>
            </w:pPr>
            <w:r w:rsidRPr="002943BA">
              <w:t xml:space="preserve">We know from what other hospitals have said that there are problems recruiting GPs with the appropriate skillset to work in the ED. </w:t>
            </w:r>
          </w:p>
          <w:p w14:paraId="2EEEFB7A" w14:textId="77777777" w:rsidR="00EE13A1" w:rsidRPr="002943BA" w:rsidRDefault="00EE13A1" w:rsidP="002943BA">
            <w:pPr>
              <w:numPr>
                <w:ilvl w:val="0"/>
                <w:numId w:val="8"/>
              </w:numPr>
              <w:contextualSpacing/>
            </w:pPr>
            <w:r>
              <w:t xml:space="preserve">Do the GPs working in the department there need to have a different skillset from GPs that might work in a local surgery? Might they see </w:t>
            </w:r>
            <w:proofErr w:type="gramStart"/>
            <w:r>
              <w:t>more,minor</w:t>
            </w:r>
            <w:proofErr w:type="gramEnd"/>
            <w:r>
              <w:t xml:space="preserve"> injuries or sicker patients? </w:t>
            </w:r>
          </w:p>
          <w:p w14:paraId="213255F5" w14:textId="77777777" w:rsidR="002943BA" w:rsidRPr="002943BA" w:rsidRDefault="002943BA" w:rsidP="002943BA">
            <w:pPr>
              <w:ind w:left="720"/>
              <w:contextualSpacing/>
              <w:rPr>
                <w:sz w:val="24"/>
                <w:szCs w:val="24"/>
              </w:rPr>
            </w:pPr>
          </w:p>
        </w:tc>
      </w:tr>
      <w:tr w:rsidR="002943BA" w:rsidRPr="002943BA" w14:paraId="38F9EE0D" w14:textId="77777777" w:rsidTr="00AF1D31">
        <w:tc>
          <w:tcPr>
            <w:tcW w:w="9209" w:type="dxa"/>
          </w:tcPr>
          <w:p w14:paraId="78730411" w14:textId="77777777" w:rsidR="002943BA" w:rsidRPr="002943BA" w:rsidRDefault="002943BA" w:rsidP="002943BA">
            <w:pPr>
              <w:numPr>
                <w:ilvl w:val="0"/>
                <w:numId w:val="8"/>
              </w:numPr>
              <w:contextualSpacing/>
            </w:pPr>
            <w:r w:rsidRPr="002943BA">
              <w:t xml:space="preserve">Do your junior doctors in the ED get to see patients with primary care problems? </w:t>
            </w:r>
          </w:p>
          <w:p w14:paraId="6F6FE660" w14:textId="77777777" w:rsidR="002943BA" w:rsidRPr="002943BA" w:rsidRDefault="002943BA" w:rsidP="002943BA">
            <w:pPr>
              <w:numPr>
                <w:ilvl w:val="0"/>
                <w:numId w:val="8"/>
              </w:numPr>
              <w:contextualSpacing/>
            </w:pPr>
            <w:r w:rsidRPr="002943BA">
              <w:t>Do you think they get to see enough of these patients?</w:t>
            </w:r>
          </w:p>
          <w:p w14:paraId="32E5E7CA" w14:textId="77777777" w:rsidR="002943BA" w:rsidRPr="002943BA" w:rsidRDefault="002943BA" w:rsidP="002943BA"/>
        </w:tc>
      </w:tr>
      <w:tr w:rsidR="002943BA" w:rsidRPr="002943BA" w14:paraId="71CE21BC" w14:textId="77777777" w:rsidTr="00AF1D31">
        <w:tc>
          <w:tcPr>
            <w:tcW w:w="9209" w:type="dxa"/>
          </w:tcPr>
          <w:p w14:paraId="672E2F01" w14:textId="77777777" w:rsidR="005A5D0B" w:rsidRPr="002943BA" w:rsidRDefault="00EA0D7B" w:rsidP="005A5D0B">
            <w:pPr>
              <w:numPr>
                <w:ilvl w:val="0"/>
                <w:numId w:val="7"/>
              </w:numPr>
              <w:contextualSpacing/>
            </w:pPr>
            <w:r>
              <w:t xml:space="preserve">Have there been any issues with recruiting and staffing with GPs? We know in some areas it has been difficult to recruit GPs to work in the ED and sometimes a specific skillset is needed which can be difficult to meet. </w:t>
            </w:r>
          </w:p>
        </w:tc>
      </w:tr>
    </w:tbl>
    <w:p w14:paraId="0BF12A7A" w14:textId="77777777" w:rsidR="002943BA" w:rsidRDefault="002943BA" w:rsidP="002943BA">
      <w:pPr>
        <w:rPr>
          <w:b/>
        </w:rPr>
      </w:pPr>
    </w:p>
    <w:p w14:paraId="3DF7437E" w14:textId="77777777" w:rsidR="00F93A7C" w:rsidRDefault="00F93A7C" w:rsidP="00F93A7C">
      <w:pPr>
        <w:pStyle w:val="ListParagraph"/>
        <w:rPr>
          <w:b/>
        </w:rPr>
      </w:pPr>
    </w:p>
    <w:p w14:paraId="51E502F4" w14:textId="77777777" w:rsidR="00EA0D7B" w:rsidRPr="00F93A7C" w:rsidRDefault="00EA0D7B" w:rsidP="00F93A7C">
      <w:pPr>
        <w:rPr>
          <w:b/>
        </w:rPr>
      </w:pPr>
      <w:r w:rsidRPr="00F93A7C">
        <w:rPr>
          <w:b/>
        </w:rPr>
        <w:lastRenderedPageBreak/>
        <w:t>Patient safety</w:t>
      </w:r>
    </w:p>
    <w:tbl>
      <w:tblPr>
        <w:tblStyle w:val="TableGrid3"/>
        <w:tblW w:w="0" w:type="auto"/>
        <w:tblLook w:val="04A0" w:firstRow="1" w:lastRow="0" w:firstColumn="1" w:lastColumn="0" w:noHBand="0" w:noVBand="1"/>
      </w:tblPr>
      <w:tblGrid>
        <w:gridCol w:w="9016"/>
      </w:tblGrid>
      <w:tr w:rsidR="00417CC3" w:rsidRPr="00417CC3" w14:paraId="2E149FFF" w14:textId="77777777" w:rsidTr="00AF1D31">
        <w:tc>
          <w:tcPr>
            <w:tcW w:w="9016" w:type="dxa"/>
            <w:shd w:val="clear" w:color="auto" w:fill="D9D9D9" w:themeFill="background1" w:themeFillShade="D9"/>
          </w:tcPr>
          <w:p w14:paraId="59AF1DBC" w14:textId="77777777" w:rsidR="00417CC3" w:rsidRPr="00417CC3" w:rsidRDefault="00417CC3" w:rsidP="00417CC3">
            <w:pPr>
              <w:contextualSpacing/>
              <w:rPr>
                <w:b/>
              </w:rPr>
            </w:pPr>
            <w:r w:rsidRPr="00417CC3">
              <w:rPr>
                <w:b/>
              </w:rPr>
              <w:t>Question</w:t>
            </w:r>
          </w:p>
        </w:tc>
      </w:tr>
      <w:tr w:rsidR="00417CC3" w:rsidRPr="00417CC3" w14:paraId="17A5D7C2" w14:textId="77777777" w:rsidTr="00AF1D31">
        <w:tc>
          <w:tcPr>
            <w:tcW w:w="9016" w:type="dxa"/>
          </w:tcPr>
          <w:p w14:paraId="684AC649" w14:textId="77777777" w:rsidR="00417CC3" w:rsidRPr="00417CC3" w:rsidRDefault="00417CC3" w:rsidP="00417CC3">
            <w:pPr>
              <w:numPr>
                <w:ilvl w:val="0"/>
                <w:numId w:val="11"/>
              </w:numPr>
              <w:contextualSpacing/>
            </w:pPr>
            <w:r w:rsidRPr="00417CC3">
              <w:t>Do you think there are any positive or negative safety implications related with having GPs working in the ED?</w:t>
            </w:r>
          </w:p>
        </w:tc>
      </w:tr>
      <w:tr w:rsidR="00417CC3" w:rsidRPr="00417CC3" w14:paraId="15F1894D" w14:textId="77777777" w:rsidTr="00AF1D31">
        <w:tc>
          <w:tcPr>
            <w:tcW w:w="9016" w:type="dxa"/>
          </w:tcPr>
          <w:p w14:paraId="5052DCE8" w14:textId="77777777" w:rsidR="00417CC3" w:rsidRPr="00417CC3" w:rsidRDefault="00417CC3" w:rsidP="00417CC3">
            <w:pPr>
              <w:numPr>
                <w:ilvl w:val="0"/>
                <w:numId w:val="11"/>
              </w:numPr>
              <w:contextualSpacing/>
            </w:pPr>
            <w:r w:rsidRPr="00417CC3">
              <w:rPr>
                <w:rFonts w:eastAsia="Times New Roman"/>
              </w:rPr>
              <w:t>Some hospitals have reported rare cases of missed diagnoses from GPs seeing patients in the emergency department - are you aware of any such events? Were any changes made as a result to minimise future events?</w:t>
            </w:r>
          </w:p>
        </w:tc>
      </w:tr>
      <w:tr w:rsidR="00417CC3" w:rsidRPr="00417CC3" w14:paraId="4E8D556A" w14:textId="77777777" w:rsidTr="00AF1D31">
        <w:tc>
          <w:tcPr>
            <w:tcW w:w="9016" w:type="dxa"/>
          </w:tcPr>
          <w:p w14:paraId="6E2CFA5B" w14:textId="77777777" w:rsidR="00417CC3" w:rsidRPr="00417CC3" w:rsidRDefault="00502279" w:rsidP="00502279">
            <w:pPr>
              <w:numPr>
                <w:ilvl w:val="0"/>
                <w:numId w:val="11"/>
              </w:numPr>
              <w:contextualSpacing/>
            </w:pPr>
            <w:r>
              <w:t xml:space="preserve">The literature suggests </w:t>
            </w:r>
            <w:proofErr w:type="gramStart"/>
            <w:r>
              <w:t xml:space="preserve">that </w:t>
            </w:r>
            <w:r w:rsidR="00417CC3" w:rsidRPr="00417CC3">
              <w:t xml:space="preserve"> having</w:t>
            </w:r>
            <w:proofErr w:type="gramEnd"/>
            <w:r w:rsidR="00417CC3" w:rsidRPr="00417CC3">
              <w:t xml:space="preserve"> GPs working in the ED mean that the ED doctors can see more seriously unwell patients quicker</w:t>
            </w:r>
            <w:r>
              <w:t>, is that the case here</w:t>
            </w:r>
            <w:r w:rsidR="00417CC3" w:rsidRPr="00417CC3">
              <w:t xml:space="preserve">? </w:t>
            </w:r>
          </w:p>
        </w:tc>
      </w:tr>
    </w:tbl>
    <w:p w14:paraId="1F12B421" w14:textId="77777777" w:rsidR="00ED6D2D" w:rsidRPr="00ED6D2D" w:rsidRDefault="00ED6D2D" w:rsidP="00ED6D2D"/>
    <w:p w14:paraId="2B9509B1" w14:textId="77777777" w:rsidR="00ED6D2D" w:rsidRPr="00F93A7C" w:rsidRDefault="00ED6D2D" w:rsidP="00F93A7C">
      <w:pPr>
        <w:contextualSpacing/>
        <w:rPr>
          <w:b/>
        </w:rPr>
      </w:pPr>
      <w:r w:rsidRPr="00F93A7C">
        <w:rPr>
          <w:b/>
        </w:rPr>
        <w:t>Wider system level</w:t>
      </w:r>
    </w:p>
    <w:tbl>
      <w:tblPr>
        <w:tblStyle w:val="TableGrid1"/>
        <w:tblW w:w="9209" w:type="dxa"/>
        <w:tblLook w:val="04A0" w:firstRow="1" w:lastRow="0" w:firstColumn="1" w:lastColumn="0" w:noHBand="0" w:noVBand="1"/>
      </w:tblPr>
      <w:tblGrid>
        <w:gridCol w:w="9209"/>
      </w:tblGrid>
      <w:tr w:rsidR="00417CC3" w:rsidRPr="00ED6D2D" w14:paraId="437213FB" w14:textId="77777777" w:rsidTr="00417CC3">
        <w:tc>
          <w:tcPr>
            <w:tcW w:w="9209" w:type="dxa"/>
            <w:shd w:val="clear" w:color="auto" w:fill="D9D9D9" w:themeFill="background1" w:themeFillShade="D9"/>
          </w:tcPr>
          <w:p w14:paraId="0FA18B85" w14:textId="77777777" w:rsidR="00417CC3" w:rsidRPr="00ED6D2D" w:rsidRDefault="00417CC3" w:rsidP="00ED6D2D">
            <w:pPr>
              <w:rPr>
                <w:b/>
              </w:rPr>
            </w:pPr>
            <w:r w:rsidRPr="00ED6D2D">
              <w:rPr>
                <w:b/>
              </w:rPr>
              <w:t>Question</w:t>
            </w:r>
          </w:p>
        </w:tc>
      </w:tr>
      <w:tr w:rsidR="00417CC3" w:rsidRPr="00ED6D2D" w14:paraId="3522E555" w14:textId="77777777" w:rsidTr="00417CC3">
        <w:tc>
          <w:tcPr>
            <w:tcW w:w="9209" w:type="dxa"/>
          </w:tcPr>
          <w:p w14:paraId="0A755389" w14:textId="77777777" w:rsidR="00417CC3" w:rsidRDefault="00417CC3" w:rsidP="00502279">
            <w:pPr>
              <w:pStyle w:val="ListParagraph"/>
              <w:numPr>
                <w:ilvl w:val="0"/>
                <w:numId w:val="15"/>
              </w:numPr>
            </w:pPr>
            <w:r w:rsidRPr="00ED6D2D">
              <w:t>Do you think that having GPs in the ED produces local competition for local jobs?</w:t>
            </w:r>
          </w:p>
          <w:p w14:paraId="52126FF5" w14:textId="77777777" w:rsidR="00417CC3" w:rsidRPr="00ED6D2D" w:rsidRDefault="00417CC3" w:rsidP="00502279">
            <w:pPr>
              <w:pStyle w:val="ListParagraph"/>
              <w:numPr>
                <w:ilvl w:val="0"/>
                <w:numId w:val="15"/>
              </w:numPr>
            </w:pPr>
            <w:r w:rsidRPr="00ED6D2D">
              <w:t>If yes, then does that then make it difficult to for primary care to manage the demand in their service?</w:t>
            </w:r>
          </w:p>
          <w:p w14:paraId="285DE4E5" w14:textId="77777777" w:rsidR="00417CC3" w:rsidRPr="00ED6D2D" w:rsidRDefault="00417CC3" w:rsidP="00ED6D2D"/>
        </w:tc>
      </w:tr>
      <w:tr w:rsidR="00417CC3" w:rsidRPr="00ED6D2D" w14:paraId="1337D1A9" w14:textId="77777777" w:rsidTr="00417CC3">
        <w:tc>
          <w:tcPr>
            <w:tcW w:w="9209" w:type="dxa"/>
          </w:tcPr>
          <w:p w14:paraId="16C4B3F1" w14:textId="77777777" w:rsidR="00417CC3" w:rsidRPr="00ED6D2D" w:rsidRDefault="00417CC3" w:rsidP="00502279">
            <w:pPr>
              <w:pStyle w:val="ListParagraph"/>
              <w:numPr>
                <w:ilvl w:val="0"/>
                <w:numId w:val="15"/>
              </w:numPr>
            </w:pPr>
            <w:r w:rsidRPr="00ED6D2D">
              <w:t>Do you have any types of patients that visit the ED with primary care problems that might have problems accessing traditional primary care? For example, tourists, migrants, vulnerable groups</w:t>
            </w:r>
          </w:p>
        </w:tc>
      </w:tr>
    </w:tbl>
    <w:p w14:paraId="5F730135" w14:textId="77777777" w:rsidR="00ED6D2D" w:rsidRPr="00ED6D2D" w:rsidRDefault="00ED6D2D" w:rsidP="00ED6D2D">
      <w:pPr>
        <w:rPr>
          <w:b/>
        </w:rPr>
      </w:pPr>
    </w:p>
    <w:p w14:paraId="0BEC9110" w14:textId="77777777" w:rsidR="00D255FA" w:rsidRDefault="00D255FA" w:rsidP="00D255FA">
      <w:pPr>
        <w:contextualSpacing/>
        <w:rPr>
          <w:rFonts w:cstheme="minorHAnsi"/>
          <w:b/>
        </w:rPr>
      </w:pPr>
    </w:p>
    <w:p w14:paraId="61008BF3" w14:textId="77777777" w:rsidR="00D255FA" w:rsidRDefault="00D255FA" w:rsidP="00D255FA">
      <w:pPr>
        <w:contextualSpacing/>
        <w:rPr>
          <w:rFonts w:cstheme="minorHAnsi"/>
          <w:b/>
        </w:rPr>
      </w:pPr>
    </w:p>
    <w:p w14:paraId="12239BAD" w14:textId="77777777" w:rsidR="00D255FA" w:rsidRDefault="00D255FA" w:rsidP="00D255FA">
      <w:pPr>
        <w:contextualSpacing/>
        <w:rPr>
          <w:rFonts w:cstheme="minorHAnsi"/>
          <w:b/>
        </w:rPr>
      </w:pPr>
    </w:p>
    <w:p w14:paraId="60E60D95" w14:textId="77777777" w:rsidR="00D255FA" w:rsidRDefault="00D255FA" w:rsidP="00D255FA">
      <w:pPr>
        <w:contextualSpacing/>
        <w:rPr>
          <w:rFonts w:cstheme="minorHAnsi"/>
          <w:b/>
        </w:rPr>
      </w:pPr>
    </w:p>
    <w:p w14:paraId="4EBE0B51" w14:textId="77777777" w:rsidR="00D255FA" w:rsidRDefault="00D255FA" w:rsidP="00D255FA">
      <w:pPr>
        <w:contextualSpacing/>
        <w:rPr>
          <w:rFonts w:cstheme="minorHAnsi"/>
          <w:b/>
        </w:rPr>
      </w:pPr>
    </w:p>
    <w:p w14:paraId="00AC7BC2" w14:textId="77777777" w:rsidR="00D255FA" w:rsidRDefault="00D255FA" w:rsidP="00D255FA">
      <w:pPr>
        <w:contextualSpacing/>
        <w:rPr>
          <w:rFonts w:cstheme="minorHAnsi"/>
          <w:b/>
        </w:rPr>
      </w:pPr>
    </w:p>
    <w:p w14:paraId="4D1A25DE" w14:textId="77777777" w:rsidR="00D255FA" w:rsidRDefault="00D255FA" w:rsidP="00D255FA">
      <w:pPr>
        <w:contextualSpacing/>
        <w:rPr>
          <w:rFonts w:cstheme="minorHAnsi"/>
          <w:b/>
        </w:rPr>
      </w:pPr>
    </w:p>
    <w:p w14:paraId="480C5EF9" w14:textId="77777777" w:rsidR="00D255FA" w:rsidRDefault="00D255FA" w:rsidP="00D255FA">
      <w:pPr>
        <w:contextualSpacing/>
        <w:rPr>
          <w:rFonts w:cstheme="minorHAnsi"/>
          <w:b/>
        </w:rPr>
      </w:pPr>
    </w:p>
    <w:p w14:paraId="467DA4B1" w14:textId="77777777" w:rsidR="00D255FA" w:rsidRDefault="00D255FA" w:rsidP="00D255FA">
      <w:pPr>
        <w:contextualSpacing/>
        <w:rPr>
          <w:rFonts w:cstheme="minorHAnsi"/>
          <w:b/>
        </w:rPr>
      </w:pPr>
    </w:p>
    <w:p w14:paraId="46E1202E" w14:textId="77777777" w:rsidR="00D255FA" w:rsidRDefault="00D255FA" w:rsidP="00D255FA">
      <w:pPr>
        <w:contextualSpacing/>
        <w:rPr>
          <w:rFonts w:cstheme="minorHAnsi"/>
          <w:b/>
        </w:rPr>
      </w:pPr>
    </w:p>
    <w:p w14:paraId="1DC3F7CA" w14:textId="77777777" w:rsidR="00D255FA" w:rsidRDefault="00D255FA" w:rsidP="00D255FA">
      <w:pPr>
        <w:contextualSpacing/>
        <w:rPr>
          <w:rFonts w:cstheme="minorHAnsi"/>
          <w:b/>
        </w:rPr>
      </w:pPr>
    </w:p>
    <w:p w14:paraId="32A07043" w14:textId="77777777" w:rsidR="00D255FA" w:rsidRDefault="00D255FA" w:rsidP="00D255FA">
      <w:pPr>
        <w:contextualSpacing/>
        <w:rPr>
          <w:rFonts w:cstheme="minorHAnsi"/>
          <w:b/>
        </w:rPr>
      </w:pPr>
    </w:p>
    <w:p w14:paraId="1BA80898" w14:textId="77777777" w:rsidR="00D255FA" w:rsidRDefault="00D255FA" w:rsidP="00D255FA">
      <w:pPr>
        <w:contextualSpacing/>
        <w:rPr>
          <w:rFonts w:cstheme="minorHAnsi"/>
          <w:b/>
        </w:rPr>
      </w:pPr>
    </w:p>
    <w:p w14:paraId="7A8F5AB8" w14:textId="77777777" w:rsidR="00D255FA" w:rsidRDefault="00D255FA" w:rsidP="00D255FA">
      <w:pPr>
        <w:contextualSpacing/>
        <w:rPr>
          <w:rFonts w:cstheme="minorHAnsi"/>
          <w:b/>
        </w:rPr>
      </w:pPr>
    </w:p>
    <w:p w14:paraId="3119F7A9" w14:textId="77777777" w:rsidR="00D255FA" w:rsidRDefault="00D255FA" w:rsidP="00D255FA">
      <w:pPr>
        <w:contextualSpacing/>
        <w:rPr>
          <w:rFonts w:cstheme="minorHAnsi"/>
          <w:b/>
        </w:rPr>
      </w:pPr>
    </w:p>
    <w:p w14:paraId="243AB927" w14:textId="77777777" w:rsidR="00D255FA" w:rsidRDefault="00D255FA" w:rsidP="00D255FA">
      <w:pPr>
        <w:contextualSpacing/>
        <w:rPr>
          <w:rFonts w:cstheme="minorHAnsi"/>
          <w:b/>
        </w:rPr>
      </w:pPr>
    </w:p>
    <w:p w14:paraId="076A9224" w14:textId="77777777" w:rsidR="00D255FA" w:rsidRDefault="00D255FA" w:rsidP="00D255FA">
      <w:pPr>
        <w:contextualSpacing/>
        <w:rPr>
          <w:rFonts w:cstheme="minorHAnsi"/>
          <w:b/>
        </w:rPr>
      </w:pPr>
    </w:p>
    <w:p w14:paraId="0DBE7EA4" w14:textId="77777777" w:rsidR="00D255FA" w:rsidRDefault="00D255FA" w:rsidP="00D255FA">
      <w:pPr>
        <w:contextualSpacing/>
        <w:rPr>
          <w:rFonts w:cstheme="minorHAnsi"/>
          <w:b/>
        </w:rPr>
      </w:pPr>
    </w:p>
    <w:p w14:paraId="72444687" w14:textId="77777777" w:rsidR="00D255FA" w:rsidRDefault="00D255FA" w:rsidP="00D255FA">
      <w:pPr>
        <w:contextualSpacing/>
        <w:rPr>
          <w:rFonts w:cstheme="minorHAnsi"/>
          <w:b/>
        </w:rPr>
      </w:pPr>
    </w:p>
    <w:p w14:paraId="3C8A3AC6" w14:textId="77777777" w:rsidR="00D255FA" w:rsidRDefault="00D255FA" w:rsidP="00D255FA">
      <w:pPr>
        <w:contextualSpacing/>
        <w:rPr>
          <w:rFonts w:cstheme="minorHAnsi"/>
          <w:b/>
        </w:rPr>
      </w:pPr>
    </w:p>
    <w:p w14:paraId="2518CDB7" w14:textId="77777777" w:rsidR="00D255FA" w:rsidRDefault="00D255FA" w:rsidP="00D255FA">
      <w:pPr>
        <w:contextualSpacing/>
        <w:rPr>
          <w:rFonts w:cstheme="minorHAnsi"/>
          <w:b/>
        </w:rPr>
      </w:pPr>
    </w:p>
    <w:p w14:paraId="5181118B" w14:textId="77777777" w:rsidR="00D255FA" w:rsidRDefault="00D255FA" w:rsidP="00D255FA">
      <w:pPr>
        <w:contextualSpacing/>
        <w:rPr>
          <w:rFonts w:cstheme="minorHAnsi"/>
          <w:b/>
        </w:rPr>
      </w:pPr>
    </w:p>
    <w:p w14:paraId="6F77481B" w14:textId="77777777" w:rsidR="00D255FA" w:rsidRDefault="00D255FA" w:rsidP="00D255FA">
      <w:pPr>
        <w:contextualSpacing/>
        <w:rPr>
          <w:rFonts w:cstheme="minorHAnsi"/>
          <w:b/>
        </w:rPr>
      </w:pPr>
    </w:p>
    <w:p w14:paraId="44380FE0" w14:textId="77777777" w:rsidR="00D255FA" w:rsidRDefault="00D255FA" w:rsidP="00D255FA">
      <w:pPr>
        <w:contextualSpacing/>
        <w:rPr>
          <w:rFonts w:cstheme="minorHAnsi"/>
          <w:b/>
        </w:rPr>
      </w:pPr>
    </w:p>
    <w:p w14:paraId="180DF580" w14:textId="0633F700" w:rsidR="00D255FA" w:rsidRPr="00D255FA" w:rsidRDefault="00D255FA" w:rsidP="00D255FA">
      <w:pPr>
        <w:contextualSpacing/>
        <w:rPr>
          <w:rFonts w:cstheme="minorHAnsi"/>
          <w:b/>
        </w:rPr>
      </w:pPr>
      <w:r w:rsidRPr="0069029B">
        <w:rPr>
          <w:rFonts w:cstheme="minorHAnsi"/>
          <w:b/>
        </w:rPr>
        <w:lastRenderedPageBreak/>
        <w:t>ED staff interview guide</w:t>
      </w:r>
    </w:p>
    <w:p w14:paraId="6A8FF88E" w14:textId="77777777" w:rsidR="00D255FA" w:rsidRPr="0069029B" w:rsidRDefault="00D255FA" w:rsidP="00D255FA">
      <w:pPr>
        <w:contextualSpacing/>
        <w:rPr>
          <w:rFonts w:cstheme="minorHAnsi"/>
        </w:rPr>
      </w:pPr>
    </w:p>
    <w:p w14:paraId="303F3D3F" w14:textId="77777777" w:rsidR="00D255FA" w:rsidRPr="0069029B" w:rsidRDefault="00D255FA" w:rsidP="00D255FA">
      <w:pPr>
        <w:contextualSpacing/>
        <w:rPr>
          <w:rFonts w:cstheme="minorHAnsi"/>
          <w:b/>
        </w:rPr>
      </w:pPr>
      <w:r w:rsidRPr="0069029B">
        <w:rPr>
          <w:rFonts w:cstheme="minorHAnsi"/>
          <w:b/>
        </w:rPr>
        <w:t>Introduce the study to the participant</w:t>
      </w:r>
    </w:p>
    <w:p w14:paraId="051D75AE" w14:textId="77777777" w:rsidR="00D255FA" w:rsidRPr="0069029B" w:rsidRDefault="00D255FA" w:rsidP="00D255FA">
      <w:pPr>
        <w:contextualSpacing/>
        <w:rPr>
          <w:rFonts w:cstheme="minorHAnsi"/>
          <w:b/>
        </w:rPr>
      </w:pPr>
    </w:p>
    <w:p w14:paraId="563834E1" w14:textId="77777777" w:rsidR="00D255FA" w:rsidRPr="0069029B" w:rsidRDefault="00D255FA" w:rsidP="00D255FA">
      <w:pPr>
        <w:contextualSpacing/>
        <w:rPr>
          <w:rFonts w:cstheme="minorHAnsi"/>
        </w:rPr>
      </w:pPr>
      <w:r w:rsidRPr="0069029B">
        <w:rPr>
          <w:rFonts w:cstheme="minorHAnsi"/>
        </w:rPr>
        <w:t xml:space="preserve">Thank you for taking part in the interview today. Our aim is to talk to you about you about your role and how the GP-ED model works. We are studying 12 hospitals in England and Wales as part of an NIHR funded project, 9 that have GPs and 3 that do not. We hope to explore what kind of models work in different contexts and what outcomes are achieved. Your interview will form part of our qualitative research evidence and then we will be extracting hospital episode data to look at outcomes such as admissions, use of resources and costs etc. </w:t>
      </w:r>
    </w:p>
    <w:p w14:paraId="45517D12" w14:textId="77777777" w:rsidR="00D255FA" w:rsidRPr="0069029B" w:rsidRDefault="00D255FA" w:rsidP="00D255FA">
      <w:pPr>
        <w:contextualSpacing/>
        <w:rPr>
          <w:rFonts w:cstheme="minorHAnsi"/>
          <w:b/>
        </w:rPr>
      </w:pPr>
    </w:p>
    <w:p w14:paraId="6237F381" w14:textId="77777777" w:rsidR="00D255FA" w:rsidRPr="0069029B" w:rsidRDefault="00D255FA" w:rsidP="00D255FA">
      <w:pPr>
        <w:contextualSpacing/>
        <w:rPr>
          <w:rFonts w:cstheme="minorHAnsi"/>
        </w:rPr>
      </w:pPr>
      <w:r w:rsidRPr="0069029B">
        <w:rPr>
          <w:rFonts w:cstheme="minorHAnsi"/>
        </w:rPr>
        <w:t xml:space="preserve">The interview can last for as long as you are available to speak to me today, please feel free to pause or stop the interview if there is something else you need to deal with.  What we talk about during the interview will not be linked to your name as we use ID numbers for all hospitals and staff members that we interview. Please read the patient information and sign the consent form and we can begin the interview when you are ready. </w:t>
      </w:r>
    </w:p>
    <w:p w14:paraId="17857F25" w14:textId="77777777" w:rsidR="00D255FA" w:rsidRPr="0069029B" w:rsidRDefault="00D255FA" w:rsidP="00D255FA">
      <w:pPr>
        <w:contextualSpacing/>
        <w:rPr>
          <w:rFonts w:cstheme="minorHAnsi"/>
        </w:rPr>
      </w:pPr>
    </w:p>
    <w:p w14:paraId="776B7BC4" w14:textId="77777777" w:rsidR="00D255FA" w:rsidRPr="0069029B" w:rsidRDefault="00D255FA" w:rsidP="00D255FA">
      <w:pPr>
        <w:contextualSpacing/>
        <w:rPr>
          <w:rFonts w:cstheme="minorHAnsi"/>
          <w:b/>
        </w:rPr>
      </w:pPr>
      <w:r w:rsidRPr="0069029B">
        <w:rPr>
          <w:rFonts w:cstheme="minorHAnsi"/>
          <w:b/>
        </w:rPr>
        <w:t xml:space="preserve">Introductory questions </w:t>
      </w:r>
    </w:p>
    <w:p w14:paraId="7177F96C" w14:textId="77777777" w:rsidR="00D255FA" w:rsidRPr="0069029B" w:rsidRDefault="00D255FA" w:rsidP="00D255FA">
      <w:pPr>
        <w:contextualSpacing/>
        <w:rPr>
          <w:rFonts w:cstheme="minorHAnsi"/>
          <w:b/>
        </w:rPr>
      </w:pPr>
    </w:p>
    <w:p w14:paraId="22A8A1BE" w14:textId="77777777" w:rsidR="00D255FA" w:rsidRPr="0069029B" w:rsidRDefault="00D255FA" w:rsidP="00D255FA">
      <w:pPr>
        <w:pStyle w:val="ListParagraph"/>
        <w:numPr>
          <w:ilvl w:val="0"/>
          <w:numId w:val="16"/>
        </w:numPr>
        <w:rPr>
          <w:rFonts w:cstheme="minorHAnsi"/>
        </w:rPr>
      </w:pPr>
      <w:r w:rsidRPr="0069029B">
        <w:rPr>
          <w:rFonts w:cstheme="minorHAnsi"/>
        </w:rPr>
        <w:t>Staff title/role in the department?</w:t>
      </w:r>
    </w:p>
    <w:p w14:paraId="3A51B317" w14:textId="77777777" w:rsidR="00D255FA" w:rsidRPr="0069029B" w:rsidRDefault="00D255FA" w:rsidP="00D255FA">
      <w:pPr>
        <w:pStyle w:val="ListParagraph"/>
        <w:numPr>
          <w:ilvl w:val="0"/>
          <w:numId w:val="16"/>
        </w:numPr>
        <w:rPr>
          <w:rFonts w:cstheme="minorHAnsi"/>
        </w:rPr>
      </w:pPr>
      <w:r w:rsidRPr="0069029B">
        <w:rPr>
          <w:rFonts w:cstheme="minorHAnsi"/>
        </w:rPr>
        <w:t>How do you feel the GP-ED service works here?</w:t>
      </w:r>
    </w:p>
    <w:p w14:paraId="6B50549E" w14:textId="77777777" w:rsidR="00D255FA" w:rsidRPr="0069029B" w:rsidRDefault="00D255FA" w:rsidP="00D255FA">
      <w:pPr>
        <w:rPr>
          <w:rFonts w:cstheme="minorHAnsi"/>
        </w:rPr>
      </w:pPr>
    </w:p>
    <w:tbl>
      <w:tblPr>
        <w:tblStyle w:val="TableGrid"/>
        <w:tblW w:w="9923" w:type="dxa"/>
        <w:tblInd w:w="-289" w:type="dxa"/>
        <w:tblLayout w:type="fixed"/>
        <w:tblLook w:val="04A0" w:firstRow="1" w:lastRow="0" w:firstColumn="1" w:lastColumn="0" w:noHBand="0" w:noVBand="1"/>
      </w:tblPr>
      <w:tblGrid>
        <w:gridCol w:w="1702"/>
        <w:gridCol w:w="8221"/>
      </w:tblGrid>
      <w:tr w:rsidR="00D255FA" w:rsidRPr="0069029B" w14:paraId="58A0BF4C" w14:textId="77777777" w:rsidTr="00F72742">
        <w:tc>
          <w:tcPr>
            <w:tcW w:w="1702" w:type="dxa"/>
            <w:shd w:val="clear" w:color="auto" w:fill="D9D9D9" w:themeFill="background1" w:themeFillShade="D9"/>
          </w:tcPr>
          <w:p w14:paraId="03CB1462" w14:textId="77777777" w:rsidR="00D255FA" w:rsidRPr="0069029B" w:rsidRDefault="00D255FA" w:rsidP="00F72742">
            <w:pPr>
              <w:rPr>
                <w:rFonts w:cstheme="minorHAnsi"/>
                <w:b/>
              </w:rPr>
            </w:pPr>
            <w:r w:rsidRPr="0069029B">
              <w:rPr>
                <w:rFonts w:cstheme="minorHAnsi"/>
                <w:b/>
              </w:rPr>
              <w:t>Themes</w:t>
            </w:r>
          </w:p>
        </w:tc>
        <w:tc>
          <w:tcPr>
            <w:tcW w:w="8221" w:type="dxa"/>
            <w:shd w:val="clear" w:color="auto" w:fill="D9D9D9" w:themeFill="background1" w:themeFillShade="D9"/>
          </w:tcPr>
          <w:p w14:paraId="20D9A522" w14:textId="77777777" w:rsidR="00D255FA" w:rsidRPr="0069029B" w:rsidRDefault="00D255FA" w:rsidP="00F72742">
            <w:pPr>
              <w:rPr>
                <w:rFonts w:cstheme="minorHAnsi"/>
                <w:b/>
              </w:rPr>
            </w:pPr>
            <w:r w:rsidRPr="0069029B">
              <w:rPr>
                <w:rFonts w:cstheme="minorHAnsi"/>
                <w:b/>
              </w:rPr>
              <w:t>Questions</w:t>
            </w:r>
          </w:p>
        </w:tc>
      </w:tr>
      <w:tr w:rsidR="00D255FA" w:rsidRPr="0069029B" w14:paraId="54C27E0B" w14:textId="77777777" w:rsidTr="00F72742">
        <w:tc>
          <w:tcPr>
            <w:tcW w:w="1702" w:type="dxa"/>
          </w:tcPr>
          <w:p w14:paraId="29D7BE6C" w14:textId="77777777" w:rsidR="00D255FA" w:rsidRPr="0069029B" w:rsidRDefault="00D255FA" w:rsidP="00F72742">
            <w:pPr>
              <w:rPr>
                <w:rFonts w:cstheme="minorHAnsi"/>
                <w:b/>
              </w:rPr>
            </w:pPr>
            <w:r w:rsidRPr="0069029B">
              <w:rPr>
                <w:rFonts w:cstheme="minorHAnsi"/>
                <w:b/>
              </w:rPr>
              <w:t>Streaming</w:t>
            </w:r>
          </w:p>
        </w:tc>
        <w:tc>
          <w:tcPr>
            <w:tcW w:w="8221" w:type="dxa"/>
          </w:tcPr>
          <w:p w14:paraId="54B0F9B8" w14:textId="77777777" w:rsidR="00D255FA" w:rsidRPr="0069029B" w:rsidRDefault="00D255FA" w:rsidP="00D255FA">
            <w:pPr>
              <w:numPr>
                <w:ilvl w:val="0"/>
                <w:numId w:val="10"/>
              </w:numPr>
              <w:rPr>
                <w:rFonts w:cstheme="minorHAnsi"/>
              </w:rPr>
            </w:pPr>
            <w:r w:rsidRPr="0069029B">
              <w:rPr>
                <w:rFonts w:cstheme="minorHAnsi"/>
              </w:rPr>
              <w:t xml:space="preserve">Can you explain how the </w:t>
            </w:r>
            <w:r w:rsidRPr="0069029B">
              <w:rPr>
                <w:rFonts w:cstheme="minorHAnsi"/>
                <w:b/>
              </w:rPr>
              <w:t xml:space="preserve">streaming/ triage </w:t>
            </w:r>
            <w:proofErr w:type="spellStart"/>
            <w:r w:rsidRPr="0069029B">
              <w:rPr>
                <w:rFonts w:cstheme="minorHAnsi"/>
                <w:b/>
              </w:rPr>
              <w:t>works</w:t>
            </w:r>
            <w:r w:rsidRPr="0069029B">
              <w:rPr>
                <w:rFonts w:cstheme="minorHAnsi"/>
              </w:rPr>
              <w:t>here</w:t>
            </w:r>
            <w:proofErr w:type="spellEnd"/>
            <w:r w:rsidRPr="0069029B">
              <w:rPr>
                <w:rFonts w:cstheme="minorHAnsi"/>
              </w:rPr>
              <w:t xml:space="preserve">? (prompts seniority of streamer, usual time waiting to triage/streaming, different targets for ED and </w:t>
            </w:r>
            <w:proofErr w:type="gramStart"/>
            <w:r w:rsidRPr="0069029B">
              <w:rPr>
                <w:rFonts w:cstheme="minorHAnsi"/>
              </w:rPr>
              <w:t>GPs?,</w:t>
            </w:r>
            <w:proofErr w:type="gramEnd"/>
            <w:r w:rsidRPr="0069029B">
              <w:rPr>
                <w:rFonts w:cstheme="minorHAnsi"/>
              </w:rPr>
              <w:t xml:space="preserve"> whether </w:t>
            </w:r>
            <w:proofErr w:type="spellStart"/>
            <w:r w:rsidRPr="0069029B">
              <w:rPr>
                <w:rFonts w:cstheme="minorHAnsi"/>
              </w:rPr>
              <w:t>obs</w:t>
            </w:r>
            <w:proofErr w:type="spellEnd"/>
            <w:r w:rsidRPr="0069029B">
              <w:rPr>
                <w:rFonts w:cstheme="minorHAnsi"/>
              </w:rPr>
              <w:t xml:space="preserve"> are taken routinely or not, influenced by workload? Patients referred by local GP?)</w:t>
            </w:r>
          </w:p>
          <w:p w14:paraId="2468E26F" w14:textId="77777777" w:rsidR="00D255FA" w:rsidRPr="0069029B" w:rsidRDefault="00D255FA" w:rsidP="00D255FA">
            <w:pPr>
              <w:numPr>
                <w:ilvl w:val="0"/>
                <w:numId w:val="10"/>
              </w:numPr>
              <w:rPr>
                <w:rFonts w:cstheme="minorHAnsi"/>
              </w:rPr>
            </w:pPr>
            <w:r w:rsidRPr="0069029B">
              <w:rPr>
                <w:rFonts w:cstheme="minorHAnsi"/>
              </w:rPr>
              <w:t>Do you have any guidance on specific conditions and where they should be streamed?</w:t>
            </w:r>
          </w:p>
          <w:p w14:paraId="66C386F3" w14:textId="77777777" w:rsidR="00D255FA" w:rsidRPr="0069029B" w:rsidRDefault="00D255FA" w:rsidP="00D255FA">
            <w:pPr>
              <w:numPr>
                <w:ilvl w:val="0"/>
                <w:numId w:val="10"/>
              </w:numPr>
              <w:rPr>
                <w:rFonts w:cstheme="minorHAnsi"/>
              </w:rPr>
            </w:pPr>
            <w:r w:rsidRPr="0069029B">
              <w:rPr>
                <w:rFonts w:cstheme="minorHAnsi"/>
              </w:rPr>
              <w:t xml:space="preserve">We know from the literature that </w:t>
            </w:r>
            <w:r w:rsidRPr="0069029B">
              <w:rPr>
                <w:rFonts w:cstheme="minorHAnsi"/>
                <w:b/>
              </w:rPr>
              <w:t xml:space="preserve">experience and clinical judgement may affect how guidance is interpreted who is streamed to GPs. </w:t>
            </w:r>
            <w:r w:rsidRPr="0069029B">
              <w:rPr>
                <w:rFonts w:cstheme="minorHAnsi"/>
              </w:rPr>
              <w:t>What is your experience of this?</w:t>
            </w:r>
          </w:p>
          <w:p w14:paraId="761D152E" w14:textId="77777777" w:rsidR="00D255FA" w:rsidRPr="0069029B" w:rsidRDefault="00D255FA" w:rsidP="00D255FA">
            <w:pPr>
              <w:numPr>
                <w:ilvl w:val="0"/>
                <w:numId w:val="10"/>
              </w:numPr>
              <w:rPr>
                <w:rFonts w:cstheme="minorHAnsi"/>
              </w:rPr>
            </w:pPr>
            <w:r w:rsidRPr="0069029B">
              <w:rPr>
                <w:rFonts w:cstheme="minorHAnsi"/>
              </w:rPr>
              <w:t xml:space="preserve">Prompts </w:t>
            </w:r>
            <w:proofErr w:type="gramStart"/>
            <w:r w:rsidRPr="0069029B">
              <w:rPr>
                <w:rFonts w:cstheme="minorHAnsi"/>
              </w:rPr>
              <w:t>-  changes</w:t>
            </w:r>
            <w:proofErr w:type="gramEnd"/>
            <w:r w:rsidRPr="0069029B">
              <w:rPr>
                <w:rFonts w:cstheme="minorHAnsi"/>
              </w:rPr>
              <w:t>/adaptions, what may influence which patients are streamed to GPs, are there enough primary care patients to stream to GPs?</w:t>
            </w:r>
          </w:p>
        </w:tc>
      </w:tr>
      <w:tr w:rsidR="00D255FA" w:rsidRPr="0069029B" w14:paraId="29F7D450" w14:textId="77777777" w:rsidTr="00F72742">
        <w:trPr>
          <w:trHeight w:val="5471"/>
        </w:trPr>
        <w:tc>
          <w:tcPr>
            <w:tcW w:w="1702" w:type="dxa"/>
          </w:tcPr>
          <w:p w14:paraId="446A6169" w14:textId="77777777" w:rsidR="00D255FA" w:rsidRPr="0069029B" w:rsidRDefault="00D255FA" w:rsidP="00F72742">
            <w:pPr>
              <w:rPr>
                <w:rFonts w:cstheme="minorHAnsi"/>
              </w:rPr>
            </w:pPr>
            <w:r w:rsidRPr="0069029B">
              <w:rPr>
                <w:rFonts w:cstheme="minorHAnsi"/>
                <w:b/>
              </w:rPr>
              <w:lastRenderedPageBreak/>
              <w:t xml:space="preserve">Role of the GP </w:t>
            </w:r>
          </w:p>
        </w:tc>
        <w:tc>
          <w:tcPr>
            <w:tcW w:w="8221" w:type="dxa"/>
          </w:tcPr>
          <w:p w14:paraId="4027C4D3" w14:textId="77777777" w:rsidR="00D255FA" w:rsidRPr="0069029B" w:rsidRDefault="00D255FA" w:rsidP="00D255FA">
            <w:pPr>
              <w:numPr>
                <w:ilvl w:val="0"/>
                <w:numId w:val="10"/>
              </w:numPr>
              <w:rPr>
                <w:rFonts w:cstheme="minorHAnsi"/>
              </w:rPr>
            </w:pPr>
            <w:r w:rsidRPr="0069029B">
              <w:rPr>
                <w:rFonts w:cstheme="minorHAnsi"/>
              </w:rPr>
              <w:t xml:space="preserve">What </w:t>
            </w:r>
            <w:r w:rsidRPr="0069029B">
              <w:rPr>
                <w:rFonts w:cstheme="minorHAnsi"/>
                <w:b/>
              </w:rPr>
              <w:t>role do the GPs</w:t>
            </w:r>
            <w:r w:rsidRPr="0069029B">
              <w:rPr>
                <w:rFonts w:cstheme="minorHAnsi"/>
              </w:rPr>
              <w:t xml:space="preserve"> adopt in the </w:t>
            </w:r>
            <w:proofErr w:type="gramStart"/>
            <w:r w:rsidRPr="0069029B">
              <w:rPr>
                <w:rFonts w:cstheme="minorHAnsi"/>
              </w:rPr>
              <w:t>department?(</w:t>
            </w:r>
            <w:proofErr w:type="gramEnd"/>
            <w:r w:rsidRPr="0069029B">
              <w:rPr>
                <w:rFonts w:cstheme="minorHAnsi"/>
              </w:rPr>
              <w:t>gatekeeper/traditional/extended/ED clinician)</w:t>
            </w:r>
          </w:p>
          <w:p w14:paraId="50B697A9" w14:textId="77777777" w:rsidR="00D255FA" w:rsidRPr="0069029B" w:rsidRDefault="00D255FA" w:rsidP="00D255FA">
            <w:pPr>
              <w:numPr>
                <w:ilvl w:val="0"/>
                <w:numId w:val="10"/>
              </w:numPr>
              <w:rPr>
                <w:rFonts w:cstheme="minorHAnsi"/>
              </w:rPr>
            </w:pPr>
            <w:r w:rsidRPr="0069029B">
              <w:rPr>
                <w:rFonts w:cstheme="minorHAnsi"/>
              </w:rPr>
              <w:t>Prompts – what influences this role?</w:t>
            </w:r>
          </w:p>
          <w:p w14:paraId="07E51367" w14:textId="77777777" w:rsidR="00D255FA" w:rsidRPr="0069029B" w:rsidRDefault="00D255FA" w:rsidP="00F72742">
            <w:pPr>
              <w:rPr>
                <w:rFonts w:cstheme="minorHAnsi"/>
              </w:rPr>
            </w:pPr>
          </w:p>
          <w:p w14:paraId="7A260432" w14:textId="77777777" w:rsidR="00D255FA" w:rsidRPr="0069029B" w:rsidRDefault="00D255FA" w:rsidP="00D255FA">
            <w:pPr>
              <w:numPr>
                <w:ilvl w:val="0"/>
                <w:numId w:val="10"/>
              </w:numPr>
              <w:rPr>
                <w:rFonts w:cstheme="minorHAnsi"/>
              </w:rPr>
            </w:pPr>
            <w:r w:rsidRPr="0069029B">
              <w:rPr>
                <w:rFonts w:cstheme="minorHAnsi"/>
              </w:rPr>
              <w:t xml:space="preserve">We have a theory that </w:t>
            </w:r>
            <w:r w:rsidRPr="0069029B">
              <w:rPr>
                <w:rFonts w:cstheme="minorHAnsi"/>
                <w:b/>
              </w:rPr>
              <w:t>GPs may manage patients differently to ED clinicians</w:t>
            </w:r>
            <w:r w:rsidRPr="0069029B">
              <w:rPr>
                <w:rFonts w:cstheme="minorHAnsi"/>
              </w:rPr>
              <w:t xml:space="preserve"> (less investigations and admissions)?</w:t>
            </w:r>
          </w:p>
          <w:p w14:paraId="1F7BF1B2" w14:textId="77777777" w:rsidR="00D255FA" w:rsidRPr="0069029B" w:rsidRDefault="00D255FA" w:rsidP="00F72742">
            <w:pPr>
              <w:ind w:left="720"/>
              <w:rPr>
                <w:rFonts w:cstheme="minorHAnsi"/>
              </w:rPr>
            </w:pPr>
            <w:r w:rsidRPr="0069029B">
              <w:rPr>
                <w:rFonts w:cstheme="minorHAnsi"/>
              </w:rPr>
              <w:t xml:space="preserve">For </w:t>
            </w:r>
            <w:proofErr w:type="gramStart"/>
            <w:r w:rsidRPr="0069029B">
              <w:rPr>
                <w:rFonts w:cstheme="minorHAnsi"/>
              </w:rPr>
              <w:t>example</w:t>
            </w:r>
            <w:proofErr w:type="gramEnd"/>
            <w:r w:rsidRPr="0069029B">
              <w:rPr>
                <w:rFonts w:cstheme="minorHAnsi"/>
              </w:rPr>
              <w:t xml:space="preserve"> a patient with abdominal pain, non-specific chest pain or child with a fever</w:t>
            </w:r>
          </w:p>
          <w:p w14:paraId="70F3F322" w14:textId="77777777" w:rsidR="00D255FA" w:rsidRPr="0069029B" w:rsidRDefault="00D255FA" w:rsidP="00F72742">
            <w:pPr>
              <w:ind w:left="720"/>
              <w:rPr>
                <w:rFonts w:cstheme="minorHAnsi"/>
              </w:rPr>
            </w:pPr>
            <w:r w:rsidRPr="0069029B">
              <w:rPr>
                <w:rFonts w:cstheme="minorHAnsi"/>
              </w:rPr>
              <w:t>What is your experience of this? What influences this?</w:t>
            </w:r>
          </w:p>
          <w:p w14:paraId="59C34567" w14:textId="77777777" w:rsidR="00D255FA" w:rsidRPr="0069029B" w:rsidRDefault="00D255FA" w:rsidP="00F72742">
            <w:pPr>
              <w:ind w:left="720"/>
              <w:rPr>
                <w:rFonts w:cstheme="minorHAnsi"/>
              </w:rPr>
            </w:pPr>
            <w:r w:rsidRPr="0069029B">
              <w:rPr>
                <w:rFonts w:cstheme="minorHAnsi"/>
              </w:rPr>
              <w:t>Prompts – in what situations? Time of day? Type of patient? Experience of doctor?</w:t>
            </w:r>
          </w:p>
          <w:p w14:paraId="334A698B" w14:textId="77777777" w:rsidR="00D255FA" w:rsidRPr="0069029B" w:rsidRDefault="00D255FA" w:rsidP="00F72742">
            <w:pPr>
              <w:rPr>
                <w:rFonts w:cstheme="minorHAnsi"/>
              </w:rPr>
            </w:pPr>
          </w:p>
          <w:p w14:paraId="48BFCD44" w14:textId="77777777" w:rsidR="00D255FA" w:rsidRPr="0069029B" w:rsidRDefault="00D255FA" w:rsidP="00D255FA">
            <w:pPr>
              <w:pStyle w:val="ListParagraph"/>
              <w:numPr>
                <w:ilvl w:val="0"/>
                <w:numId w:val="10"/>
              </w:numPr>
              <w:spacing w:after="200"/>
              <w:rPr>
                <w:rFonts w:cstheme="minorHAnsi"/>
                <w:color w:val="000000" w:themeColor="text1"/>
              </w:rPr>
            </w:pPr>
            <w:r w:rsidRPr="0069029B">
              <w:rPr>
                <w:rFonts w:cstheme="minorHAnsi"/>
                <w:color w:val="000000" w:themeColor="text1"/>
              </w:rPr>
              <w:t xml:space="preserve">We have a theory that </w:t>
            </w:r>
            <w:r w:rsidRPr="0069029B">
              <w:rPr>
                <w:rFonts w:cstheme="minorHAnsi"/>
                <w:b/>
                <w:color w:val="000000" w:themeColor="text1"/>
              </w:rPr>
              <w:t>GPs may manage patients differently when working in an ED setting than they would if they saw the same patient working in the community</w:t>
            </w:r>
          </w:p>
          <w:p w14:paraId="01328665" w14:textId="77777777" w:rsidR="00D255FA" w:rsidRPr="0069029B" w:rsidRDefault="00D255FA" w:rsidP="00D255FA">
            <w:pPr>
              <w:pStyle w:val="ListParagraph"/>
              <w:numPr>
                <w:ilvl w:val="0"/>
                <w:numId w:val="10"/>
              </w:numPr>
              <w:spacing w:after="200"/>
              <w:rPr>
                <w:rFonts w:cstheme="minorHAnsi"/>
                <w:b/>
                <w:color w:val="000000" w:themeColor="text1"/>
              </w:rPr>
            </w:pPr>
            <w:r w:rsidRPr="0069029B">
              <w:rPr>
                <w:rFonts w:cstheme="minorHAnsi"/>
                <w:b/>
                <w:color w:val="000000" w:themeColor="text1"/>
              </w:rPr>
              <w:t>How about compared to the same patient in OOH?</w:t>
            </w:r>
          </w:p>
          <w:p w14:paraId="0A5A7842" w14:textId="77777777" w:rsidR="00D255FA" w:rsidRPr="0069029B" w:rsidRDefault="00D255FA" w:rsidP="00F72742">
            <w:pPr>
              <w:pStyle w:val="ListParagraph"/>
              <w:rPr>
                <w:rFonts w:cstheme="minorHAnsi"/>
                <w:color w:val="000000" w:themeColor="text1"/>
              </w:rPr>
            </w:pPr>
            <w:r w:rsidRPr="0069029B">
              <w:rPr>
                <w:rFonts w:cstheme="minorHAnsi"/>
                <w:color w:val="000000" w:themeColor="text1"/>
              </w:rPr>
              <w:t>Have you any experience of this?</w:t>
            </w:r>
          </w:p>
          <w:p w14:paraId="4BC42BDB" w14:textId="77777777" w:rsidR="00D255FA" w:rsidRPr="0069029B" w:rsidRDefault="00D255FA" w:rsidP="00F72742">
            <w:pPr>
              <w:pStyle w:val="ListParagraph"/>
              <w:rPr>
                <w:rFonts w:cstheme="minorHAnsi"/>
                <w:color w:val="000000" w:themeColor="text1"/>
              </w:rPr>
            </w:pPr>
            <w:r w:rsidRPr="0069029B">
              <w:rPr>
                <w:rFonts w:cstheme="minorHAnsi"/>
                <w:color w:val="000000" w:themeColor="text1"/>
              </w:rPr>
              <w:t>Prompts – abdominal pain/non-specific chest pain/child with a fever</w:t>
            </w:r>
          </w:p>
          <w:p w14:paraId="3FD35886" w14:textId="77777777" w:rsidR="00D255FA" w:rsidRPr="0069029B" w:rsidRDefault="00D255FA" w:rsidP="00F72742">
            <w:pPr>
              <w:pStyle w:val="ListParagraph"/>
              <w:rPr>
                <w:rFonts w:cstheme="minorHAnsi"/>
                <w:color w:val="000000" w:themeColor="text1"/>
              </w:rPr>
            </w:pPr>
            <w:r w:rsidRPr="0069029B">
              <w:rPr>
                <w:rFonts w:cstheme="minorHAnsi"/>
                <w:color w:val="000000" w:themeColor="text1"/>
              </w:rPr>
              <w:t>Context – type of patient/experience of doctor/time of day/streamed as a ‘patient with a primary care problem likely to go home’?</w:t>
            </w:r>
          </w:p>
        </w:tc>
      </w:tr>
      <w:tr w:rsidR="00D255FA" w:rsidRPr="0069029B" w14:paraId="1C8794F1" w14:textId="77777777" w:rsidTr="00F72742">
        <w:tc>
          <w:tcPr>
            <w:tcW w:w="1702" w:type="dxa"/>
          </w:tcPr>
          <w:p w14:paraId="2398CD6B" w14:textId="77777777" w:rsidR="00D255FA" w:rsidRPr="0069029B" w:rsidRDefault="00D255FA" w:rsidP="00F72742">
            <w:pPr>
              <w:rPr>
                <w:rFonts w:cstheme="minorHAnsi"/>
                <w:b/>
              </w:rPr>
            </w:pPr>
            <w:r w:rsidRPr="0069029B">
              <w:rPr>
                <w:rFonts w:cstheme="minorHAnsi"/>
                <w:b/>
              </w:rPr>
              <w:t>Flow/</w:t>
            </w:r>
          </w:p>
          <w:p w14:paraId="380D38DF" w14:textId="77777777" w:rsidR="00D255FA" w:rsidRPr="0069029B" w:rsidRDefault="00D255FA" w:rsidP="00F72742">
            <w:pPr>
              <w:rPr>
                <w:rFonts w:cstheme="minorHAnsi"/>
                <w:b/>
              </w:rPr>
            </w:pPr>
            <w:r w:rsidRPr="0069029B">
              <w:rPr>
                <w:rFonts w:cstheme="minorHAnsi"/>
                <w:b/>
              </w:rPr>
              <w:t>Provider induced demand</w:t>
            </w:r>
          </w:p>
        </w:tc>
        <w:tc>
          <w:tcPr>
            <w:tcW w:w="8221" w:type="dxa"/>
          </w:tcPr>
          <w:p w14:paraId="6E4B82EC" w14:textId="77777777" w:rsidR="00D255FA" w:rsidRPr="0069029B" w:rsidRDefault="00D255FA" w:rsidP="00D255FA">
            <w:pPr>
              <w:numPr>
                <w:ilvl w:val="0"/>
                <w:numId w:val="10"/>
              </w:numPr>
              <w:rPr>
                <w:rFonts w:cstheme="minorHAnsi"/>
              </w:rPr>
            </w:pPr>
            <w:r w:rsidRPr="0069029B">
              <w:rPr>
                <w:rFonts w:cstheme="minorHAnsi"/>
              </w:rPr>
              <w:t xml:space="preserve">Does the GP-ED model affect </w:t>
            </w:r>
            <w:r w:rsidRPr="0069029B">
              <w:rPr>
                <w:rFonts w:cstheme="minorHAnsi"/>
                <w:b/>
              </w:rPr>
              <w:t>flow in the department</w:t>
            </w:r>
            <w:r w:rsidRPr="0069029B">
              <w:rPr>
                <w:rFonts w:cstheme="minorHAnsi"/>
              </w:rPr>
              <w:t>?</w:t>
            </w:r>
          </w:p>
          <w:p w14:paraId="61EA959D" w14:textId="77777777" w:rsidR="00D255FA" w:rsidRPr="0069029B" w:rsidRDefault="00D255FA" w:rsidP="00F72742">
            <w:pPr>
              <w:ind w:left="720"/>
              <w:rPr>
                <w:rFonts w:cstheme="minorHAnsi"/>
              </w:rPr>
            </w:pPr>
            <w:r w:rsidRPr="0069029B">
              <w:rPr>
                <w:rFonts w:cstheme="minorHAnsi"/>
              </w:rPr>
              <w:t xml:space="preserve">Prompts – </w:t>
            </w:r>
            <w:proofErr w:type="gramStart"/>
            <w:r w:rsidRPr="0069029B">
              <w:rPr>
                <w:rFonts w:cstheme="minorHAnsi"/>
              </w:rPr>
              <w:t>4 hour</w:t>
            </w:r>
            <w:proofErr w:type="gramEnd"/>
            <w:r w:rsidRPr="0069029B">
              <w:rPr>
                <w:rFonts w:cstheme="minorHAnsi"/>
              </w:rPr>
              <w:t xml:space="preserve"> targets, freeing up ED staff to see the sicker patients quicker, what is it like when there are no GPs or before the GP-ED model</w:t>
            </w:r>
          </w:p>
          <w:p w14:paraId="7F7A87DD" w14:textId="77777777" w:rsidR="00D255FA" w:rsidRPr="0069029B" w:rsidRDefault="00D255FA" w:rsidP="00F72742">
            <w:pPr>
              <w:ind w:left="720"/>
              <w:rPr>
                <w:rFonts w:cstheme="minorHAnsi"/>
              </w:rPr>
            </w:pPr>
            <w:r w:rsidRPr="0069029B">
              <w:rPr>
                <w:rFonts w:cstheme="minorHAnsi"/>
              </w:rPr>
              <w:t>why – less investigations/admissions? Seeing the non-urgent patients?</w:t>
            </w:r>
          </w:p>
          <w:p w14:paraId="1ABB35B4" w14:textId="77777777" w:rsidR="00D255FA" w:rsidRPr="0069029B" w:rsidRDefault="00D255FA" w:rsidP="00F72742">
            <w:pPr>
              <w:ind w:left="720"/>
              <w:rPr>
                <w:rFonts w:cstheme="minorHAnsi"/>
              </w:rPr>
            </w:pPr>
          </w:p>
          <w:p w14:paraId="1B07FD28" w14:textId="77777777" w:rsidR="00D255FA" w:rsidRPr="0069029B" w:rsidRDefault="00D255FA" w:rsidP="00D255FA">
            <w:pPr>
              <w:numPr>
                <w:ilvl w:val="0"/>
                <w:numId w:val="10"/>
              </w:numPr>
              <w:contextualSpacing/>
              <w:rPr>
                <w:rFonts w:cstheme="minorHAnsi"/>
              </w:rPr>
            </w:pPr>
            <w:r w:rsidRPr="0069029B">
              <w:rPr>
                <w:rFonts w:cstheme="minorHAnsi"/>
              </w:rPr>
              <w:t xml:space="preserve">There is some suggestion in the literature patients get to know that there are GPs in the ED and use the service as a </w:t>
            </w:r>
            <w:r w:rsidRPr="0069029B">
              <w:rPr>
                <w:rFonts w:cstheme="minorHAnsi"/>
                <w:b/>
              </w:rPr>
              <w:t>convenient access to primary care, which increases the presentation of patients with primary care problems</w:t>
            </w:r>
            <w:r w:rsidRPr="0069029B">
              <w:rPr>
                <w:rFonts w:cstheme="minorHAnsi"/>
              </w:rPr>
              <w:t>, have you any experience of that happening here?</w:t>
            </w:r>
          </w:p>
        </w:tc>
      </w:tr>
      <w:tr w:rsidR="00D255FA" w:rsidRPr="0069029B" w14:paraId="51BCC26F" w14:textId="77777777" w:rsidTr="00F72742">
        <w:tc>
          <w:tcPr>
            <w:tcW w:w="1702" w:type="dxa"/>
          </w:tcPr>
          <w:p w14:paraId="186997E0" w14:textId="77777777" w:rsidR="00D255FA" w:rsidRPr="0069029B" w:rsidRDefault="00D255FA" w:rsidP="00F72742">
            <w:pPr>
              <w:rPr>
                <w:rFonts w:cstheme="minorHAnsi"/>
                <w:b/>
              </w:rPr>
            </w:pPr>
            <w:r w:rsidRPr="0069029B">
              <w:rPr>
                <w:rFonts w:cstheme="minorHAnsi"/>
                <w:b/>
              </w:rPr>
              <w:t>Patient experience</w:t>
            </w:r>
          </w:p>
        </w:tc>
        <w:tc>
          <w:tcPr>
            <w:tcW w:w="8221" w:type="dxa"/>
          </w:tcPr>
          <w:p w14:paraId="25F43A4D" w14:textId="77777777" w:rsidR="00D255FA" w:rsidRPr="0069029B" w:rsidRDefault="00D255FA" w:rsidP="00D255FA">
            <w:pPr>
              <w:numPr>
                <w:ilvl w:val="0"/>
                <w:numId w:val="10"/>
              </w:numPr>
              <w:rPr>
                <w:rFonts w:cstheme="minorHAnsi"/>
              </w:rPr>
            </w:pPr>
            <w:r w:rsidRPr="0069029B">
              <w:rPr>
                <w:rFonts w:cstheme="minorHAnsi"/>
              </w:rPr>
              <w:t>Does the GP-ED model have an impact on patient experience?</w:t>
            </w:r>
          </w:p>
          <w:p w14:paraId="256D7238" w14:textId="77777777" w:rsidR="00D255FA" w:rsidRPr="0069029B" w:rsidRDefault="00D255FA" w:rsidP="00F72742">
            <w:pPr>
              <w:ind w:left="720"/>
              <w:rPr>
                <w:rFonts w:cstheme="minorHAnsi"/>
              </w:rPr>
            </w:pPr>
            <w:r w:rsidRPr="0069029B">
              <w:rPr>
                <w:rFonts w:cstheme="minorHAnsi"/>
              </w:rPr>
              <w:t>Prompts – less waiting time? Less investigations?</w:t>
            </w:r>
          </w:p>
          <w:p w14:paraId="72C38470" w14:textId="77777777" w:rsidR="00D255FA" w:rsidRPr="0069029B" w:rsidRDefault="00D255FA" w:rsidP="00D255FA">
            <w:pPr>
              <w:pStyle w:val="ListParagraph"/>
              <w:numPr>
                <w:ilvl w:val="0"/>
                <w:numId w:val="18"/>
              </w:numPr>
              <w:spacing w:after="200" w:line="276" w:lineRule="auto"/>
              <w:rPr>
                <w:rFonts w:cstheme="minorHAnsi"/>
              </w:rPr>
            </w:pPr>
            <w:r w:rsidRPr="0069029B">
              <w:rPr>
                <w:rFonts w:cstheme="minorHAnsi"/>
              </w:rPr>
              <w:t>Frequent attenders that use the service instead of local primary care – do they miss out on long term care?</w:t>
            </w:r>
          </w:p>
        </w:tc>
      </w:tr>
    </w:tbl>
    <w:p w14:paraId="517BFF01" w14:textId="77777777" w:rsidR="00D255FA" w:rsidRPr="0069029B" w:rsidRDefault="00D255FA" w:rsidP="00D255FA">
      <w:pPr>
        <w:rPr>
          <w:rFonts w:cstheme="minorHAnsi"/>
        </w:rPr>
      </w:pPr>
      <w:r w:rsidRPr="0069029B">
        <w:rPr>
          <w:rFonts w:cstheme="minorHAnsi"/>
        </w:rPr>
        <w:br w:type="page"/>
      </w:r>
    </w:p>
    <w:tbl>
      <w:tblPr>
        <w:tblStyle w:val="TableGrid"/>
        <w:tblW w:w="9923" w:type="dxa"/>
        <w:tblInd w:w="-289" w:type="dxa"/>
        <w:tblLayout w:type="fixed"/>
        <w:tblLook w:val="04A0" w:firstRow="1" w:lastRow="0" w:firstColumn="1" w:lastColumn="0" w:noHBand="0" w:noVBand="1"/>
      </w:tblPr>
      <w:tblGrid>
        <w:gridCol w:w="1702"/>
        <w:gridCol w:w="8221"/>
      </w:tblGrid>
      <w:tr w:rsidR="00D255FA" w:rsidRPr="0069029B" w14:paraId="104CFA93" w14:textId="77777777" w:rsidTr="00F72742">
        <w:trPr>
          <w:trHeight w:val="2815"/>
        </w:trPr>
        <w:tc>
          <w:tcPr>
            <w:tcW w:w="1702" w:type="dxa"/>
          </w:tcPr>
          <w:p w14:paraId="1CF2ABAC" w14:textId="77777777" w:rsidR="00D255FA" w:rsidRPr="0069029B" w:rsidRDefault="00D255FA" w:rsidP="00F72742">
            <w:pPr>
              <w:spacing w:after="200"/>
              <w:rPr>
                <w:rFonts w:cstheme="minorHAnsi"/>
                <w:b/>
              </w:rPr>
            </w:pPr>
            <w:r w:rsidRPr="0069029B">
              <w:rPr>
                <w:rFonts w:cstheme="minorHAnsi"/>
                <w:b/>
              </w:rPr>
              <w:lastRenderedPageBreak/>
              <w:t>Team working/</w:t>
            </w:r>
          </w:p>
          <w:p w14:paraId="24B0A4F3" w14:textId="77777777" w:rsidR="00D255FA" w:rsidRPr="0069029B" w:rsidRDefault="00D255FA" w:rsidP="00F72742">
            <w:pPr>
              <w:spacing w:after="200"/>
              <w:rPr>
                <w:rFonts w:cstheme="minorHAnsi"/>
                <w:b/>
              </w:rPr>
            </w:pPr>
            <w:r w:rsidRPr="0069029B">
              <w:rPr>
                <w:rFonts w:cstheme="minorHAnsi"/>
                <w:b/>
              </w:rPr>
              <w:t>learning/</w:t>
            </w:r>
          </w:p>
          <w:p w14:paraId="27B4D259" w14:textId="77777777" w:rsidR="00D255FA" w:rsidRPr="0069029B" w:rsidRDefault="00D255FA" w:rsidP="00F72742">
            <w:pPr>
              <w:spacing w:after="200"/>
              <w:rPr>
                <w:rFonts w:cstheme="minorHAnsi"/>
                <w:b/>
              </w:rPr>
            </w:pPr>
            <w:r w:rsidRPr="0069029B">
              <w:rPr>
                <w:rFonts w:cstheme="minorHAnsi"/>
                <w:b/>
              </w:rPr>
              <w:t>integration</w:t>
            </w:r>
          </w:p>
        </w:tc>
        <w:tc>
          <w:tcPr>
            <w:tcW w:w="8221" w:type="dxa"/>
          </w:tcPr>
          <w:p w14:paraId="5EF67287" w14:textId="77777777" w:rsidR="00D255FA" w:rsidRPr="0069029B" w:rsidRDefault="00D255FA" w:rsidP="00D255FA">
            <w:pPr>
              <w:pStyle w:val="ListParagraph"/>
              <w:numPr>
                <w:ilvl w:val="0"/>
                <w:numId w:val="10"/>
              </w:numPr>
              <w:spacing w:after="200"/>
              <w:rPr>
                <w:rFonts w:cstheme="minorHAnsi"/>
              </w:rPr>
            </w:pPr>
            <w:r w:rsidRPr="0069029B">
              <w:rPr>
                <w:rFonts w:cstheme="minorHAnsi"/>
              </w:rPr>
              <w:t>How do the GPs fit into the ED team?</w:t>
            </w:r>
          </w:p>
          <w:p w14:paraId="2F9488D9" w14:textId="77777777" w:rsidR="00D255FA" w:rsidRPr="0069029B" w:rsidRDefault="00D255FA" w:rsidP="00F72742">
            <w:pPr>
              <w:pStyle w:val="ListParagraph"/>
              <w:rPr>
                <w:rFonts w:cstheme="minorHAnsi"/>
              </w:rPr>
            </w:pPr>
            <w:r w:rsidRPr="0069029B">
              <w:rPr>
                <w:rFonts w:cstheme="minorHAnsi"/>
              </w:rPr>
              <w:t>Prompts – same meetings/governance/social events/informal conversation?</w:t>
            </w:r>
          </w:p>
          <w:p w14:paraId="7052C492" w14:textId="77777777" w:rsidR="00D255FA" w:rsidRPr="0069029B" w:rsidRDefault="00D255FA" w:rsidP="00F72742">
            <w:pPr>
              <w:pStyle w:val="ListParagraph"/>
              <w:rPr>
                <w:rFonts w:cstheme="minorHAnsi"/>
              </w:rPr>
            </w:pPr>
          </w:p>
          <w:p w14:paraId="324C09C7" w14:textId="77777777" w:rsidR="00D255FA" w:rsidRPr="0069029B" w:rsidRDefault="00D255FA" w:rsidP="00D255FA">
            <w:pPr>
              <w:pStyle w:val="ListParagraph"/>
              <w:numPr>
                <w:ilvl w:val="0"/>
                <w:numId w:val="10"/>
              </w:numPr>
              <w:spacing w:after="200"/>
              <w:rPr>
                <w:rFonts w:cstheme="minorHAnsi"/>
              </w:rPr>
            </w:pPr>
            <w:r w:rsidRPr="0069029B">
              <w:rPr>
                <w:rFonts w:cstheme="minorHAnsi"/>
              </w:rPr>
              <w:t xml:space="preserve">Are there any positive </w:t>
            </w:r>
            <w:r w:rsidRPr="0069029B">
              <w:rPr>
                <w:rFonts w:cstheme="minorHAnsi"/>
                <w:b/>
              </w:rPr>
              <w:t>learning experiences for GPs and ED doctors</w:t>
            </w:r>
            <w:r w:rsidRPr="0069029B">
              <w:rPr>
                <w:rFonts w:cstheme="minorHAnsi"/>
              </w:rPr>
              <w:t xml:space="preserve"> by working alongside each other? </w:t>
            </w:r>
          </w:p>
          <w:p w14:paraId="2A1FF122" w14:textId="77777777" w:rsidR="00D255FA" w:rsidRPr="0069029B" w:rsidRDefault="00D255FA" w:rsidP="00F72742">
            <w:pPr>
              <w:pStyle w:val="ListParagraph"/>
              <w:rPr>
                <w:rFonts w:cstheme="minorHAnsi"/>
              </w:rPr>
            </w:pPr>
          </w:p>
          <w:p w14:paraId="26727706" w14:textId="77777777" w:rsidR="00D255FA" w:rsidRPr="0069029B" w:rsidRDefault="00D255FA" w:rsidP="00D255FA">
            <w:pPr>
              <w:pStyle w:val="ListParagraph"/>
              <w:numPr>
                <w:ilvl w:val="0"/>
                <w:numId w:val="10"/>
              </w:numPr>
              <w:spacing w:after="200"/>
              <w:rPr>
                <w:rFonts w:cstheme="minorHAnsi"/>
              </w:rPr>
            </w:pPr>
            <w:r w:rsidRPr="0069029B">
              <w:rPr>
                <w:rFonts w:cstheme="minorHAnsi"/>
              </w:rPr>
              <w:t xml:space="preserve">In particular for junior doctors, there are some reports in the literature that they may </w:t>
            </w:r>
            <w:r w:rsidRPr="0069029B">
              <w:rPr>
                <w:rFonts w:cstheme="minorHAnsi"/>
                <w:b/>
              </w:rPr>
              <w:t>miss out on learning opportunities</w:t>
            </w:r>
            <w:r w:rsidRPr="0069029B">
              <w:rPr>
                <w:rFonts w:cstheme="minorHAnsi"/>
              </w:rPr>
              <w:t xml:space="preserve"> because the GPs are seeing a certain group of </w:t>
            </w:r>
            <w:proofErr w:type="gramStart"/>
            <w:r w:rsidRPr="0069029B">
              <w:rPr>
                <w:rFonts w:cstheme="minorHAnsi"/>
              </w:rPr>
              <w:t>patients</w:t>
            </w:r>
            <w:proofErr w:type="gramEnd"/>
            <w:r w:rsidRPr="0069029B">
              <w:rPr>
                <w:rFonts w:cstheme="minorHAnsi"/>
              </w:rPr>
              <w:t xml:space="preserve"> but our research suggests that some junior doctors find the GPs a useful resource for senior advice. Have you any thoughts on this?</w:t>
            </w:r>
          </w:p>
        </w:tc>
      </w:tr>
      <w:tr w:rsidR="00D255FA" w:rsidRPr="0069029B" w14:paraId="0A9368C5" w14:textId="77777777" w:rsidTr="00F72742">
        <w:trPr>
          <w:trHeight w:val="4841"/>
        </w:trPr>
        <w:tc>
          <w:tcPr>
            <w:tcW w:w="1702" w:type="dxa"/>
          </w:tcPr>
          <w:p w14:paraId="74358143" w14:textId="77777777" w:rsidR="00D255FA" w:rsidRPr="0069029B" w:rsidRDefault="00D255FA" w:rsidP="00F72742">
            <w:pPr>
              <w:spacing w:after="200" w:line="276" w:lineRule="auto"/>
              <w:rPr>
                <w:rFonts w:cstheme="minorHAnsi"/>
                <w:b/>
              </w:rPr>
            </w:pPr>
            <w:r w:rsidRPr="0069029B">
              <w:rPr>
                <w:rFonts w:cstheme="minorHAnsi"/>
                <w:b/>
              </w:rPr>
              <w:t>Safety</w:t>
            </w:r>
          </w:p>
        </w:tc>
        <w:tc>
          <w:tcPr>
            <w:tcW w:w="8221" w:type="dxa"/>
          </w:tcPr>
          <w:p w14:paraId="43ACD975" w14:textId="77777777" w:rsidR="00D255FA" w:rsidRPr="0069029B" w:rsidRDefault="00D255FA" w:rsidP="00D255FA">
            <w:pPr>
              <w:pStyle w:val="ListParagraph"/>
              <w:numPr>
                <w:ilvl w:val="0"/>
                <w:numId w:val="10"/>
              </w:numPr>
              <w:spacing w:after="200" w:line="276" w:lineRule="auto"/>
              <w:rPr>
                <w:rFonts w:cstheme="minorHAnsi"/>
              </w:rPr>
            </w:pPr>
            <w:r w:rsidRPr="0069029B">
              <w:rPr>
                <w:rFonts w:cstheme="minorHAnsi"/>
              </w:rPr>
              <w:t xml:space="preserve">There is very little in the literature about the </w:t>
            </w:r>
            <w:r w:rsidRPr="0069029B">
              <w:rPr>
                <w:rFonts w:cstheme="minorHAnsi"/>
                <w:b/>
              </w:rPr>
              <w:t>safety implications</w:t>
            </w:r>
            <w:r w:rsidRPr="0069029B">
              <w:rPr>
                <w:rFonts w:cstheme="minorHAnsi"/>
              </w:rPr>
              <w:t xml:space="preserve"> about GPs working in or alongside </w:t>
            </w:r>
            <w:proofErr w:type="spellStart"/>
            <w:r w:rsidRPr="0069029B">
              <w:rPr>
                <w:rFonts w:cstheme="minorHAnsi"/>
              </w:rPr>
              <w:t>EDs.Are</w:t>
            </w:r>
            <w:proofErr w:type="spellEnd"/>
            <w:r w:rsidRPr="0069029B">
              <w:rPr>
                <w:rFonts w:cstheme="minorHAnsi"/>
              </w:rPr>
              <w:t xml:space="preserve"> you aware of any positive or negative safety </w:t>
            </w:r>
            <w:proofErr w:type="gramStart"/>
            <w:r w:rsidRPr="0069029B">
              <w:rPr>
                <w:rFonts w:cstheme="minorHAnsi"/>
              </w:rPr>
              <w:t>implications?(</w:t>
            </w:r>
            <w:proofErr w:type="gramEnd"/>
            <w:r w:rsidRPr="0069029B">
              <w:rPr>
                <w:rFonts w:cstheme="minorHAnsi"/>
              </w:rPr>
              <w:t>Prompts primary care patients less over investigation?)</w:t>
            </w:r>
          </w:p>
          <w:p w14:paraId="591F298E" w14:textId="77777777" w:rsidR="00D255FA" w:rsidRPr="0069029B" w:rsidRDefault="00D255FA" w:rsidP="00F72742">
            <w:pPr>
              <w:pStyle w:val="ListParagraph"/>
              <w:rPr>
                <w:rFonts w:cstheme="minorHAnsi"/>
              </w:rPr>
            </w:pPr>
          </w:p>
          <w:p w14:paraId="1B8A1470" w14:textId="77777777" w:rsidR="00D255FA" w:rsidRPr="0069029B" w:rsidRDefault="00D255FA" w:rsidP="00D255FA">
            <w:pPr>
              <w:pStyle w:val="ListParagraph"/>
              <w:numPr>
                <w:ilvl w:val="0"/>
                <w:numId w:val="17"/>
              </w:numPr>
              <w:spacing w:after="200" w:line="276" w:lineRule="auto"/>
              <w:rPr>
                <w:rFonts w:cstheme="minorHAnsi"/>
              </w:rPr>
            </w:pPr>
            <w:r w:rsidRPr="0069029B">
              <w:rPr>
                <w:rFonts w:cstheme="minorHAnsi"/>
              </w:rPr>
              <w:t>Are there any specific conditions that you feel GPs manage well or not so well?</w:t>
            </w:r>
          </w:p>
          <w:p w14:paraId="1B3EDD17" w14:textId="77777777" w:rsidR="00D255FA" w:rsidRPr="0069029B" w:rsidRDefault="00D255FA" w:rsidP="00F72742">
            <w:pPr>
              <w:pStyle w:val="ListParagraph"/>
              <w:rPr>
                <w:rFonts w:cstheme="minorHAnsi"/>
              </w:rPr>
            </w:pPr>
          </w:p>
          <w:p w14:paraId="55B46B02" w14:textId="77777777" w:rsidR="00D255FA" w:rsidRPr="0069029B" w:rsidRDefault="00D255FA" w:rsidP="00D255FA">
            <w:pPr>
              <w:pStyle w:val="ListParagraph"/>
              <w:numPr>
                <w:ilvl w:val="0"/>
                <w:numId w:val="10"/>
              </w:numPr>
              <w:spacing w:after="200" w:line="276" w:lineRule="auto"/>
              <w:rPr>
                <w:rFonts w:cstheme="minorHAnsi"/>
              </w:rPr>
            </w:pPr>
            <w:r w:rsidRPr="0069029B">
              <w:rPr>
                <w:rFonts w:cstheme="minorHAnsi"/>
              </w:rPr>
              <w:t xml:space="preserve">We’re exploring the </w:t>
            </w:r>
            <w:proofErr w:type="spellStart"/>
            <w:r w:rsidRPr="0069029B">
              <w:rPr>
                <w:rFonts w:cstheme="minorHAnsi"/>
              </w:rPr>
              <w:t>potential</w:t>
            </w:r>
            <w:r w:rsidRPr="0069029B">
              <w:rPr>
                <w:rFonts w:cstheme="minorHAnsi"/>
                <w:b/>
              </w:rPr>
              <w:t>risk</w:t>
            </w:r>
            <w:proofErr w:type="spellEnd"/>
            <w:r w:rsidRPr="0069029B">
              <w:rPr>
                <w:rFonts w:cstheme="minorHAnsi"/>
                <w:b/>
              </w:rPr>
              <w:t xml:space="preserve"> of GPs seeing sicker patients than they usually deal with in practice or conditions outside of their skillset</w:t>
            </w:r>
            <w:r w:rsidRPr="0069029B">
              <w:rPr>
                <w:rFonts w:cstheme="minorHAnsi"/>
              </w:rPr>
              <w:t>, do you have any experience of this?</w:t>
            </w:r>
          </w:p>
          <w:p w14:paraId="057A19A6" w14:textId="77777777" w:rsidR="00D255FA" w:rsidRPr="0069029B" w:rsidRDefault="00D255FA" w:rsidP="00F72742">
            <w:pPr>
              <w:pStyle w:val="ListParagraph"/>
              <w:rPr>
                <w:rFonts w:cstheme="minorHAnsi"/>
              </w:rPr>
            </w:pPr>
          </w:p>
          <w:p w14:paraId="3836BAB0" w14:textId="77777777" w:rsidR="00D255FA" w:rsidRPr="0069029B" w:rsidRDefault="00D255FA" w:rsidP="00D255FA">
            <w:pPr>
              <w:pStyle w:val="ListParagraph"/>
              <w:numPr>
                <w:ilvl w:val="0"/>
                <w:numId w:val="10"/>
              </w:numPr>
              <w:spacing w:after="200" w:line="276" w:lineRule="auto"/>
              <w:rPr>
                <w:rFonts w:cstheme="minorHAnsi"/>
              </w:rPr>
            </w:pPr>
            <w:r w:rsidRPr="0069029B">
              <w:rPr>
                <w:rFonts w:cstheme="minorHAnsi"/>
              </w:rPr>
              <w:t xml:space="preserve">Potentially GPs may be </w:t>
            </w:r>
            <w:r w:rsidRPr="0069029B">
              <w:rPr>
                <w:rFonts w:cstheme="minorHAnsi"/>
                <w:b/>
              </w:rPr>
              <w:t>using investigations that they are less familiar with</w:t>
            </w:r>
            <w:r w:rsidRPr="0069029B">
              <w:rPr>
                <w:rFonts w:cstheme="minorHAnsi"/>
              </w:rPr>
              <w:t xml:space="preserve"> interpreting such as </w:t>
            </w:r>
            <w:proofErr w:type="spellStart"/>
            <w:r w:rsidRPr="0069029B">
              <w:rPr>
                <w:rFonts w:cstheme="minorHAnsi"/>
              </w:rPr>
              <w:t>XRays</w:t>
            </w:r>
            <w:proofErr w:type="spellEnd"/>
            <w:r w:rsidRPr="0069029B">
              <w:rPr>
                <w:rFonts w:cstheme="minorHAnsi"/>
              </w:rPr>
              <w:t xml:space="preserve"> – are you aware of any such issues?</w:t>
            </w:r>
          </w:p>
          <w:p w14:paraId="26A4D36C" w14:textId="77777777" w:rsidR="00D255FA" w:rsidRPr="0069029B" w:rsidRDefault="00D255FA" w:rsidP="00F72742">
            <w:pPr>
              <w:rPr>
                <w:rFonts w:cstheme="minorHAnsi"/>
              </w:rPr>
            </w:pPr>
          </w:p>
          <w:p w14:paraId="1C4F95C7" w14:textId="77777777" w:rsidR="00D255FA" w:rsidRPr="0069029B" w:rsidRDefault="00D255FA" w:rsidP="00D255FA">
            <w:pPr>
              <w:pStyle w:val="ListParagraph"/>
              <w:numPr>
                <w:ilvl w:val="0"/>
                <w:numId w:val="10"/>
              </w:numPr>
              <w:spacing w:after="200" w:line="276" w:lineRule="auto"/>
              <w:rPr>
                <w:rFonts w:cstheme="minorHAnsi"/>
              </w:rPr>
            </w:pPr>
            <w:r w:rsidRPr="0069029B">
              <w:rPr>
                <w:rFonts w:cstheme="minorHAnsi"/>
              </w:rPr>
              <w:t xml:space="preserve">For GPs - </w:t>
            </w:r>
            <w:r w:rsidRPr="0069029B">
              <w:rPr>
                <w:rFonts w:cstheme="minorHAnsi"/>
                <w:b/>
              </w:rPr>
              <w:t>Any learning / adaptions to their diagnostic approach</w:t>
            </w:r>
            <w:r w:rsidRPr="0069029B">
              <w:rPr>
                <w:rFonts w:cstheme="minorHAnsi"/>
              </w:rPr>
              <w:t xml:space="preserve"> in an ED setting </w:t>
            </w:r>
            <w:r w:rsidRPr="0069029B">
              <w:rPr>
                <w:rFonts w:cstheme="minorHAnsi"/>
                <w:b/>
              </w:rPr>
              <w:t>compared to usual practice</w:t>
            </w:r>
            <w:r w:rsidRPr="0069029B">
              <w:rPr>
                <w:rFonts w:cstheme="minorHAnsi"/>
              </w:rPr>
              <w:t xml:space="preserve"> (explore if they are aware of any change in cognitive biases? certain presentations/conditions, more cautious or not, more likely to investigate or not)?</w:t>
            </w:r>
          </w:p>
          <w:p w14:paraId="3431A7F8" w14:textId="77777777" w:rsidR="00D255FA" w:rsidRPr="0069029B" w:rsidRDefault="00D255FA" w:rsidP="00F72742">
            <w:pPr>
              <w:pStyle w:val="ListParagraph"/>
              <w:rPr>
                <w:rFonts w:cstheme="minorHAnsi"/>
              </w:rPr>
            </w:pPr>
          </w:p>
          <w:p w14:paraId="7005A32B" w14:textId="77777777" w:rsidR="00D255FA" w:rsidRPr="0069029B" w:rsidRDefault="00D255FA" w:rsidP="00D255FA">
            <w:pPr>
              <w:pStyle w:val="ListParagraph"/>
              <w:numPr>
                <w:ilvl w:val="0"/>
                <w:numId w:val="10"/>
              </w:numPr>
              <w:spacing w:after="200" w:line="276" w:lineRule="auto"/>
              <w:rPr>
                <w:rFonts w:cstheme="minorHAnsi"/>
              </w:rPr>
            </w:pPr>
            <w:r w:rsidRPr="0069029B">
              <w:rPr>
                <w:rFonts w:cstheme="minorHAnsi"/>
              </w:rPr>
              <w:t xml:space="preserve">GPs may be streamed low risk patients not felt to require ED level investigation (e.g. chest pain/headache/musculoskeletal injuries) </w:t>
            </w:r>
            <w:proofErr w:type="gramStart"/>
            <w:r w:rsidRPr="0069029B">
              <w:rPr>
                <w:rFonts w:cstheme="minorHAnsi"/>
              </w:rPr>
              <w:t>-  have</w:t>
            </w:r>
            <w:proofErr w:type="gramEnd"/>
            <w:r w:rsidRPr="0069029B">
              <w:rPr>
                <w:rFonts w:cstheme="minorHAnsi"/>
              </w:rPr>
              <w:t xml:space="preserve"> you thought about how this may influence your management?</w:t>
            </w:r>
          </w:p>
          <w:p w14:paraId="23518CCD" w14:textId="77777777" w:rsidR="00D255FA" w:rsidRPr="0069029B" w:rsidRDefault="00D255FA" w:rsidP="00D255FA">
            <w:pPr>
              <w:pStyle w:val="ListParagraph"/>
              <w:numPr>
                <w:ilvl w:val="0"/>
                <w:numId w:val="10"/>
              </w:numPr>
              <w:spacing w:after="200" w:line="276" w:lineRule="auto"/>
              <w:rPr>
                <w:rFonts w:cstheme="minorHAnsi"/>
              </w:rPr>
            </w:pPr>
            <w:r w:rsidRPr="0069029B">
              <w:rPr>
                <w:rFonts w:cstheme="minorHAnsi"/>
              </w:rPr>
              <w:t xml:space="preserve">Any </w:t>
            </w:r>
            <w:r w:rsidRPr="0069029B">
              <w:rPr>
                <w:rFonts w:cstheme="minorHAnsi"/>
                <w:b/>
              </w:rPr>
              <w:t>recommendations/training to GPs</w:t>
            </w:r>
            <w:r w:rsidRPr="0069029B">
              <w:rPr>
                <w:rFonts w:cstheme="minorHAnsi"/>
              </w:rPr>
              <w:t xml:space="preserve"> about to start working in an ED setting?</w:t>
            </w:r>
          </w:p>
        </w:tc>
      </w:tr>
      <w:tr w:rsidR="00D255FA" w:rsidRPr="0069029B" w14:paraId="49B23DCE" w14:textId="77777777" w:rsidTr="00F72742">
        <w:trPr>
          <w:trHeight w:val="1724"/>
        </w:trPr>
        <w:tc>
          <w:tcPr>
            <w:tcW w:w="1702" w:type="dxa"/>
          </w:tcPr>
          <w:p w14:paraId="54270E4E" w14:textId="77777777" w:rsidR="00D255FA" w:rsidRPr="0069029B" w:rsidRDefault="00D255FA" w:rsidP="00F72742">
            <w:pPr>
              <w:spacing w:after="200" w:line="276" w:lineRule="auto"/>
              <w:rPr>
                <w:rFonts w:cstheme="minorHAnsi"/>
                <w:b/>
              </w:rPr>
            </w:pPr>
            <w:r w:rsidRPr="0069029B">
              <w:rPr>
                <w:rFonts w:cstheme="minorHAnsi"/>
                <w:b/>
              </w:rPr>
              <w:t>Wider system</w:t>
            </w:r>
          </w:p>
        </w:tc>
        <w:tc>
          <w:tcPr>
            <w:tcW w:w="8221" w:type="dxa"/>
          </w:tcPr>
          <w:p w14:paraId="795C9DC6" w14:textId="77777777" w:rsidR="00D255FA" w:rsidRPr="0069029B" w:rsidRDefault="00D255FA" w:rsidP="00D255FA">
            <w:pPr>
              <w:numPr>
                <w:ilvl w:val="0"/>
                <w:numId w:val="10"/>
              </w:numPr>
              <w:contextualSpacing/>
              <w:rPr>
                <w:rFonts w:cstheme="minorHAnsi"/>
              </w:rPr>
            </w:pPr>
            <w:r w:rsidRPr="0069029B">
              <w:rPr>
                <w:rFonts w:cstheme="minorHAnsi"/>
              </w:rPr>
              <w:t xml:space="preserve">How would you describe the </w:t>
            </w:r>
            <w:r w:rsidRPr="0069029B">
              <w:rPr>
                <w:rFonts w:cstheme="minorHAnsi"/>
                <w:b/>
              </w:rPr>
              <w:t>local GP service</w:t>
            </w:r>
            <w:r w:rsidRPr="0069029B">
              <w:rPr>
                <w:rFonts w:cstheme="minorHAnsi"/>
              </w:rPr>
              <w:t xml:space="preserve">? What is it like for getting appointments? </w:t>
            </w:r>
          </w:p>
          <w:p w14:paraId="711DB428" w14:textId="77777777" w:rsidR="00D255FA" w:rsidRPr="0069029B" w:rsidRDefault="00D255FA" w:rsidP="00D255FA">
            <w:pPr>
              <w:pStyle w:val="ListParagraph"/>
              <w:numPr>
                <w:ilvl w:val="0"/>
                <w:numId w:val="10"/>
              </w:numPr>
              <w:spacing w:after="200" w:line="276" w:lineRule="auto"/>
              <w:rPr>
                <w:rFonts w:cstheme="minorHAnsi"/>
              </w:rPr>
            </w:pPr>
            <w:r w:rsidRPr="0069029B">
              <w:rPr>
                <w:rFonts w:cstheme="minorHAnsi"/>
              </w:rPr>
              <w:t xml:space="preserve">Have there been any problems </w:t>
            </w:r>
            <w:r w:rsidRPr="0069029B">
              <w:rPr>
                <w:rFonts w:cstheme="minorHAnsi"/>
                <w:b/>
              </w:rPr>
              <w:t>recruiting and retaining</w:t>
            </w:r>
            <w:r w:rsidRPr="0069029B">
              <w:rPr>
                <w:rFonts w:cstheme="minorHAnsi"/>
              </w:rPr>
              <w:t xml:space="preserve"> ED staff and/or GPs to work in the ED?</w:t>
            </w:r>
          </w:p>
          <w:p w14:paraId="1B954CDB" w14:textId="77777777" w:rsidR="00D255FA" w:rsidRPr="0069029B" w:rsidRDefault="00D255FA" w:rsidP="00D255FA">
            <w:pPr>
              <w:pStyle w:val="ListParagraph"/>
              <w:numPr>
                <w:ilvl w:val="0"/>
                <w:numId w:val="10"/>
              </w:numPr>
              <w:spacing w:after="200" w:line="276" w:lineRule="auto"/>
              <w:rPr>
                <w:rFonts w:cstheme="minorHAnsi"/>
              </w:rPr>
            </w:pPr>
            <w:r w:rsidRPr="0069029B">
              <w:rPr>
                <w:rFonts w:cstheme="minorHAnsi"/>
              </w:rPr>
              <w:t xml:space="preserve">One site reported that the </w:t>
            </w:r>
            <w:r w:rsidRPr="0069029B">
              <w:rPr>
                <w:rFonts w:cstheme="minorHAnsi"/>
                <w:b/>
              </w:rPr>
              <w:t>GPs enjoy the work</w:t>
            </w:r>
            <w:r w:rsidRPr="0069029B">
              <w:rPr>
                <w:rFonts w:cstheme="minorHAnsi"/>
              </w:rPr>
              <w:t xml:space="preserve"> and employing GPs in the ED may help retain this workforce in the NHS, any thoughts on this?</w:t>
            </w:r>
          </w:p>
        </w:tc>
      </w:tr>
      <w:tr w:rsidR="00D255FA" w:rsidRPr="0069029B" w14:paraId="095A36A4" w14:textId="77777777" w:rsidTr="00F72742">
        <w:trPr>
          <w:trHeight w:val="988"/>
        </w:trPr>
        <w:tc>
          <w:tcPr>
            <w:tcW w:w="1702" w:type="dxa"/>
          </w:tcPr>
          <w:p w14:paraId="55F9F647" w14:textId="77777777" w:rsidR="00D255FA" w:rsidRPr="0069029B" w:rsidRDefault="00D255FA" w:rsidP="00F72742">
            <w:pPr>
              <w:spacing w:after="200" w:line="276" w:lineRule="auto"/>
              <w:rPr>
                <w:rFonts w:cstheme="minorHAnsi"/>
                <w:b/>
              </w:rPr>
            </w:pPr>
            <w:r w:rsidRPr="0069029B">
              <w:rPr>
                <w:rFonts w:cstheme="minorHAnsi"/>
                <w:b/>
              </w:rPr>
              <w:t>Cost-effectiveness</w:t>
            </w:r>
          </w:p>
        </w:tc>
        <w:tc>
          <w:tcPr>
            <w:tcW w:w="8221" w:type="dxa"/>
          </w:tcPr>
          <w:p w14:paraId="7169F7F4" w14:textId="77777777" w:rsidR="00D255FA" w:rsidRPr="0069029B" w:rsidRDefault="00D255FA" w:rsidP="00D255FA">
            <w:pPr>
              <w:pStyle w:val="ListParagraph"/>
              <w:numPr>
                <w:ilvl w:val="0"/>
                <w:numId w:val="10"/>
              </w:numPr>
              <w:spacing w:after="200" w:line="276" w:lineRule="auto"/>
              <w:rPr>
                <w:rFonts w:cstheme="minorHAnsi"/>
              </w:rPr>
            </w:pPr>
            <w:r w:rsidRPr="0069029B">
              <w:rPr>
                <w:rFonts w:cstheme="minorHAnsi"/>
              </w:rPr>
              <w:t xml:space="preserve">There is some evidence that </w:t>
            </w:r>
            <w:r w:rsidRPr="0069029B">
              <w:rPr>
                <w:rFonts w:cstheme="minorHAnsi"/>
                <w:b/>
              </w:rPr>
              <w:t>GPs seeing patients with primary care problems in ED may be cost effective due to the reduced number of investigations and admissions,</w:t>
            </w:r>
            <w:r w:rsidRPr="0069029B">
              <w:rPr>
                <w:rFonts w:cstheme="minorHAnsi"/>
              </w:rPr>
              <w:t xml:space="preserve"> have you any thoughts on this?</w:t>
            </w:r>
          </w:p>
        </w:tc>
      </w:tr>
    </w:tbl>
    <w:p w14:paraId="64EEF3BD" w14:textId="77777777" w:rsidR="00D255FA" w:rsidRPr="0069029B" w:rsidRDefault="00D255FA" w:rsidP="00D255FA">
      <w:pPr>
        <w:rPr>
          <w:rFonts w:cstheme="minorHAnsi"/>
          <w:b/>
        </w:rPr>
      </w:pPr>
    </w:p>
    <w:p w14:paraId="3E098269" w14:textId="77777777" w:rsidR="00D255FA" w:rsidRPr="00EC6936" w:rsidRDefault="00D255FA" w:rsidP="00D255FA">
      <w:pPr>
        <w:rPr>
          <w:rFonts w:cstheme="minorHAnsi"/>
          <w:b/>
        </w:rPr>
      </w:pPr>
      <w:r w:rsidRPr="0069029B">
        <w:rPr>
          <w:rFonts w:cstheme="minorHAnsi"/>
          <w:b/>
        </w:rPr>
        <w:lastRenderedPageBreak/>
        <w:t>Thank you for taking the time to be interviewed today, your responses are valuable to us understanding how GPs work in the department here. Are there any questions that you have or any other comments that you would like to make?</w:t>
      </w:r>
    </w:p>
    <w:p w14:paraId="5A022CAA" w14:textId="4889D70F" w:rsidR="00D255FA" w:rsidRDefault="00D255FA">
      <w:r>
        <w:br w:type="page"/>
      </w:r>
    </w:p>
    <w:p w14:paraId="6B0C4359" w14:textId="5080928F" w:rsidR="00ED6D2D" w:rsidRDefault="00ED6D2D"/>
    <w:p w14:paraId="1E2FE9AD" w14:textId="12977479" w:rsidR="00D255FA" w:rsidRPr="00501AB9" w:rsidRDefault="00D255FA" w:rsidP="00D255FA">
      <w:pPr>
        <w:rPr>
          <w:b/>
        </w:rPr>
      </w:pPr>
      <w:r w:rsidRPr="00501AB9">
        <w:rPr>
          <w:b/>
        </w:rPr>
        <w:t xml:space="preserve">Themes and sub-themes relating to streaming and redirection from clinical lead interviews </w:t>
      </w:r>
    </w:p>
    <w:tbl>
      <w:tblPr>
        <w:tblStyle w:val="TableGrid"/>
        <w:tblW w:w="0" w:type="auto"/>
        <w:tblLook w:val="04A0" w:firstRow="1" w:lastRow="0" w:firstColumn="1" w:lastColumn="0" w:noHBand="0" w:noVBand="1"/>
      </w:tblPr>
      <w:tblGrid>
        <w:gridCol w:w="731"/>
        <w:gridCol w:w="2881"/>
        <w:gridCol w:w="546"/>
        <w:gridCol w:w="4858"/>
      </w:tblGrid>
      <w:tr w:rsidR="00D255FA" w:rsidRPr="00D11F01" w14:paraId="59D6F338" w14:textId="77777777" w:rsidTr="00F72742">
        <w:tc>
          <w:tcPr>
            <w:tcW w:w="817" w:type="dxa"/>
          </w:tcPr>
          <w:p w14:paraId="2F244852" w14:textId="77777777" w:rsidR="00D255FA" w:rsidRPr="00D11F01" w:rsidRDefault="00D255FA" w:rsidP="00F72742">
            <w:pPr>
              <w:rPr>
                <w:b/>
                <w:sz w:val="24"/>
                <w:szCs w:val="24"/>
              </w:rPr>
            </w:pPr>
            <w:r w:rsidRPr="00D11F01">
              <w:rPr>
                <w:b/>
                <w:sz w:val="24"/>
                <w:szCs w:val="24"/>
              </w:rPr>
              <w:t>1.0</w:t>
            </w:r>
          </w:p>
        </w:tc>
        <w:tc>
          <w:tcPr>
            <w:tcW w:w="4394" w:type="dxa"/>
          </w:tcPr>
          <w:p w14:paraId="1DF74DA7" w14:textId="77777777" w:rsidR="00D255FA" w:rsidRPr="00D11F01" w:rsidRDefault="00D255FA" w:rsidP="00F72742">
            <w:pPr>
              <w:rPr>
                <w:b/>
                <w:sz w:val="24"/>
                <w:szCs w:val="24"/>
              </w:rPr>
            </w:pPr>
            <w:r w:rsidRPr="00D11F01">
              <w:rPr>
                <w:b/>
                <w:sz w:val="24"/>
                <w:szCs w:val="24"/>
              </w:rPr>
              <w:t>Methods of streaming</w:t>
            </w:r>
          </w:p>
        </w:tc>
        <w:tc>
          <w:tcPr>
            <w:tcW w:w="567" w:type="dxa"/>
          </w:tcPr>
          <w:p w14:paraId="336ACDAB" w14:textId="77777777" w:rsidR="00D255FA" w:rsidRPr="00D11F01" w:rsidRDefault="00D255FA" w:rsidP="00F72742">
            <w:pPr>
              <w:rPr>
                <w:b/>
                <w:sz w:val="24"/>
                <w:szCs w:val="24"/>
              </w:rPr>
            </w:pPr>
            <w:r>
              <w:rPr>
                <w:b/>
                <w:sz w:val="24"/>
                <w:szCs w:val="24"/>
              </w:rPr>
              <w:t>2</w:t>
            </w:r>
            <w:r w:rsidRPr="00D11F01">
              <w:rPr>
                <w:b/>
                <w:sz w:val="24"/>
                <w:szCs w:val="24"/>
              </w:rPr>
              <w:t>.0</w:t>
            </w:r>
          </w:p>
        </w:tc>
        <w:tc>
          <w:tcPr>
            <w:tcW w:w="8080" w:type="dxa"/>
          </w:tcPr>
          <w:p w14:paraId="2360F655" w14:textId="77777777" w:rsidR="00D255FA" w:rsidRPr="00D11F01" w:rsidRDefault="00D255FA" w:rsidP="00F72742">
            <w:pPr>
              <w:pStyle w:val="Normal0"/>
              <w:rPr>
                <w:rFonts w:ascii="Calibri" w:hAnsi="Calibri" w:cs="Calibri"/>
                <w:b/>
              </w:rPr>
            </w:pPr>
            <w:r w:rsidRPr="00D11F01">
              <w:rPr>
                <w:rFonts w:ascii="Calibri" w:hAnsi="Calibri" w:cs="Calibri"/>
                <w:b/>
              </w:rPr>
              <w:t>Redirection</w:t>
            </w:r>
          </w:p>
        </w:tc>
      </w:tr>
      <w:tr w:rsidR="00D255FA" w:rsidRPr="00D11F01" w14:paraId="4A266938" w14:textId="77777777" w:rsidTr="00F72742">
        <w:tc>
          <w:tcPr>
            <w:tcW w:w="817" w:type="dxa"/>
          </w:tcPr>
          <w:p w14:paraId="263D8B1B" w14:textId="77777777" w:rsidR="00D255FA" w:rsidRPr="00D11F01" w:rsidRDefault="00D255FA" w:rsidP="00F72742">
            <w:pPr>
              <w:pStyle w:val="Normal0"/>
              <w:rPr>
                <w:rFonts w:ascii="Calibri" w:hAnsi="Calibri" w:cs="Calibri"/>
              </w:rPr>
            </w:pPr>
            <w:r w:rsidRPr="00D11F01">
              <w:rPr>
                <w:rFonts w:ascii="Calibri" w:hAnsi="Calibri" w:cs="Calibri"/>
              </w:rPr>
              <w:t>1.1</w:t>
            </w:r>
          </w:p>
        </w:tc>
        <w:tc>
          <w:tcPr>
            <w:tcW w:w="4394" w:type="dxa"/>
          </w:tcPr>
          <w:p w14:paraId="220E4388" w14:textId="77777777" w:rsidR="00D255FA" w:rsidRPr="00D11F01" w:rsidRDefault="00D255FA" w:rsidP="00F72742">
            <w:pPr>
              <w:pStyle w:val="Normal0"/>
            </w:pPr>
            <w:r w:rsidRPr="00D11F01">
              <w:rPr>
                <w:rFonts w:ascii="Calibri" w:hAnsi="Calibri" w:cs="Calibri"/>
              </w:rPr>
              <w:t>Streaming at the front door</w:t>
            </w:r>
          </w:p>
        </w:tc>
        <w:tc>
          <w:tcPr>
            <w:tcW w:w="567" w:type="dxa"/>
          </w:tcPr>
          <w:p w14:paraId="18417F24" w14:textId="77777777" w:rsidR="00D255FA" w:rsidRPr="00D11F01" w:rsidRDefault="00D255FA" w:rsidP="00F72742">
            <w:pPr>
              <w:rPr>
                <w:sz w:val="24"/>
                <w:szCs w:val="24"/>
              </w:rPr>
            </w:pPr>
            <w:r>
              <w:rPr>
                <w:sz w:val="24"/>
                <w:szCs w:val="24"/>
              </w:rPr>
              <w:t>2</w:t>
            </w:r>
            <w:r w:rsidRPr="00D11F01">
              <w:rPr>
                <w:sz w:val="24"/>
                <w:szCs w:val="24"/>
              </w:rPr>
              <w:t>.1</w:t>
            </w:r>
          </w:p>
        </w:tc>
        <w:tc>
          <w:tcPr>
            <w:tcW w:w="8080" w:type="dxa"/>
          </w:tcPr>
          <w:p w14:paraId="23B74D8A" w14:textId="77777777" w:rsidR="00D255FA" w:rsidRPr="00D11F01" w:rsidRDefault="00D255FA" w:rsidP="00F72742">
            <w:pPr>
              <w:pStyle w:val="Normal0"/>
              <w:rPr>
                <w:rFonts w:ascii="Calibri" w:hAnsi="Calibri" w:cs="Calibri"/>
              </w:rPr>
            </w:pPr>
            <w:r w:rsidRPr="00D11F01">
              <w:rPr>
                <w:rFonts w:ascii="Calibri" w:hAnsi="Calibri" w:cs="Calibri"/>
              </w:rPr>
              <w:t>Redirecting to community</w:t>
            </w:r>
          </w:p>
        </w:tc>
      </w:tr>
      <w:tr w:rsidR="00D255FA" w:rsidRPr="00D11F01" w14:paraId="05555E30" w14:textId="77777777" w:rsidTr="00F72742">
        <w:tc>
          <w:tcPr>
            <w:tcW w:w="817" w:type="dxa"/>
          </w:tcPr>
          <w:p w14:paraId="3E9F6B20" w14:textId="77777777" w:rsidR="00D255FA" w:rsidRPr="00D11F01" w:rsidRDefault="00D255FA" w:rsidP="00F72742">
            <w:pPr>
              <w:pStyle w:val="Normal0"/>
              <w:rPr>
                <w:rFonts w:ascii="Calibri" w:hAnsi="Calibri" w:cs="Calibri"/>
              </w:rPr>
            </w:pPr>
            <w:r w:rsidRPr="00D11F01">
              <w:rPr>
                <w:rFonts w:ascii="Calibri" w:hAnsi="Calibri" w:cs="Calibri"/>
              </w:rPr>
              <w:t>1.2</w:t>
            </w:r>
          </w:p>
        </w:tc>
        <w:tc>
          <w:tcPr>
            <w:tcW w:w="4394" w:type="dxa"/>
          </w:tcPr>
          <w:p w14:paraId="04DD860B" w14:textId="77777777" w:rsidR="00D255FA" w:rsidRPr="00D11F01" w:rsidRDefault="00D255FA" w:rsidP="00F72742">
            <w:pPr>
              <w:pStyle w:val="Normal0"/>
            </w:pPr>
            <w:r w:rsidRPr="00D11F01">
              <w:rPr>
                <w:rFonts w:ascii="Calibri" w:hAnsi="Calibri" w:cs="Calibri"/>
              </w:rPr>
              <w:t>Streaming combined with triage</w:t>
            </w:r>
          </w:p>
        </w:tc>
        <w:tc>
          <w:tcPr>
            <w:tcW w:w="567" w:type="dxa"/>
          </w:tcPr>
          <w:p w14:paraId="416BF830" w14:textId="77777777" w:rsidR="00D255FA" w:rsidRPr="00D11F01" w:rsidRDefault="00D255FA" w:rsidP="00F72742">
            <w:pPr>
              <w:rPr>
                <w:sz w:val="24"/>
                <w:szCs w:val="24"/>
              </w:rPr>
            </w:pPr>
            <w:r>
              <w:rPr>
                <w:sz w:val="24"/>
                <w:szCs w:val="24"/>
              </w:rPr>
              <w:t>2</w:t>
            </w:r>
            <w:r w:rsidRPr="00D11F01">
              <w:rPr>
                <w:sz w:val="24"/>
                <w:szCs w:val="24"/>
              </w:rPr>
              <w:t>.2</w:t>
            </w:r>
          </w:p>
        </w:tc>
        <w:tc>
          <w:tcPr>
            <w:tcW w:w="8080" w:type="dxa"/>
          </w:tcPr>
          <w:p w14:paraId="661D1902" w14:textId="77777777" w:rsidR="00D255FA" w:rsidRPr="00D11F01" w:rsidRDefault="00D255FA" w:rsidP="00F72742">
            <w:pPr>
              <w:pStyle w:val="Normal0"/>
              <w:rPr>
                <w:rFonts w:ascii="Calibri" w:hAnsi="Calibri" w:cs="Calibri"/>
              </w:rPr>
            </w:pPr>
            <w:r w:rsidRPr="00D11F01">
              <w:rPr>
                <w:rFonts w:ascii="Calibri" w:hAnsi="Calibri" w:cs="Calibri"/>
              </w:rPr>
              <w:t xml:space="preserve">Redirect with an appointment </w:t>
            </w:r>
          </w:p>
        </w:tc>
      </w:tr>
      <w:tr w:rsidR="00D255FA" w:rsidRPr="00D11F01" w14:paraId="5B1D5504" w14:textId="77777777" w:rsidTr="00F72742">
        <w:tc>
          <w:tcPr>
            <w:tcW w:w="817" w:type="dxa"/>
          </w:tcPr>
          <w:p w14:paraId="370AFF9A" w14:textId="77777777" w:rsidR="00D255FA" w:rsidRPr="00D11F01" w:rsidRDefault="00D255FA" w:rsidP="00F72742">
            <w:pPr>
              <w:pStyle w:val="Normal0"/>
              <w:rPr>
                <w:rFonts w:ascii="Calibri" w:hAnsi="Calibri" w:cs="Calibri"/>
              </w:rPr>
            </w:pPr>
            <w:r w:rsidRPr="00D11F01">
              <w:rPr>
                <w:rFonts w:ascii="Calibri" w:hAnsi="Calibri" w:cs="Calibri"/>
              </w:rPr>
              <w:t>1.3</w:t>
            </w:r>
          </w:p>
        </w:tc>
        <w:tc>
          <w:tcPr>
            <w:tcW w:w="4394" w:type="dxa"/>
          </w:tcPr>
          <w:p w14:paraId="3BFC7835" w14:textId="77777777" w:rsidR="00D255FA" w:rsidRPr="00D11F01" w:rsidRDefault="00D255FA" w:rsidP="00F72742">
            <w:pPr>
              <w:pStyle w:val="Normal0"/>
            </w:pPr>
            <w:r w:rsidRPr="00D11F01">
              <w:rPr>
                <w:rFonts w:ascii="Calibri" w:hAnsi="Calibri" w:cs="Calibri"/>
              </w:rPr>
              <w:t>Complex streaming</w:t>
            </w:r>
          </w:p>
        </w:tc>
        <w:tc>
          <w:tcPr>
            <w:tcW w:w="567" w:type="dxa"/>
          </w:tcPr>
          <w:p w14:paraId="5F9C6B1C" w14:textId="77777777" w:rsidR="00D255FA" w:rsidRPr="00D11F01" w:rsidRDefault="00D255FA" w:rsidP="00F72742">
            <w:pPr>
              <w:rPr>
                <w:sz w:val="24"/>
                <w:szCs w:val="24"/>
              </w:rPr>
            </w:pPr>
            <w:r>
              <w:rPr>
                <w:sz w:val="24"/>
                <w:szCs w:val="24"/>
              </w:rPr>
              <w:t>2</w:t>
            </w:r>
            <w:r w:rsidRPr="00D11F01">
              <w:rPr>
                <w:sz w:val="24"/>
                <w:szCs w:val="24"/>
              </w:rPr>
              <w:t>.3</w:t>
            </w:r>
          </w:p>
        </w:tc>
        <w:tc>
          <w:tcPr>
            <w:tcW w:w="8080" w:type="dxa"/>
          </w:tcPr>
          <w:p w14:paraId="0EC5F38E" w14:textId="77777777" w:rsidR="00D255FA" w:rsidRPr="00D11F01" w:rsidRDefault="00D255FA" w:rsidP="00F72742">
            <w:pPr>
              <w:pStyle w:val="Normal0"/>
              <w:rPr>
                <w:rFonts w:ascii="Calibri" w:hAnsi="Calibri" w:cs="Calibri"/>
              </w:rPr>
            </w:pPr>
            <w:r w:rsidRPr="00D11F01">
              <w:rPr>
                <w:rFonts w:ascii="Calibri" w:hAnsi="Calibri" w:cs="Calibri"/>
              </w:rPr>
              <w:t>Stream primary care patients to the urgent care centre to be redirected</w:t>
            </w:r>
          </w:p>
        </w:tc>
      </w:tr>
      <w:tr w:rsidR="00D255FA" w:rsidRPr="00D11F01" w14:paraId="37E5FD26" w14:textId="77777777" w:rsidTr="00F72742">
        <w:tc>
          <w:tcPr>
            <w:tcW w:w="817" w:type="dxa"/>
          </w:tcPr>
          <w:p w14:paraId="0F5370C5" w14:textId="77777777" w:rsidR="00D255FA" w:rsidRPr="00D11F01" w:rsidRDefault="00D255FA" w:rsidP="00F72742">
            <w:pPr>
              <w:pStyle w:val="Normal0"/>
              <w:rPr>
                <w:rFonts w:ascii="Calibri" w:hAnsi="Calibri" w:cs="Calibri"/>
              </w:rPr>
            </w:pPr>
            <w:r w:rsidRPr="00D11F01">
              <w:rPr>
                <w:rFonts w:ascii="Calibri" w:hAnsi="Calibri" w:cs="Calibri"/>
              </w:rPr>
              <w:t>1.4</w:t>
            </w:r>
          </w:p>
        </w:tc>
        <w:tc>
          <w:tcPr>
            <w:tcW w:w="4394" w:type="dxa"/>
          </w:tcPr>
          <w:p w14:paraId="0F19E1C7" w14:textId="77777777" w:rsidR="00D255FA" w:rsidRPr="00D11F01" w:rsidRDefault="00D255FA" w:rsidP="00F72742">
            <w:pPr>
              <w:pStyle w:val="Normal0"/>
            </w:pPr>
            <w:r w:rsidRPr="00D11F01">
              <w:rPr>
                <w:rFonts w:ascii="Calibri" w:hAnsi="Calibri" w:cs="Calibri"/>
              </w:rPr>
              <w:t>Streaming children to a clinician</w:t>
            </w:r>
          </w:p>
        </w:tc>
        <w:tc>
          <w:tcPr>
            <w:tcW w:w="567" w:type="dxa"/>
          </w:tcPr>
          <w:p w14:paraId="6EF74936" w14:textId="77777777" w:rsidR="00D255FA" w:rsidRPr="00D11F01" w:rsidRDefault="00D255FA" w:rsidP="00F72742">
            <w:pPr>
              <w:rPr>
                <w:sz w:val="24"/>
                <w:szCs w:val="24"/>
              </w:rPr>
            </w:pPr>
            <w:r>
              <w:rPr>
                <w:sz w:val="24"/>
                <w:szCs w:val="24"/>
              </w:rPr>
              <w:t>2</w:t>
            </w:r>
            <w:r w:rsidRPr="00D11F01">
              <w:rPr>
                <w:sz w:val="24"/>
                <w:szCs w:val="24"/>
              </w:rPr>
              <w:t>.4</w:t>
            </w:r>
          </w:p>
        </w:tc>
        <w:tc>
          <w:tcPr>
            <w:tcW w:w="8080" w:type="dxa"/>
          </w:tcPr>
          <w:p w14:paraId="1FC0861E" w14:textId="77777777" w:rsidR="00D255FA" w:rsidRPr="00D11F01" w:rsidRDefault="00D255FA" w:rsidP="00F72742">
            <w:pPr>
              <w:pStyle w:val="Normal0"/>
              <w:rPr>
                <w:rFonts w:ascii="Calibri" w:hAnsi="Calibri" w:cs="Calibri"/>
              </w:rPr>
            </w:pPr>
            <w:r w:rsidRPr="00D11F01">
              <w:rPr>
                <w:rFonts w:ascii="Calibri" w:hAnsi="Calibri" w:cs="Calibri"/>
              </w:rPr>
              <w:t>Not feasible to redirect to GPs because of distance</w:t>
            </w:r>
          </w:p>
        </w:tc>
      </w:tr>
      <w:tr w:rsidR="00D255FA" w:rsidRPr="00D11F01" w14:paraId="689789F3" w14:textId="77777777" w:rsidTr="00F72742">
        <w:tc>
          <w:tcPr>
            <w:tcW w:w="817" w:type="dxa"/>
          </w:tcPr>
          <w:p w14:paraId="0D2D62E4" w14:textId="77777777" w:rsidR="00D255FA" w:rsidRPr="00D11F01" w:rsidRDefault="00D255FA" w:rsidP="00F72742">
            <w:pPr>
              <w:pStyle w:val="Normal0"/>
              <w:rPr>
                <w:rFonts w:ascii="Calibri" w:hAnsi="Calibri" w:cs="Calibri"/>
              </w:rPr>
            </w:pPr>
            <w:r w:rsidRPr="00D11F01">
              <w:rPr>
                <w:rFonts w:ascii="Calibri" w:hAnsi="Calibri" w:cs="Calibri"/>
              </w:rPr>
              <w:t>1.5</w:t>
            </w:r>
          </w:p>
        </w:tc>
        <w:tc>
          <w:tcPr>
            <w:tcW w:w="4394" w:type="dxa"/>
          </w:tcPr>
          <w:p w14:paraId="21376E44" w14:textId="77777777" w:rsidR="00D255FA" w:rsidRPr="00D11F01" w:rsidRDefault="00D255FA" w:rsidP="00F72742">
            <w:pPr>
              <w:pStyle w:val="Normal0"/>
            </w:pPr>
            <w:r w:rsidRPr="00D11F01">
              <w:rPr>
                <w:rFonts w:ascii="Calibri" w:hAnsi="Calibri" w:cs="Calibri"/>
              </w:rPr>
              <w:t>Parallel streaming - nurses in ED and UCC</w:t>
            </w:r>
          </w:p>
        </w:tc>
        <w:tc>
          <w:tcPr>
            <w:tcW w:w="567" w:type="dxa"/>
          </w:tcPr>
          <w:p w14:paraId="668DEB56" w14:textId="77777777" w:rsidR="00D255FA" w:rsidRPr="00D11F01" w:rsidRDefault="00D255FA" w:rsidP="00F72742">
            <w:pPr>
              <w:rPr>
                <w:sz w:val="24"/>
                <w:szCs w:val="24"/>
              </w:rPr>
            </w:pPr>
            <w:r>
              <w:rPr>
                <w:sz w:val="24"/>
                <w:szCs w:val="24"/>
              </w:rPr>
              <w:t>2</w:t>
            </w:r>
            <w:r w:rsidRPr="00D11F01">
              <w:rPr>
                <w:sz w:val="24"/>
                <w:szCs w:val="24"/>
              </w:rPr>
              <w:t>.5</w:t>
            </w:r>
          </w:p>
        </w:tc>
        <w:tc>
          <w:tcPr>
            <w:tcW w:w="8080" w:type="dxa"/>
          </w:tcPr>
          <w:p w14:paraId="6D8A2AC4" w14:textId="48724B81" w:rsidR="00D255FA" w:rsidRPr="00D11F01" w:rsidRDefault="004560C4" w:rsidP="00F72742">
            <w:pPr>
              <w:pStyle w:val="Normal0"/>
              <w:rPr>
                <w:rFonts w:ascii="Calibri" w:hAnsi="Calibri" w:cs="Calibri"/>
              </w:rPr>
            </w:pPr>
            <w:r w:rsidRPr="00D11F01">
              <w:rPr>
                <w:rFonts w:ascii="Calibri" w:hAnsi="Calibri" w:cs="Calibri"/>
              </w:rPr>
              <w:t>Signposting patients to another service for their ongoing problem</w:t>
            </w:r>
          </w:p>
        </w:tc>
      </w:tr>
      <w:tr w:rsidR="00D255FA" w:rsidRPr="00D11F01" w14:paraId="312EA34F" w14:textId="77777777" w:rsidTr="00F72742">
        <w:tc>
          <w:tcPr>
            <w:tcW w:w="817" w:type="dxa"/>
          </w:tcPr>
          <w:p w14:paraId="18942D16" w14:textId="77777777" w:rsidR="00D255FA" w:rsidRPr="00D11F01" w:rsidRDefault="00D255FA" w:rsidP="00F72742">
            <w:pPr>
              <w:pStyle w:val="Normal0"/>
              <w:rPr>
                <w:rFonts w:ascii="Calibri" w:hAnsi="Calibri" w:cs="Calibri"/>
              </w:rPr>
            </w:pPr>
            <w:r w:rsidRPr="00D11F01">
              <w:rPr>
                <w:rFonts w:ascii="Calibri" w:hAnsi="Calibri" w:cs="Calibri"/>
              </w:rPr>
              <w:t>1.6</w:t>
            </w:r>
          </w:p>
        </w:tc>
        <w:tc>
          <w:tcPr>
            <w:tcW w:w="4394" w:type="dxa"/>
          </w:tcPr>
          <w:p w14:paraId="0792577F" w14:textId="77777777" w:rsidR="00D255FA" w:rsidRPr="00D11F01" w:rsidRDefault="00D255FA" w:rsidP="00F72742">
            <w:pPr>
              <w:pStyle w:val="Normal0"/>
            </w:pPr>
            <w:r w:rsidRPr="00D11F01">
              <w:rPr>
                <w:rFonts w:ascii="Calibri" w:hAnsi="Calibri" w:cs="Calibri"/>
              </w:rPr>
              <w:t>Stream to geriatric emergency care</w:t>
            </w:r>
          </w:p>
        </w:tc>
        <w:tc>
          <w:tcPr>
            <w:tcW w:w="567" w:type="dxa"/>
          </w:tcPr>
          <w:p w14:paraId="143366F3" w14:textId="755AFD77" w:rsidR="00D255FA" w:rsidRPr="00D11F01" w:rsidRDefault="00D255FA" w:rsidP="00F72742">
            <w:pPr>
              <w:rPr>
                <w:sz w:val="24"/>
                <w:szCs w:val="24"/>
              </w:rPr>
            </w:pPr>
          </w:p>
        </w:tc>
        <w:tc>
          <w:tcPr>
            <w:tcW w:w="8080" w:type="dxa"/>
          </w:tcPr>
          <w:p w14:paraId="13013A84" w14:textId="73FF728B" w:rsidR="00D255FA" w:rsidRPr="00D11F01" w:rsidRDefault="00D255FA" w:rsidP="00F72742">
            <w:pPr>
              <w:pStyle w:val="Normal0"/>
              <w:rPr>
                <w:rFonts w:ascii="Calibri" w:hAnsi="Calibri" w:cs="Calibri"/>
              </w:rPr>
            </w:pPr>
          </w:p>
        </w:tc>
      </w:tr>
      <w:tr w:rsidR="00D255FA" w:rsidRPr="00D11F01" w14:paraId="38B9FC86" w14:textId="77777777" w:rsidTr="00F72742">
        <w:tc>
          <w:tcPr>
            <w:tcW w:w="817" w:type="dxa"/>
          </w:tcPr>
          <w:p w14:paraId="653BE0DE" w14:textId="77777777" w:rsidR="00D255FA" w:rsidRPr="00D11F01" w:rsidRDefault="00D255FA" w:rsidP="00F72742">
            <w:pPr>
              <w:rPr>
                <w:sz w:val="24"/>
                <w:szCs w:val="24"/>
              </w:rPr>
            </w:pPr>
            <w:r w:rsidRPr="00D11F01">
              <w:rPr>
                <w:sz w:val="24"/>
                <w:szCs w:val="24"/>
              </w:rPr>
              <w:t>1.7</w:t>
            </w:r>
          </w:p>
        </w:tc>
        <w:tc>
          <w:tcPr>
            <w:tcW w:w="4394" w:type="dxa"/>
          </w:tcPr>
          <w:p w14:paraId="452E9651" w14:textId="77777777" w:rsidR="00D255FA" w:rsidRPr="00D11F01" w:rsidRDefault="00D255FA" w:rsidP="00F72742">
            <w:pPr>
              <w:pStyle w:val="Normal0"/>
            </w:pPr>
            <w:r w:rsidRPr="00D11F01">
              <w:rPr>
                <w:rFonts w:ascii="Calibri" w:hAnsi="Calibri" w:cs="Calibri"/>
              </w:rPr>
              <w:t xml:space="preserve">Streaming to slots in </w:t>
            </w:r>
            <w:proofErr w:type="gramStart"/>
            <w:r w:rsidRPr="00D11F01">
              <w:rPr>
                <w:rFonts w:ascii="Calibri" w:hAnsi="Calibri" w:cs="Calibri"/>
              </w:rPr>
              <w:t>ooh  GP</w:t>
            </w:r>
            <w:proofErr w:type="gramEnd"/>
            <w:r w:rsidRPr="00D11F01">
              <w:rPr>
                <w:rFonts w:ascii="Calibri" w:hAnsi="Calibri" w:cs="Calibri"/>
              </w:rPr>
              <w:t xml:space="preserve"> service</w:t>
            </w:r>
          </w:p>
        </w:tc>
        <w:tc>
          <w:tcPr>
            <w:tcW w:w="567" w:type="dxa"/>
          </w:tcPr>
          <w:p w14:paraId="274969F5" w14:textId="63C77186" w:rsidR="00D255FA" w:rsidRPr="00D11F01" w:rsidRDefault="00D255FA" w:rsidP="00F72742">
            <w:pPr>
              <w:rPr>
                <w:sz w:val="24"/>
                <w:szCs w:val="24"/>
              </w:rPr>
            </w:pPr>
          </w:p>
        </w:tc>
        <w:tc>
          <w:tcPr>
            <w:tcW w:w="8080" w:type="dxa"/>
          </w:tcPr>
          <w:p w14:paraId="4672AF40" w14:textId="03D61F10" w:rsidR="00D255FA" w:rsidRPr="00D11F01" w:rsidRDefault="00D255FA" w:rsidP="00F72742">
            <w:pPr>
              <w:pStyle w:val="Normal0"/>
              <w:rPr>
                <w:rFonts w:ascii="Calibri" w:hAnsi="Calibri" w:cs="Calibri"/>
              </w:rPr>
            </w:pPr>
          </w:p>
        </w:tc>
      </w:tr>
      <w:tr w:rsidR="00D255FA" w:rsidRPr="00D11F01" w14:paraId="0ADC3CE7" w14:textId="77777777" w:rsidTr="00F72742">
        <w:tc>
          <w:tcPr>
            <w:tcW w:w="817" w:type="dxa"/>
          </w:tcPr>
          <w:p w14:paraId="52196517" w14:textId="77777777" w:rsidR="00D255FA" w:rsidRPr="00D11F01" w:rsidRDefault="00D255FA" w:rsidP="00F72742">
            <w:pPr>
              <w:rPr>
                <w:sz w:val="24"/>
                <w:szCs w:val="24"/>
              </w:rPr>
            </w:pPr>
            <w:r w:rsidRPr="00D11F01">
              <w:rPr>
                <w:sz w:val="24"/>
                <w:szCs w:val="24"/>
              </w:rPr>
              <w:t>1.8</w:t>
            </w:r>
          </w:p>
        </w:tc>
        <w:tc>
          <w:tcPr>
            <w:tcW w:w="4394" w:type="dxa"/>
          </w:tcPr>
          <w:p w14:paraId="3347F6FA" w14:textId="77777777" w:rsidR="00D255FA" w:rsidRPr="00D11F01" w:rsidRDefault="00D255FA" w:rsidP="00F72742">
            <w:pPr>
              <w:pStyle w:val="Normal0"/>
              <w:rPr>
                <w:rFonts w:ascii="Calibri" w:hAnsi="Calibri" w:cs="Calibri"/>
              </w:rPr>
            </w:pPr>
            <w:r w:rsidRPr="00D11F01">
              <w:rPr>
                <w:rFonts w:ascii="Calibri" w:hAnsi="Calibri" w:cs="Calibri"/>
              </w:rPr>
              <w:t xml:space="preserve">GPs </w:t>
            </w:r>
            <w:proofErr w:type="spellStart"/>
            <w:r w:rsidRPr="00D11F01">
              <w:rPr>
                <w:rFonts w:ascii="Calibri" w:hAnsi="Calibri" w:cs="Calibri"/>
              </w:rPr>
              <w:t>self select</w:t>
            </w:r>
            <w:proofErr w:type="spellEnd"/>
            <w:r w:rsidRPr="00D11F01">
              <w:rPr>
                <w:rFonts w:ascii="Calibri" w:hAnsi="Calibri" w:cs="Calibri"/>
              </w:rPr>
              <w:t xml:space="preserve"> patients</w:t>
            </w:r>
          </w:p>
        </w:tc>
        <w:tc>
          <w:tcPr>
            <w:tcW w:w="567" w:type="dxa"/>
          </w:tcPr>
          <w:p w14:paraId="6ADAA391" w14:textId="77777777" w:rsidR="00D255FA" w:rsidRPr="00D11F01" w:rsidRDefault="00D255FA" w:rsidP="00F72742">
            <w:pPr>
              <w:rPr>
                <w:sz w:val="24"/>
                <w:szCs w:val="24"/>
              </w:rPr>
            </w:pPr>
          </w:p>
        </w:tc>
        <w:tc>
          <w:tcPr>
            <w:tcW w:w="8080" w:type="dxa"/>
          </w:tcPr>
          <w:p w14:paraId="60C1EE34" w14:textId="77777777" w:rsidR="00D255FA" w:rsidRPr="00D11F01" w:rsidRDefault="00D255FA" w:rsidP="00F72742">
            <w:pPr>
              <w:pStyle w:val="Normal0"/>
              <w:rPr>
                <w:rFonts w:ascii="Calibri" w:hAnsi="Calibri" w:cs="Calibri"/>
              </w:rPr>
            </w:pPr>
          </w:p>
        </w:tc>
      </w:tr>
      <w:tr w:rsidR="00D255FA" w:rsidRPr="00D11F01" w14:paraId="2B033577" w14:textId="77777777" w:rsidTr="00F72742">
        <w:tc>
          <w:tcPr>
            <w:tcW w:w="817" w:type="dxa"/>
          </w:tcPr>
          <w:p w14:paraId="3E190EA2" w14:textId="77777777" w:rsidR="00D255FA" w:rsidRPr="00D11F01" w:rsidRDefault="00D255FA" w:rsidP="00F72742">
            <w:pPr>
              <w:rPr>
                <w:sz w:val="24"/>
                <w:szCs w:val="24"/>
              </w:rPr>
            </w:pPr>
            <w:r w:rsidRPr="00D11F01">
              <w:rPr>
                <w:sz w:val="24"/>
                <w:szCs w:val="24"/>
              </w:rPr>
              <w:t>1.9</w:t>
            </w:r>
          </w:p>
        </w:tc>
        <w:tc>
          <w:tcPr>
            <w:tcW w:w="4394" w:type="dxa"/>
          </w:tcPr>
          <w:p w14:paraId="625336D7" w14:textId="77777777" w:rsidR="00D255FA" w:rsidRPr="00D11F01" w:rsidRDefault="00D255FA" w:rsidP="00F72742">
            <w:pPr>
              <w:pStyle w:val="Normal0"/>
              <w:rPr>
                <w:rFonts w:ascii="Calibri" w:hAnsi="Calibri" w:cs="Calibri"/>
              </w:rPr>
            </w:pPr>
            <w:r w:rsidRPr="00D11F01">
              <w:rPr>
                <w:rFonts w:ascii="Calibri" w:hAnsi="Calibri" w:cs="Calibri"/>
              </w:rPr>
              <w:t>Triage only - no streaming</w:t>
            </w:r>
          </w:p>
        </w:tc>
        <w:tc>
          <w:tcPr>
            <w:tcW w:w="567" w:type="dxa"/>
          </w:tcPr>
          <w:p w14:paraId="2D6BB5B7" w14:textId="77777777" w:rsidR="00D255FA" w:rsidRPr="00D11F01" w:rsidRDefault="00D255FA" w:rsidP="00F72742">
            <w:pPr>
              <w:rPr>
                <w:sz w:val="24"/>
                <w:szCs w:val="24"/>
              </w:rPr>
            </w:pPr>
          </w:p>
        </w:tc>
        <w:tc>
          <w:tcPr>
            <w:tcW w:w="8080" w:type="dxa"/>
          </w:tcPr>
          <w:p w14:paraId="1826FEA1" w14:textId="77777777" w:rsidR="00D255FA" w:rsidRPr="00D11F01" w:rsidRDefault="00D255FA" w:rsidP="00F72742">
            <w:pPr>
              <w:pStyle w:val="Normal0"/>
              <w:rPr>
                <w:rFonts w:ascii="Calibri" w:hAnsi="Calibri" w:cs="Calibri"/>
              </w:rPr>
            </w:pPr>
          </w:p>
        </w:tc>
      </w:tr>
      <w:tr w:rsidR="004560C4" w:rsidRPr="00D11F01" w14:paraId="5F2B9561" w14:textId="77777777" w:rsidTr="00F72742">
        <w:tc>
          <w:tcPr>
            <w:tcW w:w="817" w:type="dxa"/>
          </w:tcPr>
          <w:p w14:paraId="7432838F" w14:textId="62D13FB8" w:rsidR="004560C4" w:rsidRPr="00D11F01" w:rsidRDefault="004560C4" w:rsidP="00F72742">
            <w:pPr>
              <w:rPr>
                <w:sz w:val="24"/>
                <w:szCs w:val="24"/>
              </w:rPr>
            </w:pPr>
            <w:r>
              <w:rPr>
                <w:sz w:val="24"/>
                <w:szCs w:val="24"/>
              </w:rPr>
              <w:t xml:space="preserve">1.10 </w:t>
            </w:r>
          </w:p>
        </w:tc>
        <w:tc>
          <w:tcPr>
            <w:tcW w:w="4394" w:type="dxa"/>
          </w:tcPr>
          <w:p w14:paraId="50EDEA8D" w14:textId="6B4B9314" w:rsidR="004560C4" w:rsidRPr="00D11F01" w:rsidRDefault="004560C4" w:rsidP="00F72742">
            <w:pPr>
              <w:pStyle w:val="Normal0"/>
              <w:rPr>
                <w:rFonts w:ascii="Calibri" w:hAnsi="Calibri" w:cs="Calibri"/>
              </w:rPr>
            </w:pPr>
            <w:r>
              <w:rPr>
                <w:rFonts w:ascii="Calibri" w:hAnsi="Calibri" w:cs="Calibri"/>
              </w:rPr>
              <w:t>Non-clinical streaming</w:t>
            </w:r>
          </w:p>
        </w:tc>
        <w:tc>
          <w:tcPr>
            <w:tcW w:w="567" w:type="dxa"/>
          </w:tcPr>
          <w:p w14:paraId="524C08C0" w14:textId="77777777" w:rsidR="004560C4" w:rsidRPr="00D11F01" w:rsidRDefault="004560C4" w:rsidP="00F72742">
            <w:pPr>
              <w:rPr>
                <w:sz w:val="24"/>
                <w:szCs w:val="24"/>
              </w:rPr>
            </w:pPr>
          </w:p>
        </w:tc>
        <w:tc>
          <w:tcPr>
            <w:tcW w:w="8080" w:type="dxa"/>
          </w:tcPr>
          <w:p w14:paraId="49F88C4F" w14:textId="77777777" w:rsidR="004560C4" w:rsidRPr="00D11F01" w:rsidRDefault="004560C4" w:rsidP="00F72742">
            <w:pPr>
              <w:pStyle w:val="Normal0"/>
              <w:rPr>
                <w:rFonts w:ascii="Calibri" w:hAnsi="Calibri" w:cs="Calibri"/>
              </w:rPr>
            </w:pPr>
          </w:p>
        </w:tc>
      </w:tr>
    </w:tbl>
    <w:p w14:paraId="3526DAF1" w14:textId="77777777" w:rsidR="00D255FA" w:rsidRDefault="00D255FA" w:rsidP="00D255FA"/>
    <w:p w14:paraId="2EAA18AF" w14:textId="77777777" w:rsidR="00D255FA" w:rsidRDefault="00D255FA" w:rsidP="00D255FA"/>
    <w:p w14:paraId="6F836112" w14:textId="77777777" w:rsidR="00D255FA" w:rsidRDefault="00D255FA"/>
    <w:sectPr w:rsidR="00D255FA" w:rsidSect="00B478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226"/>
    <w:multiLevelType w:val="hybridMultilevel"/>
    <w:tmpl w:val="9AFA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B31B7"/>
    <w:multiLevelType w:val="hybridMultilevel"/>
    <w:tmpl w:val="CF2EA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7130F"/>
    <w:multiLevelType w:val="hybridMultilevel"/>
    <w:tmpl w:val="570A8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405981"/>
    <w:multiLevelType w:val="hybridMultilevel"/>
    <w:tmpl w:val="DBEC7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92BF8"/>
    <w:multiLevelType w:val="hybridMultilevel"/>
    <w:tmpl w:val="D73C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10028B"/>
    <w:multiLevelType w:val="hybridMultilevel"/>
    <w:tmpl w:val="570A8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E53CC2"/>
    <w:multiLevelType w:val="hybridMultilevel"/>
    <w:tmpl w:val="EB34B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6A4B8D"/>
    <w:multiLevelType w:val="hybridMultilevel"/>
    <w:tmpl w:val="7F182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E0197"/>
    <w:multiLevelType w:val="hybridMultilevel"/>
    <w:tmpl w:val="FAD8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18796B"/>
    <w:multiLevelType w:val="hybridMultilevel"/>
    <w:tmpl w:val="8110A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8C2701"/>
    <w:multiLevelType w:val="hybridMultilevel"/>
    <w:tmpl w:val="15EE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43D4D"/>
    <w:multiLevelType w:val="hybridMultilevel"/>
    <w:tmpl w:val="570A8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1F4886"/>
    <w:multiLevelType w:val="hybridMultilevel"/>
    <w:tmpl w:val="1EF8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EC66A8"/>
    <w:multiLevelType w:val="hybridMultilevel"/>
    <w:tmpl w:val="69E60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257DD5"/>
    <w:multiLevelType w:val="hybridMultilevel"/>
    <w:tmpl w:val="62361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BE0917"/>
    <w:multiLevelType w:val="hybridMultilevel"/>
    <w:tmpl w:val="D886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8E1EEA"/>
    <w:multiLevelType w:val="hybridMultilevel"/>
    <w:tmpl w:val="570A8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5F3C42"/>
    <w:multiLevelType w:val="hybridMultilevel"/>
    <w:tmpl w:val="570A8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11"/>
  </w:num>
  <w:num w:numId="4">
    <w:abstractNumId w:val="5"/>
  </w:num>
  <w:num w:numId="5">
    <w:abstractNumId w:val="17"/>
  </w:num>
  <w:num w:numId="6">
    <w:abstractNumId w:val="16"/>
  </w:num>
  <w:num w:numId="7">
    <w:abstractNumId w:val="14"/>
  </w:num>
  <w:num w:numId="8">
    <w:abstractNumId w:val="0"/>
  </w:num>
  <w:num w:numId="9">
    <w:abstractNumId w:val="6"/>
  </w:num>
  <w:num w:numId="10">
    <w:abstractNumId w:val="7"/>
  </w:num>
  <w:num w:numId="11">
    <w:abstractNumId w:val="8"/>
  </w:num>
  <w:num w:numId="12">
    <w:abstractNumId w:val="9"/>
  </w:num>
  <w:num w:numId="13">
    <w:abstractNumId w:val="4"/>
  </w:num>
  <w:num w:numId="14">
    <w:abstractNumId w:val="12"/>
  </w:num>
  <w:num w:numId="15">
    <w:abstractNumId w:val="3"/>
  </w:num>
  <w:num w:numId="16">
    <w:abstractNumId w:val="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B6F"/>
    <w:rsid w:val="000E7623"/>
    <w:rsid w:val="001B57CD"/>
    <w:rsid w:val="001C434C"/>
    <w:rsid w:val="002943BA"/>
    <w:rsid w:val="00327E5E"/>
    <w:rsid w:val="00417CC3"/>
    <w:rsid w:val="004560C4"/>
    <w:rsid w:val="00502279"/>
    <w:rsid w:val="00535152"/>
    <w:rsid w:val="005A5D0B"/>
    <w:rsid w:val="00621D8C"/>
    <w:rsid w:val="008265BA"/>
    <w:rsid w:val="00827B6F"/>
    <w:rsid w:val="00951710"/>
    <w:rsid w:val="00A17A4B"/>
    <w:rsid w:val="00A763B0"/>
    <w:rsid w:val="00AE7357"/>
    <w:rsid w:val="00B31CFA"/>
    <w:rsid w:val="00B47823"/>
    <w:rsid w:val="00C008FC"/>
    <w:rsid w:val="00C5787F"/>
    <w:rsid w:val="00C86980"/>
    <w:rsid w:val="00D13822"/>
    <w:rsid w:val="00D255FA"/>
    <w:rsid w:val="00E90392"/>
    <w:rsid w:val="00EA0D7B"/>
    <w:rsid w:val="00ED5C58"/>
    <w:rsid w:val="00ED6D2D"/>
    <w:rsid w:val="00EE13A1"/>
    <w:rsid w:val="00F249F0"/>
    <w:rsid w:val="00F53401"/>
    <w:rsid w:val="00F93A7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FB0C"/>
  <w15:docId w15:val="{DE3A0EDE-FABE-4A47-BC8B-11493A96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7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7B6F"/>
    <w:pPr>
      <w:ind w:left="720"/>
      <w:contextualSpacing/>
    </w:pPr>
  </w:style>
  <w:style w:type="table" w:customStyle="1" w:styleId="TableGrid1">
    <w:name w:val="Table Grid1"/>
    <w:basedOn w:val="TableNormal"/>
    <w:next w:val="TableGrid"/>
    <w:uiPriority w:val="59"/>
    <w:rsid w:val="00ED6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94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17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D255FA"/>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A718F28E5E5445AE979BD887646DB0" ma:contentTypeVersion="12" ma:contentTypeDescription="Create a new document." ma:contentTypeScope="" ma:versionID="8fc924ab62b3013b44a84cb9c96d28c3">
  <xsd:schema xmlns:xsd="http://www.w3.org/2001/XMLSchema" xmlns:xs="http://www.w3.org/2001/XMLSchema" xmlns:p="http://schemas.microsoft.com/office/2006/metadata/properties" xmlns:ns3="91f655bc-ac36-4272-8df0-d165cae2ef0a" xmlns:ns4="fcc1738f-9710-45d0-91ac-01fad0056e1a" targetNamespace="http://schemas.microsoft.com/office/2006/metadata/properties" ma:root="true" ma:fieldsID="90997796c736d0e93e90f5da9853c226" ns3:_="" ns4:_="">
    <xsd:import namespace="91f655bc-ac36-4272-8df0-d165cae2ef0a"/>
    <xsd:import namespace="fcc1738f-9710-45d0-91ac-01fad0056e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655bc-ac36-4272-8df0-d165cae2e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c1738f-9710-45d0-91ac-01fad0056e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7B465E-F7E6-49E2-9AF3-CC5B6E425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f655bc-ac36-4272-8df0-d165cae2ef0a"/>
    <ds:schemaRef ds:uri="fcc1738f-9710-45d0-91ac-01fad0056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FD43E3-032B-4FE2-BD41-6A43D18D5EB3}">
  <ds:schemaRefs>
    <ds:schemaRef ds:uri="http://schemas.microsoft.com/sharepoint/v3/contenttype/forms"/>
  </ds:schemaRefs>
</ds:datastoreItem>
</file>

<file path=customXml/itemProps3.xml><?xml version="1.0" encoding="utf-8"?>
<ds:datastoreItem xmlns:ds="http://schemas.openxmlformats.org/officeDocument/2006/customXml" ds:itemID="{E0DDDEB9-510E-4807-BAB4-5FEB2C5065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1836</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Edwards</dc:creator>
  <cp:lastModifiedBy>Joy McFadzean</cp:lastModifiedBy>
  <cp:revision>3</cp:revision>
  <dcterms:created xsi:type="dcterms:W3CDTF">2022-02-09T13:08:00Z</dcterms:created>
  <dcterms:modified xsi:type="dcterms:W3CDTF">2022-02-09T13:11:00Z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0x0101006CA718F28E5E5445AE979BD887646DB0</vt:lpwstr>
  </property>
</Properties>
</file>