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B77B1B" w14:textId="77777777" w:rsidR="008B6ECB" w:rsidRPr="005C1CBB" w:rsidRDefault="008B6ECB" w:rsidP="008B6ECB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95244614"/>
      <w:r w:rsidRPr="005C1CBB">
        <w:rPr>
          <w:rFonts w:ascii="Times New Roman" w:hAnsi="Times New Roman" w:cs="Times New Roman"/>
          <w:sz w:val="24"/>
          <w:szCs w:val="24"/>
        </w:rPr>
        <w:t>Supplementary Material</w:t>
      </w:r>
      <w:bookmarkEnd w:id="0"/>
    </w:p>
    <w:p w14:paraId="22736982" w14:textId="2B3D25E4" w:rsidR="008B6ECB" w:rsidRPr="005C1CBB" w:rsidRDefault="008B6ECB" w:rsidP="008B6EC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C1CBB">
        <w:rPr>
          <w:rFonts w:ascii="Times New Roman" w:hAnsi="Times New Roman" w:cs="Times New Roman"/>
          <w:b/>
          <w:bCs/>
          <w:sz w:val="24"/>
          <w:szCs w:val="24"/>
        </w:rPr>
        <w:t>Methods</w:t>
      </w:r>
    </w:p>
    <w:p w14:paraId="54C630C2" w14:textId="243E3CBC" w:rsidR="00347FF7" w:rsidRPr="005C1CBB" w:rsidRDefault="00347FF7" w:rsidP="008B6ECB">
      <w:pPr>
        <w:rPr>
          <w:rFonts w:ascii="Times New Roman" w:eastAsia="微软雅黑" w:hAnsi="Times New Roman" w:cs="Times New Roman"/>
          <w:b/>
          <w:bCs/>
          <w:sz w:val="24"/>
          <w:szCs w:val="24"/>
        </w:rPr>
      </w:pPr>
      <w:r w:rsidRPr="005C1CBB">
        <w:rPr>
          <w:rFonts w:ascii="Times New Roman" w:eastAsia="微软雅黑" w:hAnsi="Times New Roman" w:cs="Times New Roman"/>
          <w:b/>
          <w:bCs/>
          <w:sz w:val="24"/>
          <w:szCs w:val="24"/>
        </w:rPr>
        <w:t>Preparation of inner MECM and outer MECM</w:t>
      </w:r>
    </w:p>
    <w:p w14:paraId="010403D1" w14:textId="09DBA1EE" w:rsidR="008B6ECB" w:rsidRPr="005C1CBB" w:rsidRDefault="009E5CD3" w:rsidP="008B6ECB">
      <w:pPr>
        <w:rPr>
          <w:rFonts w:ascii="Times New Roman" w:hAnsi="Times New Roman" w:cs="Times New Roman"/>
          <w:sz w:val="20"/>
          <w:szCs w:val="20"/>
        </w:rPr>
      </w:pPr>
      <w:r w:rsidRPr="005C1CBB">
        <w:rPr>
          <w:rFonts w:ascii="Times New Roman" w:eastAsia="宋体" w:hAnsi="Times New Roman" w:cs="Times New Roman"/>
          <w:sz w:val="20"/>
          <w:szCs w:val="20"/>
        </w:rPr>
        <w:t>Pig knee meniscus (n = 40) was purchased from abattoir. The meniscus was placed in sterile phosphate buffered saline (PBS) at pH 7.6. The meniscus is cut into the medial and lateral parts</w:t>
      </w:r>
      <w:r w:rsidR="008B6ECB" w:rsidRPr="005C1CBB">
        <w:rPr>
          <w:rFonts w:ascii="Times New Roman" w:eastAsia="宋体" w:hAnsi="Times New Roman" w:cs="Times New Roman"/>
          <w:sz w:val="20"/>
          <w:szCs w:val="20"/>
        </w:rPr>
        <w:t>（</w:t>
      </w:r>
      <w:r w:rsidR="008B6ECB" w:rsidRPr="005C1CBB">
        <w:rPr>
          <w:rFonts w:ascii="Times New Roman" w:eastAsia="宋体" w:hAnsi="Times New Roman" w:cs="Times New Roman"/>
          <w:sz w:val="20"/>
          <w:szCs w:val="20"/>
        </w:rPr>
        <w:t>Figure S1</w:t>
      </w:r>
      <w:r w:rsidR="008B6ECB" w:rsidRPr="005C1CBB">
        <w:rPr>
          <w:rFonts w:ascii="Times New Roman" w:eastAsia="宋体" w:hAnsi="Times New Roman" w:cs="Times New Roman"/>
          <w:sz w:val="20"/>
          <w:szCs w:val="20"/>
        </w:rPr>
        <w:t>）</w:t>
      </w:r>
      <w:r w:rsidRPr="005C1CBB">
        <w:rPr>
          <w:rFonts w:ascii="Times New Roman" w:eastAsia="宋体" w:hAnsi="Times New Roman" w:cs="Times New Roman"/>
          <w:sz w:val="20"/>
          <w:szCs w:val="20"/>
        </w:rPr>
        <w:t>.</w:t>
      </w:r>
      <w:r w:rsidR="0002681D" w:rsidRPr="005C1CBB">
        <w:rPr>
          <w:rFonts w:ascii="Times New Roman" w:eastAsia="宋体" w:hAnsi="Times New Roman" w:cs="Times New Roman"/>
          <w:sz w:val="20"/>
          <w:szCs w:val="20"/>
        </w:rPr>
        <w:t xml:space="preserve"> Cut the inner and outer of the meniscus into pieces about 1 mm in size. The fragments were decellularized using the method described in the previous literature</w:t>
      </w:r>
      <w:r w:rsidR="006078F9" w:rsidRPr="005C1CBB">
        <w:rPr>
          <w:rFonts w:ascii="Times New Roman" w:eastAsia="宋体" w:hAnsi="Times New Roman" w:cs="Times New Roman"/>
          <w:sz w:val="20"/>
          <w:szCs w:val="20"/>
        </w:rPr>
        <w:fldChar w:fldCharType="begin">
          <w:fldData xml:space="preserve">PEVuZE5vdGU+PENpdGU+PEF1dGhvcj5QYXRpPC9BdXRob3I+PFllYXI+MjAxNDwvWWVhcj48UmVj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</w:fldData>
        </w:fldChar>
      </w:r>
      <w:r w:rsidR="006078F9" w:rsidRPr="005C1CBB">
        <w:rPr>
          <w:rFonts w:ascii="Times New Roman" w:eastAsia="宋体" w:hAnsi="Times New Roman" w:cs="Times New Roman"/>
          <w:sz w:val="20"/>
          <w:szCs w:val="20"/>
        </w:rPr>
        <w:instrText xml:space="preserve"> ADDIN EN.CITE </w:instrText>
      </w:r>
      <w:r w:rsidR="006078F9" w:rsidRPr="005C1CBB">
        <w:rPr>
          <w:rFonts w:ascii="Times New Roman" w:eastAsia="宋体" w:hAnsi="Times New Roman" w:cs="Times New Roman"/>
          <w:sz w:val="20"/>
          <w:szCs w:val="20"/>
        </w:rPr>
        <w:fldChar w:fldCharType="begin">
          <w:fldData xml:space="preserve">PEVuZE5vdGU+PENpdGU+PEF1dGhvcj5QYXRpPC9BdXRob3I+PFllYXI+MjAxNDwvWWVhcj48UmVj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</w:fldData>
        </w:fldChar>
      </w:r>
      <w:r w:rsidR="006078F9" w:rsidRPr="005C1CBB">
        <w:rPr>
          <w:rFonts w:ascii="Times New Roman" w:eastAsia="宋体" w:hAnsi="Times New Roman" w:cs="Times New Roman"/>
          <w:sz w:val="20"/>
          <w:szCs w:val="20"/>
        </w:rPr>
        <w:instrText xml:space="preserve"> ADDIN EN.CITE.DATA </w:instrText>
      </w:r>
      <w:r w:rsidR="006078F9" w:rsidRPr="005C1CBB">
        <w:rPr>
          <w:rFonts w:ascii="Times New Roman" w:eastAsia="宋体" w:hAnsi="Times New Roman" w:cs="Times New Roman"/>
          <w:sz w:val="20"/>
          <w:szCs w:val="20"/>
        </w:rPr>
      </w:r>
      <w:r w:rsidR="006078F9" w:rsidRPr="005C1CBB">
        <w:rPr>
          <w:rFonts w:ascii="Times New Roman" w:eastAsia="宋体" w:hAnsi="Times New Roman" w:cs="Times New Roman"/>
          <w:sz w:val="20"/>
          <w:szCs w:val="20"/>
        </w:rPr>
        <w:fldChar w:fldCharType="end"/>
      </w:r>
      <w:r w:rsidR="006078F9" w:rsidRPr="005C1CBB">
        <w:rPr>
          <w:rFonts w:ascii="Times New Roman" w:eastAsia="宋体" w:hAnsi="Times New Roman" w:cs="Times New Roman"/>
          <w:sz w:val="20"/>
          <w:szCs w:val="20"/>
        </w:rPr>
      </w:r>
      <w:r w:rsidR="006078F9" w:rsidRPr="005C1CBB">
        <w:rPr>
          <w:rFonts w:ascii="Times New Roman" w:eastAsia="宋体" w:hAnsi="Times New Roman" w:cs="Times New Roman"/>
          <w:sz w:val="20"/>
          <w:szCs w:val="20"/>
        </w:rPr>
        <w:fldChar w:fldCharType="separate"/>
      </w:r>
      <w:r w:rsidR="006078F9" w:rsidRPr="005C1CBB">
        <w:rPr>
          <w:rFonts w:ascii="Times New Roman" w:eastAsia="宋体" w:hAnsi="Times New Roman" w:cs="Times New Roman"/>
          <w:sz w:val="20"/>
          <w:szCs w:val="20"/>
        </w:rPr>
        <w:t>[1]</w:t>
      </w:r>
      <w:r w:rsidR="006078F9" w:rsidRPr="005C1CBB">
        <w:rPr>
          <w:rFonts w:ascii="Times New Roman" w:eastAsia="宋体" w:hAnsi="Times New Roman" w:cs="Times New Roman"/>
          <w:sz w:val="20"/>
          <w:szCs w:val="20"/>
        </w:rPr>
        <w:fldChar w:fldCharType="end"/>
      </w:r>
      <w:r w:rsidR="006078F9" w:rsidRPr="005C1CBB">
        <w:rPr>
          <w:rFonts w:ascii="Times New Roman" w:eastAsia="宋体" w:hAnsi="Times New Roman" w:cs="Times New Roman"/>
          <w:sz w:val="20"/>
          <w:szCs w:val="20"/>
        </w:rPr>
        <w:t xml:space="preserve">. </w:t>
      </w:r>
      <w:r w:rsidR="008B6ECB" w:rsidRPr="005C1CBB">
        <w:rPr>
          <w:rFonts w:ascii="Times New Roman" w:eastAsia="宋体" w:hAnsi="Times New Roman" w:cs="Times New Roman"/>
          <w:sz w:val="20"/>
          <w:szCs w:val="20"/>
        </w:rPr>
        <w:t>Briefly, the tissue sections w</w:t>
      </w:r>
      <w:r w:rsidR="00845A20" w:rsidRPr="005C1CBB">
        <w:rPr>
          <w:rFonts w:ascii="Times New Roman" w:eastAsia="宋体" w:hAnsi="Times New Roman" w:cs="Times New Roman"/>
          <w:sz w:val="20"/>
          <w:szCs w:val="20"/>
        </w:rPr>
        <w:t>ere</w:t>
      </w:r>
      <w:r w:rsidR="008B6ECB" w:rsidRPr="005C1CBB">
        <w:rPr>
          <w:rFonts w:ascii="Times New Roman" w:eastAsia="宋体" w:hAnsi="Times New Roman" w:cs="Times New Roman"/>
          <w:sz w:val="20"/>
          <w:szCs w:val="20"/>
        </w:rPr>
        <w:t xml:space="preserve"> placed into a hypotonic Tris-HCL buffer solution</w:t>
      </w:r>
      <w:r w:rsidR="00845A20" w:rsidRPr="005C1CBB">
        <w:rPr>
          <w:rFonts w:ascii="Times New Roman" w:eastAsia="宋体" w:hAnsi="Times New Roman" w:cs="Times New Roman"/>
          <w:sz w:val="20"/>
          <w:szCs w:val="20"/>
        </w:rPr>
        <w:t xml:space="preserve"> </w:t>
      </w:r>
      <w:r w:rsidR="008B6ECB" w:rsidRPr="005C1CBB">
        <w:rPr>
          <w:rFonts w:ascii="Times New Roman" w:eastAsia="宋体" w:hAnsi="Times New Roman" w:cs="Times New Roman"/>
          <w:sz w:val="20"/>
          <w:szCs w:val="20"/>
        </w:rPr>
        <w:t>(10 mM Tris–HCL, pH 8.0) and 6 cycles of freezing (at-80℃) and thawing (at 37℃) were conducted. The tissue sections slurry was homogenized and treated with 0.25% trypsin</w:t>
      </w:r>
      <w:r w:rsidR="00C23EE2" w:rsidRPr="005C1CBB">
        <w:rPr>
          <w:rFonts w:ascii="Times New Roman" w:eastAsia="宋体" w:hAnsi="Times New Roman" w:cs="Times New Roman"/>
          <w:sz w:val="20"/>
          <w:szCs w:val="20"/>
        </w:rPr>
        <w:t xml:space="preserve"> (Gibco, USA)</w:t>
      </w:r>
      <w:r w:rsidR="008B6ECB" w:rsidRPr="005C1CBB">
        <w:rPr>
          <w:rFonts w:ascii="Times New Roman" w:eastAsia="宋体" w:hAnsi="Times New Roman" w:cs="Times New Roman"/>
          <w:sz w:val="20"/>
          <w:szCs w:val="20"/>
        </w:rPr>
        <w:t xml:space="preserve"> in PBS for 24 h at 37℃ with vigorous agitation. The trypsin solution was replaced with the fresh one at every 4 h. </w:t>
      </w:r>
      <w:proofErr w:type="spellStart"/>
      <w:r w:rsidR="008B6ECB" w:rsidRPr="005C1CBB">
        <w:rPr>
          <w:rFonts w:ascii="Times New Roman" w:eastAsia="宋体" w:hAnsi="Times New Roman" w:cs="Times New Roman"/>
          <w:sz w:val="20"/>
          <w:szCs w:val="20"/>
        </w:rPr>
        <w:t>Trypsinized</w:t>
      </w:r>
      <w:proofErr w:type="spellEnd"/>
      <w:r w:rsidR="008B6ECB" w:rsidRPr="005C1CBB">
        <w:rPr>
          <w:rFonts w:ascii="Times New Roman" w:eastAsia="宋体" w:hAnsi="Times New Roman" w:cs="Times New Roman"/>
          <w:sz w:val="20"/>
          <w:szCs w:val="20"/>
        </w:rPr>
        <w:t xml:space="preserve"> tissue sections slurry was washed with a hypertonic buffer solution (1.5 M NaCl in 50 mM Tris-HCL, pH 7.6) and treated with nuclease solution (50 U ml-1 </w:t>
      </w:r>
      <w:proofErr w:type="spellStart"/>
      <w:r w:rsidR="008B6ECB" w:rsidRPr="005C1CBB">
        <w:rPr>
          <w:rFonts w:ascii="Times New Roman" w:eastAsia="宋体" w:hAnsi="Times New Roman" w:cs="Times New Roman"/>
          <w:sz w:val="20"/>
          <w:szCs w:val="20"/>
        </w:rPr>
        <w:t>DNAse</w:t>
      </w:r>
      <w:proofErr w:type="spellEnd"/>
      <w:r w:rsidR="00F52795" w:rsidRPr="005C1CBB">
        <w:rPr>
          <w:rFonts w:ascii="Times New Roman" w:eastAsia="宋体" w:hAnsi="Times New Roman" w:cs="Times New Roman"/>
          <w:sz w:val="20"/>
          <w:szCs w:val="20"/>
        </w:rPr>
        <w:t xml:space="preserve"> (Sigma)</w:t>
      </w:r>
      <w:r w:rsidR="008B6ECB" w:rsidRPr="005C1CBB">
        <w:rPr>
          <w:rFonts w:ascii="Times New Roman" w:eastAsia="宋体" w:hAnsi="Times New Roman" w:cs="Times New Roman"/>
          <w:sz w:val="20"/>
          <w:szCs w:val="20"/>
        </w:rPr>
        <w:t xml:space="preserve"> and 1 U ml-1 </w:t>
      </w:r>
      <w:proofErr w:type="spellStart"/>
      <w:r w:rsidR="008B6ECB" w:rsidRPr="005C1CBB">
        <w:rPr>
          <w:rFonts w:ascii="Times New Roman" w:eastAsia="宋体" w:hAnsi="Times New Roman" w:cs="Times New Roman"/>
          <w:sz w:val="20"/>
          <w:szCs w:val="20"/>
        </w:rPr>
        <w:t>RNAse</w:t>
      </w:r>
      <w:proofErr w:type="spellEnd"/>
      <w:r w:rsidR="008B6ECB" w:rsidRPr="005C1CBB">
        <w:rPr>
          <w:rFonts w:ascii="Times New Roman" w:eastAsia="宋体" w:hAnsi="Times New Roman" w:cs="Times New Roman"/>
          <w:sz w:val="20"/>
          <w:szCs w:val="20"/>
        </w:rPr>
        <w:t xml:space="preserve"> A</w:t>
      </w:r>
      <w:r w:rsidR="00F52795" w:rsidRPr="005C1CBB">
        <w:rPr>
          <w:rFonts w:ascii="Times New Roman" w:eastAsia="宋体" w:hAnsi="Times New Roman" w:cs="Times New Roman"/>
          <w:sz w:val="20"/>
          <w:szCs w:val="20"/>
        </w:rPr>
        <w:t xml:space="preserve"> (Sigma)</w:t>
      </w:r>
      <w:r w:rsidR="008B6ECB" w:rsidRPr="005C1CBB">
        <w:rPr>
          <w:rFonts w:ascii="Times New Roman" w:eastAsia="宋体" w:hAnsi="Times New Roman" w:cs="Times New Roman"/>
          <w:sz w:val="20"/>
          <w:szCs w:val="20"/>
        </w:rPr>
        <w:t xml:space="preserve"> in 10 mM Tris–HCL, pH 7.5) with gentle agitation at 37℃ for 4 h. To remove all the enzymes, the enzyme-treated tissue sections slurry was washed with the hypotonic Tris–HCL solution for 20 h following treatment with 1% Triton X-100 solution</w:t>
      </w:r>
      <w:r w:rsidR="00F52795" w:rsidRPr="005C1CBB">
        <w:rPr>
          <w:rFonts w:ascii="Times New Roman" w:eastAsia="宋体" w:hAnsi="Times New Roman" w:cs="Times New Roman"/>
          <w:sz w:val="20"/>
          <w:szCs w:val="20"/>
        </w:rPr>
        <w:t>(J.</w:t>
      </w:r>
      <w:proofErr w:type="gramStart"/>
      <w:r w:rsidR="00F52795" w:rsidRPr="005C1CBB">
        <w:rPr>
          <w:rFonts w:ascii="Times New Roman" w:eastAsia="宋体" w:hAnsi="Times New Roman" w:cs="Times New Roman"/>
          <w:sz w:val="20"/>
          <w:szCs w:val="20"/>
        </w:rPr>
        <w:t>T.BAKER</w:t>
      </w:r>
      <w:proofErr w:type="gramEnd"/>
      <w:r w:rsidR="00F52795" w:rsidRPr="005C1CBB">
        <w:rPr>
          <w:rFonts w:ascii="Times New Roman" w:eastAsia="宋体" w:hAnsi="Times New Roman" w:cs="Times New Roman"/>
          <w:sz w:val="20"/>
          <w:szCs w:val="20"/>
        </w:rPr>
        <w:t>)</w:t>
      </w:r>
      <w:r w:rsidR="008B6ECB" w:rsidRPr="005C1CBB">
        <w:rPr>
          <w:rFonts w:ascii="Times New Roman" w:eastAsia="宋体" w:hAnsi="Times New Roman" w:cs="Times New Roman"/>
          <w:sz w:val="20"/>
          <w:szCs w:val="20"/>
        </w:rPr>
        <w:t xml:space="preserve"> for 24 h. The decellularized meniscus tissue was washed at least for 3 days to remove all the detergent.</w:t>
      </w:r>
      <w:r w:rsidR="006078F9" w:rsidRPr="005C1CBB">
        <w:rPr>
          <w:rFonts w:ascii="Times New Roman" w:eastAsia="宋体" w:hAnsi="Times New Roman" w:cs="Times New Roman"/>
          <w:sz w:val="20"/>
          <w:szCs w:val="20"/>
        </w:rPr>
        <w:t xml:space="preserve"> Inner MECM and outer MECM are stored in sterile glassware and stored at 4℃. </w:t>
      </w:r>
      <w:r w:rsidR="00DF14F7" w:rsidRPr="005C1CBB">
        <w:rPr>
          <w:rFonts w:ascii="Times New Roman" w:eastAsia="宋体" w:hAnsi="Times New Roman" w:cs="Times New Roman"/>
          <w:sz w:val="20"/>
          <w:szCs w:val="20"/>
        </w:rPr>
        <w:t xml:space="preserve">Safranin O and TB staining of the outer MECM, inner MECM, and the outer and inner of the native </w:t>
      </w:r>
      <w:r w:rsidR="00DF14F7" w:rsidRPr="005C1CBB">
        <w:rPr>
          <w:rFonts w:ascii="Times New Roman" w:hAnsi="Times New Roman" w:cs="Times New Roman"/>
          <w:sz w:val="20"/>
          <w:szCs w:val="20"/>
        </w:rPr>
        <w:t>meniscus.</w:t>
      </w:r>
      <w:r w:rsidR="00DF14F7" w:rsidRPr="005C1CBB">
        <w:rPr>
          <w:rFonts w:ascii="Times New Roman" w:eastAsia="微软雅黑" w:hAnsi="Times New Roman" w:cs="Times New Roman"/>
          <w:sz w:val="20"/>
          <w:szCs w:val="20"/>
        </w:rPr>
        <w:t xml:space="preserve"> </w:t>
      </w:r>
      <w:r w:rsidR="00391E6A" w:rsidRPr="005C1CBB">
        <w:rPr>
          <w:rFonts w:ascii="Times New Roman" w:hAnsi="Times New Roman" w:cs="Times New Roman"/>
          <w:sz w:val="20"/>
          <w:szCs w:val="20"/>
        </w:rPr>
        <w:t>The specific operation method shall be carried out according to the manufacturer's plan.</w:t>
      </w:r>
    </w:p>
    <w:p w14:paraId="21AC7494" w14:textId="575AA4D2" w:rsidR="008B6ECB" w:rsidRPr="005C1CBB" w:rsidRDefault="008B6EC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5C1CBB">
        <w:rPr>
          <w:rFonts w:ascii="Times New Roman" w:hAnsi="Times New Roman" w:cs="Times New Roman"/>
          <w:sz w:val="24"/>
          <w:szCs w:val="24"/>
        </w:rPr>
        <w:br w:type="page"/>
      </w:r>
    </w:p>
    <w:p w14:paraId="28FB45EA" w14:textId="6D7588D4" w:rsidR="008C2212" w:rsidRPr="005C1CBB" w:rsidRDefault="00D670A4">
      <w:pPr>
        <w:rPr>
          <w:rFonts w:ascii="Times New Roman" w:hAnsi="Times New Roman" w:cs="Times New Roman"/>
          <w:sz w:val="24"/>
          <w:szCs w:val="24"/>
        </w:rPr>
      </w:pPr>
      <w:r w:rsidRPr="005C1CB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935660A" wp14:editId="75AC48E6">
            <wp:extent cx="1828800" cy="2582688"/>
            <wp:effectExtent l="0" t="0" r="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851" cy="261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D51A9" w14:textId="19DF7BA1" w:rsidR="008C2212" w:rsidRPr="005C1CBB" w:rsidRDefault="00D670A4">
      <w:pPr>
        <w:rPr>
          <w:rFonts w:ascii="Times New Roman" w:hAnsi="Times New Roman" w:cs="Times New Roman"/>
          <w:sz w:val="24"/>
          <w:szCs w:val="24"/>
        </w:rPr>
      </w:pPr>
      <w:r w:rsidRPr="005C1CBB">
        <w:rPr>
          <w:rFonts w:ascii="Times New Roman" w:hAnsi="Times New Roman" w:cs="Times New Roman"/>
          <w:sz w:val="24"/>
          <w:szCs w:val="24"/>
        </w:rPr>
        <w:t xml:space="preserve">Figure S1: </w:t>
      </w:r>
      <w:r w:rsidR="00B5689D" w:rsidRPr="005C1CBB">
        <w:rPr>
          <w:rFonts w:ascii="Times New Roman" w:hAnsi="Times New Roman" w:cs="Times New Roman"/>
          <w:sz w:val="24"/>
          <w:szCs w:val="24"/>
        </w:rPr>
        <w:t>Macroscopic view of the inner and outer of native meniscus</w:t>
      </w:r>
      <w:r w:rsidR="00B5689D" w:rsidRPr="005C1CBB">
        <w:rPr>
          <w:rFonts w:ascii="Times New Roman" w:hAnsi="Times New Roman" w:cs="Times New Roman"/>
          <w:color w:val="2E3033"/>
          <w:sz w:val="24"/>
          <w:szCs w:val="24"/>
          <w:shd w:val="clear" w:color="auto" w:fill="FFFFFF"/>
        </w:rPr>
        <w:t xml:space="preserve">. </w:t>
      </w:r>
    </w:p>
    <w:p w14:paraId="02523BC8" w14:textId="27CC2553" w:rsidR="008C2212" w:rsidRPr="005C1CBB" w:rsidRDefault="008C2212">
      <w:pPr>
        <w:rPr>
          <w:rFonts w:ascii="Times New Roman" w:hAnsi="Times New Roman" w:cs="Times New Roman"/>
          <w:sz w:val="24"/>
          <w:szCs w:val="24"/>
        </w:rPr>
      </w:pPr>
    </w:p>
    <w:p w14:paraId="5DC0A770" w14:textId="2E3975CF" w:rsidR="008C2212" w:rsidRPr="005C1CBB" w:rsidRDefault="008C2212">
      <w:pPr>
        <w:rPr>
          <w:rFonts w:ascii="Times New Roman" w:hAnsi="Times New Roman" w:cs="Times New Roman"/>
          <w:sz w:val="24"/>
          <w:szCs w:val="24"/>
        </w:rPr>
      </w:pPr>
    </w:p>
    <w:p w14:paraId="6D693EEB" w14:textId="799FAA77" w:rsidR="00066457" w:rsidRPr="005C1CBB" w:rsidRDefault="00066457">
      <w:pPr>
        <w:rPr>
          <w:rFonts w:ascii="Times New Roman" w:hAnsi="Times New Roman" w:cs="Times New Roman"/>
          <w:sz w:val="24"/>
          <w:szCs w:val="24"/>
        </w:rPr>
      </w:pPr>
    </w:p>
    <w:p w14:paraId="7D5B830D" w14:textId="3ABF7240" w:rsidR="00066457" w:rsidRPr="005C1CBB" w:rsidRDefault="00066457">
      <w:pPr>
        <w:rPr>
          <w:rFonts w:ascii="Times New Roman" w:hAnsi="Times New Roman" w:cs="Times New Roman"/>
          <w:sz w:val="24"/>
          <w:szCs w:val="24"/>
        </w:rPr>
      </w:pPr>
    </w:p>
    <w:p w14:paraId="5D8EC3B6" w14:textId="48F6FB60" w:rsidR="00066457" w:rsidRPr="005C1CBB" w:rsidRDefault="00066457">
      <w:pPr>
        <w:rPr>
          <w:rFonts w:ascii="Times New Roman" w:hAnsi="Times New Roman" w:cs="Times New Roman"/>
          <w:sz w:val="24"/>
          <w:szCs w:val="24"/>
        </w:rPr>
      </w:pPr>
    </w:p>
    <w:p w14:paraId="46167F0C" w14:textId="6814BBC9" w:rsidR="00066457" w:rsidRPr="005C1CBB" w:rsidRDefault="00066457">
      <w:pPr>
        <w:rPr>
          <w:rFonts w:ascii="Times New Roman" w:hAnsi="Times New Roman" w:cs="Times New Roman"/>
          <w:sz w:val="24"/>
          <w:szCs w:val="24"/>
        </w:rPr>
      </w:pPr>
    </w:p>
    <w:p w14:paraId="7E74F258" w14:textId="77777777" w:rsidR="00066457" w:rsidRPr="005C1CBB" w:rsidRDefault="00066457">
      <w:pPr>
        <w:rPr>
          <w:rFonts w:ascii="Times New Roman" w:hAnsi="Times New Roman" w:cs="Times New Roman"/>
          <w:sz w:val="24"/>
          <w:szCs w:val="24"/>
        </w:rPr>
      </w:pPr>
    </w:p>
    <w:p w14:paraId="73859D86" w14:textId="77777777" w:rsidR="00760006" w:rsidRPr="005C1CBB" w:rsidRDefault="00760006" w:rsidP="00760006">
      <w:pPr>
        <w:rPr>
          <w:rFonts w:ascii="Times New Roman" w:hAnsi="Times New Roman" w:cs="Times New Roman"/>
          <w:noProof/>
          <w:sz w:val="24"/>
          <w:szCs w:val="24"/>
        </w:rPr>
      </w:pPr>
      <w:r w:rsidRPr="005C1C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F91CD5" wp14:editId="5AD3FAA8">
            <wp:extent cx="1391920" cy="1390251"/>
            <wp:effectExtent l="0" t="0" r="0" b="635"/>
            <wp:docPr id="3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354" cy="140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C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43F2B9" wp14:editId="76C36810">
            <wp:extent cx="2084939" cy="1369695"/>
            <wp:effectExtent l="0" t="0" r="0" b="1905"/>
            <wp:docPr id="3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4" t="28195" r="15277" b="-1"/>
                    <a:stretch/>
                  </pic:blipFill>
                  <pic:spPr bwMode="auto">
                    <a:xfrm>
                      <a:off x="0" y="0"/>
                      <a:ext cx="2178612" cy="143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A58F7" w14:textId="491C97EE" w:rsidR="002B6184" w:rsidRPr="005C1CBB" w:rsidRDefault="00760006" w:rsidP="00847EF7">
      <w:pPr>
        <w:rPr>
          <w:rFonts w:ascii="Times New Roman" w:hAnsi="Times New Roman" w:cs="Times New Roman"/>
          <w:sz w:val="24"/>
          <w:szCs w:val="24"/>
        </w:rPr>
      </w:pPr>
      <w:r w:rsidRPr="005C1CBB">
        <w:rPr>
          <w:rFonts w:ascii="Times New Roman" w:hAnsi="Times New Roman" w:cs="Times New Roman"/>
          <w:sz w:val="24"/>
          <w:szCs w:val="24"/>
        </w:rPr>
        <w:t>Figure S2: The molecular structure of STS.</w:t>
      </w:r>
    </w:p>
    <w:p w14:paraId="7602022D" w14:textId="77777777" w:rsidR="002B6184" w:rsidRPr="005C1CBB" w:rsidRDefault="002B6184" w:rsidP="00847EF7">
      <w:pPr>
        <w:rPr>
          <w:rFonts w:ascii="Times New Roman" w:hAnsi="Times New Roman" w:cs="Times New Roman"/>
          <w:sz w:val="24"/>
          <w:szCs w:val="24"/>
        </w:rPr>
      </w:pPr>
    </w:p>
    <w:p w14:paraId="5F0F085E" w14:textId="6782227C" w:rsidR="00F708B9" w:rsidRPr="005C1CBB" w:rsidRDefault="00F708B9" w:rsidP="00847EF7">
      <w:pPr>
        <w:rPr>
          <w:rFonts w:ascii="Times New Roman" w:hAnsi="Times New Roman" w:cs="Times New Roman"/>
          <w:sz w:val="24"/>
          <w:szCs w:val="24"/>
        </w:rPr>
      </w:pPr>
    </w:p>
    <w:p w14:paraId="0671ED74" w14:textId="5BAF3F06" w:rsidR="00066457" w:rsidRPr="005C1CBB" w:rsidRDefault="00066457" w:rsidP="00847EF7">
      <w:pPr>
        <w:rPr>
          <w:rFonts w:ascii="Times New Roman" w:hAnsi="Times New Roman" w:cs="Times New Roman"/>
          <w:sz w:val="24"/>
          <w:szCs w:val="24"/>
        </w:rPr>
      </w:pPr>
    </w:p>
    <w:p w14:paraId="6D11B8BF" w14:textId="5BE962FB" w:rsidR="00066457" w:rsidRPr="005C1CBB" w:rsidRDefault="00066457" w:rsidP="00847EF7">
      <w:pPr>
        <w:rPr>
          <w:rFonts w:ascii="Times New Roman" w:hAnsi="Times New Roman" w:cs="Times New Roman"/>
          <w:sz w:val="24"/>
          <w:szCs w:val="24"/>
        </w:rPr>
      </w:pPr>
    </w:p>
    <w:p w14:paraId="23873118" w14:textId="14732D81" w:rsidR="00066457" w:rsidRPr="005C1CBB" w:rsidRDefault="00066457" w:rsidP="00847EF7">
      <w:pPr>
        <w:rPr>
          <w:rFonts w:ascii="Times New Roman" w:hAnsi="Times New Roman" w:cs="Times New Roman"/>
          <w:sz w:val="24"/>
          <w:szCs w:val="24"/>
        </w:rPr>
      </w:pPr>
    </w:p>
    <w:p w14:paraId="21A561CA" w14:textId="60A55780" w:rsidR="00066457" w:rsidRPr="005C1CBB" w:rsidRDefault="00066457" w:rsidP="00847EF7">
      <w:pPr>
        <w:rPr>
          <w:rFonts w:ascii="Times New Roman" w:hAnsi="Times New Roman" w:cs="Times New Roman"/>
          <w:sz w:val="24"/>
          <w:szCs w:val="24"/>
        </w:rPr>
      </w:pPr>
    </w:p>
    <w:p w14:paraId="421AB087" w14:textId="77777777" w:rsidR="00066457" w:rsidRPr="005C1CBB" w:rsidRDefault="00066457" w:rsidP="00847EF7">
      <w:pPr>
        <w:rPr>
          <w:rFonts w:ascii="Times New Roman" w:hAnsi="Times New Roman" w:cs="Times New Roman"/>
          <w:sz w:val="24"/>
          <w:szCs w:val="24"/>
        </w:rPr>
      </w:pPr>
    </w:p>
    <w:p w14:paraId="28D16393" w14:textId="3A6E5941" w:rsidR="00F708B9" w:rsidRPr="005C1CBB" w:rsidRDefault="00F63BA8" w:rsidP="00847EF7">
      <w:pPr>
        <w:rPr>
          <w:rFonts w:ascii="Times New Roman" w:hAnsi="Times New Roman" w:cs="Times New Roman"/>
          <w:sz w:val="24"/>
          <w:szCs w:val="24"/>
        </w:rPr>
      </w:pPr>
      <w:r w:rsidRPr="005C1CB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D9B47C9" wp14:editId="5F0B1B33">
            <wp:extent cx="5274310" cy="96266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6EE94" w14:textId="14F2FB85" w:rsidR="00F708B9" w:rsidRPr="005C1CBB" w:rsidRDefault="00631358" w:rsidP="00847EF7">
      <w:pPr>
        <w:rPr>
          <w:rFonts w:ascii="Times New Roman" w:hAnsi="Times New Roman" w:cs="Times New Roman"/>
          <w:sz w:val="24"/>
          <w:szCs w:val="24"/>
        </w:rPr>
      </w:pPr>
      <w:r w:rsidRPr="005C1CBB">
        <w:rPr>
          <w:rFonts w:ascii="Times New Roman" w:hAnsi="Times New Roman" w:cs="Times New Roman"/>
          <w:sz w:val="24"/>
          <w:szCs w:val="24"/>
        </w:rPr>
        <w:t>Figure S3: The cell morphology changes after STS treatment</w:t>
      </w:r>
    </w:p>
    <w:p w14:paraId="48A7D3F0" w14:textId="697A87FC" w:rsidR="00066457" w:rsidRPr="005C1CBB" w:rsidRDefault="00066457" w:rsidP="00847EF7">
      <w:pPr>
        <w:rPr>
          <w:rFonts w:ascii="Times New Roman" w:hAnsi="Times New Roman" w:cs="Times New Roman"/>
          <w:sz w:val="24"/>
          <w:szCs w:val="24"/>
        </w:rPr>
      </w:pPr>
    </w:p>
    <w:p w14:paraId="1CBFBAAC" w14:textId="02691016" w:rsidR="00066457" w:rsidRPr="005C1CBB" w:rsidRDefault="00066457" w:rsidP="00847EF7">
      <w:pPr>
        <w:rPr>
          <w:rFonts w:ascii="Times New Roman" w:hAnsi="Times New Roman" w:cs="Times New Roman"/>
          <w:sz w:val="24"/>
          <w:szCs w:val="24"/>
        </w:rPr>
      </w:pPr>
    </w:p>
    <w:p w14:paraId="139AC6EE" w14:textId="33CE4F03" w:rsidR="00066457" w:rsidRPr="005C1CBB" w:rsidRDefault="00066457" w:rsidP="00847EF7">
      <w:pPr>
        <w:rPr>
          <w:rFonts w:ascii="Times New Roman" w:hAnsi="Times New Roman" w:cs="Times New Roman"/>
          <w:sz w:val="24"/>
          <w:szCs w:val="24"/>
        </w:rPr>
      </w:pPr>
    </w:p>
    <w:p w14:paraId="0CB9F990" w14:textId="55A7CA20" w:rsidR="00066457" w:rsidRPr="005C1CBB" w:rsidRDefault="00066457" w:rsidP="00847EF7">
      <w:pPr>
        <w:rPr>
          <w:rFonts w:ascii="Times New Roman" w:hAnsi="Times New Roman" w:cs="Times New Roman"/>
          <w:sz w:val="24"/>
          <w:szCs w:val="24"/>
        </w:rPr>
      </w:pPr>
    </w:p>
    <w:p w14:paraId="21020C09" w14:textId="66948A03" w:rsidR="00066457" w:rsidRPr="005C1CBB" w:rsidRDefault="00066457" w:rsidP="00847EF7">
      <w:pPr>
        <w:rPr>
          <w:rFonts w:ascii="Times New Roman" w:hAnsi="Times New Roman" w:cs="Times New Roman"/>
          <w:sz w:val="24"/>
          <w:szCs w:val="24"/>
        </w:rPr>
      </w:pPr>
    </w:p>
    <w:p w14:paraId="6B7F7FA3" w14:textId="1550754C" w:rsidR="00066457" w:rsidRPr="005C1CBB" w:rsidRDefault="00066457" w:rsidP="00847EF7">
      <w:pPr>
        <w:rPr>
          <w:rFonts w:ascii="Times New Roman" w:hAnsi="Times New Roman" w:cs="Times New Roman"/>
          <w:sz w:val="24"/>
          <w:szCs w:val="24"/>
        </w:rPr>
      </w:pPr>
    </w:p>
    <w:p w14:paraId="4AB0996F" w14:textId="73FB1355" w:rsidR="00066457" w:rsidRPr="005C1CBB" w:rsidRDefault="00066457" w:rsidP="00847EF7">
      <w:pPr>
        <w:rPr>
          <w:rFonts w:ascii="Times New Roman" w:hAnsi="Times New Roman" w:cs="Times New Roman"/>
          <w:sz w:val="24"/>
          <w:szCs w:val="24"/>
        </w:rPr>
      </w:pPr>
    </w:p>
    <w:p w14:paraId="0221A62F" w14:textId="5FF107C1" w:rsidR="00066457" w:rsidRPr="005C1CBB" w:rsidRDefault="00066457" w:rsidP="00847EF7">
      <w:pPr>
        <w:rPr>
          <w:rFonts w:ascii="Times New Roman" w:hAnsi="Times New Roman" w:cs="Times New Roman"/>
          <w:sz w:val="24"/>
          <w:szCs w:val="24"/>
        </w:rPr>
      </w:pPr>
    </w:p>
    <w:p w14:paraId="3CC3572D" w14:textId="2CF41E95" w:rsidR="00066457" w:rsidRPr="005C1CBB" w:rsidRDefault="00066457" w:rsidP="00847EF7">
      <w:pPr>
        <w:rPr>
          <w:rFonts w:ascii="Times New Roman" w:hAnsi="Times New Roman" w:cs="Times New Roman"/>
          <w:sz w:val="24"/>
          <w:szCs w:val="24"/>
        </w:rPr>
      </w:pPr>
    </w:p>
    <w:p w14:paraId="2C460DAD" w14:textId="77777777" w:rsidR="00066457" w:rsidRPr="005C1CBB" w:rsidRDefault="00066457" w:rsidP="00847EF7">
      <w:pPr>
        <w:rPr>
          <w:rFonts w:ascii="Times New Roman" w:hAnsi="Times New Roman" w:cs="Times New Roman"/>
          <w:sz w:val="24"/>
          <w:szCs w:val="24"/>
        </w:rPr>
      </w:pPr>
    </w:p>
    <w:p w14:paraId="752D98E9" w14:textId="1DC7132F" w:rsidR="00631358" w:rsidRPr="005C1CBB" w:rsidRDefault="00066457" w:rsidP="00847EF7">
      <w:pPr>
        <w:rPr>
          <w:rFonts w:ascii="Times New Roman" w:hAnsi="Times New Roman" w:cs="Times New Roman"/>
          <w:sz w:val="24"/>
          <w:szCs w:val="24"/>
        </w:rPr>
      </w:pPr>
      <w:r w:rsidRPr="005C1C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11800D" wp14:editId="1BBFF57D">
            <wp:extent cx="5274310" cy="17551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BA63C" w14:textId="542599D2" w:rsidR="00631358" w:rsidRPr="005C1CBB" w:rsidRDefault="00631358" w:rsidP="00847EF7">
      <w:pPr>
        <w:rPr>
          <w:rFonts w:ascii="Times New Roman" w:hAnsi="Times New Roman" w:cs="Times New Roman"/>
          <w:sz w:val="24"/>
          <w:szCs w:val="24"/>
        </w:rPr>
      </w:pPr>
      <w:r w:rsidRPr="005C1CBB">
        <w:rPr>
          <w:rFonts w:ascii="Times New Roman" w:hAnsi="Times New Roman" w:cs="Times New Roman"/>
          <w:sz w:val="24"/>
          <w:szCs w:val="24"/>
        </w:rPr>
        <w:t>Figure S4:</w:t>
      </w:r>
      <w:r w:rsidR="00066457" w:rsidRPr="005C1CBB">
        <w:rPr>
          <w:rFonts w:ascii="Times New Roman" w:hAnsi="Times New Roman" w:cs="Times New Roman"/>
          <w:sz w:val="24"/>
          <w:szCs w:val="24"/>
        </w:rPr>
        <w:t xml:space="preserve">  </w:t>
      </w:r>
      <w:bookmarkStart w:id="1" w:name="_Hlk95322403"/>
      <w:r w:rsidR="00650CEF" w:rsidRPr="005C1CBB">
        <w:rPr>
          <w:rFonts w:ascii="Times New Roman" w:eastAsia="宋体" w:hAnsi="Times New Roman" w:cs="Times New Roman"/>
          <w:sz w:val="24"/>
          <w:szCs w:val="24"/>
        </w:rPr>
        <w:t>S</w:t>
      </w:r>
      <w:r w:rsidR="00F7690F" w:rsidRPr="005C1CBB">
        <w:rPr>
          <w:rFonts w:ascii="Times New Roman" w:eastAsia="宋体" w:hAnsi="Times New Roman" w:cs="Times New Roman"/>
          <w:sz w:val="24"/>
          <w:szCs w:val="24"/>
        </w:rPr>
        <w:t>afranin O and TB staining</w:t>
      </w:r>
      <w:bookmarkEnd w:id="1"/>
      <w:r w:rsidR="00F7690F" w:rsidRPr="005C1CBB">
        <w:rPr>
          <w:rFonts w:ascii="Times New Roman" w:eastAsia="宋体" w:hAnsi="Times New Roman" w:cs="Times New Roman"/>
          <w:sz w:val="24"/>
          <w:szCs w:val="24"/>
        </w:rPr>
        <w:t xml:space="preserve"> of the outer MECM, inner MECM</w:t>
      </w:r>
      <w:r w:rsidR="00650CEF" w:rsidRPr="005C1CBB">
        <w:rPr>
          <w:rFonts w:ascii="Times New Roman" w:eastAsia="宋体" w:hAnsi="Times New Roman" w:cs="Times New Roman"/>
          <w:sz w:val="24"/>
          <w:szCs w:val="24"/>
        </w:rPr>
        <w:t xml:space="preserve">, and the outer and inner of the native </w:t>
      </w:r>
      <w:r w:rsidR="00650CEF" w:rsidRPr="005C1CBB">
        <w:rPr>
          <w:rFonts w:ascii="Times New Roman" w:hAnsi="Times New Roman" w:cs="Times New Roman"/>
          <w:sz w:val="24"/>
          <w:szCs w:val="24"/>
        </w:rPr>
        <w:t>meniscus.</w:t>
      </w:r>
    </w:p>
    <w:p w14:paraId="471D8EFB" w14:textId="54031AE2" w:rsidR="00631358" w:rsidRPr="005C1CBB" w:rsidRDefault="00631358" w:rsidP="00847EF7">
      <w:pPr>
        <w:rPr>
          <w:rFonts w:ascii="Times New Roman" w:hAnsi="Times New Roman" w:cs="Times New Roman"/>
          <w:sz w:val="24"/>
          <w:szCs w:val="24"/>
        </w:rPr>
      </w:pPr>
    </w:p>
    <w:p w14:paraId="162B38EE" w14:textId="77777777" w:rsidR="00631358" w:rsidRPr="005C1CBB" w:rsidRDefault="00631358" w:rsidP="00847EF7">
      <w:pPr>
        <w:rPr>
          <w:rFonts w:ascii="Times New Roman" w:hAnsi="Times New Roman" w:cs="Times New Roman"/>
          <w:sz w:val="24"/>
          <w:szCs w:val="24"/>
        </w:rPr>
      </w:pPr>
    </w:p>
    <w:p w14:paraId="523505CC" w14:textId="77777777" w:rsidR="008E309B" w:rsidRPr="005C1CBB" w:rsidRDefault="008E309B" w:rsidP="00847EF7">
      <w:pPr>
        <w:rPr>
          <w:rFonts w:ascii="Times New Roman" w:hAnsi="Times New Roman" w:cs="Times New Roman"/>
          <w:sz w:val="24"/>
          <w:szCs w:val="24"/>
        </w:rPr>
      </w:pPr>
    </w:p>
    <w:p w14:paraId="590DF239" w14:textId="16876DA2" w:rsidR="008E309B" w:rsidRPr="005C1CBB" w:rsidRDefault="008E309B" w:rsidP="00847EF7">
      <w:pPr>
        <w:rPr>
          <w:rFonts w:ascii="Times New Roman" w:hAnsi="Times New Roman" w:cs="Times New Roman"/>
          <w:sz w:val="24"/>
          <w:szCs w:val="24"/>
        </w:rPr>
      </w:pPr>
    </w:p>
    <w:p w14:paraId="648593C6" w14:textId="73830E69" w:rsidR="00066457" w:rsidRPr="005C1CBB" w:rsidRDefault="00066457" w:rsidP="00847EF7">
      <w:pPr>
        <w:rPr>
          <w:rFonts w:ascii="Times New Roman" w:hAnsi="Times New Roman" w:cs="Times New Roman"/>
          <w:sz w:val="24"/>
          <w:szCs w:val="24"/>
        </w:rPr>
      </w:pPr>
    </w:p>
    <w:p w14:paraId="05CCB92D" w14:textId="19E89D89" w:rsidR="00066457" w:rsidRPr="005C1CBB" w:rsidRDefault="00066457" w:rsidP="00847EF7">
      <w:pPr>
        <w:rPr>
          <w:rFonts w:ascii="Times New Roman" w:hAnsi="Times New Roman" w:cs="Times New Roman"/>
          <w:sz w:val="24"/>
          <w:szCs w:val="24"/>
        </w:rPr>
      </w:pPr>
    </w:p>
    <w:p w14:paraId="3970EC78" w14:textId="1EF27C5F" w:rsidR="008E309B" w:rsidRPr="005C1CBB" w:rsidRDefault="008E309B" w:rsidP="008E309B">
      <w:pPr>
        <w:rPr>
          <w:rFonts w:ascii="Times New Roman" w:hAnsi="Times New Roman" w:cs="Times New Roman"/>
          <w:sz w:val="24"/>
          <w:szCs w:val="24"/>
        </w:rPr>
      </w:pPr>
    </w:p>
    <w:p w14:paraId="3C2C9A6D" w14:textId="27BC35A2" w:rsidR="008E309B" w:rsidRPr="005C1CBB" w:rsidRDefault="008E309B" w:rsidP="008E309B">
      <w:pPr>
        <w:rPr>
          <w:rFonts w:ascii="Times New Roman" w:hAnsi="Times New Roman" w:cs="Times New Roman"/>
          <w:sz w:val="24"/>
          <w:szCs w:val="24"/>
        </w:rPr>
      </w:pPr>
      <w:r w:rsidRPr="005C1CB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BBC1F1E" wp14:editId="5B02AC5F">
            <wp:extent cx="1147300" cy="153074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132" cy="153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C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9B96A0" wp14:editId="3BEE30FF">
            <wp:extent cx="1151240" cy="1536004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082" cy="154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DE6D2" w14:textId="299C5A00" w:rsidR="00994152" w:rsidRPr="005C1CBB" w:rsidRDefault="00994152" w:rsidP="00994152">
      <w:pPr>
        <w:rPr>
          <w:rFonts w:ascii="Times New Roman" w:hAnsi="Times New Roman" w:cs="Times New Roman"/>
          <w:sz w:val="24"/>
          <w:szCs w:val="24"/>
        </w:rPr>
      </w:pPr>
      <w:r w:rsidRPr="005C1CBB">
        <w:rPr>
          <w:rFonts w:ascii="Times New Roman" w:hAnsi="Times New Roman" w:cs="Times New Roman"/>
          <w:sz w:val="24"/>
          <w:szCs w:val="24"/>
        </w:rPr>
        <w:t xml:space="preserve">Figure S5. </w:t>
      </w:r>
      <w:r w:rsidR="003D499A" w:rsidRPr="005C1CBB">
        <w:rPr>
          <w:rFonts w:ascii="Times New Roman" w:hAnsi="Times New Roman" w:cs="Times New Roman"/>
          <w:sz w:val="24"/>
          <w:szCs w:val="24"/>
        </w:rPr>
        <w:t>T</w:t>
      </w:r>
      <w:r w:rsidRPr="005C1CBB">
        <w:rPr>
          <w:rFonts w:ascii="Times New Roman" w:hAnsi="Times New Roman" w:cs="Times New Roman"/>
          <w:sz w:val="24"/>
          <w:szCs w:val="24"/>
        </w:rPr>
        <w:t xml:space="preserve">he </w:t>
      </w:r>
      <w:r w:rsidRPr="005C1CBB">
        <w:rPr>
          <w:rFonts w:ascii="Times New Roman" w:hAnsi="Times New Roman" w:cs="Times New Roman"/>
          <w:color w:val="2E3033"/>
          <w:sz w:val="24"/>
          <w:szCs w:val="24"/>
          <w:shd w:val="clear" w:color="auto" w:fill="FFFFFF"/>
        </w:rPr>
        <w:t>hybrid</w:t>
      </w:r>
      <w:r w:rsidRPr="005C1CBB">
        <w:rPr>
          <w:rFonts w:ascii="Times New Roman" w:hAnsi="Times New Roman" w:cs="Times New Roman"/>
          <w:sz w:val="24"/>
          <w:szCs w:val="24"/>
        </w:rPr>
        <w:t xml:space="preserve"> scaffold</w:t>
      </w:r>
      <w:r w:rsidR="003D499A" w:rsidRPr="005C1CBB">
        <w:rPr>
          <w:rFonts w:ascii="Times New Roman" w:hAnsi="Times New Roman" w:cs="Times New Roman"/>
          <w:sz w:val="24"/>
          <w:szCs w:val="24"/>
        </w:rPr>
        <w:t xml:space="preserve"> was</w:t>
      </w:r>
      <w:r w:rsidR="003D499A" w:rsidRPr="005C1CBB">
        <w:rPr>
          <w:rFonts w:ascii="Times New Roman" w:hAnsi="Times New Roman" w:cs="Times New Roman"/>
          <w:color w:val="2E3033"/>
          <w:sz w:val="24"/>
          <w:szCs w:val="24"/>
          <w:shd w:val="clear" w:color="auto" w:fill="FFFFFF"/>
        </w:rPr>
        <w:t xml:space="preserve"> implanted in a critical-size rabbit meniscal defect model.</w:t>
      </w:r>
    </w:p>
    <w:p w14:paraId="7A625759" w14:textId="5799FC23" w:rsidR="00994152" w:rsidRDefault="00994152" w:rsidP="008E309B">
      <w:pPr>
        <w:rPr>
          <w:rFonts w:ascii="Times New Roman" w:hAnsi="Times New Roman" w:cs="Times New Roman"/>
          <w:sz w:val="24"/>
          <w:szCs w:val="24"/>
        </w:rPr>
      </w:pPr>
    </w:p>
    <w:p w14:paraId="496AAA53" w14:textId="1C15034D" w:rsidR="005C1CBB" w:rsidRDefault="005C1CBB" w:rsidP="008E309B">
      <w:pPr>
        <w:rPr>
          <w:rFonts w:ascii="Times New Roman" w:hAnsi="Times New Roman" w:cs="Times New Roman"/>
          <w:sz w:val="24"/>
          <w:szCs w:val="24"/>
        </w:rPr>
      </w:pPr>
    </w:p>
    <w:p w14:paraId="6D2C6FF2" w14:textId="5CCF81FC" w:rsidR="005C1CBB" w:rsidRDefault="005C1CBB" w:rsidP="008E309B">
      <w:pPr>
        <w:rPr>
          <w:rFonts w:ascii="Times New Roman" w:hAnsi="Times New Roman" w:cs="Times New Roman"/>
          <w:sz w:val="24"/>
          <w:szCs w:val="24"/>
        </w:rPr>
      </w:pPr>
    </w:p>
    <w:p w14:paraId="1FBA901E" w14:textId="53379422" w:rsidR="005C1CBB" w:rsidRDefault="005C1CBB" w:rsidP="008E309B">
      <w:pPr>
        <w:rPr>
          <w:rFonts w:ascii="Times New Roman" w:hAnsi="Times New Roman" w:cs="Times New Roman"/>
          <w:sz w:val="24"/>
          <w:szCs w:val="24"/>
        </w:rPr>
      </w:pPr>
    </w:p>
    <w:p w14:paraId="163AAFE6" w14:textId="647AD256" w:rsidR="005C1CBB" w:rsidRDefault="005C1CBB" w:rsidP="008E309B">
      <w:pPr>
        <w:rPr>
          <w:rFonts w:ascii="Times New Roman" w:hAnsi="Times New Roman" w:cs="Times New Roman"/>
          <w:sz w:val="24"/>
          <w:szCs w:val="24"/>
        </w:rPr>
      </w:pPr>
    </w:p>
    <w:p w14:paraId="56E40788" w14:textId="0501C187" w:rsidR="005C1CBB" w:rsidRDefault="005C1CBB" w:rsidP="008E309B">
      <w:pPr>
        <w:rPr>
          <w:rFonts w:ascii="Times New Roman" w:hAnsi="Times New Roman" w:cs="Times New Roman"/>
          <w:sz w:val="24"/>
          <w:szCs w:val="24"/>
        </w:rPr>
      </w:pPr>
    </w:p>
    <w:p w14:paraId="2F6A18B5" w14:textId="1442A83B" w:rsidR="005C1CBB" w:rsidRDefault="005C1CBB" w:rsidP="008E309B">
      <w:pPr>
        <w:rPr>
          <w:rFonts w:ascii="Times New Roman" w:hAnsi="Times New Roman" w:cs="Times New Roman"/>
          <w:sz w:val="24"/>
          <w:szCs w:val="24"/>
        </w:rPr>
      </w:pPr>
    </w:p>
    <w:p w14:paraId="5C3C960E" w14:textId="77777777" w:rsidR="005C1CBB" w:rsidRPr="005C1CBB" w:rsidRDefault="005C1CBB" w:rsidP="008E309B">
      <w:pPr>
        <w:rPr>
          <w:rFonts w:ascii="Times New Roman" w:hAnsi="Times New Roman" w:cs="Times New Roman"/>
          <w:sz w:val="24"/>
          <w:szCs w:val="24"/>
        </w:rPr>
      </w:pPr>
    </w:p>
    <w:p w14:paraId="3BEE31DF" w14:textId="3424FB3A" w:rsidR="004E6283" w:rsidRPr="005C1CBB" w:rsidRDefault="008E309B" w:rsidP="00847EF7">
      <w:pPr>
        <w:rPr>
          <w:rFonts w:ascii="Times New Roman" w:hAnsi="Times New Roman" w:cs="Times New Roman"/>
          <w:sz w:val="24"/>
          <w:szCs w:val="24"/>
        </w:rPr>
      </w:pPr>
      <w:r w:rsidRPr="005C1CBB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AB4E92" w:rsidRPr="005C1C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9BAC0B" wp14:editId="4CF30739">
            <wp:extent cx="2267712" cy="27108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82" cy="271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38923" w14:textId="74F60079" w:rsidR="003D499A" w:rsidRPr="005C1CBB" w:rsidRDefault="003D499A" w:rsidP="003D499A">
      <w:pPr>
        <w:rPr>
          <w:rFonts w:ascii="Times New Roman" w:hAnsi="Times New Roman" w:cs="Times New Roman"/>
          <w:sz w:val="24"/>
          <w:szCs w:val="24"/>
        </w:rPr>
      </w:pPr>
      <w:r w:rsidRPr="005C1CBB">
        <w:rPr>
          <w:rFonts w:ascii="Times New Roman" w:hAnsi="Times New Roman" w:cs="Times New Roman"/>
          <w:sz w:val="24"/>
          <w:szCs w:val="24"/>
        </w:rPr>
        <w:t>Figure S6. Representative macroscopic images of the repaired meniscus and corresponding tibial plateaus.</w:t>
      </w:r>
    </w:p>
    <w:p w14:paraId="1C8F419C" w14:textId="01353C5A" w:rsidR="002B6184" w:rsidRPr="005C1CBB" w:rsidRDefault="002B6184" w:rsidP="002B6184">
      <w:pPr>
        <w:rPr>
          <w:rFonts w:ascii="Times New Roman" w:hAnsi="Times New Roman" w:cs="Times New Roman"/>
          <w:sz w:val="24"/>
          <w:szCs w:val="24"/>
        </w:rPr>
      </w:pPr>
    </w:p>
    <w:p w14:paraId="72590157" w14:textId="5B954CBC" w:rsidR="002B6184" w:rsidRPr="005C1CBB" w:rsidRDefault="002B6184" w:rsidP="002B6184">
      <w:pPr>
        <w:rPr>
          <w:rFonts w:ascii="Times New Roman" w:hAnsi="Times New Roman" w:cs="Times New Roman"/>
          <w:sz w:val="24"/>
          <w:szCs w:val="24"/>
        </w:rPr>
      </w:pPr>
    </w:p>
    <w:p w14:paraId="3EA711EF" w14:textId="2A67D51E" w:rsidR="002B6184" w:rsidRPr="005C1CBB" w:rsidRDefault="002B6184" w:rsidP="002B6184">
      <w:pPr>
        <w:rPr>
          <w:rFonts w:ascii="Times New Roman" w:hAnsi="Times New Roman" w:cs="Times New Roman"/>
          <w:sz w:val="24"/>
          <w:szCs w:val="24"/>
        </w:rPr>
      </w:pPr>
    </w:p>
    <w:p w14:paraId="2FC7C1C9" w14:textId="77777777" w:rsidR="002B6184" w:rsidRPr="005C1CBB" w:rsidRDefault="002B6184" w:rsidP="002B618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14"/>
        <w:gridCol w:w="2052"/>
        <w:gridCol w:w="4030"/>
      </w:tblGrid>
      <w:tr w:rsidR="002B6184" w:rsidRPr="005C1CBB" w14:paraId="42679837" w14:textId="77777777" w:rsidTr="00C62A92">
        <w:tc>
          <w:tcPr>
            <w:tcW w:w="2399" w:type="dxa"/>
          </w:tcPr>
          <w:p w14:paraId="1D61FDF5" w14:textId="77777777" w:rsidR="002B6184" w:rsidRPr="005C1CBB" w:rsidRDefault="002B6184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Gene</w:t>
            </w:r>
          </w:p>
        </w:tc>
        <w:tc>
          <w:tcPr>
            <w:tcW w:w="2278" w:type="dxa"/>
          </w:tcPr>
          <w:p w14:paraId="535873D9" w14:textId="77777777" w:rsidR="002B6184" w:rsidRPr="005C1CBB" w:rsidRDefault="002B6184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Direction of primer</w:t>
            </w:r>
          </w:p>
        </w:tc>
        <w:tc>
          <w:tcPr>
            <w:tcW w:w="3619" w:type="dxa"/>
          </w:tcPr>
          <w:p w14:paraId="03612F7E" w14:textId="77777777" w:rsidR="002B6184" w:rsidRPr="005C1CBB" w:rsidRDefault="002B6184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 xml:space="preserve">The primer </w:t>
            </w:r>
            <w:proofErr w:type="gramStart"/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sequences(</w:t>
            </w:r>
            <w:proofErr w:type="gramEnd"/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5′</w:t>
            </w:r>
            <w:r w:rsidRPr="005C1CBB">
              <w:rPr>
                <w:rFonts w:ascii="Times New Roman" w:eastAsia="MS Gothic" w:hAnsi="Times New Roman" w:cs="Times New Roman"/>
                <w:sz w:val="24"/>
                <w:szCs w:val="24"/>
              </w:rPr>
              <w:t>‑</w:t>
            </w: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C1CBB">
              <w:rPr>
                <w:rFonts w:ascii="Times New Roman" w:eastAsia="等线" w:hAnsi="Times New Roman" w:cs="Times New Roman"/>
                <w:sz w:val="24"/>
                <w:szCs w:val="24"/>
              </w:rPr>
              <w:t>′</w:t>
            </w: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B6184" w:rsidRPr="005C1CBB" w14:paraId="293261FC" w14:textId="77777777" w:rsidTr="00C62A92">
        <w:tc>
          <w:tcPr>
            <w:tcW w:w="2399" w:type="dxa"/>
          </w:tcPr>
          <w:p w14:paraId="1B474C9A" w14:textId="77777777" w:rsidR="002B6184" w:rsidRPr="005C1CBB" w:rsidRDefault="002B6184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IL-1β</w:t>
            </w: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（</w:t>
            </w: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mouse</w:t>
            </w: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）</w:t>
            </w:r>
          </w:p>
        </w:tc>
        <w:tc>
          <w:tcPr>
            <w:tcW w:w="2278" w:type="dxa"/>
          </w:tcPr>
          <w:p w14:paraId="19526286" w14:textId="77777777" w:rsidR="002B6184" w:rsidRPr="005C1CBB" w:rsidRDefault="002B6184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FORWARD</w:t>
            </w:r>
          </w:p>
        </w:tc>
        <w:tc>
          <w:tcPr>
            <w:tcW w:w="3619" w:type="dxa"/>
          </w:tcPr>
          <w:p w14:paraId="089A7976" w14:textId="77777777" w:rsidR="002B6184" w:rsidRPr="005C1CBB" w:rsidRDefault="002B6184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TACAGGCTCCGAGATGAACA</w:t>
            </w:r>
          </w:p>
        </w:tc>
      </w:tr>
      <w:tr w:rsidR="002B6184" w:rsidRPr="005C1CBB" w14:paraId="07C97BF1" w14:textId="77777777" w:rsidTr="00C62A92">
        <w:tc>
          <w:tcPr>
            <w:tcW w:w="2399" w:type="dxa"/>
          </w:tcPr>
          <w:p w14:paraId="0CE5CA48" w14:textId="77777777" w:rsidR="002B6184" w:rsidRPr="005C1CBB" w:rsidRDefault="002B6184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8" w:type="dxa"/>
          </w:tcPr>
          <w:p w14:paraId="668DD571" w14:textId="77777777" w:rsidR="002B6184" w:rsidRPr="005C1CBB" w:rsidRDefault="002B6184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REVERSE</w:t>
            </w:r>
          </w:p>
        </w:tc>
        <w:tc>
          <w:tcPr>
            <w:tcW w:w="3619" w:type="dxa"/>
          </w:tcPr>
          <w:p w14:paraId="6A422D1C" w14:textId="77777777" w:rsidR="002B6184" w:rsidRPr="005C1CBB" w:rsidRDefault="002B6184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AGGCCACAGGTATTTTGTCG</w:t>
            </w:r>
          </w:p>
        </w:tc>
      </w:tr>
      <w:tr w:rsidR="002B6184" w:rsidRPr="005C1CBB" w14:paraId="59856A0F" w14:textId="77777777" w:rsidTr="00C62A92">
        <w:tc>
          <w:tcPr>
            <w:tcW w:w="2399" w:type="dxa"/>
          </w:tcPr>
          <w:p w14:paraId="57A48E30" w14:textId="77777777" w:rsidR="002B6184" w:rsidRPr="005C1CBB" w:rsidRDefault="002B6184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iNOS</w:t>
            </w:r>
            <w:proofErr w:type="spellEnd"/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(mouse)</w:t>
            </w:r>
          </w:p>
        </w:tc>
        <w:tc>
          <w:tcPr>
            <w:tcW w:w="2278" w:type="dxa"/>
          </w:tcPr>
          <w:p w14:paraId="5EEFA5C5" w14:textId="77777777" w:rsidR="002B6184" w:rsidRPr="005C1CBB" w:rsidRDefault="002B6184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FORWARD</w:t>
            </w:r>
          </w:p>
        </w:tc>
        <w:tc>
          <w:tcPr>
            <w:tcW w:w="3619" w:type="dxa"/>
            <w:vAlign w:val="center"/>
          </w:tcPr>
          <w:p w14:paraId="2AB76AB5" w14:textId="77777777" w:rsidR="002B6184" w:rsidRPr="005C1CBB" w:rsidRDefault="002B6184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GTTCTCAGCCCAACAATACAAGA</w:t>
            </w:r>
          </w:p>
        </w:tc>
      </w:tr>
      <w:tr w:rsidR="002B6184" w:rsidRPr="005C1CBB" w14:paraId="5B066151" w14:textId="77777777" w:rsidTr="00C62A92">
        <w:tc>
          <w:tcPr>
            <w:tcW w:w="2399" w:type="dxa"/>
          </w:tcPr>
          <w:p w14:paraId="6E42A626" w14:textId="77777777" w:rsidR="002B6184" w:rsidRPr="005C1CBB" w:rsidRDefault="002B6184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8" w:type="dxa"/>
          </w:tcPr>
          <w:p w14:paraId="0DED04CE" w14:textId="77777777" w:rsidR="002B6184" w:rsidRPr="005C1CBB" w:rsidRDefault="002B6184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REVERSE</w:t>
            </w:r>
          </w:p>
        </w:tc>
        <w:tc>
          <w:tcPr>
            <w:tcW w:w="3619" w:type="dxa"/>
          </w:tcPr>
          <w:p w14:paraId="58DE1632" w14:textId="77777777" w:rsidR="002B6184" w:rsidRPr="005C1CBB" w:rsidRDefault="002B6184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GTGGACGGGTCGATGTCAC</w:t>
            </w:r>
          </w:p>
        </w:tc>
      </w:tr>
      <w:tr w:rsidR="002B6184" w:rsidRPr="005C1CBB" w14:paraId="3E99F53C" w14:textId="77777777" w:rsidTr="00C62A92">
        <w:tc>
          <w:tcPr>
            <w:tcW w:w="2399" w:type="dxa"/>
          </w:tcPr>
          <w:p w14:paraId="1ED04282" w14:textId="77777777" w:rsidR="002B6184" w:rsidRPr="005C1CBB" w:rsidRDefault="002B6184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CD206(mouse)</w:t>
            </w:r>
          </w:p>
        </w:tc>
        <w:tc>
          <w:tcPr>
            <w:tcW w:w="2278" w:type="dxa"/>
          </w:tcPr>
          <w:p w14:paraId="36944626" w14:textId="77777777" w:rsidR="002B6184" w:rsidRPr="005C1CBB" w:rsidRDefault="002B6184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FORWARD</w:t>
            </w:r>
          </w:p>
        </w:tc>
        <w:tc>
          <w:tcPr>
            <w:tcW w:w="3619" w:type="dxa"/>
          </w:tcPr>
          <w:p w14:paraId="7154003C" w14:textId="77777777" w:rsidR="002B6184" w:rsidRPr="005C1CBB" w:rsidRDefault="002B6184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ATGGATGTTGATGGCTACTGG</w:t>
            </w:r>
          </w:p>
        </w:tc>
      </w:tr>
      <w:tr w:rsidR="002B6184" w:rsidRPr="005C1CBB" w14:paraId="7054DEEE" w14:textId="77777777" w:rsidTr="00C62A92">
        <w:tc>
          <w:tcPr>
            <w:tcW w:w="2399" w:type="dxa"/>
          </w:tcPr>
          <w:p w14:paraId="3361C6F4" w14:textId="77777777" w:rsidR="002B6184" w:rsidRPr="005C1CBB" w:rsidRDefault="002B6184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8" w:type="dxa"/>
          </w:tcPr>
          <w:p w14:paraId="491A5568" w14:textId="77777777" w:rsidR="002B6184" w:rsidRPr="005C1CBB" w:rsidRDefault="002B6184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REVERSE</w:t>
            </w:r>
          </w:p>
        </w:tc>
        <w:tc>
          <w:tcPr>
            <w:tcW w:w="3619" w:type="dxa"/>
          </w:tcPr>
          <w:p w14:paraId="124B5DA9" w14:textId="77777777" w:rsidR="002B6184" w:rsidRPr="005C1CBB" w:rsidRDefault="002B6184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TTCTGACTCTGGACACTTGC</w:t>
            </w:r>
          </w:p>
        </w:tc>
      </w:tr>
      <w:tr w:rsidR="002B6184" w:rsidRPr="005C1CBB" w14:paraId="6B2456D1" w14:textId="77777777" w:rsidTr="00C62A92">
        <w:tc>
          <w:tcPr>
            <w:tcW w:w="2399" w:type="dxa"/>
          </w:tcPr>
          <w:p w14:paraId="02F935B1" w14:textId="77777777" w:rsidR="002B6184" w:rsidRPr="005C1CBB" w:rsidRDefault="002B6184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Retnal</w:t>
            </w:r>
            <w:proofErr w:type="spellEnd"/>
            <w:r w:rsidRPr="005C1CBB">
              <w:rPr>
                <w:rFonts w:ascii="Times New Roman" w:hAnsi="Times New Roman" w:cs="Times New Roman"/>
                <w:sz w:val="24"/>
                <w:szCs w:val="24"/>
              </w:rPr>
              <w:t xml:space="preserve"> (mouse)</w:t>
            </w:r>
          </w:p>
        </w:tc>
        <w:tc>
          <w:tcPr>
            <w:tcW w:w="2278" w:type="dxa"/>
          </w:tcPr>
          <w:p w14:paraId="2D8D8A10" w14:textId="77777777" w:rsidR="002B6184" w:rsidRPr="005C1CBB" w:rsidRDefault="002B6184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FORWARD</w:t>
            </w:r>
          </w:p>
        </w:tc>
        <w:tc>
          <w:tcPr>
            <w:tcW w:w="3619" w:type="dxa"/>
          </w:tcPr>
          <w:p w14:paraId="29F65B96" w14:textId="77777777" w:rsidR="002B6184" w:rsidRPr="005C1CBB" w:rsidRDefault="002B6184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TTGCAACTGCCTGTGCTTAC</w:t>
            </w:r>
          </w:p>
        </w:tc>
      </w:tr>
      <w:tr w:rsidR="002B6184" w:rsidRPr="005C1CBB" w14:paraId="657D653B" w14:textId="77777777" w:rsidTr="00C62A92">
        <w:tc>
          <w:tcPr>
            <w:tcW w:w="2399" w:type="dxa"/>
          </w:tcPr>
          <w:p w14:paraId="6C237B25" w14:textId="77777777" w:rsidR="002B6184" w:rsidRPr="005C1CBB" w:rsidRDefault="002B6184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8" w:type="dxa"/>
          </w:tcPr>
          <w:p w14:paraId="283837F3" w14:textId="77777777" w:rsidR="002B6184" w:rsidRPr="005C1CBB" w:rsidRDefault="002B6184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REVERSE</w:t>
            </w:r>
          </w:p>
        </w:tc>
        <w:tc>
          <w:tcPr>
            <w:tcW w:w="3619" w:type="dxa"/>
          </w:tcPr>
          <w:p w14:paraId="0FC72259" w14:textId="77777777" w:rsidR="002B6184" w:rsidRPr="005C1CBB" w:rsidRDefault="002B6184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CTGGGTTCTCCACCTCTTCA</w:t>
            </w:r>
          </w:p>
        </w:tc>
      </w:tr>
      <w:tr w:rsidR="002B6184" w:rsidRPr="005C1CBB" w14:paraId="362B0FB5" w14:textId="77777777" w:rsidTr="00C62A92">
        <w:tc>
          <w:tcPr>
            <w:tcW w:w="2399" w:type="dxa"/>
          </w:tcPr>
          <w:p w14:paraId="16A16B6B" w14:textId="77777777" w:rsidR="002B6184" w:rsidRPr="005C1CBB" w:rsidRDefault="002B6184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Gapdh</w:t>
            </w:r>
            <w:proofErr w:type="spellEnd"/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（</w:t>
            </w: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mouse</w:t>
            </w: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）</w:t>
            </w:r>
          </w:p>
        </w:tc>
        <w:tc>
          <w:tcPr>
            <w:tcW w:w="2278" w:type="dxa"/>
          </w:tcPr>
          <w:p w14:paraId="49A29953" w14:textId="77777777" w:rsidR="002B6184" w:rsidRPr="005C1CBB" w:rsidRDefault="002B6184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FORWARD</w:t>
            </w:r>
          </w:p>
        </w:tc>
        <w:tc>
          <w:tcPr>
            <w:tcW w:w="3619" w:type="dxa"/>
          </w:tcPr>
          <w:p w14:paraId="7DE0DA7E" w14:textId="77777777" w:rsidR="002B6184" w:rsidRPr="005C1CBB" w:rsidRDefault="002B6184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CTTTGTCAAGCTCATTTCCTGG</w:t>
            </w:r>
          </w:p>
        </w:tc>
      </w:tr>
      <w:tr w:rsidR="002B6184" w:rsidRPr="005C1CBB" w14:paraId="2791E02D" w14:textId="77777777" w:rsidTr="00C62A92">
        <w:tc>
          <w:tcPr>
            <w:tcW w:w="2399" w:type="dxa"/>
          </w:tcPr>
          <w:p w14:paraId="2D065704" w14:textId="77777777" w:rsidR="002B6184" w:rsidRPr="005C1CBB" w:rsidRDefault="002B6184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8" w:type="dxa"/>
          </w:tcPr>
          <w:p w14:paraId="6744FA22" w14:textId="77777777" w:rsidR="002B6184" w:rsidRPr="005C1CBB" w:rsidRDefault="002B6184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REVERSE</w:t>
            </w:r>
          </w:p>
        </w:tc>
        <w:tc>
          <w:tcPr>
            <w:tcW w:w="3619" w:type="dxa"/>
          </w:tcPr>
          <w:p w14:paraId="5C3CE7B5" w14:textId="77777777" w:rsidR="002B6184" w:rsidRPr="005C1CBB" w:rsidRDefault="002B6184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TCTTGCTCAGTGTCCTTGC</w:t>
            </w:r>
          </w:p>
        </w:tc>
      </w:tr>
      <w:tr w:rsidR="002B6184" w:rsidRPr="005C1CBB" w14:paraId="39577406" w14:textId="77777777" w:rsidTr="00C62A92">
        <w:tc>
          <w:tcPr>
            <w:tcW w:w="2399" w:type="dxa"/>
          </w:tcPr>
          <w:p w14:paraId="2251D486" w14:textId="77777777" w:rsidR="002B6184" w:rsidRPr="005C1CBB" w:rsidRDefault="002B6184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IL-1β</w:t>
            </w: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（</w:t>
            </w: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rabbit</w:t>
            </w: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）</w:t>
            </w:r>
          </w:p>
        </w:tc>
        <w:tc>
          <w:tcPr>
            <w:tcW w:w="2278" w:type="dxa"/>
          </w:tcPr>
          <w:p w14:paraId="3852D8AB" w14:textId="77777777" w:rsidR="002B6184" w:rsidRPr="005C1CBB" w:rsidRDefault="002B6184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FORWARD</w:t>
            </w:r>
          </w:p>
        </w:tc>
        <w:tc>
          <w:tcPr>
            <w:tcW w:w="3619" w:type="dxa"/>
          </w:tcPr>
          <w:p w14:paraId="5D4EF69B" w14:textId="77777777" w:rsidR="002B6184" w:rsidRPr="005C1CBB" w:rsidRDefault="002B6184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TAC AAC AAG AGC TTC CGG CA</w:t>
            </w:r>
          </w:p>
        </w:tc>
      </w:tr>
      <w:tr w:rsidR="002B6184" w:rsidRPr="005C1CBB" w14:paraId="2D2091B0" w14:textId="77777777" w:rsidTr="00C62A92">
        <w:tc>
          <w:tcPr>
            <w:tcW w:w="2399" w:type="dxa"/>
          </w:tcPr>
          <w:p w14:paraId="6B0ACA3E" w14:textId="77777777" w:rsidR="002B6184" w:rsidRPr="005C1CBB" w:rsidRDefault="002B6184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8" w:type="dxa"/>
          </w:tcPr>
          <w:p w14:paraId="17FD91FB" w14:textId="77777777" w:rsidR="002B6184" w:rsidRPr="005C1CBB" w:rsidRDefault="002B6184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REVERSE</w:t>
            </w:r>
          </w:p>
        </w:tc>
        <w:tc>
          <w:tcPr>
            <w:tcW w:w="3619" w:type="dxa"/>
          </w:tcPr>
          <w:p w14:paraId="75D5FB8F" w14:textId="77777777" w:rsidR="002B6184" w:rsidRPr="005C1CBB" w:rsidRDefault="002B6184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GGC CAC AGG TAT CTT GTC GT</w:t>
            </w:r>
          </w:p>
        </w:tc>
      </w:tr>
      <w:tr w:rsidR="002B6184" w:rsidRPr="005C1CBB" w14:paraId="08073591" w14:textId="77777777" w:rsidTr="00C62A92">
        <w:tc>
          <w:tcPr>
            <w:tcW w:w="2399" w:type="dxa"/>
          </w:tcPr>
          <w:p w14:paraId="5581E6C7" w14:textId="77777777" w:rsidR="002B6184" w:rsidRPr="005C1CBB" w:rsidRDefault="002B6184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MMP-13(rabbit)</w:t>
            </w:r>
          </w:p>
        </w:tc>
        <w:tc>
          <w:tcPr>
            <w:tcW w:w="2278" w:type="dxa"/>
          </w:tcPr>
          <w:p w14:paraId="737F31F6" w14:textId="77777777" w:rsidR="002B6184" w:rsidRPr="005C1CBB" w:rsidRDefault="002B6184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FORWARD</w:t>
            </w:r>
          </w:p>
        </w:tc>
        <w:tc>
          <w:tcPr>
            <w:tcW w:w="3619" w:type="dxa"/>
          </w:tcPr>
          <w:p w14:paraId="71ACAA1E" w14:textId="77777777" w:rsidR="002B6184" w:rsidRPr="005C1CBB" w:rsidRDefault="002B6184" w:rsidP="00C62A92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AGGAAGACCTCCAGTTTGCAGAG</w:t>
            </w:r>
          </w:p>
        </w:tc>
      </w:tr>
      <w:tr w:rsidR="002B6184" w:rsidRPr="005C1CBB" w14:paraId="403CAC4D" w14:textId="77777777" w:rsidTr="00C62A92">
        <w:tc>
          <w:tcPr>
            <w:tcW w:w="2399" w:type="dxa"/>
          </w:tcPr>
          <w:p w14:paraId="179EA81C" w14:textId="77777777" w:rsidR="002B6184" w:rsidRPr="005C1CBB" w:rsidRDefault="002B6184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8" w:type="dxa"/>
          </w:tcPr>
          <w:p w14:paraId="3CA408FF" w14:textId="77777777" w:rsidR="002B6184" w:rsidRPr="005C1CBB" w:rsidRDefault="002B6184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REVERSE</w:t>
            </w:r>
          </w:p>
        </w:tc>
        <w:tc>
          <w:tcPr>
            <w:tcW w:w="3619" w:type="dxa"/>
          </w:tcPr>
          <w:p w14:paraId="7BF9FBC5" w14:textId="77777777" w:rsidR="002B6184" w:rsidRPr="005C1CBB" w:rsidRDefault="002B6184" w:rsidP="00C62A92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GCTGCATTCTCCTTCAGGATTC</w:t>
            </w:r>
          </w:p>
        </w:tc>
      </w:tr>
      <w:tr w:rsidR="002B6184" w:rsidRPr="005C1CBB" w14:paraId="0B5E75FC" w14:textId="77777777" w:rsidTr="00C62A92">
        <w:tc>
          <w:tcPr>
            <w:tcW w:w="2399" w:type="dxa"/>
          </w:tcPr>
          <w:p w14:paraId="72AAEA00" w14:textId="77777777" w:rsidR="002B6184" w:rsidRPr="005C1CBB" w:rsidRDefault="002B6184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BCL-2(Rabbit)</w:t>
            </w:r>
          </w:p>
        </w:tc>
        <w:tc>
          <w:tcPr>
            <w:tcW w:w="2278" w:type="dxa"/>
          </w:tcPr>
          <w:p w14:paraId="21DFEEA6" w14:textId="77777777" w:rsidR="002B6184" w:rsidRPr="005C1CBB" w:rsidRDefault="002B6184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FORWARD</w:t>
            </w:r>
          </w:p>
        </w:tc>
        <w:tc>
          <w:tcPr>
            <w:tcW w:w="3619" w:type="dxa"/>
          </w:tcPr>
          <w:p w14:paraId="26D31878" w14:textId="77777777" w:rsidR="002B6184" w:rsidRPr="005C1CBB" w:rsidRDefault="002B6184" w:rsidP="00C62A92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CGGAAGGGACTGGACCAGAGA</w:t>
            </w:r>
          </w:p>
        </w:tc>
      </w:tr>
      <w:tr w:rsidR="002B6184" w:rsidRPr="005C1CBB" w14:paraId="26261CE6" w14:textId="77777777" w:rsidTr="00C62A92">
        <w:tc>
          <w:tcPr>
            <w:tcW w:w="2399" w:type="dxa"/>
          </w:tcPr>
          <w:p w14:paraId="41E0F57A" w14:textId="77777777" w:rsidR="002B6184" w:rsidRPr="005C1CBB" w:rsidRDefault="002B6184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8" w:type="dxa"/>
          </w:tcPr>
          <w:p w14:paraId="6E36143F" w14:textId="77777777" w:rsidR="002B6184" w:rsidRPr="005C1CBB" w:rsidRDefault="002B6184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REVERSE</w:t>
            </w:r>
          </w:p>
        </w:tc>
        <w:tc>
          <w:tcPr>
            <w:tcW w:w="3619" w:type="dxa"/>
          </w:tcPr>
          <w:p w14:paraId="2BB3A74E" w14:textId="77777777" w:rsidR="002B6184" w:rsidRPr="005C1CBB" w:rsidRDefault="002B6184" w:rsidP="00C62A92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GCTGTCATGGGGATCACCTCC</w:t>
            </w:r>
          </w:p>
        </w:tc>
      </w:tr>
      <w:tr w:rsidR="002B6184" w:rsidRPr="005C1CBB" w14:paraId="357A3FE2" w14:textId="77777777" w:rsidTr="00C62A92">
        <w:tc>
          <w:tcPr>
            <w:tcW w:w="2399" w:type="dxa"/>
          </w:tcPr>
          <w:p w14:paraId="1F2F7AEC" w14:textId="77777777" w:rsidR="002B6184" w:rsidRPr="005C1CBB" w:rsidRDefault="002B6184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Caspase-3(Rabbit)</w:t>
            </w:r>
          </w:p>
        </w:tc>
        <w:tc>
          <w:tcPr>
            <w:tcW w:w="2278" w:type="dxa"/>
          </w:tcPr>
          <w:p w14:paraId="7B8B81A1" w14:textId="77777777" w:rsidR="002B6184" w:rsidRPr="005C1CBB" w:rsidRDefault="002B6184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FORWARD</w:t>
            </w:r>
          </w:p>
        </w:tc>
        <w:tc>
          <w:tcPr>
            <w:tcW w:w="3619" w:type="dxa"/>
          </w:tcPr>
          <w:p w14:paraId="31F8EBC9" w14:textId="77777777" w:rsidR="002B6184" w:rsidRPr="005C1CBB" w:rsidRDefault="002B6184" w:rsidP="00C62A92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AAGCCACGGTGATGAAGGAGT</w:t>
            </w:r>
          </w:p>
        </w:tc>
      </w:tr>
      <w:tr w:rsidR="002B6184" w:rsidRPr="005C1CBB" w14:paraId="4302573B" w14:textId="77777777" w:rsidTr="00C62A92">
        <w:tc>
          <w:tcPr>
            <w:tcW w:w="2399" w:type="dxa"/>
          </w:tcPr>
          <w:p w14:paraId="2DF18DFB" w14:textId="77777777" w:rsidR="002B6184" w:rsidRPr="005C1CBB" w:rsidRDefault="002B6184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8" w:type="dxa"/>
          </w:tcPr>
          <w:p w14:paraId="26E09799" w14:textId="77777777" w:rsidR="002B6184" w:rsidRPr="005C1CBB" w:rsidRDefault="002B6184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REVERSE</w:t>
            </w:r>
          </w:p>
        </w:tc>
        <w:tc>
          <w:tcPr>
            <w:tcW w:w="3619" w:type="dxa"/>
          </w:tcPr>
          <w:p w14:paraId="11249204" w14:textId="77777777" w:rsidR="002B6184" w:rsidRPr="005C1CBB" w:rsidRDefault="002B6184" w:rsidP="00C62A92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TCGGCAAGCCTGAATAATGAA</w:t>
            </w:r>
          </w:p>
        </w:tc>
      </w:tr>
      <w:tr w:rsidR="002B6184" w:rsidRPr="005C1CBB" w14:paraId="057A667B" w14:textId="77777777" w:rsidTr="00C62A92">
        <w:tc>
          <w:tcPr>
            <w:tcW w:w="2399" w:type="dxa"/>
          </w:tcPr>
          <w:p w14:paraId="4BD9399D" w14:textId="77777777" w:rsidR="002B6184" w:rsidRPr="005C1CBB" w:rsidRDefault="002B6184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SOD-1(Rabbit)</w:t>
            </w:r>
          </w:p>
        </w:tc>
        <w:tc>
          <w:tcPr>
            <w:tcW w:w="2278" w:type="dxa"/>
          </w:tcPr>
          <w:p w14:paraId="67842B4D" w14:textId="77777777" w:rsidR="002B6184" w:rsidRPr="005C1CBB" w:rsidRDefault="002B6184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FORWARD</w:t>
            </w:r>
          </w:p>
        </w:tc>
        <w:tc>
          <w:tcPr>
            <w:tcW w:w="3619" w:type="dxa"/>
          </w:tcPr>
          <w:p w14:paraId="547E1F0F" w14:textId="77777777" w:rsidR="002B6184" w:rsidRPr="005C1CBB" w:rsidRDefault="002B6184" w:rsidP="00C62A92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GCACGGATTCCATGTCCACCA</w:t>
            </w:r>
          </w:p>
        </w:tc>
      </w:tr>
      <w:tr w:rsidR="002B6184" w:rsidRPr="005C1CBB" w14:paraId="780DD74B" w14:textId="77777777" w:rsidTr="00C62A92">
        <w:tc>
          <w:tcPr>
            <w:tcW w:w="2399" w:type="dxa"/>
          </w:tcPr>
          <w:p w14:paraId="43BA42F7" w14:textId="77777777" w:rsidR="002B6184" w:rsidRPr="005C1CBB" w:rsidRDefault="002B6184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8" w:type="dxa"/>
          </w:tcPr>
          <w:p w14:paraId="5BA7E61B" w14:textId="77777777" w:rsidR="002B6184" w:rsidRPr="005C1CBB" w:rsidRDefault="002B6184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REVERSE</w:t>
            </w:r>
          </w:p>
        </w:tc>
        <w:tc>
          <w:tcPr>
            <w:tcW w:w="3619" w:type="dxa"/>
          </w:tcPr>
          <w:p w14:paraId="5333749F" w14:textId="77777777" w:rsidR="002B6184" w:rsidRPr="005C1CBB" w:rsidRDefault="002B6184" w:rsidP="00C62A92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TCACATTACCCAGGTCGCCCA</w:t>
            </w:r>
          </w:p>
        </w:tc>
      </w:tr>
      <w:tr w:rsidR="002B6184" w:rsidRPr="005C1CBB" w14:paraId="777E2765" w14:textId="77777777" w:rsidTr="00C62A92">
        <w:tc>
          <w:tcPr>
            <w:tcW w:w="2399" w:type="dxa"/>
          </w:tcPr>
          <w:p w14:paraId="460948CA" w14:textId="77777777" w:rsidR="002B6184" w:rsidRPr="005C1CBB" w:rsidRDefault="002B6184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Gapdh</w:t>
            </w:r>
            <w:proofErr w:type="spellEnd"/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（</w:t>
            </w: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rabbit</w:t>
            </w: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）</w:t>
            </w:r>
          </w:p>
        </w:tc>
        <w:tc>
          <w:tcPr>
            <w:tcW w:w="2278" w:type="dxa"/>
          </w:tcPr>
          <w:p w14:paraId="6D3A40A0" w14:textId="77777777" w:rsidR="002B6184" w:rsidRPr="005C1CBB" w:rsidRDefault="002B6184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FORWARD</w:t>
            </w:r>
          </w:p>
        </w:tc>
        <w:tc>
          <w:tcPr>
            <w:tcW w:w="3619" w:type="dxa"/>
          </w:tcPr>
          <w:p w14:paraId="6ECE32C2" w14:textId="77777777" w:rsidR="002B6184" w:rsidRPr="005C1CBB" w:rsidRDefault="002B6184" w:rsidP="00C62A92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TTGTCGCCATCAATGATCCAT</w:t>
            </w:r>
          </w:p>
        </w:tc>
      </w:tr>
      <w:tr w:rsidR="002B6184" w:rsidRPr="005C1CBB" w14:paraId="4CB1A80D" w14:textId="77777777" w:rsidTr="00C62A92">
        <w:tc>
          <w:tcPr>
            <w:tcW w:w="2399" w:type="dxa"/>
          </w:tcPr>
          <w:p w14:paraId="3DBA55B0" w14:textId="77777777" w:rsidR="002B6184" w:rsidRPr="005C1CBB" w:rsidRDefault="002B6184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8" w:type="dxa"/>
          </w:tcPr>
          <w:p w14:paraId="30760E7D" w14:textId="77777777" w:rsidR="002B6184" w:rsidRPr="005C1CBB" w:rsidRDefault="002B6184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REVERSE</w:t>
            </w:r>
          </w:p>
        </w:tc>
        <w:tc>
          <w:tcPr>
            <w:tcW w:w="3619" w:type="dxa"/>
          </w:tcPr>
          <w:p w14:paraId="3C16AB2D" w14:textId="77777777" w:rsidR="002B6184" w:rsidRPr="005C1CBB" w:rsidRDefault="002B6184" w:rsidP="00C62A92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GATGACCAGCTTCCCGTTCTC</w:t>
            </w:r>
          </w:p>
        </w:tc>
      </w:tr>
    </w:tbl>
    <w:p w14:paraId="5688D83B" w14:textId="39B60895" w:rsidR="002B6184" w:rsidRPr="005C1CBB" w:rsidRDefault="002B6184" w:rsidP="002B6184">
      <w:pPr>
        <w:rPr>
          <w:rFonts w:ascii="Times New Roman" w:hAnsi="Times New Roman" w:cs="Times New Roman"/>
          <w:sz w:val="24"/>
          <w:szCs w:val="24"/>
        </w:rPr>
      </w:pPr>
      <w:r w:rsidRPr="005C1CBB">
        <w:rPr>
          <w:rFonts w:ascii="Times New Roman" w:hAnsi="Times New Roman" w:cs="Times New Roman"/>
          <w:sz w:val="24"/>
          <w:szCs w:val="24"/>
        </w:rPr>
        <w:t>Table S</w:t>
      </w:r>
      <w:r w:rsidR="006A2F47" w:rsidRPr="005C1CBB">
        <w:rPr>
          <w:rFonts w:ascii="Times New Roman" w:hAnsi="Times New Roman" w:cs="Times New Roman"/>
          <w:sz w:val="24"/>
          <w:szCs w:val="24"/>
        </w:rPr>
        <w:t>1</w:t>
      </w:r>
      <w:r w:rsidRPr="005C1CBB">
        <w:rPr>
          <w:rFonts w:ascii="Times New Roman" w:hAnsi="Times New Roman" w:cs="Times New Roman"/>
          <w:sz w:val="24"/>
          <w:szCs w:val="24"/>
        </w:rPr>
        <w:t xml:space="preserve">: </w:t>
      </w:r>
      <w:r w:rsidR="006A2F47" w:rsidRPr="005C1CBB">
        <w:rPr>
          <w:rFonts w:ascii="Times New Roman" w:hAnsi="Times New Roman" w:cs="Times New Roman"/>
          <w:sz w:val="24"/>
          <w:szCs w:val="24"/>
        </w:rPr>
        <w:t xml:space="preserve">The primer sequences  </w:t>
      </w:r>
    </w:p>
    <w:p w14:paraId="769D99E9" w14:textId="1B5580E3" w:rsidR="006A2F47" w:rsidRDefault="006A2F47" w:rsidP="002B6184">
      <w:pPr>
        <w:rPr>
          <w:rFonts w:ascii="Times New Roman" w:hAnsi="Times New Roman" w:cs="Times New Roman"/>
          <w:sz w:val="24"/>
          <w:szCs w:val="24"/>
        </w:rPr>
      </w:pPr>
    </w:p>
    <w:p w14:paraId="0CE7536C" w14:textId="21780CC9" w:rsidR="005C1CBB" w:rsidRDefault="005C1CBB" w:rsidP="002B6184">
      <w:pPr>
        <w:rPr>
          <w:rFonts w:ascii="Times New Roman" w:hAnsi="Times New Roman" w:cs="Times New Roman"/>
          <w:sz w:val="24"/>
          <w:szCs w:val="24"/>
        </w:rPr>
      </w:pPr>
    </w:p>
    <w:p w14:paraId="05FEFFA7" w14:textId="77777777" w:rsidR="005C1CBB" w:rsidRPr="005C1CBB" w:rsidRDefault="005C1CBB" w:rsidP="002B618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765"/>
        <w:gridCol w:w="2765"/>
      </w:tblGrid>
      <w:tr w:rsidR="006A2F47" w:rsidRPr="005C1CBB" w14:paraId="038C46D0" w14:textId="77777777" w:rsidTr="00C62A92">
        <w:tc>
          <w:tcPr>
            <w:tcW w:w="2765" w:type="dxa"/>
          </w:tcPr>
          <w:p w14:paraId="72478998" w14:textId="77777777" w:rsidR="006A2F47" w:rsidRPr="005C1CBB" w:rsidRDefault="006A2F47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Project</w:t>
            </w:r>
          </w:p>
        </w:tc>
        <w:tc>
          <w:tcPr>
            <w:tcW w:w="2765" w:type="dxa"/>
          </w:tcPr>
          <w:p w14:paraId="3D766EFA" w14:textId="77777777" w:rsidR="006A2F47" w:rsidRPr="005C1CBB" w:rsidRDefault="006A2F47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parameter</w:t>
            </w:r>
          </w:p>
        </w:tc>
      </w:tr>
      <w:tr w:rsidR="006A2F47" w:rsidRPr="005C1CBB" w14:paraId="2F02454F" w14:textId="77777777" w:rsidTr="00C62A92">
        <w:tc>
          <w:tcPr>
            <w:tcW w:w="2765" w:type="dxa"/>
          </w:tcPr>
          <w:p w14:paraId="378552CF" w14:textId="77777777" w:rsidR="006A2F47" w:rsidRPr="005C1CBB" w:rsidRDefault="006A2F47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3D Bioprinter</w:t>
            </w:r>
          </w:p>
        </w:tc>
        <w:tc>
          <w:tcPr>
            <w:tcW w:w="2765" w:type="dxa"/>
          </w:tcPr>
          <w:p w14:paraId="10C6A05A" w14:textId="77777777" w:rsidR="006A2F47" w:rsidRPr="005C1CBB" w:rsidRDefault="006A2F47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PanoSpace</w:t>
            </w:r>
            <w:proofErr w:type="spellEnd"/>
            <w:r w:rsidRPr="005C1C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BioPro</w:t>
            </w:r>
            <w:proofErr w:type="spellEnd"/>
          </w:p>
        </w:tc>
      </w:tr>
      <w:tr w:rsidR="006A2F47" w:rsidRPr="005C1CBB" w14:paraId="55E5BF0F" w14:textId="77777777" w:rsidTr="00C62A92">
        <w:tc>
          <w:tcPr>
            <w:tcW w:w="2765" w:type="dxa"/>
          </w:tcPr>
          <w:p w14:paraId="0529AC6A" w14:textId="77777777" w:rsidR="006A2F47" w:rsidRPr="005C1CBB" w:rsidRDefault="006A2F47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 xml:space="preserve">Nozzle 1 </w:t>
            </w:r>
          </w:p>
        </w:tc>
        <w:tc>
          <w:tcPr>
            <w:tcW w:w="2765" w:type="dxa"/>
          </w:tcPr>
          <w:p w14:paraId="2AC80147" w14:textId="77777777" w:rsidR="006A2F47" w:rsidRPr="005C1CBB" w:rsidRDefault="006A2F47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pcl</w:t>
            </w:r>
            <w:proofErr w:type="spellEnd"/>
          </w:p>
        </w:tc>
      </w:tr>
      <w:tr w:rsidR="006A2F47" w:rsidRPr="005C1CBB" w14:paraId="244BC626" w14:textId="77777777" w:rsidTr="00C62A92">
        <w:tc>
          <w:tcPr>
            <w:tcW w:w="2765" w:type="dxa"/>
          </w:tcPr>
          <w:p w14:paraId="69DF7A1D" w14:textId="77777777" w:rsidR="006A2F47" w:rsidRPr="005C1CBB" w:rsidRDefault="006A2F47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Moving speed</w:t>
            </w:r>
          </w:p>
        </w:tc>
        <w:tc>
          <w:tcPr>
            <w:tcW w:w="2765" w:type="dxa"/>
          </w:tcPr>
          <w:p w14:paraId="3D5C984E" w14:textId="77777777" w:rsidR="006A2F47" w:rsidRPr="005C1CBB" w:rsidRDefault="006A2F47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5 mm/s</w:t>
            </w:r>
          </w:p>
        </w:tc>
      </w:tr>
      <w:tr w:rsidR="006A2F47" w:rsidRPr="005C1CBB" w14:paraId="113EC93B" w14:textId="77777777" w:rsidTr="00C62A92">
        <w:tc>
          <w:tcPr>
            <w:tcW w:w="2765" w:type="dxa"/>
          </w:tcPr>
          <w:p w14:paraId="09FD632B" w14:textId="77777777" w:rsidR="006A2F47" w:rsidRPr="005C1CBB" w:rsidRDefault="006A2F47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Temperature</w:t>
            </w:r>
          </w:p>
        </w:tc>
        <w:tc>
          <w:tcPr>
            <w:tcW w:w="2765" w:type="dxa"/>
          </w:tcPr>
          <w:p w14:paraId="58D22769" w14:textId="77777777" w:rsidR="006A2F47" w:rsidRPr="005C1CBB" w:rsidRDefault="006A2F47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130℃</w:t>
            </w:r>
          </w:p>
        </w:tc>
      </w:tr>
      <w:tr w:rsidR="006A2F47" w:rsidRPr="005C1CBB" w14:paraId="7DAA56D3" w14:textId="77777777" w:rsidTr="00C62A92">
        <w:tc>
          <w:tcPr>
            <w:tcW w:w="2765" w:type="dxa"/>
          </w:tcPr>
          <w:p w14:paraId="30BA86FE" w14:textId="77777777" w:rsidR="006A2F47" w:rsidRPr="005C1CBB" w:rsidRDefault="006A2F47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color w:val="2E3033"/>
                <w:sz w:val="24"/>
                <w:szCs w:val="24"/>
                <w:shd w:val="clear" w:color="auto" w:fill="FFFFFF"/>
              </w:rPr>
              <w:t>Air pressure</w:t>
            </w:r>
          </w:p>
        </w:tc>
        <w:tc>
          <w:tcPr>
            <w:tcW w:w="2765" w:type="dxa"/>
          </w:tcPr>
          <w:p w14:paraId="7ED99EB4" w14:textId="77777777" w:rsidR="006A2F47" w:rsidRPr="005C1CBB" w:rsidRDefault="006A2F47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470kpa</w:t>
            </w:r>
          </w:p>
        </w:tc>
      </w:tr>
      <w:tr w:rsidR="006A2F47" w:rsidRPr="005C1CBB" w14:paraId="2A26E580" w14:textId="77777777" w:rsidTr="00C62A92">
        <w:tc>
          <w:tcPr>
            <w:tcW w:w="2765" w:type="dxa"/>
          </w:tcPr>
          <w:p w14:paraId="0AD1CB2D" w14:textId="77777777" w:rsidR="006A2F47" w:rsidRPr="005C1CBB" w:rsidRDefault="006A2F47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color w:val="2E3033"/>
                <w:sz w:val="24"/>
                <w:szCs w:val="24"/>
                <w:shd w:val="clear" w:color="auto" w:fill="FFFFFF"/>
              </w:rPr>
              <w:t xml:space="preserve">Platform temperature: </w:t>
            </w:r>
          </w:p>
        </w:tc>
        <w:tc>
          <w:tcPr>
            <w:tcW w:w="2765" w:type="dxa"/>
          </w:tcPr>
          <w:p w14:paraId="2D6C2DD4" w14:textId="77777777" w:rsidR="006A2F47" w:rsidRPr="005C1CBB" w:rsidRDefault="006A2F47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color w:val="2E3033"/>
                <w:sz w:val="24"/>
                <w:szCs w:val="24"/>
                <w:shd w:val="clear" w:color="auto" w:fill="FFFFFF"/>
              </w:rPr>
              <w:t>room temperature</w:t>
            </w:r>
          </w:p>
        </w:tc>
      </w:tr>
      <w:tr w:rsidR="006A2F47" w:rsidRPr="005C1CBB" w14:paraId="000B6934" w14:textId="77777777" w:rsidTr="00C62A92">
        <w:tc>
          <w:tcPr>
            <w:tcW w:w="2765" w:type="dxa"/>
          </w:tcPr>
          <w:p w14:paraId="313F1DEB" w14:textId="77777777" w:rsidR="006A2F47" w:rsidRPr="005C1CBB" w:rsidRDefault="006A2F47" w:rsidP="00C62A92">
            <w:pPr>
              <w:widowControl/>
              <w:shd w:val="clear" w:color="auto" w:fill="FFFFFF"/>
              <w:spacing w:line="168" w:lineRule="atLeast"/>
              <w:jc w:val="left"/>
              <w:rPr>
                <w:rFonts w:ascii="Times New Roman" w:eastAsia="Times New Roman" w:hAnsi="Times New Roman" w:cs="Times New Roman"/>
                <w:color w:val="2E3033"/>
                <w:sz w:val="24"/>
                <w:szCs w:val="24"/>
              </w:rPr>
            </w:pPr>
            <w:proofErr w:type="spellStart"/>
            <w:r w:rsidRPr="005C1CBB">
              <w:rPr>
                <w:rFonts w:ascii="Times New Roman" w:eastAsia="Times New Roman" w:hAnsi="Times New Roman" w:cs="Times New Roman"/>
                <w:color w:val="2E3033"/>
                <w:sz w:val="24"/>
                <w:szCs w:val="24"/>
              </w:rPr>
              <w:t>FillStyle</w:t>
            </w:r>
            <w:proofErr w:type="spellEnd"/>
          </w:p>
        </w:tc>
        <w:tc>
          <w:tcPr>
            <w:tcW w:w="2765" w:type="dxa"/>
          </w:tcPr>
          <w:p w14:paraId="5D6B7F9C" w14:textId="77777777" w:rsidR="006A2F47" w:rsidRPr="005C1CBB" w:rsidRDefault="006A2F47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sz w:val="24"/>
                <w:szCs w:val="24"/>
              </w:rPr>
              <w:t>Cross lines layer by layer</w:t>
            </w:r>
          </w:p>
        </w:tc>
      </w:tr>
      <w:tr w:rsidR="006A2F47" w:rsidRPr="005C1CBB" w14:paraId="70EE546D" w14:textId="77777777" w:rsidTr="00C62A92">
        <w:tc>
          <w:tcPr>
            <w:tcW w:w="2765" w:type="dxa"/>
          </w:tcPr>
          <w:p w14:paraId="50CFA816" w14:textId="77777777" w:rsidR="006A2F47" w:rsidRPr="005C1CBB" w:rsidRDefault="006A2F47" w:rsidP="00C62A92">
            <w:pPr>
              <w:widowControl/>
              <w:shd w:val="clear" w:color="auto" w:fill="FFFFFF"/>
              <w:spacing w:line="168" w:lineRule="atLeast"/>
              <w:jc w:val="left"/>
              <w:rPr>
                <w:rFonts w:ascii="Times New Roman" w:eastAsia="Times New Roman" w:hAnsi="Times New Roman" w:cs="Times New Roman"/>
                <w:color w:val="2E3033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color w:val="2E3033"/>
                <w:sz w:val="24"/>
                <w:szCs w:val="24"/>
                <w:shd w:val="clear" w:color="auto" w:fill="FFFFFF"/>
              </w:rPr>
              <w:t>Effect picture</w:t>
            </w:r>
          </w:p>
        </w:tc>
        <w:tc>
          <w:tcPr>
            <w:tcW w:w="2765" w:type="dxa"/>
          </w:tcPr>
          <w:p w14:paraId="497036AD" w14:textId="77777777" w:rsidR="006A2F47" w:rsidRPr="005C1CBB" w:rsidRDefault="006A2F47" w:rsidP="00C62A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114300" distR="114300" wp14:anchorId="3AE196E9" wp14:editId="7B674434">
                  <wp:extent cx="1142365" cy="1120775"/>
                  <wp:effectExtent l="0" t="0" r="635" b="6985"/>
                  <wp:docPr id="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365" cy="112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2C76FB" w14:textId="77777777" w:rsidR="005C1CBB" w:rsidRDefault="005C1CBB" w:rsidP="006A2F47">
      <w:pPr>
        <w:rPr>
          <w:rFonts w:ascii="Times New Roman" w:hAnsi="Times New Roman" w:cs="Times New Roman"/>
          <w:sz w:val="24"/>
          <w:szCs w:val="24"/>
        </w:rPr>
      </w:pPr>
    </w:p>
    <w:p w14:paraId="16F7C8DD" w14:textId="22A265EA" w:rsidR="006A2F47" w:rsidRPr="005C1CBB" w:rsidRDefault="006A2F47" w:rsidP="006A2F47">
      <w:pPr>
        <w:rPr>
          <w:rFonts w:ascii="Times New Roman" w:hAnsi="Times New Roman" w:cs="Times New Roman"/>
          <w:sz w:val="24"/>
          <w:szCs w:val="24"/>
        </w:rPr>
      </w:pPr>
      <w:r w:rsidRPr="005C1CBB">
        <w:rPr>
          <w:rFonts w:ascii="Times New Roman" w:hAnsi="Times New Roman" w:cs="Times New Roman"/>
          <w:sz w:val="24"/>
          <w:szCs w:val="24"/>
        </w:rPr>
        <w:t>Table S2: Parameters of the designed 3D-printed constructs</w:t>
      </w:r>
    </w:p>
    <w:p w14:paraId="6C65ADA8" w14:textId="77777777" w:rsidR="006078F9" w:rsidRPr="005C1CBB" w:rsidRDefault="006078F9" w:rsidP="00847EF7">
      <w:pPr>
        <w:rPr>
          <w:rFonts w:ascii="Times New Roman" w:hAnsi="Times New Roman" w:cs="Times New Roman"/>
          <w:sz w:val="24"/>
          <w:szCs w:val="24"/>
        </w:rPr>
      </w:pPr>
    </w:p>
    <w:p w14:paraId="61DF812A" w14:textId="77777777" w:rsidR="006078F9" w:rsidRPr="005C1CBB" w:rsidRDefault="006078F9" w:rsidP="00847EF7">
      <w:pPr>
        <w:rPr>
          <w:rFonts w:ascii="Times New Roman" w:hAnsi="Times New Roman" w:cs="Times New Roman"/>
          <w:sz w:val="24"/>
          <w:szCs w:val="24"/>
        </w:rPr>
      </w:pPr>
    </w:p>
    <w:p w14:paraId="56C46E1D" w14:textId="77777777" w:rsidR="006078F9" w:rsidRPr="005C1CBB" w:rsidRDefault="006078F9" w:rsidP="006078F9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C1CBB">
        <w:rPr>
          <w:rFonts w:ascii="Times New Roman" w:hAnsi="Times New Roman" w:cs="Times New Roman"/>
          <w:sz w:val="24"/>
          <w:szCs w:val="24"/>
        </w:rPr>
        <w:fldChar w:fldCharType="begin"/>
      </w:r>
      <w:r w:rsidRPr="005C1CBB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Pr="005C1CBB">
        <w:rPr>
          <w:rFonts w:ascii="Times New Roman" w:hAnsi="Times New Roman" w:cs="Times New Roman"/>
          <w:sz w:val="24"/>
          <w:szCs w:val="24"/>
        </w:rPr>
        <w:fldChar w:fldCharType="separate"/>
      </w:r>
      <w:r w:rsidRPr="005C1CBB">
        <w:rPr>
          <w:rFonts w:ascii="Times New Roman" w:hAnsi="Times New Roman" w:cs="Times New Roman"/>
          <w:sz w:val="24"/>
          <w:szCs w:val="24"/>
        </w:rPr>
        <w:t>1.</w:t>
      </w:r>
      <w:r w:rsidRPr="005C1CBB">
        <w:rPr>
          <w:rFonts w:ascii="Times New Roman" w:hAnsi="Times New Roman" w:cs="Times New Roman"/>
          <w:sz w:val="24"/>
          <w:szCs w:val="24"/>
        </w:rPr>
        <w:tab/>
        <w:t xml:space="preserve">Pati, F., et al., </w:t>
      </w:r>
      <w:r w:rsidRPr="005C1CBB">
        <w:rPr>
          <w:rFonts w:ascii="Times New Roman" w:hAnsi="Times New Roman" w:cs="Times New Roman"/>
          <w:i/>
          <w:sz w:val="24"/>
          <w:szCs w:val="24"/>
        </w:rPr>
        <w:t>Printing three-dimensional tissue analogues with decellularized extracellular matrix bioink.</w:t>
      </w:r>
      <w:r w:rsidRPr="005C1CBB">
        <w:rPr>
          <w:rFonts w:ascii="Times New Roman" w:hAnsi="Times New Roman" w:cs="Times New Roman"/>
          <w:sz w:val="24"/>
          <w:szCs w:val="24"/>
        </w:rPr>
        <w:t xml:space="preserve"> Nat Commun, 2014. </w:t>
      </w:r>
      <w:r w:rsidRPr="005C1CBB">
        <w:rPr>
          <w:rFonts w:ascii="Times New Roman" w:hAnsi="Times New Roman" w:cs="Times New Roman"/>
          <w:b/>
          <w:sz w:val="24"/>
          <w:szCs w:val="24"/>
        </w:rPr>
        <w:t>5</w:t>
      </w:r>
      <w:r w:rsidRPr="005C1CBB">
        <w:rPr>
          <w:rFonts w:ascii="Times New Roman" w:hAnsi="Times New Roman" w:cs="Times New Roman"/>
          <w:sz w:val="24"/>
          <w:szCs w:val="24"/>
        </w:rPr>
        <w:t>: p. 3935.</w:t>
      </w:r>
    </w:p>
    <w:p w14:paraId="37B0D34B" w14:textId="5632B8D6" w:rsidR="009B7B2D" w:rsidRPr="005C1CBB" w:rsidRDefault="006078F9" w:rsidP="00847EF7">
      <w:pPr>
        <w:rPr>
          <w:rFonts w:ascii="Times New Roman" w:hAnsi="Times New Roman" w:cs="Times New Roman"/>
          <w:sz w:val="24"/>
          <w:szCs w:val="24"/>
        </w:rPr>
      </w:pPr>
      <w:r w:rsidRPr="005C1CBB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9B7B2D" w:rsidRPr="005C1CBB" w:rsidSect="00F42F84">
      <w:pgSz w:w="11906" w:h="16838"/>
      <w:pgMar w:top="1440" w:right="1800" w:bottom="1440" w:left="180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5D2BF6" w14:textId="77777777" w:rsidR="002179F0" w:rsidRDefault="002179F0" w:rsidP="00104EBF">
      <w:pPr>
        <w:spacing w:after="0" w:line="240" w:lineRule="auto"/>
      </w:pPr>
      <w:r>
        <w:separator/>
      </w:r>
    </w:p>
  </w:endnote>
  <w:endnote w:type="continuationSeparator" w:id="0">
    <w:p w14:paraId="42CC910C" w14:textId="77777777" w:rsidR="002179F0" w:rsidRDefault="002179F0" w:rsidP="00104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4903F4" w14:textId="77777777" w:rsidR="002179F0" w:rsidRDefault="002179F0" w:rsidP="00104EBF">
      <w:pPr>
        <w:spacing w:after="0" w:line="240" w:lineRule="auto"/>
      </w:pPr>
      <w:r>
        <w:separator/>
      </w:r>
    </w:p>
  </w:footnote>
  <w:footnote w:type="continuationSeparator" w:id="0">
    <w:p w14:paraId="34BE3B5C" w14:textId="77777777" w:rsidR="002179F0" w:rsidRDefault="002179F0" w:rsidP="00104E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786EED"/>
    <w:multiLevelType w:val="multilevel"/>
    <w:tmpl w:val="9EACC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C9C648E"/>
    <w:multiLevelType w:val="multilevel"/>
    <w:tmpl w:val="EEEA4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sLA0tjAyNzAzMDWxMLNQ0lEKTi0uzszPAykwrAUAg+tenS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等线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20w5x2dq220vie5e9fparrv2d2vttv5xva5&quot;&gt;我的文献&lt;record-ids&gt;&lt;item&gt;998&lt;/item&gt;&lt;/record-ids&gt;&lt;/item&gt;&lt;/Libraries&gt;"/>
  </w:docVars>
  <w:rsids>
    <w:rsidRoot w:val="009C023F"/>
    <w:rsid w:val="0000100B"/>
    <w:rsid w:val="0002681D"/>
    <w:rsid w:val="00066457"/>
    <w:rsid w:val="000947E8"/>
    <w:rsid w:val="000A51B1"/>
    <w:rsid w:val="000F18B7"/>
    <w:rsid w:val="001019AC"/>
    <w:rsid w:val="00104EBF"/>
    <w:rsid w:val="00134731"/>
    <w:rsid w:val="001750C5"/>
    <w:rsid w:val="00197665"/>
    <w:rsid w:val="001E6EE8"/>
    <w:rsid w:val="00206252"/>
    <w:rsid w:val="002179F0"/>
    <w:rsid w:val="002B6184"/>
    <w:rsid w:val="002E1FA0"/>
    <w:rsid w:val="002F37EC"/>
    <w:rsid w:val="00342D07"/>
    <w:rsid w:val="00347FF7"/>
    <w:rsid w:val="0036100A"/>
    <w:rsid w:val="00391E6A"/>
    <w:rsid w:val="00396435"/>
    <w:rsid w:val="003D499A"/>
    <w:rsid w:val="0047743A"/>
    <w:rsid w:val="00497A73"/>
    <w:rsid w:val="004E4B80"/>
    <w:rsid w:val="004E6283"/>
    <w:rsid w:val="005741CD"/>
    <w:rsid w:val="005C1CBB"/>
    <w:rsid w:val="005D6E40"/>
    <w:rsid w:val="006078F9"/>
    <w:rsid w:val="00631358"/>
    <w:rsid w:val="00650960"/>
    <w:rsid w:val="00650CEF"/>
    <w:rsid w:val="0069017F"/>
    <w:rsid w:val="006A2F47"/>
    <w:rsid w:val="006B5305"/>
    <w:rsid w:val="006E5B09"/>
    <w:rsid w:val="00760006"/>
    <w:rsid w:val="00764F1C"/>
    <w:rsid w:val="007752BC"/>
    <w:rsid w:val="00837A56"/>
    <w:rsid w:val="00842912"/>
    <w:rsid w:val="00845A20"/>
    <w:rsid w:val="00847EF7"/>
    <w:rsid w:val="00853D6B"/>
    <w:rsid w:val="008762AA"/>
    <w:rsid w:val="008B6ECB"/>
    <w:rsid w:val="008C2212"/>
    <w:rsid w:val="008E309B"/>
    <w:rsid w:val="00934692"/>
    <w:rsid w:val="009550E0"/>
    <w:rsid w:val="00994152"/>
    <w:rsid w:val="009B7B2D"/>
    <w:rsid w:val="009C023F"/>
    <w:rsid w:val="009E5CD3"/>
    <w:rsid w:val="00A71BEE"/>
    <w:rsid w:val="00AB4E92"/>
    <w:rsid w:val="00AE469B"/>
    <w:rsid w:val="00B00845"/>
    <w:rsid w:val="00B5689D"/>
    <w:rsid w:val="00BA1C8D"/>
    <w:rsid w:val="00BC66DF"/>
    <w:rsid w:val="00C23EE2"/>
    <w:rsid w:val="00C2549C"/>
    <w:rsid w:val="00C30878"/>
    <w:rsid w:val="00CA1280"/>
    <w:rsid w:val="00CC6F6C"/>
    <w:rsid w:val="00D34565"/>
    <w:rsid w:val="00D670A4"/>
    <w:rsid w:val="00D90811"/>
    <w:rsid w:val="00D9085C"/>
    <w:rsid w:val="00DC52C5"/>
    <w:rsid w:val="00DD6FA4"/>
    <w:rsid w:val="00DF14F7"/>
    <w:rsid w:val="00E7737F"/>
    <w:rsid w:val="00EF34F6"/>
    <w:rsid w:val="00F42F84"/>
    <w:rsid w:val="00F52795"/>
    <w:rsid w:val="00F63BA8"/>
    <w:rsid w:val="00F708B9"/>
    <w:rsid w:val="00F7690F"/>
    <w:rsid w:val="00FE6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0FDCFC"/>
  <w15:chartTrackingRefBased/>
  <w15:docId w15:val="{B68D0757-4B91-4A89-9957-EFF1606C6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4EB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4">
    <w:name w:val="页眉 字符"/>
    <w:basedOn w:val="a0"/>
    <w:link w:val="a3"/>
    <w:uiPriority w:val="99"/>
    <w:rsid w:val="00104EBF"/>
  </w:style>
  <w:style w:type="paragraph" w:styleId="a5">
    <w:name w:val="footer"/>
    <w:basedOn w:val="a"/>
    <w:link w:val="a6"/>
    <w:uiPriority w:val="99"/>
    <w:unhideWhenUsed/>
    <w:rsid w:val="00104EB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页脚 字符"/>
    <w:basedOn w:val="a0"/>
    <w:link w:val="a5"/>
    <w:uiPriority w:val="99"/>
    <w:rsid w:val="00104EBF"/>
  </w:style>
  <w:style w:type="table" w:styleId="a7">
    <w:name w:val="Table Grid"/>
    <w:basedOn w:val="a1"/>
    <w:uiPriority w:val="39"/>
    <w:rsid w:val="00847E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a"/>
    <w:link w:val="EndNoteBibliographyTitle0"/>
    <w:rsid w:val="006078F9"/>
    <w:pPr>
      <w:spacing w:after="0"/>
      <w:jc w:val="center"/>
    </w:pPr>
    <w:rPr>
      <w:rFonts w:ascii="等线" w:eastAsia="等线" w:hAnsi="等线"/>
      <w:noProof/>
    </w:rPr>
  </w:style>
  <w:style w:type="character" w:customStyle="1" w:styleId="EndNoteBibliographyTitle0">
    <w:name w:val="EndNote Bibliography Title 字符"/>
    <w:basedOn w:val="a0"/>
    <w:link w:val="EndNoteBibliographyTitle"/>
    <w:rsid w:val="006078F9"/>
    <w:rPr>
      <w:rFonts w:ascii="等线" w:eastAsia="等线" w:hAnsi="等线"/>
      <w:noProof/>
    </w:rPr>
  </w:style>
  <w:style w:type="paragraph" w:customStyle="1" w:styleId="EndNoteBibliography">
    <w:name w:val="EndNote Bibliography"/>
    <w:basedOn w:val="a"/>
    <w:link w:val="EndNoteBibliography0"/>
    <w:rsid w:val="006078F9"/>
    <w:pPr>
      <w:spacing w:line="240" w:lineRule="auto"/>
    </w:pPr>
    <w:rPr>
      <w:rFonts w:ascii="等线" w:eastAsia="等线" w:hAnsi="等线"/>
      <w:noProof/>
    </w:rPr>
  </w:style>
  <w:style w:type="character" w:customStyle="1" w:styleId="EndNoteBibliography0">
    <w:name w:val="EndNote Bibliography 字符"/>
    <w:basedOn w:val="a0"/>
    <w:link w:val="EndNoteBibliography"/>
    <w:rsid w:val="006078F9"/>
    <w:rPr>
      <w:rFonts w:ascii="等线" w:eastAsia="等线" w:hAnsi="等线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04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3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6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734</TotalTime>
  <Pages>6</Pages>
  <Words>546</Words>
  <Characters>3118</Characters>
  <Application>Microsoft Office Word</Application>
  <DocSecurity>0</DocSecurity>
  <Lines>25</Lines>
  <Paragraphs>7</Paragraphs>
  <ScaleCrop>false</ScaleCrop>
  <Company/>
  <LinksUpToDate>false</LinksUpToDate>
  <CharactersWithSpaces>3657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muzhe Li</dc:creator>
  <cp:keywords/>
  <dc:description/>
  <cp:lastModifiedBy>muzhe Li</cp:lastModifiedBy>
  <cp:revision>45</cp:revision>
  <dcterms:created xsi:type="dcterms:W3CDTF">2022-02-03T03:00:00Z</dcterms:created>
  <dcterms:modified xsi:type="dcterms:W3CDTF">2022-02-10T03:44:00Z</dcterms:modified>
</cp:coreProperties>
</file>