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A0" w:rsidRPr="00AA4B07" w:rsidRDefault="00DE7BA0" w:rsidP="00DE7BA0">
      <w:pPr>
        <w:spacing w:after="0" w:line="240" w:lineRule="auto"/>
        <w:rPr>
          <w:rFonts w:cstheme="minorHAnsi"/>
          <w:i/>
          <w:iCs/>
          <w:szCs w:val="24"/>
        </w:rPr>
      </w:pPr>
      <w:r w:rsidRPr="00AA4B07">
        <w:rPr>
          <w:rFonts w:eastAsiaTheme="minorEastAsia" w:cstheme="minorHAnsi"/>
          <w:b/>
          <w:bCs/>
          <w:szCs w:val="24"/>
        </w:rPr>
        <w:t xml:space="preserve">Table 2: </w:t>
      </w:r>
      <w:r>
        <w:rPr>
          <w:rFonts w:cstheme="minorHAnsi"/>
          <w:b/>
          <w:iCs/>
          <w:szCs w:val="24"/>
        </w:rPr>
        <w:t>Trial</w:t>
      </w:r>
      <w:r w:rsidRPr="00AA4B07">
        <w:rPr>
          <w:rFonts w:cstheme="minorHAnsi"/>
          <w:b/>
          <w:iCs/>
          <w:szCs w:val="24"/>
        </w:rPr>
        <w:t xml:space="preserve"> Burden Score for Included Trials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17"/>
        <w:gridCol w:w="4927"/>
        <w:gridCol w:w="1208"/>
        <w:gridCol w:w="944"/>
        <w:gridCol w:w="1167"/>
        <w:gridCol w:w="1162"/>
        <w:gridCol w:w="1457"/>
        <w:gridCol w:w="1407"/>
        <w:gridCol w:w="881"/>
        <w:gridCol w:w="1205"/>
        <w:gridCol w:w="1019"/>
        <w:gridCol w:w="1550"/>
        <w:gridCol w:w="1175"/>
        <w:gridCol w:w="995"/>
        <w:gridCol w:w="1000"/>
        <w:gridCol w:w="944"/>
      </w:tblGrid>
      <w:tr w:rsidR="00DE7BA0" w:rsidTr="00DB6499">
        <w:tc>
          <w:tcPr>
            <w:tcW w:w="0" w:type="auto"/>
          </w:tcPr>
          <w:p w:rsidR="00DE7BA0" w:rsidRPr="00350ECB" w:rsidRDefault="00DE7BA0" w:rsidP="00DB6499">
            <w:pPr>
              <w:rPr>
                <w:b/>
                <w:bCs/>
                <w:sz w:val="24"/>
                <w:szCs w:val="24"/>
              </w:rPr>
            </w:pPr>
            <w:r w:rsidRPr="00350ECB">
              <w:rPr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0" w:type="auto"/>
          </w:tcPr>
          <w:p w:rsidR="00DE7BA0" w:rsidRPr="00350ECB" w:rsidRDefault="00DE7BA0" w:rsidP="00DB6499">
            <w:pPr>
              <w:rPr>
                <w:b/>
                <w:bCs/>
                <w:sz w:val="24"/>
                <w:szCs w:val="24"/>
              </w:rPr>
            </w:pPr>
            <w:r w:rsidRPr="00350ECB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0" w:type="auto"/>
          </w:tcPr>
          <w:p w:rsidR="00DE7BA0" w:rsidRPr="00350ECB" w:rsidRDefault="00DE7BA0" w:rsidP="00DB6499">
            <w:pPr>
              <w:rPr>
                <w:b/>
                <w:bCs/>
                <w:sz w:val="24"/>
                <w:szCs w:val="24"/>
              </w:rPr>
            </w:pPr>
            <w:r w:rsidRPr="00350ECB">
              <w:rPr>
                <w:b/>
                <w:bCs/>
                <w:sz w:val="24"/>
                <w:szCs w:val="24"/>
              </w:rPr>
              <w:t>Published Year</w:t>
            </w:r>
          </w:p>
        </w:tc>
        <w:tc>
          <w:tcPr>
            <w:tcW w:w="0" w:type="auto"/>
          </w:tcPr>
          <w:p w:rsidR="00DE7BA0" w:rsidRPr="00350ECB" w:rsidRDefault="00DE7BA0" w:rsidP="00DB6499">
            <w:pPr>
              <w:rPr>
                <w:b/>
                <w:bCs/>
                <w:sz w:val="24"/>
                <w:szCs w:val="24"/>
              </w:rPr>
            </w:pPr>
            <w:r w:rsidRPr="00350ECB">
              <w:rPr>
                <w:b/>
                <w:bCs/>
                <w:sz w:val="24"/>
                <w:szCs w:val="24"/>
              </w:rPr>
              <w:t>Age range  (Mean)</w:t>
            </w:r>
          </w:p>
        </w:tc>
        <w:tc>
          <w:tcPr>
            <w:tcW w:w="0" w:type="auto"/>
          </w:tcPr>
          <w:p w:rsidR="00DE7BA0" w:rsidRPr="00350ECB" w:rsidRDefault="00DE7BA0" w:rsidP="00DB6499">
            <w:pPr>
              <w:rPr>
                <w:b/>
                <w:bCs/>
                <w:sz w:val="24"/>
                <w:szCs w:val="24"/>
              </w:rPr>
            </w:pPr>
            <w:r w:rsidRPr="00350ECB">
              <w:rPr>
                <w:b/>
                <w:bCs/>
                <w:sz w:val="24"/>
                <w:szCs w:val="24"/>
              </w:rPr>
              <w:t>Cancer Diagnosis</w:t>
            </w:r>
          </w:p>
        </w:tc>
        <w:tc>
          <w:tcPr>
            <w:tcW w:w="0" w:type="auto"/>
          </w:tcPr>
          <w:p w:rsidR="00DE7BA0" w:rsidRPr="00350ECB" w:rsidRDefault="00DE7BA0" w:rsidP="00DB6499">
            <w:pPr>
              <w:rPr>
                <w:b/>
                <w:bCs/>
                <w:sz w:val="24"/>
                <w:szCs w:val="24"/>
              </w:rPr>
            </w:pPr>
            <w:r w:rsidRPr="00350ECB">
              <w:rPr>
                <w:b/>
                <w:bCs/>
                <w:sz w:val="24"/>
                <w:szCs w:val="24"/>
              </w:rPr>
              <w:t>Proposed sample size (N)</w:t>
            </w:r>
          </w:p>
        </w:tc>
        <w:tc>
          <w:tcPr>
            <w:tcW w:w="0" w:type="auto"/>
          </w:tcPr>
          <w:p w:rsidR="00DE7BA0" w:rsidRPr="00350ECB" w:rsidRDefault="00DE7BA0" w:rsidP="00DB6499">
            <w:pPr>
              <w:rPr>
                <w:b/>
                <w:bCs/>
                <w:sz w:val="24"/>
                <w:szCs w:val="24"/>
              </w:rPr>
            </w:pPr>
            <w:r w:rsidRPr="00350ECB">
              <w:rPr>
                <w:b/>
                <w:bCs/>
                <w:sz w:val="24"/>
                <w:szCs w:val="24"/>
              </w:rPr>
              <w:t>Recruitment (N)</w:t>
            </w:r>
          </w:p>
        </w:tc>
        <w:tc>
          <w:tcPr>
            <w:tcW w:w="0" w:type="auto"/>
          </w:tcPr>
          <w:p w:rsidR="00DE7BA0" w:rsidRPr="00350ECB" w:rsidRDefault="00DE7BA0" w:rsidP="00DB6499">
            <w:pPr>
              <w:rPr>
                <w:b/>
                <w:bCs/>
                <w:sz w:val="24"/>
                <w:szCs w:val="24"/>
              </w:rPr>
            </w:pPr>
            <w:r w:rsidRPr="00350ECB">
              <w:rPr>
                <w:b/>
                <w:bCs/>
                <w:sz w:val="24"/>
                <w:szCs w:val="24"/>
              </w:rPr>
              <w:t xml:space="preserve"> Under recruitment (%) </w:t>
            </w:r>
          </w:p>
        </w:tc>
        <w:tc>
          <w:tcPr>
            <w:tcW w:w="0" w:type="auto"/>
          </w:tcPr>
          <w:p w:rsidR="00DE7BA0" w:rsidRPr="00350ECB" w:rsidRDefault="00DE7BA0" w:rsidP="00DB6499">
            <w:pPr>
              <w:rPr>
                <w:b/>
                <w:bCs/>
                <w:sz w:val="24"/>
                <w:szCs w:val="24"/>
              </w:rPr>
            </w:pPr>
            <w:r w:rsidRPr="00350ECB">
              <w:rPr>
                <w:b/>
                <w:bCs/>
                <w:sz w:val="24"/>
                <w:szCs w:val="24"/>
              </w:rPr>
              <w:t>Loss To Follow up (N)</w:t>
            </w:r>
          </w:p>
        </w:tc>
        <w:tc>
          <w:tcPr>
            <w:tcW w:w="0" w:type="auto"/>
          </w:tcPr>
          <w:p w:rsidR="00DE7BA0" w:rsidRPr="00350ECB" w:rsidRDefault="00DE7BA0" w:rsidP="00DB6499">
            <w:pPr>
              <w:rPr>
                <w:b/>
                <w:bCs/>
                <w:sz w:val="24"/>
                <w:szCs w:val="24"/>
              </w:rPr>
            </w:pPr>
            <w:r w:rsidRPr="00350ECB">
              <w:rPr>
                <w:b/>
                <w:bCs/>
                <w:sz w:val="24"/>
                <w:szCs w:val="24"/>
              </w:rPr>
              <w:t xml:space="preserve">Retention rate(%) </w:t>
            </w:r>
          </w:p>
        </w:tc>
        <w:tc>
          <w:tcPr>
            <w:tcW w:w="0" w:type="auto"/>
          </w:tcPr>
          <w:p w:rsidR="00DE7BA0" w:rsidRPr="00350ECB" w:rsidRDefault="00DE7BA0" w:rsidP="00DB6499">
            <w:pPr>
              <w:rPr>
                <w:b/>
                <w:bCs/>
                <w:sz w:val="24"/>
                <w:szCs w:val="24"/>
              </w:rPr>
            </w:pPr>
            <w:r w:rsidRPr="00350ECB">
              <w:rPr>
                <w:b/>
                <w:bCs/>
                <w:sz w:val="24"/>
                <w:szCs w:val="24"/>
              </w:rPr>
              <w:t>Physical Burden</w:t>
            </w:r>
          </w:p>
        </w:tc>
        <w:tc>
          <w:tcPr>
            <w:tcW w:w="0" w:type="auto"/>
          </w:tcPr>
          <w:p w:rsidR="00DE7BA0" w:rsidRPr="00350ECB" w:rsidRDefault="00DE7BA0" w:rsidP="00DB6499">
            <w:pPr>
              <w:rPr>
                <w:b/>
                <w:bCs/>
                <w:sz w:val="24"/>
                <w:szCs w:val="24"/>
              </w:rPr>
            </w:pPr>
            <w:r w:rsidRPr="00350ECB">
              <w:rPr>
                <w:b/>
                <w:bCs/>
                <w:sz w:val="24"/>
                <w:szCs w:val="24"/>
              </w:rPr>
              <w:t>Ps</w:t>
            </w:r>
            <w:r>
              <w:rPr>
                <w:b/>
                <w:bCs/>
                <w:sz w:val="24"/>
                <w:szCs w:val="24"/>
              </w:rPr>
              <w:t>y</w:t>
            </w:r>
            <w:r w:rsidRPr="00350ECB">
              <w:rPr>
                <w:b/>
                <w:bCs/>
                <w:sz w:val="24"/>
                <w:szCs w:val="24"/>
              </w:rPr>
              <w:t>chological Burden</w:t>
            </w:r>
          </w:p>
        </w:tc>
        <w:tc>
          <w:tcPr>
            <w:tcW w:w="0" w:type="auto"/>
          </w:tcPr>
          <w:p w:rsidR="00DE7BA0" w:rsidRPr="00350ECB" w:rsidRDefault="00DE7BA0" w:rsidP="00DB6499">
            <w:pPr>
              <w:rPr>
                <w:b/>
                <w:bCs/>
                <w:sz w:val="24"/>
                <w:szCs w:val="24"/>
              </w:rPr>
            </w:pPr>
            <w:r w:rsidRPr="00350ECB">
              <w:rPr>
                <w:b/>
                <w:bCs/>
                <w:sz w:val="24"/>
                <w:szCs w:val="24"/>
              </w:rPr>
              <w:t xml:space="preserve">Economic burden </w:t>
            </w:r>
          </w:p>
        </w:tc>
        <w:tc>
          <w:tcPr>
            <w:tcW w:w="0" w:type="auto"/>
          </w:tcPr>
          <w:p w:rsidR="00DE7BA0" w:rsidRPr="00350ECB" w:rsidRDefault="00DE7BA0" w:rsidP="00DB6499">
            <w:pPr>
              <w:rPr>
                <w:b/>
                <w:bCs/>
                <w:sz w:val="24"/>
                <w:szCs w:val="24"/>
              </w:rPr>
            </w:pPr>
            <w:r w:rsidRPr="00350ECB">
              <w:rPr>
                <w:b/>
                <w:bCs/>
                <w:sz w:val="24"/>
                <w:szCs w:val="24"/>
              </w:rPr>
              <w:t>Familial burden</w:t>
            </w:r>
          </w:p>
        </w:tc>
        <w:tc>
          <w:tcPr>
            <w:tcW w:w="0" w:type="auto"/>
          </w:tcPr>
          <w:p w:rsidR="00DE7BA0" w:rsidRPr="00350ECB" w:rsidRDefault="00DE7BA0" w:rsidP="00DB6499">
            <w:pPr>
              <w:rPr>
                <w:b/>
                <w:bCs/>
                <w:sz w:val="24"/>
                <w:szCs w:val="24"/>
              </w:rPr>
            </w:pPr>
            <w:r w:rsidRPr="00350ECB">
              <w:rPr>
                <w:b/>
                <w:bCs/>
                <w:sz w:val="24"/>
                <w:szCs w:val="24"/>
              </w:rPr>
              <w:t>Societal Burden</w:t>
            </w:r>
          </w:p>
        </w:tc>
        <w:tc>
          <w:tcPr>
            <w:tcW w:w="0" w:type="auto"/>
          </w:tcPr>
          <w:p w:rsidR="00DE7BA0" w:rsidRPr="00350ECB" w:rsidRDefault="00DE7BA0" w:rsidP="00DB64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Trial Burden Score (TBS)</w:t>
            </w:r>
          </w:p>
        </w:tc>
      </w:tr>
      <w:tr w:rsidR="00DE7BA0" w:rsidTr="00DB6499">
        <w:tc>
          <w:tcPr>
            <w:tcW w:w="0" w:type="auto"/>
          </w:tcPr>
          <w:p w:rsidR="00DE7BA0" w:rsidRDefault="00DE7BA0" w:rsidP="00DB6499">
            <w:proofErr w:type="spellStart"/>
            <w:r w:rsidRPr="003D652E">
              <w:t>Traka</w:t>
            </w:r>
            <w:proofErr w:type="spellEnd"/>
            <w:r w:rsidRPr="003D652E">
              <w:t xml:space="preserve"> et al.</w:t>
            </w:r>
            <w:r>
              <w:t xml:space="preserve"> 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 xml:space="preserve">Transcriptional changes in prostate of men on active surveillance after a 12-mo glucoraphanin-rich broccoli intervention-results from the Effect of </w:t>
            </w:r>
            <w:proofErr w:type="spellStart"/>
            <w:r w:rsidRPr="003D652E">
              <w:t>Sulforaphane</w:t>
            </w:r>
            <w:proofErr w:type="spellEnd"/>
            <w:r w:rsidRPr="003D652E">
              <w:t xml:space="preserve"> on prostate </w:t>
            </w:r>
            <w:proofErr w:type="spellStart"/>
            <w:r w:rsidRPr="003D652E">
              <w:t>CAncer</w:t>
            </w:r>
            <w:proofErr w:type="spellEnd"/>
            <w:r w:rsidRPr="003D652E">
              <w:t xml:space="preserve"> </w:t>
            </w:r>
            <w:proofErr w:type="spellStart"/>
            <w:r w:rsidRPr="003D652E">
              <w:t>PrEvention</w:t>
            </w:r>
            <w:proofErr w:type="spellEnd"/>
            <w:r w:rsidRPr="003D652E">
              <w:t xml:space="preserve"> (ESCAPE) randomized controlled trial.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2019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66.6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Stage1/2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78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61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21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4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95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13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12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4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0</w:t>
            </w:r>
          </w:p>
        </w:tc>
        <w:tc>
          <w:tcPr>
            <w:tcW w:w="0" w:type="auto"/>
            <w:shd w:val="clear" w:color="auto" w:fill="FFFF00"/>
          </w:tcPr>
          <w:p w:rsidR="00DE7BA0" w:rsidRPr="002A40E8" w:rsidRDefault="00DE7BA0" w:rsidP="00DB6499">
            <w:pPr>
              <w:rPr>
                <w:b/>
                <w:bCs/>
              </w:rPr>
            </w:pPr>
            <w:r w:rsidRPr="002A40E8">
              <w:rPr>
                <w:b/>
                <w:bCs/>
              </w:rPr>
              <w:t>39</w:t>
            </w:r>
          </w:p>
        </w:tc>
      </w:tr>
      <w:tr w:rsidR="00DE7BA0" w:rsidTr="00DB6499">
        <w:tc>
          <w:tcPr>
            <w:tcW w:w="0" w:type="auto"/>
          </w:tcPr>
          <w:p w:rsidR="00DE7BA0" w:rsidRDefault="00DE7BA0" w:rsidP="00DB6499">
            <w:r w:rsidRPr="003D652E">
              <w:t xml:space="preserve">Aydın et al. 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The Effect of Pelvic Floor Muscle Training On Incontinence Problems After Radical Prostatectomy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2018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61.4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Stage 2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64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60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6.25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100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4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8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0</w:t>
            </w:r>
          </w:p>
        </w:tc>
        <w:tc>
          <w:tcPr>
            <w:tcW w:w="0" w:type="auto"/>
            <w:shd w:val="clear" w:color="auto" w:fill="FFFF00"/>
          </w:tcPr>
          <w:p w:rsidR="00DE7BA0" w:rsidRPr="002A40E8" w:rsidRDefault="00DE7BA0" w:rsidP="00DB6499">
            <w:pPr>
              <w:rPr>
                <w:b/>
                <w:bCs/>
              </w:rPr>
            </w:pPr>
            <w:r w:rsidRPr="002A40E8">
              <w:rPr>
                <w:b/>
                <w:bCs/>
              </w:rPr>
              <w:t>34</w:t>
            </w:r>
          </w:p>
        </w:tc>
      </w:tr>
      <w:tr w:rsidR="00DE7BA0" w:rsidTr="00DB6499">
        <w:tc>
          <w:tcPr>
            <w:tcW w:w="0" w:type="auto"/>
          </w:tcPr>
          <w:p w:rsidR="00DE7BA0" w:rsidRDefault="00DE7BA0" w:rsidP="00DB6499">
            <w:proofErr w:type="spellStart"/>
            <w:r w:rsidRPr="003D652E">
              <w:t>Penedo</w:t>
            </w:r>
            <w:proofErr w:type="spellEnd"/>
            <w:r w:rsidRPr="003D652E">
              <w:t xml:space="preserve"> et al.</w:t>
            </w:r>
            <w:r>
              <w:t xml:space="preserve"> 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Technology-Based Psychosocial Intervention to Improve Quality of Life and Reduce Symptom Burden in Men with Advanced Prostate Cancer: Results from a Randomized Controlled Trial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2020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68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Stage 3/4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230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192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16.5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29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84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8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16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4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9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</w:t>
            </w:r>
          </w:p>
        </w:tc>
        <w:tc>
          <w:tcPr>
            <w:tcW w:w="0" w:type="auto"/>
            <w:shd w:val="clear" w:color="auto" w:fill="FFFF00"/>
          </w:tcPr>
          <w:p w:rsidR="00DE7BA0" w:rsidRPr="002A40E8" w:rsidRDefault="00DE7BA0" w:rsidP="00DB6499">
            <w:pPr>
              <w:rPr>
                <w:b/>
                <w:bCs/>
              </w:rPr>
            </w:pPr>
            <w:r w:rsidRPr="002A40E8">
              <w:rPr>
                <w:b/>
                <w:bCs/>
              </w:rPr>
              <w:t>38</w:t>
            </w:r>
          </w:p>
        </w:tc>
      </w:tr>
      <w:tr w:rsidR="00DE7BA0" w:rsidTr="00DB6499">
        <w:tc>
          <w:tcPr>
            <w:tcW w:w="0" w:type="auto"/>
          </w:tcPr>
          <w:p w:rsidR="00DE7BA0" w:rsidRDefault="00DE7BA0" w:rsidP="00DB6499">
            <w:proofErr w:type="spellStart"/>
            <w:r w:rsidRPr="003D652E">
              <w:t>Monninkhof</w:t>
            </w:r>
            <w:proofErr w:type="spellEnd"/>
            <w:r w:rsidRPr="003D652E">
              <w:t xml:space="preserve"> et al.</w:t>
            </w:r>
            <w:r>
              <w:t xml:space="preserve"> 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Standard whole prostate gland radiotherapy with and without lesion boost in prostate cancer: Toxicity in the FLAME randomized controlled trial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2018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70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Stage 2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566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571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98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16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17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5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0</w:t>
            </w:r>
          </w:p>
        </w:tc>
        <w:tc>
          <w:tcPr>
            <w:tcW w:w="0" w:type="auto"/>
            <w:shd w:val="clear" w:color="auto" w:fill="FF0000"/>
          </w:tcPr>
          <w:p w:rsidR="00DE7BA0" w:rsidRPr="002A40E8" w:rsidRDefault="00DE7BA0" w:rsidP="00DB6499">
            <w:pPr>
              <w:rPr>
                <w:b/>
                <w:bCs/>
              </w:rPr>
            </w:pPr>
            <w:r w:rsidRPr="002A40E8">
              <w:rPr>
                <w:b/>
                <w:bCs/>
              </w:rPr>
              <w:t>48</w:t>
            </w:r>
          </w:p>
        </w:tc>
      </w:tr>
      <w:tr w:rsidR="00DE7BA0" w:rsidTr="00DB6499">
        <w:tc>
          <w:tcPr>
            <w:tcW w:w="0" w:type="auto"/>
          </w:tcPr>
          <w:p w:rsidR="00DE7BA0" w:rsidRDefault="00DE7BA0" w:rsidP="00DB6499">
            <w:proofErr w:type="spellStart"/>
            <w:r w:rsidRPr="003D652E">
              <w:t>Skolarus</w:t>
            </w:r>
            <w:proofErr w:type="spellEnd"/>
            <w:r>
              <w:t xml:space="preserve"> et al.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Self-Management in Long-Term Prostate Cancer Survivors: A Randomized, Controlled Trial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2019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66.7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PCS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550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556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48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91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3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14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4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6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</w:t>
            </w:r>
          </w:p>
        </w:tc>
        <w:tc>
          <w:tcPr>
            <w:tcW w:w="0" w:type="auto"/>
            <w:shd w:val="clear" w:color="auto" w:fill="92D050"/>
          </w:tcPr>
          <w:p w:rsidR="00DE7BA0" w:rsidRPr="002A40E8" w:rsidRDefault="00DE7BA0" w:rsidP="00DB6499">
            <w:pPr>
              <w:rPr>
                <w:b/>
                <w:bCs/>
              </w:rPr>
            </w:pPr>
            <w:r w:rsidRPr="002A40E8">
              <w:rPr>
                <w:b/>
                <w:bCs/>
              </w:rPr>
              <w:t>28</w:t>
            </w:r>
          </w:p>
        </w:tc>
      </w:tr>
      <w:tr w:rsidR="00DE7BA0" w:rsidTr="00DB6499">
        <w:tc>
          <w:tcPr>
            <w:tcW w:w="0" w:type="auto"/>
          </w:tcPr>
          <w:p w:rsidR="00DE7BA0" w:rsidRDefault="00DE7BA0" w:rsidP="00DB6499">
            <w:proofErr w:type="spellStart"/>
            <w:r w:rsidRPr="003D652E">
              <w:t>Saadipoor</w:t>
            </w:r>
            <w:proofErr w:type="spellEnd"/>
            <w:r>
              <w:t xml:space="preserve"> et al.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 xml:space="preserve">Randomized, double-blind, placebo-controlled phase II trial of </w:t>
            </w:r>
            <w:proofErr w:type="spellStart"/>
            <w:r w:rsidRPr="003D652E">
              <w:t>nanocurcumin</w:t>
            </w:r>
            <w:proofErr w:type="spellEnd"/>
            <w:r w:rsidRPr="003D652E">
              <w:t xml:space="preserve"> in prostate cancer patients undergoing radiotherapy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2018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70.2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Stage 2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64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64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95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14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6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0</w:t>
            </w:r>
          </w:p>
        </w:tc>
        <w:tc>
          <w:tcPr>
            <w:tcW w:w="0" w:type="auto"/>
            <w:shd w:val="clear" w:color="auto" w:fill="FF0000"/>
          </w:tcPr>
          <w:p w:rsidR="00DE7BA0" w:rsidRPr="002A40E8" w:rsidRDefault="00DE7BA0" w:rsidP="00DB6499">
            <w:pPr>
              <w:rPr>
                <w:b/>
                <w:bCs/>
              </w:rPr>
            </w:pPr>
            <w:r w:rsidRPr="002A40E8">
              <w:rPr>
                <w:b/>
                <w:bCs/>
              </w:rPr>
              <w:t>41</w:t>
            </w:r>
          </w:p>
        </w:tc>
      </w:tr>
      <w:tr w:rsidR="00DE7BA0" w:rsidTr="00DB6499">
        <w:tc>
          <w:tcPr>
            <w:tcW w:w="0" w:type="auto"/>
          </w:tcPr>
          <w:p w:rsidR="00DE7BA0" w:rsidRDefault="00DE7BA0" w:rsidP="00DB6499">
            <w:r w:rsidRPr="003D652E">
              <w:t>Hoffman</w:t>
            </w:r>
            <w:r>
              <w:t xml:space="preserve"> et al.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 xml:space="preserve">Randomized Trial of </w:t>
            </w:r>
            <w:proofErr w:type="spellStart"/>
            <w:r w:rsidRPr="003D652E">
              <w:t>Hypofractionated</w:t>
            </w:r>
            <w:proofErr w:type="spellEnd"/>
            <w:r w:rsidRPr="003D652E">
              <w:t>, Dose-Escalated, Intensity-Modulated Radiation Therapy (IMRT) Versus Conventionally Fractionated IMRT for Localized Prostate Cancer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2018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57.8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Stage 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226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222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1.76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19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91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5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</w:t>
            </w:r>
          </w:p>
        </w:tc>
        <w:tc>
          <w:tcPr>
            <w:tcW w:w="0" w:type="auto"/>
            <w:shd w:val="clear" w:color="auto" w:fill="FFFF00"/>
          </w:tcPr>
          <w:p w:rsidR="00DE7BA0" w:rsidRPr="002A40E8" w:rsidRDefault="00DE7BA0" w:rsidP="00DB6499">
            <w:pPr>
              <w:rPr>
                <w:b/>
                <w:bCs/>
              </w:rPr>
            </w:pPr>
            <w:r w:rsidRPr="002A40E8">
              <w:rPr>
                <w:b/>
                <w:bCs/>
              </w:rPr>
              <w:t>38</w:t>
            </w:r>
          </w:p>
        </w:tc>
      </w:tr>
      <w:tr w:rsidR="00DE7BA0" w:rsidTr="00DB6499">
        <w:tc>
          <w:tcPr>
            <w:tcW w:w="0" w:type="auto"/>
          </w:tcPr>
          <w:p w:rsidR="00DE7BA0" w:rsidRDefault="00DE7BA0" w:rsidP="00DB6499">
            <w:proofErr w:type="spellStart"/>
            <w:r w:rsidRPr="003D652E">
              <w:t>T</w:t>
            </w:r>
            <w:r>
              <w:rPr>
                <w:rFonts w:cstheme="minorHAnsi"/>
              </w:rPr>
              <w:t>ø</w:t>
            </w:r>
            <w:r w:rsidRPr="003D652E">
              <w:t>ndel</w:t>
            </w:r>
            <w:proofErr w:type="spellEnd"/>
            <w:r w:rsidRPr="003D652E">
              <w:t xml:space="preserve"> </w:t>
            </w:r>
            <w:r>
              <w:t>et al.</w:t>
            </w:r>
          </w:p>
        </w:tc>
        <w:tc>
          <w:tcPr>
            <w:tcW w:w="0" w:type="auto"/>
          </w:tcPr>
          <w:p w:rsidR="00DE7BA0" w:rsidRDefault="00DE7BA0" w:rsidP="00DB6499">
            <w:r w:rsidRPr="00877597">
              <w:t>Radiotherapy for prostate cancer–Does daily image guidance with tighter margins improve patient reported outcomes compared to weekly orthogonal verified irradiation? Results from a randomized controlled trial.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2018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72.15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Stage 2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260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257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1.15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5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98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17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5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0</w:t>
            </w:r>
          </w:p>
        </w:tc>
        <w:tc>
          <w:tcPr>
            <w:tcW w:w="0" w:type="auto"/>
            <w:shd w:val="clear" w:color="auto" w:fill="FF0000"/>
          </w:tcPr>
          <w:p w:rsidR="00DE7BA0" w:rsidRPr="002A40E8" w:rsidRDefault="00DE7BA0" w:rsidP="00DB6499">
            <w:pPr>
              <w:rPr>
                <w:b/>
                <w:bCs/>
              </w:rPr>
            </w:pPr>
            <w:r w:rsidRPr="002A40E8">
              <w:rPr>
                <w:b/>
                <w:bCs/>
              </w:rPr>
              <w:t>43</w:t>
            </w:r>
          </w:p>
        </w:tc>
      </w:tr>
      <w:tr w:rsidR="00DE7BA0" w:rsidTr="00DB6499">
        <w:tc>
          <w:tcPr>
            <w:tcW w:w="0" w:type="auto"/>
          </w:tcPr>
          <w:p w:rsidR="00DE7BA0" w:rsidRDefault="00DE7BA0" w:rsidP="00DB6499">
            <w:proofErr w:type="spellStart"/>
            <w:r w:rsidRPr="003D652E">
              <w:t>Villumsen</w:t>
            </w:r>
            <w:proofErr w:type="spellEnd"/>
            <w:r w:rsidRPr="003D652E">
              <w:t xml:space="preserve"> et al. </w:t>
            </w:r>
          </w:p>
        </w:tc>
        <w:tc>
          <w:tcPr>
            <w:tcW w:w="4969" w:type="dxa"/>
          </w:tcPr>
          <w:p w:rsidR="00DE7BA0" w:rsidRDefault="00DE7BA0" w:rsidP="00DB6499">
            <w:r w:rsidRPr="003D652E">
              <w:t>Home-based 'exergaming' was safe and significantly improved 6-min walking distance in patients with prostate cancer: a single-blinded randomised controlled trial</w:t>
            </w:r>
          </w:p>
        </w:tc>
        <w:tc>
          <w:tcPr>
            <w:tcW w:w="1279" w:type="dxa"/>
          </w:tcPr>
          <w:p w:rsidR="00DE7BA0" w:rsidRDefault="00DE7BA0" w:rsidP="00DB6499">
            <w:r w:rsidRPr="003D652E">
              <w:t>2019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68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Stage 2/3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46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46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5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89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9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12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5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0</w:t>
            </w:r>
          </w:p>
        </w:tc>
        <w:tc>
          <w:tcPr>
            <w:tcW w:w="0" w:type="auto"/>
            <w:shd w:val="clear" w:color="auto" w:fill="FFFF00"/>
          </w:tcPr>
          <w:p w:rsidR="00DE7BA0" w:rsidRPr="002A40E8" w:rsidRDefault="00DE7BA0" w:rsidP="00DB6499">
            <w:pPr>
              <w:rPr>
                <w:b/>
                <w:bCs/>
              </w:rPr>
            </w:pPr>
            <w:r w:rsidRPr="002A40E8">
              <w:rPr>
                <w:b/>
                <w:bCs/>
              </w:rPr>
              <w:t>36</w:t>
            </w:r>
          </w:p>
        </w:tc>
      </w:tr>
      <w:tr w:rsidR="00DE7BA0" w:rsidTr="00DB6499">
        <w:tc>
          <w:tcPr>
            <w:tcW w:w="0" w:type="auto"/>
          </w:tcPr>
          <w:p w:rsidR="00DE7BA0" w:rsidRDefault="00DE7BA0" w:rsidP="00DB6499">
            <w:proofErr w:type="spellStart"/>
            <w:r w:rsidRPr="003D652E">
              <w:t>Ndjavera</w:t>
            </w:r>
            <w:proofErr w:type="spellEnd"/>
            <w:r w:rsidRPr="003D652E">
              <w:t xml:space="preserve"> et al. </w:t>
            </w:r>
          </w:p>
        </w:tc>
        <w:tc>
          <w:tcPr>
            <w:tcW w:w="4969" w:type="dxa"/>
          </w:tcPr>
          <w:p w:rsidR="00DE7BA0" w:rsidRDefault="00DE7BA0" w:rsidP="00DB6499">
            <w:r w:rsidRPr="003D652E">
              <w:t>Exercise-induced attenuation of treatment side-effects in patients with newly diagnosed prostate cancer beginning androgen-deprivation therapy: a randomised controlled trial</w:t>
            </w:r>
          </w:p>
        </w:tc>
        <w:tc>
          <w:tcPr>
            <w:tcW w:w="1279" w:type="dxa"/>
          </w:tcPr>
          <w:p w:rsidR="00DE7BA0" w:rsidRDefault="00DE7BA0" w:rsidP="00DB6499">
            <w:r w:rsidRPr="003D652E">
              <w:t>2019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72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Stage 4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44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50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13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74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18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6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0</w:t>
            </w:r>
          </w:p>
        </w:tc>
        <w:tc>
          <w:tcPr>
            <w:tcW w:w="0" w:type="auto"/>
            <w:shd w:val="clear" w:color="auto" w:fill="FF0000"/>
          </w:tcPr>
          <w:p w:rsidR="00DE7BA0" w:rsidRPr="002A40E8" w:rsidRDefault="00DE7BA0" w:rsidP="00DB6499">
            <w:pPr>
              <w:rPr>
                <w:b/>
                <w:bCs/>
              </w:rPr>
            </w:pPr>
            <w:r w:rsidRPr="002A40E8">
              <w:rPr>
                <w:b/>
                <w:bCs/>
              </w:rPr>
              <w:t>46</w:t>
            </w:r>
          </w:p>
        </w:tc>
      </w:tr>
      <w:tr w:rsidR="00DE7BA0" w:rsidTr="00DB6499">
        <w:tc>
          <w:tcPr>
            <w:tcW w:w="0" w:type="auto"/>
          </w:tcPr>
          <w:p w:rsidR="00DE7BA0" w:rsidRDefault="00DE7BA0" w:rsidP="00DB6499">
            <w:proofErr w:type="spellStart"/>
            <w:r w:rsidRPr="003D652E">
              <w:t>Galvão</w:t>
            </w:r>
            <w:proofErr w:type="spellEnd"/>
            <w:r w:rsidRPr="003D652E">
              <w:t xml:space="preserve"> et al. </w:t>
            </w:r>
          </w:p>
        </w:tc>
        <w:tc>
          <w:tcPr>
            <w:tcW w:w="4969" w:type="dxa"/>
          </w:tcPr>
          <w:p w:rsidR="00DE7BA0" w:rsidRDefault="00DE7BA0" w:rsidP="00DB6499">
            <w:r w:rsidRPr="003D652E">
              <w:t>Exercise Preserves Physical Function in Prostate Cancer Patients with Bone Metastases</w:t>
            </w:r>
          </w:p>
        </w:tc>
        <w:tc>
          <w:tcPr>
            <w:tcW w:w="1279" w:type="dxa"/>
          </w:tcPr>
          <w:p w:rsidR="00DE7BA0" w:rsidRDefault="00DE7BA0" w:rsidP="00DB6499">
            <w:r w:rsidRPr="003D652E">
              <w:t>2018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70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Stage 4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90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57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36.6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8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89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19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6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</w:t>
            </w:r>
          </w:p>
        </w:tc>
        <w:tc>
          <w:tcPr>
            <w:tcW w:w="0" w:type="auto"/>
            <w:shd w:val="clear" w:color="auto" w:fill="FF0000"/>
          </w:tcPr>
          <w:p w:rsidR="00DE7BA0" w:rsidRPr="002A40E8" w:rsidRDefault="00DE7BA0" w:rsidP="00DB6499">
            <w:pPr>
              <w:rPr>
                <w:b/>
                <w:bCs/>
              </w:rPr>
            </w:pPr>
            <w:r w:rsidRPr="002A40E8">
              <w:rPr>
                <w:b/>
                <w:bCs/>
              </w:rPr>
              <w:t>48</w:t>
            </w:r>
          </w:p>
        </w:tc>
      </w:tr>
      <w:tr w:rsidR="00DE7BA0" w:rsidTr="00DB6499">
        <w:tc>
          <w:tcPr>
            <w:tcW w:w="0" w:type="auto"/>
          </w:tcPr>
          <w:p w:rsidR="00DE7BA0" w:rsidRDefault="00DE7BA0" w:rsidP="00DB6499">
            <w:r w:rsidRPr="003D652E">
              <w:t xml:space="preserve">Russell et al. </w:t>
            </w:r>
          </w:p>
        </w:tc>
        <w:tc>
          <w:tcPr>
            <w:tcW w:w="4969" w:type="dxa"/>
          </w:tcPr>
          <w:p w:rsidR="00DE7BA0" w:rsidRDefault="00DE7BA0" w:rsidP="00DB6499">
            <w:r w:rsidRPr="003D652E">
              <w:t xml:space="preserve">Short-term effects of transdermal </w:t>
            </w:r>
            <w:proofErr w:type="spellStart"/>
            <w:r w:rsidRPr="003D652E">
              <w:t>estradiol</w:t>
            </w:r>
            <w:proofErr w:type="spellEnd"/>
            <w:r w:rsidRPr="003D652E">
              <w:t xml:space="preserve"> in men undergoing androgen deprivation therapy for prostate cancer: a rand</w:t>
            </w:r>
            <w:r>
              <w:t>omized placebo-controlled trial</w:t>
            </w:r>
          </w:p>
        </w:tc>
        <w:tc>
          <w:tcPr>
            <w:tcW w:w="1279" w:type="dxa"/>
          </w:tcPr>
          <w:p w:rsidR="00DE7BA0" w:rsidRDefault="00DE7BA0" w:rsidP="00DB6499">
            <w:r w:rsidRPr="003D652E">
              <w:t>2018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73.8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Stage 2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32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37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97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16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6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0</w:t>
            </w:r>
          </w:p>
        </w:tc>
        <w:tc>
          <w:tcPr>
            <w:tcW w:w="0" w:type="auto"/>
            <w:shd w:val="clear" w:color="auto" w:fill="FF0000"/>
          </w:tcPr>
          <w:p w:rsidR="00DE7BA0" w:rsidRPr="002A40E8" w:rsidRDefault="00DE7BA0" w:rsidP="00DB6499">
            <w:pPr>
              <w:rPr>
                <w:b/>
                <w:bCs/>
              </w:rPr>
            </w:pPr>
            <w:r w:rsidRPr="002A40E8">
              <w:rPr>
                <w:b/>
                <w:bCs/>
              </w:rPr>
              <w:t>43</w:t>
            </w:r>
          </w:p>
        </w:tc>
      </w:tr>
      <w:tr w:rsidR="00DE7BA0" w:rsidTr="00DB6499">
        <w:tc>
          <w:tcPr>
            <w:tcW w:w="0" w:type="auto"/>
          </w:tcPr>
          <w:p w:rsidR="00DE7BA0" w:rsidRDefault="00DE7BA0" w:rsidP="00DB6499">
            <w:proofErr w:type="spellStart"/>
            <w:r w:rsidRPr="003D652E">
              <w:t>Paur</w:t>
            </w:r>
            <w:proofErr w:type="spellEnd"/>
            <w:r w:rsidRPr="003D652E">
              <w:t xml:space="preserve"> et al. </w:t>
            </w:r>
          </w:p>
        </w:tc>
        <w:tc>
          <w:tcPr>
            <w:tcW w:w="4969" w:type="dxa"/>
          </w:tcPr>
          <w:p w:rsidR="00DE7BA0" w:rsidRDefault="00DE7BA0" w:rsidP="00DB6499">
            <w:r w:rsidRPr="003D652E">
              <w:t>Tomato-based randomized controlled trial in prostate cancer patients: Effect on PSA</w:t>
            </w:r>
          </w:p>
        </w:tc>
        <w:tc>
          <w:tcPr>
            <w:tcW w:w="1279" w:type="dxa"/>
          </w:tcPr>
          <w:p w:rsidR="00DE7BA0" w:rsidRDefault="00DE7BA0" w:rsidP="00DB6499">
            <w:r>
              <w:t>2017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63.5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Stage 2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160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86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46.25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7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91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7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6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8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0</w:t>
            </w:r>
          </w:p>
        </w:tc>
        <w:tc>
          <w:tcPr>
            <w:tcW w:w="0" w:type="auto"/>
            <w:shd w:val="clear" w:color="auto" w:fill="FFFF00"/>
          </w:tcPr>
          <w:p w:rsidR="00DE7BA0" w:rsidRPr="002A40E8" w:rsidRDefault="00DE7BA0" w:rsidP="00DB6499">
            <w:pPr>
              <w:rPr>
                <w:b/>
                <w:bCs/>
              </w:rPr>
            </w:pPr>
            <w:r w:rsidRPr="002A40E8">
              <w:rPr>
                <w:b/>
                <w:bCs/>
              </w:rPr>
              <w:t>32</w:t>
            </w:r>
          </w:p>
        </w:tc>
      </w:tr>
      <w:tr w:rsidR="00DE7BA0" w:rsidTr="00DB6499">
        <w:tc>
          <w:tcPr>
            <w:tcW w:w="0" w:type="auto"/>
          </w:tcPr>
          <w:p w:rsidR="00DE7BA0" w:rsidRDefault="00DE7BA0" w:rsidP="00DB6499">
            <w:r w:rsidRPr="003D652E">
              <w:t xml:space="preserve">Hussain et al. </w:t>
            </w:r>
          </w:p>
        </w:tc>
        <w:tc>
          <w:tcPr>
            <w:tcW w:w="4969" w:type="dxa"/>
          </w:tcPr>
          <w:p w:rsidR="00DE7BA0" w:rsidRDefault="00DE7BA0" w:rsidP="00DB6499">
            <w:r w:rsidRPr="003D652E">
              <w:t xml:space="preserve">Enzalutamide in Men with </w:t>
            </w:r>
            <w:proofErr w:type="spellStart"/>
            <w:r w:rsidRPr="003D652E">
              <w:t>Nonmetastatic</w:t>
            </w:r>
            <w:proofErr w:type="spellEnd"/>
            <w:r w:rsidRPr="003D652E">
              <w:t>, Castra</w:t>
            </w:r>
            <w:r>
              <w:t>tion-Resistant Prostate Cancer</w:t>
            </w:r>
          </w:p>
        </w:tc>
        <w:tc>
          <w:tcPr>
            <w:tcW w:w="1279" w:type="dxa"/>
          </w:tcPr>
          <w:p w:rsidR="00DE7BA0" w:rsidRDefault="00DE7BA0" w:rsidP="00DB6499">
            <w:r w:rsidRPr="003D652E">
              <w:t>2018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73.5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Stage 2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1560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1418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9.102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206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85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16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5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0</w:t>
            </w:r>
          </w:p>
        </w:tc>
        <w:tc>
          <w:tcPr>
            <w:tcW w:w="0" w:type="auto"/>
            <w:shd w:val="clear" w:color="auto" w:fill="FF0000"/>
          </w:tcPr>
          <w:p w:rsidR="00DE7BA0" w:rsidRPr="002A40E8" w:rsidRDefault="00DE7BA0" w:rsidP="00DB6499">
            <w:pPr>
              <w:rPr>
                <w:b/>
                <w:bCs/>
              </w:rPr>
            </w:pPr>
            <w:r w:rsidRPr="002A40E8">
              <w:rPr>
                <w:b/>
                <w:bCs/>
              </w:rPr>
              <w:t>42</w:t>
            </w:r>
          </w:p>
        </w:tc>
      </w:tr>
      <w:tr w:rsidR="00DE7BA0" w:rsidTr="00DB6499">
        <w:tc>
          <w:tcPr>
            <w:tcW w:w="0" w:type="auto"/>
          </w:tcPr>
          <w:p w:rsidR="00DE7BA0" w:rsidRDefault="00DE7BA0" w:rsidP="00DB6499">
            <w:r w:rsidRPr="003D652E">
              <w:t xml:space="preserve">Parsons et al. </w:t>
            </w:r>
          </w:p>
        </w:tc>
        <w:tc>
          <w:tcPr>
            <w:tcW w:w="4969" w:type="dxa"/>
          </w:tcPr>
          <w:p w:rsidR="00DE7BA0" w:rsidRDefault="00DE7BA0" w:rsidP="00DB6499">
            <w:r w:rsidRPr="003D652E">
              <w:t xml:space="preserve">Effect of a </w:t>
            </w:r>
            <w:proofErr w:type="spellStart"/>
            <w:r w:rsidRPr="003D652E">
              <w:t>Behavioral</w:t>
            </w:r>
            <w:proofErr w:type="spellEnd"/>
            <w:r w:rsidRPr="003D652E">
              <w:t xml:space="preserve"> Intervention to Increase Vegetable Consumption on Cancer Progression Among Men With Early-Stage Prostate Cancer</w:t>
            </w:r>
            <w:r>
              <w:t>: t</w:t>
            </w:r>
            <w:r w:rsidRPr="003D652E">
              <w:t>he MEAL Randomized Clinical Trial</w:t>
            </w:r>
          </w:p>
        </w:tc>
        <w:tc>
          <w:tcPr>
            <w:tcW w:w="1279" w:type="dxa"/>
          </w:tcPr>
          <w:p w:rsidR="00DE7BA0" w:rsidRDefault="00DE7BA0" w:rsidP="00DB6499">
            <w:r w:rsidRPr="003D652E">
              <w:t>2020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63.6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Stage 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464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478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3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99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9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5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7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</w:t>
            </w:r>
          </w:p>
        </w:tc>
        <w:tc>
          <w:tcPr>
            <w:tcW w:w="0" w:type="auto"/>
            <w:shd w:val="clear" w:color="auto" w:fill="FFFF00"/>
          </w:tcPr>
          <w:p w:rsidR="00DE7BA0" w:rsidRPr="002A40E8" w:rsidRDefault="00DE7BA0" w:rsidP="00DB6499">
            <w:pPr>
              <w:rPr>
                <w:b/>
                <w:bCs/>
              </w:rPr>
            </w:pPr>
            <w:r w:rsidRPr="002A40E8">
              <w:rPr>
                <w:b/>
                <w:bCs/>
              </w:rPr>
              <w:t>33</w:t>
            </w:r>
          </w:p>
        </w:tc>
      </w:tr>
      <w:tr w:rsidR="00DE7BA0" w:rsidTr="00DB6499">
        <w:tc>
          <w:tcPr>
            <w:tcW w:w="0" w:type="auto"/>
          </w:tcPr>
          <w:p w:rsidR="00DE7BA0" w:rsidRDefault="00DE7BA0" w:rsidP="00DB6499">
            <w:proofErr w:type="spellStart"/>
            <w:r w:rsidRPr="003D652E">
              <w:t>Tantawy</w:t>
            </w:r>
            <w:proofErr w:type="spellEnd"/>
            <w:r w:rsidRPr="003D652E">
              <w:t xml:space="preserve"> et al. </w:t>
            </w:r>
          </w:p>
        </w:tc>
        <w:tc>
          <w:tcPr>
            <w:tcW w:w="4969" w:type="dxa"/>
          </w:tcPr>
          <w:p w:rsidR="00DE7BA0" w:rsidRDefault="00DE7BA0" w:rsidP="00DB6499">
            <w:r w:rsidRPr="003D652E">
              <w:t>Effect of 4 weeks of whole-body vibration training in treating stress urinary incontinence after prostate cancer surgery: a randomised controlled trial</w:t>
            </w:r>
          </w:p>
          <w:p w:rsidR="00DE7BA0" w:rsidRDefault="00DE7BA0" w:rsidP="00DB6499"/>
        </w:tc>
        <w:tc>
          <w:tcPr>
            <w:tcW w:w="1279" w:type="dxa"/>
          </w:tcPr>
          <w:p w:rsidR="00DE7BA0" w:rsidRDefault="00DE7BA0" w:rsidP="00DB6499">
            <w:r w:rsidRPr="003D652E">
              <w:t>2019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63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Stage 2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70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64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8.5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3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95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6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12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5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8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</w:t>
            </w:r>
          </w:p>
        </w:tc>
        <w:tc>
          <w:tcPr>
            <w:tcW w:w="0" w:type="auto"/>
            <w:shd w:val="clear" w:color="auto" w:fill="FFFF00"/>
          </w:tcPr>
          <w:p w:rsidR="00DE7BA0" w:rsidRPr="002A40E8" w:rsidRDefault="00DE7BA0" w:rsidP="00DB6499">
            <w:pPr>
              <w:rPr>
                <w:b/>
                <w:bCs/>
              </w:rPr>
            </w:pPr>
            <w:r w:rsidRPr="002A40E8">
              <w:rPr>
                <w:b/>
                <w:bCs/>
              </w:rPr>
              <w:t>32</w:t>
            </w:r>
          </w:p>
        </w:tc>
      </w:tr>
      <w:tr w:rsidR="00DE7BA0" w:rsidTr="00DB6499">
        <w:tc>
          <w:tcPr>
            <w:tcW w:w="0" w:type="auto"/>
          </w:tcPr>
          <w:p w:rsidR="00DE7BA0" w:rsidRDefault="00DE7BA0" w:rsidP="00DB6499">
            <w:r w:rsidRPr="003D652E">
              <w:t xml:space="preserve">Lee et al. 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 xml:space="preserve">Randomized Phase III </w:t>
            </w:r>
            <w:proofErr w:type="spellStart"/>
            <w:r w:rsidRPr="003D652E">
              <w:t>Noninferiority</w:t>
            </w:r>
            <w:proofErr w:type="spellEnd"/>
            <w:r w:rsidRPr="003D652E">
              <w:t xml:space="preserve"> Study Comparing Two Radiotherapy Fractionation Schedules in Patients With Low-Risk Prostate Cancer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2016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67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Stage 2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1067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1115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66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94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14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17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5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0</w:t>
            </w:r>
          </w:p>
        </w:tc>
        <w:tc>
          <w:tcPr>
            <w:tcW w:w="0" w:type="auto"/>
            <w:shd w:val="clear" w:color="auto" w:fill="FF0000"/>
          </w:tcPr>
          <w:p w:rsidR="00DE7BA0" w:rsidRPr="002A40E8" w:rsidRDefault="00DE7BA0" w:rsidP="00DB6499">
            <w:pPr>
              <w:rPr>
                <w:b/>
                <w:bCs/>
              </w:rPr>
            </w:pPr>
            <w:r w:rsidRPr="002A40E8">
              <w:rPr>
                <w:b/>
                <w:bCs/>
              </w:rPr>
              <w:t>46</w:t>
            </w:r>
          </w:p>
        </w:tc>
      </w:tr>
      <w:tr w:rsidR="00DE7BA0" w:rsidTr="00DB6499">
        <w:tc>
          <w:tcPr>
            <w:tcW w:w="0" w:type="auto"/>
          </w:tcPr>
          <w:p w:rsidR="00DE7BA0" w:rsidRDefault="00DE7BA0" w:rsidP="00DB6499">
            <w:r w:rsidRPr="003D652E">
              <w:t xml:space="preserve">Armstrong et al. 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ARCHES: A Randomized, Phase III Study of Androgen Deprivation Therapy With Enzalutamide or Placebo in Men With Metastatic Hormone-Sensitive Prostate Cancer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2019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69.5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Stage 4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1150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1150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73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93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12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13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5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0</w:t>
            </w:r>
          </w:p>
        </w:tc>
        <w:tc>
          <w:tcPr>
            <w:tcW w:w="0" w:type="auto"/>
            <w:shd w:val="clear" w:color="auto" w:fill="FF0000"/>
          </w:tcPr>
          <w:p w:rsidR="00DE7BA0" w:rsidRPr="002A40E8" w:rsidRDefault="00DE7BA0" w:rsidP="00DB6499">
            <w:pPr>
              <w:rPr>
                <w:b/>
                <w:bCs/>
              </w:rPr>
            </w:pPr>
            <w:r w:rsidRPr="002A40E8">
              <w:rPr>
                <w:b/>
                <w:bCs/>
              </w:rPr>
              <w:t>41</w:t>
            </w:r>
          </w:p>
        </w:tc>
      </w:tr>
      <w:tr w:rsidR="00DE7BA0" w:rsidTr="00DB6499">
        <w:tc>
          <w:tcPr>
            <w:tcW w:w="0" w:type="auto"/>
          </w:tcPr>
          <w:p w:rsidR="00DE7BA0" w:rsidRDefault="00DE7BA0" w:rsidP="00DB6499">
            <w:r w:rsidRPr="003D652E">
              <w:t>Smith et al.</w:t>
            </w:r>
            <w:r>
              <w:t xml:space="preserve"> 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 xml:space="preserve">Addition of radium-223 to </w:t>
            </w:r>
            <w:proofErr w:type="spellStart"/>
            <w:r w:rsidRPr="003D652E">
              <w:t>abiraterone</w:t>
            </w:r>
            <w:proofErr w:type="spellEnd"/>
            <w:r w:rsidRPr="003D652E">
              <w:t xml:space="preserve"> acetate and prednisone or prednisolone in patients with castration-resistant prostate cancer and bone metastases (ERA 223): a randomised, double-blind, placebo-controlled, phase 3 trial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2019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71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Stage 4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800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806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48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94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15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5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0</w:t>
            </w:r>
          </w:p>
        </w:tc>
        <w:tc>
          <w:tcPr>
            <w:tcW w:w="0" w:type="auto"/>
            <w:shd w:val="clear" w:color="auto" w:fill="FF0000"/>
          </w:tcPr>
          <w:p w:rsidR="00DE7BA0" w:rsidRPr="002A40E8" w:rsidRDefault="00DE7BA0" w:rsidP="00DB6499">
            <w:pPr>
              <w:rPr>
                <w:b/>
                <w:bCs/>
              </w:rPr>
            </w:pPr>
            <w:r w:rsidRPr="002A40E8">
              <w:rPr>
                <w:b/>
                <w:bCs/>
              </w:rPr>
              <w:t>42</w:t>
            </w:r>
          </w:p>
        </w:tc>
      </w:tr>
      <w:tr w:rsidR="00DE7BA0" w:rsidTr="00DB6499">
        <w:tc>
          <w:tcPr>
            <w:tcW w:w="0" w:type="auto"/>
          </w:tcPr>
          <w:p w:rsidR="00DE7BA0" w:rsidRDefault="00DE7BA0" w:rsidP="00DB6499">
            <w:r w:rsidRPr="003D652E">
              <w:t>James et al.</w:t>
            </w:r>
            <w:r>
              <w:t xml:space="preserve"> </w:t>
            </w:r>
          </w:p>
        </w:tc>
        <w:tc>
          <w:tcPr>
            <w:tcW w:w="0" w:type="auto"/>
          </w:tcPr>
          <w:p w:rsidR="00DE7BA0" w:rsidRDefault="00DE7BA0" w:rsidP="00DB6499">
            <w:proofErr w:type="spellStart"/>
            <w:r w:rsidRPr="003D652E">
              <w:t>Abiraterone</w:t>
            </w:r>
            <w:proofErr w:type="spellEnd"/>
            <w:r w:rsidRPr="003D652E">
              <w:t xml:space="preserve"> for Prostate Cancer Not Previously Treated with Hormone Therapy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2017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67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Stage 4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1917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1917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69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96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16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5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0</w:t>
            </w:r>
          </w:p>
        </w:tc>
        <w:tc>
          <w:tcPr>
            <w:tcW w:w="0" w:type="auto"/>
            <w:shd w:val="clear" w:color="auto" w:fill="FF0000"/>
          </w:tcPr>
          <w:p w:rsidR="00DE7BA0" w:rsidRPr="002A40E8" w:rsidRDefault="00DE7BA0" w:rsidP="00DB6499">
            <w:pPr>
              <w:rPr>
                <w:b/>
                <w:bCs/>
              </w:rPr>
            </w:pPr>
            <w:r w:rsidRPr="002A40E8">
              <w:rPr>
                <w:b/>
                <w:bCs/>
              </w:rPr>
              <w:t>43</w:t>
            </w:r>
          </w:p>
        </w:tc>
      </w:tr>
      <w:tr w:rsidR="00DE7BA0" w:rsidTr="00DB6499">
        <w:tc>
          <w:tcPr>
            <w:tcW w:w="0" w:type="auto"/>
          </w:tcPr>
          <w:p w:rsidR="00DE7BA0" w:rsidRDefault="00DE7BA0" w:rsidP="00DB6499">
            <w:r w:rsidRPr="003D652E">
              <w:t xml:space="preserve">Freeland et al. 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A Randomized Controlled Trial of a 6-Month Low-Carbohydrate Intervention on Disease Progression in Men with Recurrent Prostate Cancer: Carbohydrate and Prostate Study 2 (CAPS2)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2020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72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Stage 2/3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60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57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5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12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78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15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6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</w:t>
            </w:r>
          </w:p>
        </w:tc>
        <w:tc>
          <w:tcPr>
            <w:tcW w:w="0" w:type="auto"/>
            <w:shd w:val="clear" w:color="auto" w:fill="FF0000"/>
          </w:tcPr>
          <w:p w:rsidR="00DE7BA0" w:rsidRPr="002A40E8" w:rsidRDefault="00DE7BA0" w:rsidP="00DB6499">
            <w:pPr>
              <w:rPr>
                <w:b/>
                <w:bCs/>
              </w:rPr>
            </w:pPr>
            <w:r w:rsidRPr="002A40E8">
              <w:rPr>
                <w:b/>
                <w:bCs/>
              </w:rPr>
              <w:t>43</w:t>
            </w:r>
          </w:p>
        </w:tc>
      </w:tr>
      <w:tr w:rsidR="00DE7BA0" w:rsidTr="00DB6499">
        <w:tc>
          <w:tcPr>
            <w:tcW w:w="0" w:type="auto"/>
          </w:tcPr>
          <w:p w:rsidR="00DE7BA0" w:rsidRDefault="00DE7BA0" w:rsidP="00DB6499">
            <w:proofErr w:type="spellStart"/>
            <w:r w:rsidRPr="003D652E">
              <w:t>Jarrard</w:t>
            </w:r>
            <w:proofErr w:type="spellEnd"/>
            <w:r w:rsidRPr="003D652E">
              <w:t xml:space="preserve"> et al. 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A phase II randomized placebo-controlled trial of pomegranate fruit extract in men with localized prostate cancer undergoing active surveillance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2021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63.4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Stage 2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30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29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3.3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96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9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11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6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8</w:t>
            </w:r>
          </w:p>
        </w:tc>
        <w:tc>
          <w:tcPr>
            <w:tcW w:w="0" w:type="auto"/>
          </w:tcPr>
          <w:p w:rsidR="00DE7BA0" w:rsidRDefault="00DE7BA0" w:rsidP="00DB6499">
            <w:r w:rsidRPr="003D652E">
              <w:t>0</w:t>
            </w:r>
          </w:p>
        </w:tc>
        <w:tc>
          <w:tcPr>
            <w:tcW w:w="0" w:type="auto"/>
            <w:shd w:val="clear" w:color="auto" w:fill="FFFF00"/>
          </w:tcPr>
          <w:p w:rsidR="00DE7BA0" w:rsidRPr="002A40E8" w:rsidRDefault="00DE7BA0" w:rsidP="00DB6499">
            <w:pPr>
              <w:rPr>
                <w:b/>
                <w:bCs/>
              </w:rPr>
            </w:pPr>
            <w:r w:rsidRPr="002A40E8">
              <w:rPr>
                <w:b/>
                <w:bCs/>
              </w:rPr>
              <w:t>34</w:t>
            </w:r>
          </w:p>
        </w:tc>
      </w:tr>
    </w:tbl>
    <w:p w:rsidR="00DE7BA0" w:rsidRDefault="00DE7BA0" w:rsidP="00DE7BA0">
      <w:pPr>
        <w:spacing w:line="259" w:lineRule="auto"/>
        <w:rPr>
          <w:rFonts w:cstheme="minorHAnsi"/>
          <w:sz w:val="20"/>
        </w:rPr>
      </w:pPr>
    </w:p>
    <w:p w:rsidR="001760E5" w:rsidRDefault="00DE7BA0" w:rsidP="00DE7BA0">
      <w:r w:rsidRPr="00AA4B07">
        <w:rPr>
          <w:rFonts w:cstheme="minorHAnsi"/>
          <w:sz w:val="20"/>
        </w:rPr>
        <w:t>*</w:t>
      </w:r>
      <w:proofErr w:type="gramStart"/>
      <w:r w:rsidRPr="00AA4B07">
        <w:rPr>
          <w:rFonts w:cstheme="minorHAnsi"/>
          <w:sz w:val="20"/>
        </w:rPr>
        <w:t>N.B</w:t>
      </w:r>
      <w:proofErr w:type="gramEnd"/>
      <w:r w:rsidRPr="00AA4B07">
        <w:rPr>
          <w:rFonts w:cstheme="minorHAnsi"/>
          <w:sz w:val="20"/>
        </w:rPr>
        <w:t xml:space="preserve"> Traffic Light Identification System: </w:t>
      </w:r>
      <w:r w:rsidRPr="00AA4B07">
        <w:rPr>
          <w:rFonts w:cstheme="minorHAnsi"/>
          <w:sz w:val="20"/>
          <w:highlight w:val="red"/>
        </w:rPr>
        <w:t>High Burden</w:t>
      </w:r>
      <w:r w:rsidRPr="00AA4B07">
        <w:rPr>
          <w:rFonts w:cstheme="minorHAnsi"/>
          <w:sz w:val="20"/>
        </w:rPr>
        <w:t xml:space="preserve">, </w:t>
      </w:r>
      <w:r w:rsidRPr="00AA4B07">
        <w:rPr>
          <w:rFonts w:cstheme="minorHAnsi"/>
          <w:sz w:val="20"/>
          <w:highlight w:val="yellow"/>
        </w:rPr>
        <w:t>Medium Burden</w:t>
      </w:r>
      <w:r w:rsidRPr="00AA4B07">
        <w:rPr>
          <w:rFonts w:cstheme="minorHAnsi"/>
          <w:sz w:val="20"/>
        </w:rPr>
        <w:t xml:space="preserve"> and </w:t>
      </w:r>
      <w:r w:rsidRPr="00AA4B07">
        <w:rPr>
          <w:rFonts w:cstheme="minorHAnsi"/>
          <w:sz w:val="20"/>
          <w:highlight w:val="green"/>
        </w:rPr>
        <w:t>Low Burden</w:t>
      </w:r>
      <w:bookmarkStart w:id="0" w:name="_GoBack"/>
      <w:bookmarkEnd w:id="0"/>
    </w:p>
    <w:sectPr w:rsidR="00176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A0"/>
    <w:rsid w:val="008A3324"/>
    <w:rsid w:val="00BA546E"/>
    <w:rsid w:val="00D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29FF2-9BD1-4A06-B347-02A82BB3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BA0"/>
    <w:pPr>
      <w:spacing w:line="25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BA0"/>
    <w:pPr>
      <w:spacing w:after="0" w:line="240" w:lineRule="auto"/>
    </w:pPr>
    <w:rPr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Nilesh Nawale</dc:creator>
  <cp:keywords/>
  <dc:description/>
  <cp:lastModifiedBy>Nilesh Nawale</cp:lastModifiedBy>
  <cp:revision>1</cp:revision>
  <dcterms:created xsi:type="dcterms:W3CDTF">2022-03-11T09:49:00Z</dcterms:created>
  <dcterms:modified xsi:type="dcterms:W3CDTF">2022-03-11T09:50:00Z</dcterms:modified>
</cp:coreProperties>
</file>