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777A" w14:textId="77777777" w:rsidR="008D02E3" w:rsidRPr="00505FCD" w:rsidRDefault="008D02E3" w:rsidP="008D02E3">
      <w:pPr>
        <w:rPr>
          <w:rFonts w:ascii="Times New Roman" w:hAnsi="Times New Roman" w:cs="Times New Roman"/>
          <w:b/>
          <w:bCs/>
        </w:rPr>
      </w:pPr>
      <w:r w:rsidRPr="00505FCD">
        <w:rPr>
          <w:rFonts w:ascii="Times New Roman" w:hAnsi="Times New Roman" w:cs="Times New Roman"/>
          <w:b/>
          <w:bCs/>
        </w:rPr>
        <w:t>Table S</w:t>
      </w:r>
      <w:r>
        <w:rPr>
          <w:rFonts w:ascii="Times New Roman" w:hAnsi="Times New Roman" w:cs="Times New Roman"/>
          <w:b/>
          <w:bCs/>
        </w:rPr>
        <w:t>1</w:t>
      </w:r>
      <w:r w:rsidRPr="00505FCD">
        <w:rPr>
          <w:rFonts w:ascii="Times New Roman" w:hAnsi="Times New Roman" w:cs="Times New Roman"/>
          <w:b/>
          <w:bCs/>
        </w:rPr>
        <w:t>. Additional information about protected areas included in the study.</w:t>
      </w:r>
    </w:p>
    <w:tbl>
      <w:tblPr>
        <w:tblW w:w="10960" w:type="dxa"/>
        <w:tblLook w:val="04A0" w:firstRow="1" w:lastRow="0" w:firstColumn="1" w:lastColumn="0" w:noHBand="0" w:noVBand="1"/>
      </w:tblPr>
      <w:tblGrid>
        <w:gridCol w:w="3400"/>
        <w:gridCol w:w="661"/>
        <w:gridCol w:w="1100"/>
        <w:gridCol w:w="1149"/>
        <w:gridCol w:w="1460"/>
        <w:gridCol w:w="928"/>
        <w:gridCol w:w="1160"/>
        <w:gridCol w:w="1160"/>
      </w:tblGrid>
      <w:tr w:rsidR="008D02E3" w:rsidRPr="00281C72" w14:paraId="76BA7E1D" w14:textId="77777777" w:rsidTr="009E1523">
        <w:trPr>
          <w:trHeight w:val="670"/>
        </w:trPr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B3F31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Protected area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3F34C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5982CC" w14:textId="77777777" w:rsidR="008D02E3" w:rsidRPr="00281C72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Area (ha)*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BC44B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Country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65892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Tropical region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A0C575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Number of cameras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C41369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Number of Families**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29915E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Number of Species**</w:t>
            </w:r>
          </w:p>
        </w:tc>
      </w:tr>
      <w:tr w:rsidR="008D02E3" w:rsidRPr="00281C72" w14:paraId="69EF7D52" w14:textId="77777777" w:rsidTr="009E1523">
        <w:trPr>
          <w:trHeight w:val="58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51CDD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Barro Colorado Nature Monument - Soberania National Park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12DB6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BCI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A0D1" w14:textId="77777777" w:rsidR="008D02E3" w:rsidRPr="00281C72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4,890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5BF3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Panama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53F1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Neotropical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A1625" w14:textId="77777777" w:rsidR="008D02E3" w:rsidRPr="00281C72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8239" w14:textId="77777777" w:rsidR="008D02E3" w:rsidRPr="00281C72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0BD6A" w14:textId="77777777" w:rsidR="008D02E3" w:rsidRPr="00281C72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</w:tr>
      <w:tr w:rsidR="008D02E3" w:rsidRPr="00281C72" w14:paraId="0D824145" w14:textId="77777777" w:rsidTr="009E1523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AF9F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Bukit Barisan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31C3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BBS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FF39" w14:textId="77777777" w:rsidR="008D02E3" w:rsidRPr="00281C72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295,000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116F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Indonesia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C676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Indo-Malayan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96F5C" w14:textId="77777777" w:rsidR="008D02E3" w:rsidRPr="00281C72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21C1A" w14:textId="77777777" w:rsidR="008D02E3" w:rsidRPr="00281C72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CD8B5" w14:textId="77777777" w:rsidR="008D02E3" w:rsidRPr="00281C72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</w:tr>
      <w:tr w:rsidR="008D02E3" w:rsidRPr="00281C72" w14:paraId="5E2EBC76" w14:textId="77777777" w:rsidTr="009E1523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994F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Bwindi Impenetrable Forest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40BF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BIF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9914" w14:textId="77777777" w:rsidR="008D02E3" w:rsidRPr="00281C72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32,700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8F38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Uganda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85A66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Afrotropical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0A2B0" w14:textId="77777777" w:rsidR="008D02E3" w:rsidRPr="00281C72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E3D83" w14:textId="77777777" w:rsidR="008D02E3" w:rsidRPr="00281C72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ABA03" w14:textId="77777777" w:rsidR="008D02E3" w:rsidRPr="00281C72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</w:tr>
      <w:tr w:rsidR="008D02E3" w:rsidRPr="00281C72" w14:paraId="55251432" w14:textId="77777777" w:rsidTr="009E1523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DD9F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Caxiuanã National Forest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30609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68FA" w14:textId="77777777" w:rsidR="008D02E3" w:rsidRPr="00281C72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317,945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1344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Brazil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E660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Neotropical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4E670" w14:textId="77777777" w:rsidR="008D02E3" w:rsidRPr="00281C72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9304D" w14:textId="77777777" w:rsidR="008D02E3" w:rsidRPr="00281C72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DD1A" w14:textId="77777777" w:rsidR="008D02E3" w:rsidRPr="00281C72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</w:tr>
      <w:tr w:rsidR="008D02E3" w:rsidRPr="00281C72" w14:paraId="568897C8" w14:textId="77777777" w:rsidTr="009E1523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4B5A2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Central Suriname Nature Reserve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8B7CF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CSN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03D44" w14:textId="77777777" w:rsidR="008D02E3" w:rsidRPr="00281C72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1,600,000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34F8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Suriname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CAB7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Neotropical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C7FEE" w14:textId="77777777" w:rsidR="008D02E3" w:rsidRPr="00281C72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C92B" w14:textId="77777777" w:rsidR="008D02E3" w:rsidRPr="00281C72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64C44" w14:textId="77777777" w:rsidR="008D02E3" w:rsidRPr="00281C72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</w:tr>
      <w:tr w:rsidR="008D02E3" w:rsidRPr="00281C72" w14:paraId="7CCED4E3" w14:textId="77777777" w:rsidTr="009E1523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ADA5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n-GB"/>
              </w:rPr>
              <w:t>Cocha Cashu - Manu National Park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9728D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C5C60" w14:textId="77777777" w:rsidR="008D02E3" w:rsidRPr="00281C72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1,716,294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0777C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Peru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4BB1F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Neotropical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B5D64" w14:textId="77777777" w:rsidR="008D02E3" w:rsidRPr="00281C72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A9F4" w14:textId="77777777" w:rsidR="008D02E3" w:rsidRPr="00281C72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F3AC" w14:textId="77777777" w:rsidR="008D02E3" w:rsidRPr="00281C72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</w:tr>
      <w:tr w:rsidR="008D02E3" w:rsidRPr="00281C72" w14:paraId="6D191340" w14:textId="77777777" w:rsidTr="009E1523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A0CA4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Korup National Park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B2F0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KRP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48657" w14:textId="77777777" w:rsidR="008D02E3" w:rsidRPr="00281C72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125,900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99B0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Cameroon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EC5DD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Afrotropical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9695C" w14:textId="77777777" w:rsidR="008D02E3" w:rsidRPr="00281C72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B9922" w14:textId="77777777" w:rsidR="008D02E3" w:rsidRPr="00281C72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E755C" w14:textId="77777777" w:rsidR="008D02E3" w:rsidRPr="00281C72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8D02E3" w:rsidRPr="00281C72" w14:paraId="074BEE8E" w14:textId="77777777" w:rsidTr="009E1523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46D5E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Manaus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9760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0AD4" w14:textId="77777777" w:rsidR="008D02E3" w:rsidRPr="00281C72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1,198,944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C2F65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Brazil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3215D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Neotropical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3C74C" w14:textId="77777777" w:rsidR="008D02E3" w:rsidRPr="00281C72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198A2" w14:textId="77777777" w:rsidR="008D02E3" w:rsidRPr="00281C72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5984" w14:textId="77777777" w:rsidR="008D02E3" w:rsidRPr="00281C72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</w:tr>
      <w:tr w:rsidR="008D02E3" w:rsidRPr="00281C72" w14:paraId="56458180" w14:textId="77777777" w:rsidTr="009E1523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69A6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Nam Kading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B149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E2F42" w14:textId="77777777" w:rsidR="008D02E3" w:rsidRPr="00281C72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ECD8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5C33C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Indo-Malayan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F8115" w14:textId="77777777" w:rsidR="008D02E3" w:rsidRPr="00281C72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C385" w14:textId="77777777" w:rsidR="008D02E3" w:rsidRPr="00281C72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8456" w14:textId="77777777" w:rsidR="008D02E3" w:rsidRPr="00281C72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</w:tr>
      <w:tr w:rsidR="008D02E3" w:rsidRPr="00281C72" w14:paraId="55BD120B" w14:textId="77777777" w:rsidTr="009E1523">
        <w:trPr>
          <w:trHeight w:val="58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5F66C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Nouabalé Ndoki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6ECB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NNN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2841" w14:textId="77777777" w:rsidR="008D02E3" w:rsidRPr="00281C72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423,870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31C88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Republic of Congo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5BDC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Afrotropical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2C138" w14:textId="77777777" w:rsidR="008D02E3" w:rsidRPr="00281C72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B40F6" w14:textId="77777777" w:rsidR="008D02E3" w:rsidRPr="00281C72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D903" w14:textId="77777777" w:rsidR="008D02E3" w:rsidRPr="00281C72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</w:tr>
      <w:tr w:rsidR="008D02E3" w:rsidRPr="00281C72" w14:paraId="0B51E11A" w14:textId="77777777" w:rsidTr="009E1523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A148D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Pasoh Forest Reserve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335EB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PSH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86A44" w14:textId="77777777" w:rsidR="008D02E3" w:rsidRPr="00281C72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13,610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69C7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Malaysia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BE2D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Indo-Malayan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397BF" w14:textId="77777777" w:rsidR="008D02E3" w:rsidRPr="00281C72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343C" w14:textId="77777777" w:rsidR="008D02E3" w:rsidRPr="00281C72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9DF6" w14:textId="77777777" w:rsidR="008D02E3" w:rsidRPr="00281C72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</w:tr>
      <w:tr w:rsidR="008D02E3" w:rsidRPr="00281C72" w14:paraId="015CFA01" w14:textId="77777777" w:rsidTr="009E1523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56A26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Udzungwa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2D7E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UDZ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BEDA5" w14:textId="77777777" w:rsidR="008D02E3" w:rsidRPr="00281C72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208,869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DFF5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Tanzania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48E27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Afrotropical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E20F8" w14:textId="77777777" w:rsidR="008D02E3" w:rsidRPr="00281C72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3A9C7" w14:textId="77777777" w:rsidR="008D02E3" w:rsidRPr="00281C72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0F69" w14:textId="77777777" w:rsidR="008D02E3" w:rsidRPr="00281C72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</w:tr>
      <w:tr w:rsidR="008D02E3" w:rsidRPr="00281C72" w14:paraId="5D647045" w14:textId="77777777" w:rsidTr="009E1523">
        <w:trPr>
          <w:trHeight w:val="11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F9715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Virunga Massif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3EC9B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AB6F" w14:textId="77777777" w:rsidR="008D02E3" w:rsidRPr="00281C72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16,000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592D9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Democratic Republic of the Congo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5A48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Afrotropical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778FD" w14:textId="77777777" w:rsidR="008D02E3" w:rsidRPr="00281C72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4CEA" w14:textId="77777777" w:rsidR="008D02E3" w:rsidRPr="00281C72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8008" w14:textId="77777777" w:rsidR="008D02E3" w:rsidRPr="00281C72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8D02E3" w:rsidRPr="00281C72" w14:paraId="2774F458" w14:textId="77777777" w:rsidTr="009E1523">
        <w:trPr>
          <w:trHeight w:val="58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3FE33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n-GB"/>
              </w:rPr>
              <w:t>Volcán Barva (Brulio Carrillo National Park)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E362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VB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F265B" w14:textId="77777777" w:rsidR="008D02E3" w:rsidRPr="00281C72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49,921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3F5B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Costa Rica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7F24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Neotropical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0764D" w14:textId="77777777" w:rsidR="008D02E3" w:rsidRPr="00281C72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22DE" w14:textId="77777777" w:rsidR="008D02E3" w:rsidRPr="00281C72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16FA6" w14:textId="77777777" w:rsidR="008D02E3" w:rsidRPr="00281C72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</w:tr>
      <w:tr w:rsidR="008D02E3" w:rsidRPr="00281C72" w14:paraId="3E395662" w14:textId="77777777" w:rsidTr="009E1523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A0EB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Yanachaga Chimillen National Park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0461E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B235" w14:textId="77777777" w:rsidR="008D02E3" w:rsidRPr="00281C72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122,000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775C5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Peru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DCA3B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Neotropical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3EDBC" w14:textId="77777777" w:rsidR="008D02E3" w:rsidRPr="00281C72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416E5" w14:textId="77777777" w:rsidR="008D02E3" w:rsidRPr="00281C72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219E" w14:textId="77777777" w:rsidR="008D02E3" w:rsidRPr="00281C72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</w:tr>
      <w:tr w:rsidR="008D02E3" w:rsidRPr="00281C72" w14:paraId="51CFF6A9" w14:textId="77777777" w:rsidTr="009E152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3B8FB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Yasuni National Park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C44AE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3BCB2" w14:textId="77777777" w:rsidR="008D02E3" w:rsidRPr="00281C72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1,030,070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AF1AD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Ecuador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63ACF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Neotropical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FB038D" w14:textId="77777777" w:rsidR="008D02E3" w:rsidRPr="00281C72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3DE84" w14:textId="77777777" w:rsidR="008D02E3" w:rsidRPr="00281C72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C1A76" w14:textId="77777777" w:rsidR="008D02E3" w:rsidRPr="00281C72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</w:tr>
      <w:tr w:rsidR="008D02E3" w:rsidRPr="00281C72" w14:paraId="7168AFE3" w14:textId="77777777" w:rsidTr="009E1523">
        <w:trPr>
          <w:trHeight w:val="590"/>
        </w:trPr>
        <w:tc>
          <w:tcPr>
            <w:tcW w:w="1096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68A69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*Areas were extracted from the World Database on Protected Areas (WDPA). Pasoh Forest Reserve, and Manaus were extrected from </w:t>
            </w: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&lt;EndNote&gt;&lt;Cite&gt;&lt;Author&gt;Beaudrot&lt;/Author&gt;&lt;Year&gt;2016&lt;/Year&gt;&lt;RecNum&gt;2&lt;/RecNum&gt;&lt;DisplayText&gt;&lt;style face="superscript"&gt;64&lt;/style&gt;&lt;/DisplayText&gt;&lt;record&gt;&lt;rec-number&gt;2&lt;/rec-number&gt;&lt;foreign-keys&gt;&lt;key app="EN" db-id="9atp0raeavwre5ea0raxap5iwwzfwdetewe0" timestamp="1604481807"&gt;2&lt;/key&gt;&lt;/foreign-keys&gt;&lt;ref-type name="Journal Article"&gt;17&lt;/ref-type&gt;&lt;contributors&gt;&lt;authors&gt;&lt;author&gt;Beaudrot, Lydia&lt;/author&gt;&lt;author&gt;Ahumada, Jorge A.&lt;/author&gt;&lt;author&gt;O&amp;apos;Brien, Timothy&lt;/author&gt;&lt;author&gt;Alvarez-Loayza, Patricia&lt;/author&gt;&lt;author&gt;Boekee, Kelly&lt;/author&gt;&lt;author&gt;Campos-Arceiz, Ahimsa&lt;/author&gt;&lt;author&gt;Eichberg, David&lt;/author&gt;&lt;author&gt;Espinosa, Santiago&lt;/author&gt;&lt;author&gt;Fegraus, Eric&lt;/author&gt;&lt;author&gt;Fletcher, Christine&lt;/author&gt;&lt;author&gt;Gajapersad, Krisna&lt;/author&gt;&lt;author&gt;Hallam, Chris&lt;/author&gt;&lt;author&gt;Hurtado, Johanna&lt;/author&gt;&lt;author&gt;Jansen, Patrick A.&lt;/author&gt;&lt;author&gt;Kumar, Amit&lt;/author&gt;&lt;author&gt;Larney, Eileen&lt;/author&gt;&lt;author&gt;Lima, Marcela Guimarães Moreira&lt;/author&gt;&lt;author&gt;Mahony, Colin&lt;/author&gt;&lt;author&gt;Martin, Emanuel H.&lt;/author&gt;&lt;author&gt;McWilliam, Alex&lt;/author&gt;&lt;author&gt;Mugerwa, Badru&lt;/author&gt;&lt;author&gt;Ndoundou-Hockemba, Mireille&lt;/author&gt;&lt;author&gt;Razafimahaimodison, Jean Claude&lt;/author&gt;&lt;author&gt;Romero-Saltos, Hugo&lt;/author&gt;&lt;author&gt;Rovero, Francesco&lt;/author&gt;&lt;author&gt;Salvador, Julia&lt;/author&gt;&lt;author&gt;Santos, Fernanda&lt;/author&gt;&lt;author&gt;Sheil, Douglas&lt;/author&gt;&lt;author&gt;Spironello, Wilson R.&lt;/author&gt;&lt;author&gt;Willig, Michael R.&lt;/author&gt;&lt;author&gt;Winarni, Nurul L.&lt;/author&gt;&lt;author&gt;Zvoleff, Alex&lt;/author&gt;&lt;author&gt;Andelman, Sandy J.&lt;/author&gt;&lt;/authors&gt;&lt;/contributors&gt;&lt;titles&gt;&lt;title&gt;Standardized Assessment of Biodiversity Trends in Tropical Forest Protected Areas: The End Is Not in Sight&lt;/title&gt;&lt;secondary-title&gt;PLOS Biology&lt;/secondary-title&gt;&lt;/titles&gt;&lt;periodical&gt;&lt;full-title&gt;PLOS Biology&lt;/full-title&gt;&lt;/periodical&gt;&lt;volume&gt;14&lt;/volume&gt;&lt;number&gt;1&lt;/number&gt;&lt;section&gt;e1002357&lt;/section&gt;&lt;dates&gt;&lt;year&gt;2016&lt;/year&gt;&lt;/dates&gt;&lt;isbn&gt;1545-7885&lt;/isbn&gt;&lt;urls&gt;&lt;/urls&gt;&lt;electronic-resource-num&gt;10.1371/journal.pbio.1002357&lt;/electronic-resource-num&gt;&lt;/record&gt;&lt;/Cite&gt;&lt;/EndNote&gt;</w:instrText>
            </w: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58073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  <w:lang w:eastAsia="en-GB"/>
              </w:rPr>
              <w:t>64</w:t>
            </w: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8D02E3" w:rsidRPr="00281C72" w14:paraId="5C3161B1" w14:textId="77777777" w:rsidTr="009E1523">
        <w:trPr>
          <w:trHeight w:val="290"/>
        </w:trPr>
        <w:tc>
          <w:tcPr>
            <w:tcW w:w="10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09E2F" w14:textId="77777777" w:rsidR="008D02E3" w:rsidRPr="00281C72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**Number of mammals families and species detected by camera traps and included in this study. Species with a body mass &gt;=75 g, ground dwelling and scansorial species</w:t>
            </w:r>
          </w:p>
        </w:tc>
      </w:tr>
    </w:tbl>
    <w:p w14:paraId="6D7D9D5D" w14:textId="77777777" w:rsidR="008D02E3" w:rsidRPr="00E72ACC" w:rsidRDefault="008D02E3" w:rsidP="008D02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0ADF5E" w14:textId="77777777" w:rsidR="008D02E3" w:rsidRDefault="008D02E3" w:rsidP="008D02E3">
      <w:pPr>
        <w:rPr>
          <w:rFonts w:ascii="Times New Roman" w:hAnsi="Times New Roman" w:cs="Times New Roman"/>
        </w:rPr>
        <w:sectPr w:rsidR="008D02E3" w:rsidSect="00012B74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727BFE3" w14:textId="77777777" w:rsidR="008D02E3" w:rsidRPr="00505FCD" w:rsidRDefault="008D02E3" w:rsidP="008D02E3">
      <w:pPr>
        <w:rPr>
          <w:rFonts w:ascii="Times New Roman" w:hAnsi="Times New Roman" w:cs="Times New Roman"/>
        </w:rPr>
      </w:pPr>
      <w:r w:rsidRPr="00505FCD">
        <w:rPr>
          <w:rFonts w:ascii="Times New Roman" w:hAnsi="Times New Roman" w:cs="Times New Roman"/>
          <w:b/>
          <w:bCs/>
        </w:rPr>
        <w:lastRenderedPageBreak/>
        <w:t>Table S</w:t>
      </w:r>
      <w:r>
        <w:rPr>
          <w:rFonts w:ascii="Times New Roman" w:hAnsi="Times New Roman" w:cs="Times New Roman"/>
          <w:b/>
          <w:bCs/>
        </w:rPr>
        <w:t>2</w:t>
      </w:r>
      <w:r w:rsidRPr="00505FCD">
        <w:rPr>
          <w:rFonts w:ascii="Times New Roman" w:hAnsi="Times New Roman" w:cs="Times New Roman"/>
          <w:b/>
          <w:bCs/>
        </w:rPr>
        <w:t xml:space="preserve">. Candidate multinomial models ranked according to Akaike information criterion (AIC) for each biogeographic region. </w:t>
      </w:r>
      <w:r w:rsidRPr="00505FCD">
        <w:rPr>
          <w:rFonts w:ascii="Times New Roman" w:hAnsi="Times New Roman" w:cs="Times New Roman"/>
        </w:rPr>
        <w:t>LR= Likelihood ratio</w:t>
      </w:r>
      <w:r w:rsidRPr="00505FCD">
        <w:rPr>
          <w:rFonts w:ascii="Times New Roman" w:hAnsi="Times New Roman" w:cs="Times New Roman"/>
          <w:b/>
          <w:bCs/>
        </w:rPr>
        <w:t xml:space="preserve">, </w:t>
      </w:r>
      <w:r w:rsidRPr="00505FCD">
        <w:rPr>
          <w:rFonts w:ascii="Times New Roman" w:hAnsi="Times New Roman" w:cs="Times New Roman"/>
        </w:rPr>
        <w:t>AIC=Akaike Information Criterion, N=</w:t>
      </w:r>
      <w:r w:rsidRPr="00505FCD">
        <w:rPr>
          <w:rFonts w:ascii="Times New Roman" w:hAnsi="Times New Roman" w:cs="Times New Roman"/>
          <w:b/>
          <w:bCs/>
        </w:rPr>
        <w:t xml:space="preserve"> </w:t>
      </w:r>
      <w:r w:rsidRPr="00505FCD">
        <w:rPr>
          <w:rFonts w:ascii="Times New Roman" w:hAnsi="Times New Roman" w:cs="Times New Roman"/>
        </w:rPr>
        <w:t xml:space="preserve">sample size (number of independent events), and </w:t>
      </w:r>
      <w:r w:rsidRPr="00505FCD">
        <w:rPr>
          <w:rFonts w:ascii="Times New Roman" w:eastAsia="Times New Roman" w:hAnsi="Times New Roman" w:cs="Times New Roman"/>
          <w:color w:val="000000"/>
          <w:lang w:eastAsia="en-GB"/>
        </w:rPr>
        <w:t>Δ</w:t>
      </w:r>
      <w:r w:rsidRPr="00505FCD">
        <w:rPr>
          <w:rFonts w:ascii="Times New Roman" w:hAnsi="Times New Roman" w:cs="Times New Roman"/>
        </w:rPr>
        <w:t>AIC= delta AIC.</w:t>
      </w:r>
    </w:p>
    <w:tbl>
      <w:tblPr>
        <w:tblW w:w="7970" w:type="dxa"/>
        <w:jc w:val="center"/>
        <w:tblLook w:val="04A0" w:firstRow="1" w:lastRow="0" w:firstColumn="1" w:lastColumn="0" w:noHBand="0" w:noVBand="1"/>
      </w:tblPr>
      <w:tblGrid>
        <w:gridCol w:w="1540"/>
        <w:gridCol w:w="2429"/>
        <w:gridCol w:w="766"/>
        <w:gridCol w:w="1053"/>
        <w:gridCol w:w="1164"/>
        <w:gridCol w:w="1053"/>
      </w:tblGrid>
      <w:tr w:rsidR="008D02E3" w:rsidRPr="00505FCD" w14:paraId="0FF0819B" w14:textId="77777777" w:rsidTr="009E1523">
        <w:trPr>
          <w:trHeight w:val="288"/>
          <w:jc w:val="center"/>
        </w:trPr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93DC8" w14:textId="77777777" w:rsidR="008D02E3" w:rsidRPr="00505FCD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40517" w14:textId="77777777" w:rsidR="008D02E3" w:rsidRPr="00505FCD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Model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3F841" w14:textId="77777777" w:rsidR="008D02E3" w:rsidRPr="00505FCD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7B898" w14:textId="77777777" w:rsidR="008D02E3" w:rsidRPr="00505FCD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LR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1770A" w14:textId="77777777" w:rsidR="008D02E3" w:rsidRPr="00505FCD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AIC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0699E" w14:textId="77777777" w:rsidR="008D02E3" w:rsidRPr="00505FCD" w:rsidRDefault="008D02E3" w:rsidP="009E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ΔAIC</w:t>
            </w:r>
          </w:p>
        </w:tc>
      </w:tr>
      <w:tr w:rsidR="008D02E3" w:rsidRPr="00505FCD" w14:paraId="7B7DC829" w14:textId="77777777" w:rsidTr="009E1523">
        <w:trPr>
          <w:trHeight w:val="288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DB6C" w14:textId="77777777" w:rsidR="008D02E3" w:rsidRPr="00505FCD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Afrotropics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75FC" w14:textId="77777777" w:rsidR="008D02E3" w:rsidRPr="00505FCD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trophic_guild * b_mass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FD6B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60704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C68B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51432.88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7FB7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81979.44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5251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</w:t>
            </w:r>
          </w:p>
        </w:tc>
      </w:tr>
      <w:tr w:rsidR="008D02E3" w:rsidRPr="00505FCD" w14:paraId="3053E010" w14:textId="77777777" w:rsidTr="009E1523">
        <w:trPr>
          <w:trHeight w:val="288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D74A" w14:textId="77777777" w:rsidR="008D02E3" w:rsidRPr="00505FCD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Afrotropics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F83D" w14:textId="77777777" w:rsidR="008D02E3" w:rsidRPr="00505FCD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trophic_guild + b_mass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2B82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60704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CA8F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47502.84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897F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85897.48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A16F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3918.04</w:t>
            </w:r>
          </w:p>
        </w:tc>
      </w:tr>
      <w:tr w:rsidR="008D02E3" w:rsidRPr="00505FCD" w14:paraId="50344A9C" w14:textId="77777777" w:rsidTr="009E1523">
        <w:trPr>
          <w:trHeight w:val="288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9D42" w14:textId="77777777" w:rsidR="008D02E3" w:rsidRPr="00505FCD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Afrotropics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9F7B" w14:textId="77777777" w:rsidR="008D02E3" w:rsidRPr="00505FCD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trophic_guild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F57E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60704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CB5F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45973.84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EB3C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87422.48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099A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5443.04</w:t>
            </w:r>
          </w:p>
        </w:tc>
      </w:tr>
      <w:tr w:rsidR="008D02E3" w:rsidRPr="00505FCD" w14:paraId="495A189C" w14:textId="77777777" w:rsidTr="009E1523">
        <w:trPr>
          <w:trHeight w:val="288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31A5" w14:textId="77777777" w:rsidR="008D02E3" w:rsidRPr="00505FCD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Afrotropics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3ACB" w14:textId="77777777" w:rsidR="008D02E3" w:rsidRPr="00505FCD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b_mass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4BE5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60704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86D6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33151.42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C4E3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100236.90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3020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18257.46</w:t>
            </w:r>
          </w:p>
        </w:tc>
      </w:tr>
      <w:tr w:rsidR="008D02E3" w:rsidRPr="00505FCD" w14:paraId="344C71D4" w14:textId="77777777" w:rsidTr="009E1523">
        <w:trPr>
          <w:trHeight w:val="288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F0279" w14:textId="77777777" w:rsidR="008D02E3" w:rsidRPr="00505FCD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Afrotropics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EA1B7" w14:textId="77777777" w:rsidR="008D02E3" w:rsidRPr="00505FCD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EC770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60704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60B59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29969.28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E3252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103415.04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D373A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21435.60</w:t>
            </w:r>
          </w:p>
        </w:tc>
      </w:tr>
      <w:tr w:rsidR="008D02E3" w:rsidRPr="00505FCD" w14:paraId="7941E07E" w14:textId="77777777" w:rsidTr="009E1523">
        <w:trPr>
          <w:trHeight w:val="288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AFF9" w14:textId="77777777" w:rsidR="008D02E3" w:rsidRPr="00505FCD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Indo-Malayan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DB1E" w14:textId="77777777" w:rsidR="008D02E3" w:rsidRPr="00505FCD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trophic_guild * b_mass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EAE2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C9E7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6102.54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68AD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12829.98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92CE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</w:t>
            </w:r>
          </w:p>
        </w:tc>
      </w:tr>
      <w:tr w:rsidR="008D02E3" w:rsidRPr="00505FCD" w14:paraId="5BE8375C" w14:textId="77777777" w:rsidTr="009E1523">
        <w:trPr>
          <w:trHeight w:val="288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450C" w14:textId="77777777" w:rsidR="008D02E3" w:rsidRPr="00505FCD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Indo-Malayan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C031" w14:textId="77777777" w:rsidR="008D02E3" w:rsidRPr="00505FCD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trophic_guild + b_mass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E1C1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8DAB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5677.21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A9D2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13243.32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A8D1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413.33</w:t>
            </w:r>
          </w:p>
        </w:tc>
      </w:tr>
      <w:tr w:rsidR="008D02E3" w:rsidRPr="00505FCD" w14:paraId="6EF9A488" w14:textId="77777777" w:rsidTr="009E1523">
        <w:trPr>
          <w:trHeight w:val="288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B1AA" w14:textId="77777777" w:rsidR="008D02E3" w:rsidRPr="00505FCD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Indo-Malayan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C085" w14:textId="77777777" w:rsidR="008D02E3" w:rsidRPr="00505FCD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trophic_guild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683D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AF4D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5639.64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C6DC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13276.88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C501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446.90</w:t>
            </w:r>
          </w:p>
        </w:tc>
      </w:tr>
      <w:tr w:rsidR="008D02E3" w:rsidRPr="00505FCD" w14:paraId="56204343" w14:textId="77777777" w:rsidTr="009E1523">
        <w:trPr>
          <w:trHeight w:val="288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E845" w14:textId="77777777" w:rsidR="008D02E3" w:rsidRPr="00505FCD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Indo-Malayan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8A71" w14:textId="77777777" w:rsidR="008D02E3" w:rsidRPr="00505FCD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b_mass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CFC4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6D50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5318.54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9178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13589.99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88A8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760.01</w:t>
            </w:r>
          </w:p>
        </w:tc>
      </w:tr>
      <w:tr w:rsidR="008D02E3" w:rsidRPr="00505FCD" w14:paraId="6DACF573" w14:textId="77777777" w:rsidTr="009E1523">
        <w:trPr>
          <w:trHeight w:val="288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13DF4" w14:textId="77777777" w:rsidR="008D02E3" w:rsidRPr="00505FCD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Indo-Malayan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28099" w14:textId="77777777" w:rsidR="008D02E3" w:rsidRPr="00505FCD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C47F2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0EB01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5299.85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441E8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13604.68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13220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774.69</w:t>
            </w:r>
          </w:p>
        </w:tc>
      </w:tr>
      <w:tr w:rsidR="008D02E3" w:rsidRPr="00505FCD" w14:paraId="4C849049" w14:textId="77777777" w:rsidTr="009E1523">
        <w:trPr>
          <w:trHeight w:val="288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387C" w14:textId="77777777" w:rsidR="008D02E3" w:rsidRPr="00505FCD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Neotropics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C2B2" w14:textId="77777777" w:rsidR="008D02E3" w:rsidRPr="00505FCD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trophic_guild * b_mass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CB60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57076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223B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37722.82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EAC0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87717.97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C63B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</w:t>
            </w:r>
          </w:p>
        </w:tc>
      </w:tr>
      <w:tr w:rsidR="008D02E3" w:rsidRPr="00505FCD" w14:paraId="30FF296B" w14:textId="77777777" w:rsidTr="009E1523">
        <w:trPr>
          <w:trHeight w:val="288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2BF8" w14:textId="77777777" w:rsidR="008D02E3" w:rsidRPr="00505FCD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Neotropics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8EB3" w14:textId="77777777" w:rsidR="008D02E3" w:rsidRPr="00505FCD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trophic_guild + b_mass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5F69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57076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3F0C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31624.34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8B99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93804.45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3710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6086.48</w:t>
            </w:r>
          </w:p>
        </w:tc>
      </w:tr>
      <w:tr w:rsidR="008D02E3" w:rsidRPr="00505FCD" w14:paraId="446429CB" w14:textId="77777777" w:rsidTr="009E1523">
        <w:trPr>
          <w:trHeight w:val="288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C816" w14:textId="77777777" w:rsidR="008D02E3" w:rsidRPr="00505FCD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Neotropics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C225" w14:textId="77777777" w:rsidR="008D02E3" w:rsidRPr="00505FCD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trophic_guild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CA39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57076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E32C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30988.40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C921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94436.39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CF07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6718.42</w:t>
            </w:r>
          </w:p>
        </w:tc>
      </w:tr>
      <w:tr w:rsidR="008D02E3" w:rsidRPr="00505FCD" w14:paraId="73674E79" w14:textId="77777777" w:rsidTr="009E1523">
        <w:trPr>
          <w:trHeight w:val="288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19F3" w14:textId="77777777" w:rsidR="008D02E3" w:rsidRPr="00505FCD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Neotropics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6AE0" w14:textId="77777777" w:rsidR="008D02E3" w:rsidRPr="00505FCD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b_mass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E6EC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57076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B383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24355.06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A93E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101061.73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84B8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13343.76</w:t>
            </w:r>
          </w:p>
        </w:tc>
      </w:tr>
      <w:tr w:rsidR="008D02E3" w:rsidRPr="00505FCD" w14:paraId="1F463B5B" w14:textId="77777777" w:rsidTr="009E1523">
        <w:trPr>
          <w:trHeight w:val="288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A6AAC" w14:textId="77777777" w:rsidR="008D02E3" w:rsidRPr="00505FCD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Neotropics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B25EC" w14:textId="77777777" w:rsidR="008D02E3" w:rsidRPr="00505FCD" w:rsidRDefault="008D02E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A959E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57076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AA1CB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24044.83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DC8F5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101367.96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31B2C" w14:textId="77777777" w:rsidR="008D02E3" w:rsidRPr="00505FCD" w:rsidRDefault="008D02E3" w:rsidP="009E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5F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13649.99</w:t>
            </w:r>
          </w:p>
        </w:tc>
      </w:tr>
    </w:tbl>
    <w:p w14:paraId="645FD9C3" w14:textId="77777777" w:rsidR="008D02E3" w:rsidRPr="00505FCD" w:rsidRDefault="008D02E3" w:rsidP="008D02E3">
      <w:pPr>
        <w:rPr>
          <w:rFonts w:ascii="Times New Roman" w:hAnsi="Times New Roman" w:cs="Times New Roman"/>
        </w:rPr>
      </w:pPr>
    </w:p>
    <w:p w14:paraId="4C320786" w14:textId="77777777" w:rsidR="008D02E3" w:rsidRPr="00505FCD" w:rsidRDefault="008D02E3" w:rsidP="008D02E3">
      <w:pPr>
        <w:rPr>
          <w:rFonts w:ascii="Times New Roman" w:hAnsi="Times New Roman" w:cs="Times New Roman"/>
        </w:rPr>
      </w:pPr>
    </w:p>
    <w:p w14:paraId="365778EC" w14:textId="77777777" w:rsidR="008D02E3" w:rsidRPr="00505FCD" w:rsidRDefault="008D02E3" w:rsidP="008D02E3">
      <w:pPr>
        <w:rPr>
          <w:rFonts w:ascii="Times New Roman" w:hAnsi="Times New Roman" w:cs="Times New Roman"/>
        </w:rPr>
      </w:pPr>
    </w:p>
    <w:p w14:paraId="54C6B606" w14:textId="77777777" w:rsidR="008D02E3" w:rsidRDefault="008D02E3" w:rsidP="008D02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641D82C" w14:textId="77777777" w:rsidR="008D02E3" w:rsidRDefault="008D02E3" w:rsidP="008D02E3">
      <w:pPr>
        <w:rPr>
          <w:rFonts w:ascii="Times New Roman" w:hAnsi="Times New Roman" w:cs="Times New Roman"/>
          <w:b/>
          <w:bCs/>
          <w:sz w:val="24"/>
          <w:szCs w:val="24"/>
        </w:rPr>
        <w:sectPr w:rsidR="008D02E3" w:rsidSect="00A80B84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070F0194" w14:textId="77777777" w:rsidR="008D02E3" w:rsidRPr="00505FCD" w:rsidRDefault="008D02E3" w:rsidP="008D02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5FCD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7003067" wp14:editId="5D4DC8EA">
            <wp:extent cx="8912994" cy="2971328"/>
            <wp:effectExtent l="0" t="0" r="2540" b="635"/>
            <wp:docPr id="2" name="Picture 2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scatt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3300" cy="299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C4C53" w14:textId="77777777" w:rsidR="008D02E3" w:rsidRPr="00505FCD" w:rsidRDefault="008D02E3" w:rsidP="008D02E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05FCD">
        <w:rPr>
          <w:rFonts w:ascii="Times New Roman" w:hAnsi="Times New Roman" w:cs="Times New Roman"/>
          <w:b/>
          <w:bCs/>
          <w:sz w:val="24"/>
          <w:szCs w:val="24"/>
        </w:rPr>
        <w:t xml:space="preserve">Figure S1. </w:t>
      </w:r>
      <w:r w:rsidRPr="00584ECB">
        <w:rPr>
          <w:rFonts w:ascii="Times New Roman" w:hAnsi="Times New Roman" w:cs="Times New Roman"/>
          <w:b/>
          <w:bCs/>
          <w:sz w:val="24"/>
          <w:szCs w:val="24"/>
        </w:rPr>
        <w:t>Multinomial model coefficient estimates by each region.</w:t>
      </w:r>
      <w:r w:rsidRPr="00505FCD">
        <w:rPr>
          <w:rFonts w:ascii="Times New Roman" w:hAnsi="Times New Roman" w:cs="Times New Roman"/>
          <w:sz w:val="24"/>
          <w:szCs w:val="24"/>
        </w:rPr>
        <w:t xml:space="preserve"> The intercept (vertical line at 0) is represented with Carnivores as the reference group. Level of significance (p-value): * = 0.05, ** = 0.01, *** = 0.001. </w:t>
      </w:r>
    </w:p>
    <w:p w14:paraId="03C909E3" w14:textId="77777777" w:rsidR="008D02E3" w:rsidRPr="00505FCD" w:rsidRDefault="008D02E3" w:rsidP="008D02E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CF4FF" w14:textId="77777777" w:rsidR="008D02E3" w:rsidRPr="00505FCD" w:rsidRDefault="008D02E3" w:rsidP="008D02E3">
      <w:pPr>
        <w:jc w:val="center"/>
        <w:rPr>
          <w:rFonts w:ascii="Times New Roman" w:hAnsi="Times New Roman" w:cs="Times New Roman"/>
        </w:rPr>
      </w:pPr>
    </w:p>
    <w:p w14:paraId="049FC8EF" w14:textId="77777777" w:rsidR="008D02E3" w:rsidRPr="00505FCD" w:rsidRDefault="008D02E3" w:rsidP="008D02E3">
      <w:pPr>
        <w:jc w:val="center"/>
        <w:rPr>
          <w:rFonts w:ascii="Times New Roman" w:hAnsi="Times New Roman" w:cs="Times New Roman"/>
        </w:rPr>
      </w:pPr>
    </w:p>
    <w:p w14:paraId="00EC3AB1" w14:textId="77777777" w:rsidR="008D02E3" w:rsidRPr="00505FCD" w:rsidRDefault="008D02E3" w:rsidP="008D02E3">
      <w:pPr>
        <w:jc w:val="center"/>
        <w:rPr>
          <w:rFonts w:ascii="Times New Roman" w:hAnsi="Times New Roman" w:cs="Times New Roman"/>
        </w:rPr>
        <w:sectPr w:rsidR="008D02E3" w:rsidRPr="00505FCD" w:rsidSect="000D5F7B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1943ED1" w14:textId="77777777" w:rsidR="008D02E3" w:rsidRPr="00505FCD" w:rsidRDefault="008D02E3" w:rsidP="008D02E3">
      <w:pPr>
        <w:jc w:val="center"/>
        <w:rPr>
          <w:rFonts w:ascii="Times New Roman" w:hAnsi="Times New Roman" w:cs="Times New Roman"/>
        </w:rPr>
      </w:pPr>
      <w:r w:rsidRPr="00505FCD">
        <w:rPr>
          <w:rFonts w:ascii="Times New Roman" w:hAnsi="Times New Roman" w:cs="Times New Roman"/>
        </w:rPr>
        <w:lastRenderedPageBreak/>
        <w:t xml:space="preserve"> </w:t>
      </w:r>
      <w:r w:rsidRPr="00505FCD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0C21AF9F" wp14:editId="035B2ED9">
                <wp:extent cx="304800" cy="304800"/>
                <wp:effectExtent l="0" t="0" r="0" b="0"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CDC3C8" id="Rectangl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505FCD">
        <w:rPr>
          <w:rFonts w:ascii="Times New Roman" w:hAnsi="Times New Roman" w:cs="Times New Roman"/>
          <w:noProof/>
        </w:rPr>
        <w:t xml:space="preserve"> </w:t>
      </w:r>
      <w:r w:rsidRPr="00505FCD">
        <w:rPr>
          <w:rFonts w:ascii="Times New Roman" w:hAnsi="Times New Roman" w:cs="Times New Roman"/>
          <w:noProof/>
        </w:rPr>
        <w:drawing>
          <wp:inline distT="0" distB="0" distL="0" distR="0" wp14:anchorId="5C20E444" wp14:editId="74E1EFB3">
            <wp:extent cx="5731510" cy="2268220"/>
            <wp:effectExtent l="0" t="0" r="2540" b="0"/>
            <wp:docPr id="4" name="Picture 4" descr="Chart, bar 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bar chart, box and whisker 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A9957" w14:textId="77777777" w:rsidR="008D02E3" w:rsidRPr="00505FCD" w:rsidRDefault="008D02E3" w:rsidP="008D02E3">
      <w:pPr>
        <w:rPr>
          <w:rFonts w:ascii="Times New Roman" w:hAnsi="Times New Roman" w:cs="Times New Roman"/>
        </w:rPr>
      </w:pPr>
      <w:r w:rsidRPr="00505FCD">
        <w:rPr>
          <w:rFonts w:ascii="Times New Roman" w:hAnsi="Times New Roman" w:cs="Times New Roman"/>
          <w:b/>
          <w:bCs/>
        </w:rPr>
        <w:t>Figure S2.</w:t>
      </w:r>
      <w:r w:rsidRPr="00505FCD">
        <w:rPr>
          <w:rFonts w:ascii="Times New Roman" w:hAnsi="Times New Roman" w:cs="Times New Roman"/>
        </w:rPr>
        <w:t xml:space="preserve"> a) Distribution of body mass values (log scale kg) of ground-dwelling mammals for the three different biogeographic regions. b) Number of species in each trophic guild and each biogeographic region.</w:t>
      </w:r>
    </w:p>
    <w:p w14:paraId="76197388" w14:textId="77777777" w:rsidR="008D02E3" w:rsidRPr="00505FCD" w:rsidRDefault="008D02E3" w:rsidP="008D02E3">
      <w:pPr>
        <w:rPr>
          <w:rFonts w:ascii="Times New Roman" w:hAnsi="Times New Roman" w:cs="Times New Roman"/>
        </w:rPr>
      </w:pPr>
      <w:r w:rsidRPr="00505FCD">
        <w:rPr>
          <w:rFonts w:ascii="Times New Roman" w:hAnsi="Times New Roman" w:cs="Times New Roman"/>
        </w:rPr>
        <w:br w:type="page"/>
      </w:r>
    </w:p>
    <w:p w14:paraId="4972208E" w14:textId="77777777" w:rsidR="008D02E3" w:rsidRPr="00505FCD" w:rsidRDefault="008D02E3" w:rsidP="008D02E3">
      <w:pPr>
        <w:rPr>
          <w:rFonts w:ascii="Times New Roman" w:hAnsi="Times New Roman" w:cs="Times New Roman"/>
        </w:rPr>
        <w:sectPr w:rsidR="008D02E3" w:rsidRPr="00505FCD" w:rsidSect="000D5F7B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A57B849" w14:textId="77777777" w:rsidR="008D02E3" w:rsidRPr="00505FCD" w:rsidRDefault="008D02E3" w:rsidP="008D02E3">
      <w:pPr>
        <w:rPr>
          <w:rFonts w:ascii="Times New Roman" w:hAnsi="Times New Roman" w:cs="Times New Roman"/>
          <w:b/>
          <w:bCs/>
        </w:rPr>
      </w:pPr>
      <w:r w:rsidRPr="00505FCD">
        <w:rPr>
          <w:rFonts w:ascii="Times New Roman" w:hAnsi="Times New Roman" w:cs="Times New Roman"/>
          <w:b/>
          <w:bCs/>
          <w:noProof/>
        </w:rPr>
        <w:lastRenderedPageBreak/>
        <w:drawing>
          <wp:inline distT="0" distB="0" distL="0" distR="0" wp14:anchorId="1AB58E8E" wp14:editId="422AA00C">
            <wp:extent cx="8672367" cy="5429250"/>
            <wp:effectExtent l="0" t="0" r="0" b="0"/>
            <wp:docPr id="11" name="Picture 11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820" cy="5440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45940C" w14:textId="77777777" w:rsidR="008D02E3" w:rsidRPr="00392942" w:rsidRDefault="008D02E3" w:rsidP="008D02E3">
      <w:pPr>
        <w:rPr>
          <w:rFonts w:ascii="Times New Roman" w:hAnsi="Times New Roman" w:cs="Times New Roman"/>
          <w:b/>
          <w:bCs/>
        </w:rPr>
      </w:pPr>
      <w:r w:rsidRPr="00505FCD">
        <w:rPr>
          <w:rFonts w:ascii="Times New Roman" w:hAnsi="Times New Roman" w:cs="Times New Roman"/>
          <w:b/>
          <w:bCs/>
        </w:rPr>
        <w:t>Figure S3.</w:t>
      </w:r>
      <w:r w:rsidRPr="00505FCD">
        <w:rPr>
          <w:rFonts w:ascii="Times New Roman" w:hAnsi="Times New Roman" w:cs="Times New Roman"/>
        </w:rPr>
        <w:t xml:space="preserve"> </w:t>
      </w:r>
      <w:r w:rsidRPr="00392942">
        <w:rPr>
          <w:rFonts w:ascii="Times New Roman" w:hAnsi="Times New Roman" w:cs="Times New Roman"/>
          <w:b/>
          <w:bCs/>
        </w:rPr>
        <w:t xml:space="preserve">Examples of Kernel density activity of species by tropical region and trophic group. </w:t>
      </w:r>
    </w:p>
    <w:p w14:paraId="524D6DCB" w14:textId="77777777" w:rsidR="008D02E3" w:rsidRPr="00505FCD" w:rsidRDefault="008D02E3" w:rsidP="008D02E3">
      <w:pPr>
        <w:jc w:val="center"/>
        <w:rPr>
          <w:rFonts w:ascii="Times New Roman" w:hAnsi="Times New Roman" w:cs="Times New Roman"/>
        </w:rPr>
        <w:sectPr w:rsidR="008D02E3" w:rsidRPr="00505FCD" w:rsidSect="000D5F7B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F79F1FD" w14:textId="77777777" w:rsidR="008D02E3" w:rsidRPr="00505FCD" w:rsidRDefault="008D02E3" w:rsidP="008D02E3">
      <w:pPr>
        <w:jc w:val="center"/>
        <w:rPr>
          <w:rFonts w:ascii="Times New Roman" w:hAnsi="Times New Roman" w:cs="Times New Roman"/>
        </w:rPr>
      </w:pPr>
      <w:r w:rsidRPr="00505FCD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84ACA9E" wp14:editId="684BFC91">
            <wp:extent cx="5731510" cy="6016625"/>
            <wp:effectExtent l="0" t="0" r="2540" b="3175"/>
            <wp:docPr id="5" name="Picture 5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1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570AC" w14:textId="77777777" w:rsidR="008D02E3" w:rsidRPr="001808F6" w:rsidRDefault="008D02E3" w:rsidP="008D02E3">
      <w:pPr>
        <w:jc w:val="both"/>
        <w:rPr>
          <w:rFonts w:ascii="Times New Roman" w:hAnsi="Times New Roman" w:cs="Times New Roman"/>
          <w:sz w:val="24"/>
          <w:szCs w:val="24"/>
        </w:rPr>
      </w:pPr>
      <w:r w:rsidRPr="00977C65">
        <w:rPr>
          <w:rFonts w:ascii="Times New Roman" w:hAnsi="Times New Roman" w:cs="Times New Roman"/>
          <w:b/>
          <w:bCs/>
          <w:sz w:val="24"/>
          <w:szCs w:val="24"/>
        </w:rPr>
        <w:t xml:space="preserve">Figure S4. </w:t>
      </w:r>
      <w:r>
        <w:rPr>
          <w:rFonts w:ascii="Times New Roman" w:hAnsi="Times New Roman" w:cs="Times New Roman"/>
          <w:b/>
          <w:bCs/>
          <w:sz w:val="24"/>
          <w:szCs w:val="24"/>
        </w:rPr>
        <w:t>Extended p</w:t>
      </w:r>
      <w:r w:rsidRPr="00A232B8">
        <w:rPr>
          <w:rFonts w:ascii="Times New Roman" w:hAnsi="Times New Roman" w:cs="Times New Roman"/>
          <w:b/>
          <w:bCs/>
          <w:sz w:val="24"/>
          <w:szCs w:val="24"/>
        </w:rPr>
        <w:t>redicted probability of being diurnal (A), crepuscular (B) and nocturnal (C) for a sequence of body mass values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by trophic guild and continent</w:t>
      </w:r>
      <w:r w:rsidRPr="00A232B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77C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Lighter regions correspond to the upper and lower 95% confidence intervals. </w:t>
      </w:r>
      <w:r w:rsidRPr="00977C65">
        <w:rPr>
          <w:rFonts w:ascii="Times New Roman" w:hAnsi="Times New Roman" w:cs="Times New Roman"/>
          <w:sz w:val="24"/>
          <w:szCs w:val="24"/>
        </w:rPr>
        <w:t>Circles represent raw proportions of diurnal, crepuscul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977C65">
        <w:rPr>
          <w:rFonts w:ascii="Times New Roman" w:hAnsi="Times New Roman" w:cs="Times New Roman"/>
          <w:sz w:val="24"/>
          <w:szCs w:val="24"/>
        </w:rPr>
        <w:t>, and nocturnal</w:t>
      </w:r>
      <w:r>
        <w:rPr>
          <w:rFonts w:ascii="Times New Roman" w:hAnsi="Times New Roman" w:cs="Times New Roman"/>
          <w:sz w:val="24"/>
          <w:szCs w:val="24"/>
        </w:rPr>
        <w:t xml:space="preserve"> activity</w:t>
      </w:r>
      <w:r w:rsidRPr="00977C65">
        <w:rPr>
          <w:rFonts w:ascii="Times New Roman" w:hAnsi="Times New Roman" w:cs="Times New Roman"/>
          <w:sz w:val="24"/>
          <w:szCs w:val="24"/>
        </w:rPr>
        <w:t xml:space="preserve"> for species included in this study are based on the number of independent events (log-scaled), with the smallest circle corresponding to 1 and the biggest to 1055 events.</w:t>
      </w:r>
    </w:p>
    <w:p w14:paraId="1AD5F863" w14:textId="77777777" w:rsidR="00386883" w:rsidRDefault="008D02E3"/>
    <w:sectPr w:rsidR="00386883" w:rsidSect="00F146C3">
      <w:pgSz w:w="11906" w:h="16838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E3"/>
    <w:rsid w:val="003107CE"/>
    <w:rsid w:val="00316534"/>
    <w:rsid w:val="00373D83"/>
    <w:rsid w:val="005C224D"/>
    <w:rsid w:val="00622525"/>
    <w:rsid w:val="006B2C4D"/>
    <w:rsid w:val="00786892"/>
    <w:rsid w:val="007A60A6"/>
    <w:rsid w:val="008D02E3"/>
    <w:rsid w:val="00A0389B"/>
    <w:rsid w:val="00B1250C"/>
    <w:rsid w:val="00D50CFA"/>
    <w:rsid w:val="00E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5E07F"/>
  <w15:chartTrackingRefBased/>
  <w15:docId w15:val="{71D11FB8-7828-4BB1-A0F3-8067A63E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2E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D0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867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2022-03-07T18:03:00Z</dcterms:created>
  <dcterms:modified xsi:type="dcterms:W3CDTF">2022-03-07T18:03:00Z</dcterms:modified>
</cp:coreProperties>
</file>