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A6E938" w14:textId="2BDF8CC8" w:rsidR="00387329" w:rsidRDefault="00817C5D" w:rsidP="00CF30BD">
      <w:pPr>
        <w:pStyle w:val="Heading1"/>
      </w:pPr>
      <w:r>
        <w:t xml:space="preserve">Supplementary </w:t>
      </w:r>
      <w:r w:rsidR="00686AC4">
        <w:t xml:space="preserve">materials </w:t>
      </w:r>
    </w:p>
    <w:p w14:paraId="7A4B5CAD" w14:textId="4BEC6FAD" w:rsidR="0097397A" w:rsidRDefault="0097397A" w:rsidP="002405C3">
      <w:r w:rsidRPr="000A16AB">
        <w:t xml:space="preserve">Supplement to: Otavova M, </w:t>
      </w:r>
      <w:r w:rsidR="000A16AB" w:rsidRPr="000A16AB">
        <w:t>Faes C, Bouland C, De Clercq E, Vandeninden B, Egg</w:t>
      </w:r>
      <w:r w:rsidR="000A16AB">
        <w:t>erickx T, Sanderson P, Devleesschauwer B, Masquelier B., Inequalities in mortality associated with housing conditions in Belgium between 1991 and 2020</w:t>
      </w:r>
    </w:p>
    <w:p w14:paraId="48853017" w14:textId="77777777" w:rsidR="0068589B" w:rsidRPr="000A16AB" w:rsidRDefault="0068589B" w:rsidP="002405C3"/>
    <w:p w14:paraId="07340D01" w14:textId="3034C403" w:rsidR="0097397A" w:rsidRDefault="0097397A" w:rsidP="00661AD4">
      <w:pPr>
        <w:pStyle w:val="ListParagraph"/>
        <w:numPr>
          <w:ilvl w:val="0"/>
          <w:numId w:val="6"/>
        </w:numPr>
      </w:pPr>
      <w:r>
        <w:t xml:space="preserve">Housing deprivation indices 1991, 2001, and 2011 </w:t>
      </w:r>
    </w:p>
    <w:p w14:paraId="735061FB" w14:textId="7EB8CAB0" w:rsidR="00CD7CAD" w:rsidRDefault="00CD7CAD" w:rsidP="00CD7CAD">
      <w:pPr>
        <w:pStyle w:val="ListParagraph"/>
        <w:numPr>
          <w:ilvl w:val="1"/>
          <w:numId w:val="6"/>
        </w:numPr>
      </w:pPr>
      <w:r>
        <w:t>Indicators</w:t>
      </w:r>
    </w:p>
    <w:p w14:paraId="1244CDFB" w14:textId="4CC38717" w:rsidR="00CD7CAD" w:rsidRDefault="00472CDF" w:rsidP="00CD7CAD">
      <w:pPr>
        <w:pStyle w:val="ListParagraph"/>
        <w:numPr>
          <w:ilvl w:val="1"/>
          <w:numId w:val="6"/>
        </w:numPr>
      </w:pPr>
      <w:r>
        <w:t xml:space="preserve">Factor analysis </w:t>
      </w:r>
    </w:p>
    <w:p w14:paraId="6CE5DC06" w14:textId="260AD837" w:rsidR="00CD7CAD" w:rsidRDefault="00472CDF" w:rsidP="00CD7CAD">
      <w:pPr>
        <w:pStyle w:val="ListParagraph"/>
        <w:numPr>
          <w:ilvl w:val="1"/>
          <w:numId w:val="6"/>
        </w:numPr>
      </w:pPr>
      <w:r>
        <w:t>Missing data</w:t>
      </w:r>
    </w:p>
    <w:p w14:paraId="69F3AADE" w14:textId="1E77CA5C" w:rsidR="00646B68" w:rsidRDefault="00646B68" w:rsidP="00646B68">
      <w:pPr>
        <w:pStyle w:val="ListParagraph"/>
        <w:numPr>
          <w:ilvl w:val="0"/>
          <w:numId w:val="6"/>
        </w:numPr>
      </w:pPr>
      <w:r>
        <w:t>Mortality attributable to housing inequalit</w:t>
      </w:r>
      <w:r w:rsidR="00EA381F">
        <w:t>y</w:t>
      </w:r>
    </w:p>
    <w:p w14:paraId="1346730B" w14:textId="70E0D7F4" w:rsidR="0097397A" w:rsidRDefault="0097397A" w:rsidP="002405C3">
      <w:pPr>
        <w:pStyle w:val="ListParagraph"/>
        <w:numPr>
          <w:ilvl w:val="0"/>
          <w:numId w:val="6"/>
        </w:numPr>
      </w:pPr>
      <w:r>
        <w:t>The Arriaga decomposition</w:t>
      </w:r>
    </w:p>
    <w:p w14:paraId="7CC9A35F" w14:textId="3E308FB8" w:rsidR="0097397A" w:rsidRDefault="0097397A" w:rsidP="002405C3"/>
    <w:p w14:paraId="68066753" w14:textId="7A6385AE" w:rsidR="0097397A" w:rsidRDefault="0097397A" w:rsidP="002405C3">
      <w:r>
        <w:br w:type="page"/>
      </w:r>
    </w:p>
    <w:p w14:paraId="14E1FC6E" w14:textId="3A225E81" w:rsidR="005E5729" w:rsidRPr="005E5729" w:rsidRDefault="0097397A" w:rsidP="005E5729">
      <w:pPr>
        <w:pStyle w:val="Heading1"/>
        <w:numPr>
          <w:ilvl w:val="0"/>
          <w:numId w:val="9"/>
        </w:numPr>
      </w:pPr>
      <w:r w:rsidRPr="002405C3">
        <w:lastRenderedPageBreak/>
        <w:t xml:space="preserve">Housing </w:t>
      </w:r>
      <w:r w:rsidR="002405C3">
        <w:t>d</w:t>
      </w:r>
      <w:r w:rsidRPr="002405C3">
        <w:t xml:space="preserve">eprivation </w:t>
      </w:r>
      <w:r w:rsidR="002405C3">
        <w:t>i</w:t>
      </w:r>
      <w:r w:rsidRPr="002405C3">
        <w:t>ndices 1991, 2001, and 2011</w:t>
      </w:r>
    </w:p>
    <w:p w14:paraId="1381645A" w14:textId="44AE18C4" w:rsidR="00CD7CAD" w:rsidRPr="00CD7CAD" w:rsidRDefault="00CD7CAD" w:rsidP="00CD7CAD">
      <w:pPr>
        <w:pStyle w:val="Heading2"/>
      </w:pPr>
      <w:r>
        <w:t xml:space="preserve">Indicators </w:t>
      </w:r>
    </w:p>
    <w:p w14:paraId="5BB07BC2" w14:textId="3DFE717F" w:rsidR="008505E5" w:rsidRDefault="0097397A" w:rsidP="009B1435">
      <w:r>
        <w:t>The Housing Deprivation Indices 1991, 2001 and 2011 measure the quality of housing</w:t>
      </w:r>
      <w:r w:rsidR="00661AD4">
        <w:t xml:space="preserve"> across statistical sectors in Belgium</w:t>
      </w:r>
      <w:r>
        <w:t>. The indicators are time- and space</w:t>
      </w:r>
      <w:r w:rsidR="00686AC4">
        <w:t>-</w:t>
      </w:r>
      <w:r>
        <w:t xml:space="preserve">specific and </w:t>
      </w:r>
      <w:r w:rsidR="009B5204">
        <w:t xml:space="preserve">represent the proportion of population who is deprived </w:t>
      </w:r>
      <w:r w:rsidR="00686AC4">
        <w:t xml:space="preserve">within </w:t>
      </w:r>
      <w:r w:rsidR="009B5204">
        <w:t xml:space="preserve">a statistical sector. </w:t>
      </w:r>
    </w:p>
    <w:p w14:paraId="087A7891" w14:textId="25E9A727" w:rsidR="008505E5" w:rsidRPr="002405C3" w:rsidRDefault="008505E5" w:rsidP="009B1435">
      <w:pPr>
        <w:pStyle w:val="Heading2"/>
      </w:pPr>
      <w:r w:rsidRPr="002405C3">
        <w:t xml:space="preserve">1991 </w:t>
      </w:r>
      <w:r w:rsidR="002405C3" w:rsidRPr="002405C3">
        <w:t xml:space="preserve">Housing </w:t>
      </w:r>
      <w:r w:rsidR="002405C3">
        <w:t>d</w:t>
      </w:r>
      <w:r w:rsidR="002405C3" w:rsidRPr="002405C3">
        <w:t xml:space="preserve">eprivation </w:t>
      </w:r>
      <w:r w:rsidR="002405C3">
        <w:t>i</w:t>
      </w:r>
      <w:r w:rsidR="002405C3" w:rsidRPr="002405C3">
        <w:t>nd</w:t>
      </w:r>
      <w:r w:rsidR="009B1435">
        <w:t>ex</w:t>
      </w:r>
    </w:p>
    <w:p w14:paraId="5E7EC880" w14:textId="3C6EAFF8" w:rsidR="008505E5" w:rsidRDefault="008505E5" w:rsidP="002405C3">
      <w:r>
        <w:t xml:space="preserve">Type of residence status: Proportion of individuals who rent their </w:t>
      </w:r>
      <w:r w:rsidR="00967824">
        <w:t>dwelling</w:t>
      </w:r>
      <w:r w:rsidR="00CD7CAD">
        <w:t>s</w:t>
      </w:r>
      <w:r w:rsidR="00967824">
        <w:t xml:space="preserve">. </w:t>
      </w:r>
      <w:r>
        <w:t xml:space="preserve"> </w:t>
      </w:r>
    </w:p>
    <w:p w14:paraId="3136A69E" w14:textId="62DFBC7C" w:rsidR="008505E5" w:rsidRDefault="00967824" w:rsidP="002405C3">
      <w:r>
        <w:t>Surface of the living quarters:</w:t>
      </w:r>
      <w:r w:rsidR="008505E5">
        <w:t xml:space="preserve"> Proportion of individuals living in the property smaller than 35m</w:t>
      </w:r>
      <w:r w:rsidR="008505E5" w:rsidRPr="008505E5">
        <w:rPr>
          <w:vertAlign w:val="superscript"/>
        </w:rPr>
        <w:t>2</w:t>
      </w:r>
      <w:r w:rsidR="008505E5">
        <w:t xml:space="preserve">. </w:t>
      </w:r>
    </w:p>
    <w:p w14:paraId="77ADE2DC" w14:textId="1CCCC373" w:rsidR="008505E5" w:rsidRDefault="00967824" w:rsidP="002405C3">
      <w:r>
        <w:t>Main used energy</w:t>
      </w:r>
      <w:r w:rsidR="008505E5">
        <w:t xml:space="preserve">: Proportion of individuals living in dwellings without central heating. </w:t>
      </w:r>
    </w:p>
    <w:p w14:paraId="4614B981" w14:textId="13B13E27" w:rsidR="008505E5" w:rsidRDefault="008505E5" w:rsidP="002405C3">
      <w:r>
        <w:t>N</w:t>
      </w:r>
      <w:r w:rsidR="00967824">
        <w:t>umber of toilets</w:t>
      </w:r>
      <w:r>
        <w:t xml:space="preserve">: Proportion of individuals living in dwellings without toilet. </w:t>
      </w:r>
    </w:p>
    <w:p w14:paraId="16411FBB" w14:textId="60672A33" w:rsidR="008505E5" w:rsidRDefault="00967824" w:rsidP="002405C3">
      <w:r>
        <w:t>Number of bathrooms</w:t>
      </w:r>
      <w:r w:rsidR="008505E5">
        <w:t>: Proportion of individuals living in dwellings without bathroom.</w:t>
      </w:r>
    </w:p>
    <w:p w14:paraId="76E47836" w14:textId="77777777" w:rsidR="00DE420F" w:rsidRDefault="00DE420F" w:rsidP="002405C3">
      <w:r>
        <w:t xml:space="preserve">Number of kitchens: Proportion of individuals living in dwellings without kitchen. </w:t>
      </w:r>
    </w:p>
    <w:p w14:paraId="26DDCAFC" w14:textId="25C0F785" w:rsidR="00DE420F" w:rsidRDefault="00DE420F" w:rsidP="002405C3">
      <w:r>
        <w:t xml:space="preserve">Connection to telephone: Proportion of individuals living in dwellings without a landline. </w:t>
      </w:r>
    </w:p>
    <w:p w14:paraId="5C6097D4" w14:textId="4269F0FD" w:rsidR="008505E5" w:rsidRPr="002405C3" w:rsidRDefault="00DE420F" w:rsidP="009B1435">
      <w:pPr>
        <w:pStyle w:val="Heading2"/>
      </w:pPr>
      <w:r w:rsidRPr="002405C3">
        <w:t>2001</w:t>
      </w:r>
      <w:r w:rsidR="002405C3" w:rsidRPr="002405C3">
        <w:t xml:space="preserve"> Housing </w:t>
      </w:r>
      <w:r w:rsidR="002405C3">
        <w:t>d</w:t>
      </w:r>
      <w:r w:rsidR="002405C3" w:rsidRPr="002405C3">
        <w:t xml:space="preserve">eprivation </w:t>
      </w:r>
      <w:r w:rsidR="009B1435">
        <w:t>i</w:t>
      </w:r>
      <w:r w:rsidR="009B1435" w:rsidRPr="002405C3">
        <w:t>nd</w:t>
      </w:r>
      <w:r w:rsidR="009B1435">
        <w:t>ex</w:t>
      </w:r>
    </w:p>
    <w:p w14:paraId="6001AB96" w14:textId="7D619FEC" w:rsidR="00DE420F" w:rsidRDefault="00DE420F" w:rsidP="002405C3">
      <w:r>
        <w:t>Type of residence status: Proportion of individuals who rent their dwelling</w:t>
      </w:r>
      <w:r w:rsidR="00CD7CAD">
        <w:t>s</w:t>
      </w:r>
      <w:r>
        <w:t xml:space="preserve">.  </w:t>
      </w:r>
    </w:p>
    <w:p w14:paraId="3B2079ED" w14:textId="77777777" w:rsidR="00DE420F" w:rsidRDefault="00DE420F" w:rsidP="002405C3">
      <w:r>
        <w:t>Surface of the living quarters: Proportion of individuals living in the property smaller than 35m</w:t>
      </w:r>
      <w:r w:rsidRPr="008505E5">
        <w:rPr>
          <w:vertAlign w:val="superscript"/>
        </w:rPr>
        <w:t>2</w:t>
      </w:r>
      <w:r>
        <w:t xml:space="preserve">. </w:t>
      </w:r>
    </w:p>
    <w:p w14:paraId="551441FD" w14:textId="77777777" w:rsidR="00DE420F" w:rsidRDefault="00DE420F" w:rsidP="002405C3">
      <w:r>
        <w:t xml:space="preserve">Main used energy: Proportion of individuals living in dwellings without central heating. </w:t>
      </w:r>
    </w:p>
    <w:p w14:paraId="4A43CA8A" w14:textId="77777777" w:rsidR="00DE420F" w:rsidRDefault="00DE420F" w:rsidP="002405C3">
      <w:r>
        <w:t xml:space="preserve">Double glazing insulation: Proportion of individuals living in dwellings without a double-glazed insulation. </w:t>
      </w:r>
    </w:p>
    <w:p w14:paraId="4B062676" w14:textId="77777777" w:rsidR="00DE420F" w:rsidRDefault="00DE420F" w:rsidP="002405C3">
      <w:r>
        <w:t xml:space="preserve">Number of toilets: Proportion of individuals living in dwellings without toilet. </w:t>
      </w:r>
    </w:p>
    <w:p w14:paraId="45FE6923" w14:textId="77777777" w:rsidR="00DE420F" w:rsidRDefault="00DE420F" w:rsidP="002405C3">
      <w:r>
        <w:lastRenderedPageBreak/>
        <w:t>Number of bathrooms: Proportion of individuals living in dwellings without bathroom.</w:t>
      </w:r>
    </w:p>
    <w:p w14:paraId="12EDA67C" w14:textId="25BDFFB5" w:rsidR="00DE420F" w:rsidRDefault="00DE420F" w:rsidP="002405C3">
      <w:r>
        <w:t xml:space="preserve">Number of kitchens: Proportion of individuals living in dwellings without kitchen. </w:t>
      </w:r>
    </w:p>
    <w:p w14:paraId="70CC2CB2" w14:textId="293FAE6E" w:rsidR="00DE420F" w:rsidRDefault="00DE420F" w:rsidP="002405C3">
      <w:r>
        <w:t xml:space="preserve">Connection to internet: Proportion of individuals living in dwellings without an internet connection. </w:t>
      </w:r>
    </w:p>
    <w:p w14:paraId="610F28AF" w14:textId="44BD935B" w:rsidR="00DE420F" w:rsidRPr="002405C3" w:rsidRDefault="00DE420F" w:rsidP="009B1435">
      <w:pPr>
        <w:pStyle w:val="Heading2"/>
      </w:pPr>
      <w:r w:rsidRPr="002405C3">
        <w:t>2011</w:t>
      </w:r>
      <w:r w:rsidR="002405C3" w:rsidRPr="002405C3">
        <w:t xml:space="preserve"> Housing </w:t>
      </w:r>
      <w:r w:rsidR="002405C3">
        <w:t>d</w:t>
      </w:r>
      <w:r w:rsidR="002405C3" w:rsidRPr="002405C3">
        <w:t xml:space="preserve">eprivation </w:t>
      </w:r>
      <w:r w:rsidR="009B1435">
        <w:t>i</w:t>
      </w:r>
      <w:r w:rsidR="009B1435" w:rsidRPr="002405C3">
        <w:t>nd</w:t>
      </w:r>
      <w:r w:rsidR="009B1435">
        <w:t>ex</w:t>
      </w:r>
      <w:r w:rsidR="00374C7E">
        <w:t xml:space="preserve"> </w:t>
      </w:r>
    </w:p>
    <w:p w14:paraId="7E643AA9" w14:textId="254110FB" w:rsidR="001433EA" w:rsidRDefault="001433EA" w:rsidP="002405C3">
      <w:r>
        <w:t>Type of residence status: Proportion of individuals who rent their dwelling</w:t>
      </w:r>
      <w:r w:rsidR="00CD7CAD">
        <w:t>s</w:t>
      </w:r>
      <w:r>
        <w:t xml:space="preserve">.  </w:t>
      </w:r>
    </w:p>
    <w:p w14:paraId="27AC49F0" w14:textId="77777777" w:rsidR="001433EA" w:rsidRDefault="001433EA" w:rsidP="002405C3">
      <w:r>
        <w:t xml:space="preserve">Main used energy: Proportion of individuals living in dwellings without central heating. </w:t>
      </w:r>
    </w:p>
    <w:p w14:paraId="06C12156" w14:textId="77777777" w:rsidR="001433EA" w:rsidRDefault="001433EA" w:rsidP="002405C3">
      <w:r>
        <w:t>Number of bathrooms: Proportion of individuals living in dwellings without bathroom.</w:t>
      </w:r>
    </w:p>
    <w:p w14:paraId="1359C407" w14:textId="447D6D6D" w:rsidR="00DE420F" w:rsidRPr="001433EA" w:rsidRDefault="001433EA" w:rsidP="002405C3">
      <w:r w:rsidRPr="001433EA">
        <w:t>Number of rooms per person: Proportion of individuals living in dwellings with les</w:t>
      </w:r>
      <w:r w:rsidR="00AE61BE">
        <w:t>s</w:t>
      </w:r>
      <w:r w:rsidRPr="001433EA">
        <w:t xml:space="preserve"> than 0.5 rooms per person. </w:t>
      </w:r>
    </w:p>
    <w:p w14:paraId="01FA834E" w14:textId="77777777" w:rsidR="00CD32C1" w:rsidRDefault="00CD32C1">
      <w:pPr>
        <w:spacing w:after="160" w:line="259" w:lineRule="auto"/>
        <w:rPr>
          <w:rFonts w:ascii="Arial" w:eastAsiaTheme="majorEastAsia" w:hAnsi="Arial" w:cstheme="majorBidi"/>
          <w:i/>
          <w:szCs w:val="26"/>
        </w:rPr>
      </w:pPr>
      <w:r>
        <w:br w:type="page"/>
      </w:r>
    </w:p>
    <w:p w14:paraId="253489D6" w14:textId="028BECE1" w:rsidR="009E3A3F" w:rsidRDefault="009E3A3F" w:rsidP="009E3A3F">
      <w:pPr>
        <w:pStyle w:val="Heading2"/>
      </w:pPr>
      <w:r>
        <w:lastRenderedPageBreak/>
        <w:t xml:space="preserve">Factor Analysis </w:t>
      </w:r>
    </w:p>
    <w:p w14:paraId="2FAA920F" w14:textId="659DADE1" w:rsidR="00FB5998" w:rsidRDefault="00FB5998" w:rsidP="0097397A">
      <w:r>
        <w:t xml:space="preserve">Maximum likelihood </w:t>
      </w:r>
      <w:r w:rsidR="009E3A3F">
        <w:t xml:space="preserve">(ML) </w:t>
      </w:r>
      <w:r>
        <w:t>factor analysis was applied to all indicators in the 1991, 2001, and 2011 HDI</w:t>
      </w:r>
      <w:r w:rsidR="009E3A3F">
        <w:t xml:space="preserve">. ML factor analysis </w:t>
      </w:r>
      <w:r w:rsidR="00625ACC">
        <w:t xml:space="preserve">is suitable when the indicators are measured on different scales with different level of accuracy, or have different distributions. It also </w:t>
      </w:r>
      <w:proofErr w:type="gramStart"/>
      <w:r w:rsidR="00625ACC">
        <w:t>takes</w:t>
      </w:r>
      <w:r w:rsidR="00B16108">
        <w:t xml:space="preserve"> into</w:t>
      </w:r>
      <w:r w:rsidR="00625ACC">
        <w:t xml:space="preserve"> account</w:t>
      </w:r>
      <w:proofErr w:type="gramEnd"/>
      <w:r w:rsidR="00625ACC">
        <w:t xml:space="preserve"> the ‘double-counting’</w:t>
      </w:r>
      <w:r w:rsidR="00B16108">
        <w:t xml:space="preserve"> issue</w:t>
      </w:r>
      <w:r w:rsidR="00625ACC">
        <w:t xml:space="preserve"> within the housing deprivation indices. For instance, an individual living in a dwelling without toilet is more likely to live in a dwelling without bathroom as well. </w:t>
      </w:r>
      <w:r w:rsidR="00F35A9F">
        <w:t xml:space="preserve">Factor analysis was used to generate weights for indicators (Table </w:t>
      </w:r>
      <w:r w:rsidR="00472CDF">
        <w:t>S</w:t>
      </w:r>
      <w:r w:rsidR="00AD0615">
        <w:t>1</w:t>
      </w:r>
      <w:bookmarkStart w:id="0" w:name="_GoBack"/>
      <w:bookmarkEnd w:id="0"/>
      <w:r w:rsidR="00F35A9F">
        <w:t>)</w:t>
      </w:r>
      <w:r w:rsidR="00B16108">
        <w:t xml:space="preserve"> that </w:t>
      </w:r>
      <w:r w:rsidR="00F35A9F">
        <w:t>were</w:t>
      </w:r>
      <w:r w:rsidR="00B16108">
        <w:t xml:space="preserve"> further</w:t>
      </w:r>
      <w:r w:rsidR="00F35A9F">
        <w:t xml:space="preserve"> combined </w:t>
      </w:r>
      <w:r w:rsidR="00F52FAE">
        <w:t>with indicators</w:t>
      </w:r>
      <w:r>
        <w:t xml:space="preserve"> to form housing deprivation scores</w:t>
      </w:r>
      <w:r w:rsidR="00B16108">
        <w:t xml:space="preserve">. They </w:t>
      </w:r>
      <w:r>
        <w:t xml:space="preserve">were then ranked and </w:t>
      </w:r>
      <w:r w:rsidR="00B16108">
        <w:t xml:space="preserve">assigned to </w:t>
      </w:r>
      <w:r>
        <w:t xml:space="preserve">deciles in a way that the most deprived statistical sectors fall into the first decile. </w:t>
      </w:r>
    </w:p>
    <w:p w14:paraId="450BBA81" w14:textId="28A77216" w:rsidR="00221F7C" w:rsidRPr="005D6BFB" w:rsidRDefault="00221F7C" w:rsidP="0097397A">
      <w:pPr>
        <w:rPr>
          <w:rFonts w:cs="Times New Roman"/>
          <w:b/>
          <w:szCs w:val="24"/>
        </w:rPr>
      </w:pPr>
      <w:r w:rsidRPr="005D6BFB">
        <w:rPr>
          <w:rFonts w:cs="Times New Roman"/>
          <w:b/>
          <w:szCs w:val="24"/>
        </w:rPr>
        <w:t xml:space="preserve">Table </w:t>
      </w:r>
      <w:r w:rsidR="006152B9">
        <w:rPr>
          <w:rFonts w:cs="Times New Roman"/>
          <w:b/>
          <w:szCs w:val="24"/>
        </w:rPr>
        <w:t>S</w:t>
      </w:r>
      <w:r w:rsidR="00472CDF">
        <w:rPr>
          <w:rFonts w:cs="Times New Roman"/>
          <w:b/>
          <w:szCs w:val="24"/>
        </w:rPr>
        <w:t>1</w:t>
      </w:r>
      <w:r w:rsidRPr="005D6BFB">
        <w:rPr>
          <w:rFonts w:cs="Times New Roman"/>
          <w:b/>
          <w:szCs w:val="24"/>
        </w:rPr>
        <w:t xml:space="preserve"> Indicator weights generated by factor analysis for the individual years. </w:t>
      </w:r>
    </w:p>
    <w:tbl>
      <w:tblPr>
        <w:tblStyle w:val="PlainTable2"/>
        <w:tblW w:w="0" w:type="auto"/>
        <w:tblBorders>
          <w:top w:val="single" w:sz="4" w:space="0" w:color="auto"/>
          <w:bottom w:val="single" w:sz="4" w:space="0" w:color="auto"/>
        </w:tblBorders>
        <w:tblLook w:val="04A0" w:firstRow="1" w:lastRow="0" w:firstColumn="1" w:lastColumn="0" w:noHBand="0" w:noVBand="1"/>
      </w:tblPr>
      <w:tblGrid>
        <w:gridCol w:w="2874"/>
        <w:gridCol w:w="696"/>
        <w:gridCol w:w="1257"/>
        <w:gridCol w:w="1249"/>
        <w:gridCol w:w="7"/>
      </w:tblGrid>
      <w:tr w:rsidR="00221F7C" w:rsidRPr="00221F7C" w14:paraId="0CB950CF" w14:textId="77777777" w:rsidTr="00CD32C1">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874" w:type="dxa"/>
            <w:tcBorders>
              <w:top w:val="single" w:sz="4" w:space="0" w:color="auto"/>
              <w:bottom w:val="nil"/>
            </w:tcBorders>
          </w:tcPr>
          <w:p w14:paraId="0AD98E5E" w14:textId="77777777" w:rsidR="00221F7C" w:rsidRPr="00221F7C" w:rsidRDefault="00221F7C" w:rsidP="00387329">
            <w:pPr>
              <w:pStyle w:val="Table"/>
            </w:pPr>
          </w:p>
        </w:tc>
        <w:tc>
          <w:tcPr>
            <w:tcW w:w="2742" w:type="dxa"/>
            <w:gridSpan w:val="3"/>
            <w:tcBorders>
              <w:top w:val="single" w:sz="4" w:space="0" w:color="auto"/>
              <w:bottom w:val="nil"/>
            </w:tcBorders>
          </w:tcPr>
          <w:p w14:paraId="362D8E50" w14:textId="2ACDF13E" w:rsidR="00221F7C" w:rsidRPr="00221F7C" w:rsidRDefault="00221F7C" w:rsidP="00643DF7">
            <w:pPr>
              <w:pStyle w:val="Table"/>
              <w:jc w:val="center"/>
              <w:cnfStyle w:val="100000000000" w:firstRow="1" w:lastRow="0" w:firstColumn="0" w:lastColumn="0" w:oddVBand="0" w:evenVBand="0" w:oddHBand="0" w:evenHBand="0" w:firstRowFirstColumn="0" w:firstRowLastColumn="0" w:lastRowFirstColumn="0" w:lastRowLastColumn="0"/>
            </w:pPr>
            <w:r>
              <w:t>Indicator weights</w:t>
            </w:r>
          </w:p>
        </w:tc>
      </w:tr>
      <w:tr w:rsidR="00221F7C" w:rsidRPr="00221F7C" w14:paraId="0C52625A" w14:textId="77777777" w:rsidTr="00CD3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4" w:type="dxa"/>
            <w:tcBorders>
              <w:top w:val="single" w:sz="4" w:space="0" w:color="auto"/>
              <w:bottom w:val="single" w:sz="4" w:space="0" w:color="auto"/>
            </w:tcBorders>
          </w:tcPr>
          <w:p w14:paraId="0670D8DE" w14:textId="77777777" w:rsidR="00221F7C" w:rsidRPr="00221F7C" w:rsidRDefault="00221F7C" w:rsidP="00387329">
            <w:pPr>
              <w:pStyle w:val="Table"/>
            </w:pPr>
          </w:p>
        </w:tc>
        <w:tc>
          <w:tcPr>
            <w:tcW w:w="236" w:type="dxa"/>
            <w:tcBorders>
              <w:top w:val="single" w:sz="4" w:space="0" w:color="auto"/>
              <w:bottom w:val="single" w:sz="4" w:space="0" w:color="auto"/>
            </w:tcBorders>
          </w:tcPr>
          <w:p w14:paraId="323C63FD" w14:textId="07EC80DF" w:rsidR="00221F7C" w:rsidRPr="005D6BFB" w:rsidRDefault="00221F7C" w:rsidP="005D6BFB">
            <w:pPr>
              <w:pStyle w:val="Table"/>
              <w:jc w:val="right"/>
              <w:cnfStyle w:val="000000100000" w:firstRow="0" w:lastRow="0" w:firstColumn="0" w:lastColumn="0" w:oddVBand="0" w:evenVBand="0" w:oddHBand="1" w:evenHBand="0" w:firstRowFirstColumn="0" w:firstRowLastColumn="0" w:lastRowFirstColumn="0" w:lastRowLastColumn="0"/>
              <w:rPr>
                <w:b/>
              </w:rPr>
            </w:pPr>
            <w:r w:rsidRPr="005D6BFB">
              <w:rPr>
                <w:b/>
              </w:rPr>
              <w:t>1991</w:t>
            </w:r>
          </w:p>
        </w:tc>
        <w:tc>
          <w:tcPr>
            <w:tcW w:w="1257" w:type="dxa"/>
            <w:tcBorders>
              <w:top w:val="single" w:sz="4" w:space="0" w:color="auto"/>
              <w:bottom w:val="single" w:sz="4" w:space="0" w:color="auto"/>
            </w:tcBorders>
          </w:tcPr>
          <w:p w14:paraId="51D4A23F" w14:textId="438993A8" w:rsidR="00221F7C" w:rsidRPr="005D6BFB" w:rsidRDefault="00221F7C" w:rsidP="005D6BFB">
            <w:pPr>
              <w:pStyle w:val="Table"/>
              <w:jc w:val="right"/>
              <w:cnfStyle w:val="000000100000" w:firstRow="0" w:lastRow="0" w:firstColumn="0" w:lastColumn="0" w:oddVBand="0" w:evenVBand="0" w:oddHBand="1" w:evenHBand="0" w:firstRowFirstColumn="0" w:firstRowLastColumn="0" w:lastRowFirstColumn="0" w:lastRowLastColumn="0"/>
              <w:rPr>
                <w:b/>
              </w:rPr>
            </w:pPr>
            <w:r w:rsidRPr="005D6BFB">
              <w:rPr>
                <w:b/>
              </w:rPr>
              <w:t>2001</w:t>
            </w:r>
          </w:p>
        </w:tc>
        <w:tc>
          <w:tcPr>
            <w:tcW w:w="1256" w:type="dxa"/>
            <w:gridSpan w:val="2"/>
            <w:tcBorders>
              <w:top w:val="single" w:sz="4" w:space="0" w:color="auto"/>
              <w:bottom w:val="single" w:sz="4" w:space="0" w:color="auto"/>
            </w:tcBorders>
          </w:tcPr>
          <w:p w14:paraId="656133B6" w14:textId="0A6B99B0" w:rsidR="00221F7C" w:rsidRPr="005D6BFB" w:rsidRDefault="00221F7C" w:rsidP="005D6BFB">
            <w:pPr>
              <w:pStyle w:val="Table"/>
              <w:jc w:val="right"/>
              <w:cnfStyle w:val="000000100000" w:firstRow="0" w:lastRow="0" w:firstColumn="0" w:lastColumn="0" w:oddVBand="0" w:evenVBand="0" w:oddHBand="1" w:evenHBand="0" w:firstRowFirstColumn="0" w:firstRowLastColumn="0" w:lastRowFirstColumn="0" w:lastRowLastColumn="0"/>
              <w:rPr>
                <w:b/>
              </w:rPr>
            </w:pPr>
            <w:r w:rsidRPr="005D6BFB">
              <w:rPr>
                <w:b/>
              </w:rPr>
              <w:t>2011</w:t>
            </w:r>
          </w:p>
        </w:tc>
      </w:tr>
      <w:tr w:rsidR="00221F7C" w:rsidRPr="00221F7C" w14:paraId="1BD20B93" w14:textId="77777777" w:rsidTr="00CD32C1">
        <w:tc>
          <w:tcPr>
            <w:cnfStyle w:val="001000000000" w:firstRow="0" w:lastRow="0" w:firstColumn="1" w:lastColumn="0" w:oddVBand="0" w:evenVBand="0" w:oddHBand="0" w:evenHBand="0" w:firstRowFirstColumn="0" w:firstRowLastColumn="0" w:lastRowFirstColumn="0" w:lastRowLastColumn="0"/>
            <w:tcW w:w="2874" w:type="dxa"/>
            <w:tcBorders>
              <w:top w:val="single" w:sz="4" w:space="0" w:color="auto"/>
            </w:tcBorders>
          </w:tcPr>
          <w:p w14:paraId="4F93D27D" w14:textId="77777777" w:rsidR="00221F7C" w:rsidRPr="00221F7C" w:rsidRDefault="00221F7C" w:rsidP="00387329">
            <w:pPr>
              <w:pStyle w:val="Table"/>
            </w:pPr>
            <w:r w:rsidRPr="00221F7C">
              <w:t>Tenants</w:t>
            </w:r>
          </w:p>
        </w:tc>
        <w:tc>
          <w:tcPr>
            <w:tcW w:w="236" w:type="dxa"/>
            <w:tcBorders>
              <w:top w:val="single" w:sz="4" w:space="0" w:color="auto"/>
            </w:tcBorders>
          </w:tcPr>
          <w:p w14:paraId="74FEDD4C" w14:textId="259885C6" w:rsidR="00221F7C" w:rsidRPr="00221F7C" w:rsidRDefault="00502EB7" w:rsidP="005D6BFB">
            <w:pPr>
              <w:pStyle w:val="Table"/>
              <w:jc w:val="right"/>
              <w:cnfStyle w:val="000000000000" w:firstRow="0" w:lastRow="0" w:firstColumn="0" w:lastColumn="0" w:oddVBand="0" w:evenVBand="0" w:oddHBand="0" w:evenHBand="0" w:firstRowFirstColumn="0" w:firstRowLastColumn="0" w:lastRowFirstColumn="0" w:lastRowLastColumn="0"/>
            </w:pPr>
            <w:r>
              <w:t>3</w:t>
            </w:r>
            <w:r w:rsidR="00FB5998">
              <w:t>%</w:t>
            </w:r>
          </w:p>
        </w:tc>
        <w:tc>
          <w:tcPr>
            <w:tcW w:w="1257" w:type="dxa"/>
            <w:tcBorders>
              <w:top w:val="single" w:sz="4" w:space="0" w:color="auto"/>
            </w:tcBorders>
          </w:tcPr>
          <w:p w14:paraId="707CAF48" w14:textId="643657BA" w:rsidR="00221F7C" w:rsidRPr="00221F7C" w:rsidRDefault="006B5B12" w:rsidP="005D6BFB">
            <w:pPr>
              <w:pStyle w:val="Table"/>
              <w:jc w:val="right"/>
              <w:cnfStyle w:val="000000000000" w:firstRow="0" w:lastRow="0" w:firstColumn="0" w:lastColumn="0" w:oddVBand="0" w:evenVBand="0" w:oddHBand="0" w:evenHBand="0" w:firstRowFirstColumn="0" w:firstRowLastColumn="0" w:lastRowFirstColumn="0" w:lastRowLastColumn="0"/>
            </w:pPr>
            <w:r>
              <w:t>11</w:t>
            </w:r>
            <w:r w:rsidR="00FB5998">
              <w:t>%</w:t>
            </w:r>
          </w:p>
        </w:tc>
        <w:tc>
          <w:tcPr>
            <w:tcW w:w="1256" w:type="dxa"/>
            <w:gridSpan w:val="2"/>
            <w:tcBorders>
              <w:top w:val="single" w:sz="4" w:space="0" w:color="auto"/>
            </w:tcBorders>
          </w:tcPr>
          <w:p w14:paraId="7A5D54F7" w14:textId="3C317E65" w:rsidR="00221F7C" w:rsidRPr="00221F7C" w:rsidRDefault="009E3A3F" w:rsidP="005D6BFB">
            <w:pPr>
              <w:pStyle w:val="Table"/>
              <w:jc w:val="right"/>
              <w:cnfStyle w:val="000000000000" w:firstRow="0" w:lastRow="0" w:firstColumn="0" w:lastColumn="0" w:oddVBand="0" w:evenVBand="0" w:oddHBand="0" w:evenHBand="0" w:firstRowFirstColumn="0" w:firstRowLastColumn="0" w:lastRowFirstColumn="0" w:lastRowLastColumn="0"/>
            </w:pPr>
            <w:r>
              <w:t>3%</w:t>
            </w:r>
          </w:p>
        </w:tc>
      </w:tr>
      <w:tr w:rsidR="00221F7C" w:rsidRPr="00221F7C" w14:paraId="55AF68F2" w14:textId="77777777" w:rsidTr="00CD3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4" w:type="dxa"/>
            <w:tcBorders>
              <w:top w:val="none" w:sz="0" w:space="0" w:color="auto"/>
              <w:bottom w:val="none" w:sz="0" w:space="0" w:color="auto"/>
            </w:tcBorders>
          </w:tcPr>
          <w:p w14:paraId="6412D53A" w14:textId="77777777" w:rsidR="00221F7C" w:rsidRPr="00221F7C" w:rsidRDefault="00221F7C" w:rsidP="00387329">
            <w:pPr>
              <w:pStyle w:val="Table"/>
            </w:pPr>
            <w:r w:rsidRPr="00221F7C">
              <w:t>Property size less than 35m2</w:t>
            </w:r>
          </w:p>
        </w:tc>
        <w:tc>
          <w:tcPr>
            <w:tcW w:w="236" w:type="dxa"/>
            <w:tcBorders>
              <w:top w:val="none" w:sz="0" w:space="0" w:color="auto"/>
              <w:bottom w:val="none" w:sz="0" w:space="0" w:color="auto"/>
            </w:tcBorders>
          </w:tcPr>
          <w:p w14:paraId="418AEF35" w14:textId="26322CDC" w:rsidR="00221F7C" w:rsidRPr="00221F7C" w:rsidRDefault="006B5B12" w:rsidP="005D6BFB">
            <w:pPr>
              <w:pStyle w:val="Table"/>
              <w:jc w:val="right"/>
              <w:cnfStyle w:val="000000100000" w:firstRow="0" w:lastRow="0" w:firstColumn="0" w:lastColumn="0" w:oddVBand="0" w:evenVBand="0" w:oddHBand="1" w:evenHBand="0" w:firstRowFirstColumn="0" w:firstRowLastColumn="0" w:lastRowFirstColumn="0" w:lastRowLastColumn="0"/>
            </w:pPr>
            <w:r>
              <w:t>4</w:t>
            </w:r>
            <w:r w:rsidR="00FB5998">
              <w:t>%</w:t>
            </w:r>
          </w:p>
        </w:tc>
        <w:tc>
          <w:tcPr>
            <w:tcW w:w="1257" w:type="dxa"/>
            <w:tcBorders>
              <w:top w:val="none" w:sz="0" w:space="0" w:color="auto"/>
              <w:bottom w:val="none" w:sz="0" w:space="0" w:color="auto"/>
            </w:tcBorders>
          </w:tcPr>
          <w:p w14:paraId="0A0795A1" w14:textId="66F6ACD6" w:rsidR="00221F7C" w:rsidRPr="00221F7C" w:rsidRDefault="00FB5998" w:rsidP="00FB5998">
            <w:pPr>
              <w:pStyle w:val="Table"/>
              <w:jc w:val="center"/>
              <w:cnfStyle w:val="000000100000" w:firstRow="0" w:lastRow="0" w:firstColumn="0" w:lastColumn="0" w:oddVBand="0" w:evenVBand="0" w:oddHBand="1" w:evenHBand="0" w:firstRowFirstColumn="0" w:firstRowLastColumn="0" w:lastRowFirstColumn="0" w:lastRowLastColumn="0"/>
            </w:pPr>
            <w:r>
              <w:t xml:space="preserve">          </w:t>
            </w:r>
            <w:r w:rsidR="006B5B12">
              <w:t>19</w:t>
            </w:r>
            <w:r>
              <w:t>%</w:t>
            </w:r>
          </w:p>
        </w:tc>
        <w:tc>
          <w:tcPr>
            <w:tcW w:w="1256" w:type="dxa"/>
            <w:gridSpan w:val="2"/>
            <w:tcBorders>
              <w:top w:val="none" w:sz="0" w:space="0" w:color="auto"/>
              <w:bottom w:val="none" w:sz="0" w:space="0" w:color="auto"/>
            </w:tcBorders>
          </w:tcPr>
          <w:p w14:paraId="6003FF01" w14:textId="244105C2" w:rsidR="00221F7C" w:rsidRPr="00221F7C" w:rsidRDefault="00221F7C" w:rsidP="005D6BFB">
            <w:pPr>
              <w:pStyle w:val="Table"/>
              <w:jc w:val="right"/>
              <w:cnfStyle w:val="000000100000" w:firstRow="0" w:lastRow="0" w:firstColumn="0" w:lastColumn="0" w:oddVBand="0" w:evenVBand="0" w:oddHBand="1" w:evenHBand="0" w:firstRowFirstColumn="0" w:firstRowLastColumn="0" w:lastRowFirstColumn="0" w:lastRowLastColumn="0"/>
            </w:pPr>
          </w:p>
        </w:tc>
      </w:tr>
      <w:tr w:rsidR="00221F7C" w:rsidRPr="00221F7C" w14:paraId="11842695" w14:textId="77777777" w:rsidTr="00CD32C1">
        <w:tc>
          <w:tcPr>
            <w:cnfStyle w:val="001000000000" w:firstRow="0" w:lastRow="0" w:firstColumn="1" w:lastColumn="0" w:oddVBand="0" w:evenVBand="0" w:oddHBand="0" w:evenHBand="0" w:firstRowFirstColumn="0" w:firstRowLastColumn="0" w:lastRowFirstColumn="0" w:lastRowLastColumn="0"/>
            <w:tcW w:w="2874" w:type="dxa"/>
          </w:tcPr>
          <w:p w14:paraId="4559E6E1" w14:textId="77777777" w:rsidR="00221F7C" w:rsidRPr="00221F7C" w:rsidRDefault="00221F7C" w:rsidP="00387329">
            <w:pPr>
              <w:pStyle w:val="Table"/>
            </w:pPr>
            <w:r w:rsidRPr="00221F7C">
              <w:t>No central heating</w:t>
            </w:r>
          </w:p>
        </w:tc>
        <w:tc>
          <w:tcPr>
            <w:tcW w:w="236" w:type="dxa"/>
          </w:tcPr>
          <w:p w14:paraId="24FB23DA" w14:textId="65FED28F" w:rsidR="00221F7C" w:rsidRPr="00221F7C" w:rsidRDefault="006B5B12" w:rsidP="005D6BFB">
            <w:pPr>
              <w:pStyle w:val="Table"/>
              <w:jc w:val="right"/>
              <w:cnfStyle w:val="000000000000" w:firstRow="0" w:lastRow="0" w:firstColumn="0" w:lastColumn="0" w:oddVBand="0" w:evenVBand="0" w:oddHBand="0" w:evenHBand="0" w:firstRowFirstColumn="0" w:firstRowLastColumn="0" w:lastRowFirstColumn="0" w:lastRowLastColumn="0"/>
            </w:pPr>
            <w:r>
              <w:t>15</w:t>
            </w:r>
            <w:r w:rsidR="00FB5998">
              <w:t>%</w:t>
            </w:r>
          </w:p>
        </w:tc>
        <w:tc>
          <w:tcPr>
            <w:tcW w:w="1257" w:type="dxa"/>
          </w:tcPr>
          <w:p w14:paraId="519B1B11" w14:textId="7AD4B18C" w:rsidR="00221F7C" w:rsidRPr="00221F7C" w:rsidRDefault="006B5B12" w:rsidP="005D6BFB">
            <w:pPr>
              <w:pStyle w:val="Table"/>
              <w:jc w:val="right"/>
              <w:cnfStyle w:val="000000000000" w:firstRow="0" w:lastRow="0" w:firstColumn="0" w:lastColumn="0" w:oddVBand="0" w:evenVBand="0" w:oddHBand="0" w:evenHBand="0" w:firstRowFirstColumn="0" w:firstRowLastColumn="0" w:lastRowFirstColumn="0" w:lastRowLastColumn="0"/>
            </w:pPr>
            <w:r>
              <w:t>18</w:t>
            </w:r>
            <w:r w:rsidR="00FB5998">
              <w:t>%</w:t>
            </w:r>
          </w:p>
        </w:tc>
        <w:tc>
          <w:tcPr>
            <w:tcW w:w="1256" w:type="dxa"/>
            <w:gridSpan w:val="2"/>
          </w:tcPr>
          <w:p w14:paraId="466A2FD8" w14:textId="07925DD9" w:rsidR="00221F7C" w:rsidRPr="00221F7C" w:rsidRDefault="00502EB7" w:rsidP="005D6BFB">
            <w:pPr>
              <w:pStyle w:val="Table"/>
              <w:jc w:val="right"/>
              <w:cnfStyle w:val="000000000000" w:firstRow="0" w:lastRow="0" w:firstColumn="0" w:lastColumn="0" w:oddVBand="0" w:evenVBand="0" w:oddHBand="0" w:evenHBand="0" w:firstRowFirstColumn="0" w:firstRowLastColumn="0" w:lastRowFirstColumn="0" w:lastRowLastColumn="0"/>
            </w:pPr>
            <w:r>
              <w:t>4</w:t>
            </w:r>
            <w:r w:rsidR="007E7DFF">
              <w:t>3</w:t>
            </w:r>
            <w:r w:rsidR="009E3A3F">
              <w:t>%</w:t>
            </w:r>
          </w:p>
        </w:tc>
      </w:tr>
      <w:tr w:rsidR="00221F7C" w:rsidRPr="00221F7C" w14:paraId="5B1853CF" w14:textId="77777777" w:rsidTr="00CD3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4" w:type="dxa"/>
            <w:tcBorders>
              <w:top w:val="none" w:sz="0" w:space="0" w:color="auto"/>
              <w:bottom w:val="none" w:sz="0" w:space="0" w:color="auto"/>
            </w:tcBorders>
          </w:tcPr>
          <w:p w14:paraId="15C8D109" w14:textId="77777777" w:rsidR="00221F7C" w:rsidRPr="00221F7C" w:rsidRDefault="00221F7C" w:rsidP="00387329">
            <w:pPr>
              <w:pStyle w:val="Table"/>
            </w:pPr>
            <w:r w:rsidRPr="00221F7C">
              <w:t>No toilet</w:t>
            </w:r>
          </w:p>
        </w:tc>
        <w:tc>
          <w:tcPr>
            <w:tcW w:w="236" w:type="dxa"/>
            <w:tcBorders>
              <w:top w:val="none" w:sz="0" w:space="0" w:color="auto"/>
              <w:bottom w:val="none" w:sz="0" w:space="0" w:color="auto"/>
            </w:tcBorders>
          </w:tcPr>
          <w:p w14:paraId="540814DE" w14:textId="1C21CF3B" w:rsidR="00221F7C" w:rsidRPr="00221F7C" w:rsidRDefault="006B5B12" w:rsidP="005D6BFB">
            <w:pPr>
              <w:pStyle w:val="Table"/>
              <w:jc w:val="right"/>
              <w:cnfStyle w:val="000000100000" w:firstRow="0" w:lastRow="0" w:firstColumn="0" w:lastColumn="0" w:oddVBand="0" w:evenVBand="0" w:oddHBand="1" w:evenHBand="0" w:firstRowFirstColumn="0" w:firstRowLastColumn="0" w:lastRowFirstColumn="0" w:lastRowLastColumn="0"/>
            </w:pPr>
            <w:r>
              <w:t>17</w:t>
            </w:r>
            <w:r w:rsidR="00FB5998">
              <w:t>%</w:t>
            </w:r>
          </w:p>
        </w:tc>
        <w:tc>
          <w:tcPr>
            <w:tcW w:w="1257" w:type="dxa"/>
            <w:tcBorders>
              <w:top w:val="none" w:sz="0" w:space="0" w:color="auto"/>
              <w:bottom w:val="none" w:sz="0" w:space="0" w:color="auto"/>
            </w:tcBorders>
          </w:tcPr>
          <w:p w14:paraId="5515773E" w14:textId="311A02F2" w:rsidR="00221F7C" w:rsidRPr="00221F7C" w:rsidRDefault="006B5B12" w:rsidP="005D6BFB">
            <w:pPr>
              <w:pStyle w:val="Table"/>
              <w:jc w:val="right"/>
              <w:cnfStyle w:val="000000100000" w:firstRow="0" w:lastRow="0" w:firstColumn="0" w:lastColumn="0" w:oddVBand="0" w:evenVBand="0" w:oddHBand="1" w:evenHBand="0" w:firstRowFirstColumn="0" w:firstRowLastColumn="0" w:lastRowFirstColumn="0" w:lastRowLastColumn="0"/>
            </w:pPr>
            <w:r>
              <w:t>16</w:t>
            </w:r>
            <w:r w:rsidR="00FB5998">
              <w:t>%</w:t>
            </w:r>
          </w:p>
        </w:tc>
        <w:tc>
          <w:tcPr>
            <w:tcW w:w="1256" w:type="dxa"/>
            <w:gridSpan w:val="2"/>
            <w:tcBorders>
              <w:top w:val="none" w:sz="0" w:space="0" w:color="auto"/>
              <w:bottom w:val="none" w:sz="0" w:space="0" w:color="auto"/>
            </w:tcBorders>
          </w:tcPr>
          <w:p w14:paraId="338C6343" w14:textId="611A4C23" w:rsidR="00221F7C" w:rsidRPr="00221F7C" w:rsidRDefault="00221F7C" w:rsidP="005D6BFB">
            <w:pPr>
              <w:pStyle w:val="Table"/>
              <w:jc w:val="right"/>
              <w:cnfStyle w:val="000000100000" w:firstRow="0" w:lastRow="0" w:firstColumn="0" w:lastColumn="0" w:oddVBand="0" w:evenVBand="0" w:oddHBand="1" w:evenHBand="0" w:firstRowFirstColumn="0" w:firstRowLastColumn="0" w:lastRowFirstColumn="0" w:lastRowLastColumn="0"/>
            </w:pPr>
          </w:p>
        </w:tc>
      </w:tr>
      <w:tr w:rsidR="00221F7C" w:rsidRPr="00221F7C" w14:paraId="57EBF550" w14:textId="77777777" w:rsidTr="00CD32C1">
        <w:tc>
          <w:tcPr>
            <w:cnfStyle w:val="001000000000" w:firstRow="0" w:lastRow="0" w:firstColumn="1" w:lastColumn="0" w:oddVBand="0" w:evenVBand="0" w:oddHBand="0" w:evenHBand="0" w:firstRowFirstColumn="0" w:firstRowLastColumn="0" w:lastRowFirstColumn="0" w:lastRowLastColumn="0"/>
            <w:tcW w:w="2874" w:type="dxa"/>
          </w:tcPr>
          <w:p w14:paraId="4F54213D" w14:textId="77777777" w:rsidR="00221F7C" w:rsidRPr="00221F7C" w:rsidRDefault="00221F7C" w:rsidP="00387329">
            <w:pPr>
              <w:pStyle w:val="Table"/>
            </w:pPr>
            <w:r w:rsidRPr="00221F7C">
              <w:t>No bathroom</w:t>
            </w:r>
          </w:p>
        </w:tc>
        <w:tc>
          <w:tcPr>
            <w:tcW w:w="236" w:type="dxa"/>
          </w:tcPr>
          <w:p w14:paraId="698BF05B" w14:textId="7016F5DC" w:rsidR="00221F7C" w:rsidRPr="00221F7C" w:rsidRDefault="006B5B12" w:rsidP="005D6BFB">
            <w:pPr>
              <w:pStyle w:val="Table"/>
              <w:jc w:val="right"/>
              <w:cnfStyle w:val="000000000000" w:firstRow="0" w:lastRow="0" w:firstColumn="0" w:lastColumn="0" w:oddVBand="0" w:evenVBand="0" w:oddHBand="0" w:evenHBand="0" w:firstRowFirstColumn="0" w:firstRowLastColumn="0" w:lastRowFirstColumn="0" w:lastRowLastColumn="0"/>
            </w:pPr>
            <w:r>
              <w:t>65</w:t>
            </w:r>
            <w:r w:rsidR="00FB5998">
              <w:t>%</w:t>
            </w:r>
          </w:p>
        </w:tc>
        <w:tc>
          <w:tcPr>
            <w:tcW w:w="1257" w:type="dxa"/>
          </w:tcPr>
          <w:p w14:paraId="3890D309" w14:textId="1AC43AEF" w:rsidR="00221F7C" w:rsidRPr="00221F7C" w:rsidRDefault="006B5B12" w:rsidP="005D6BFB">
            <w:pPr>
              <w:pStyle w:val="Table"/>
              <w:jc w:val="right"/>
              <w:cnfStyle w:val="000000000000" w:firstRow="0" w:lastRow="0" w:firstColumn="0" w:lastColumn="0" w:oddVBand="0" w:evenVBand="0" w:oddHBand="0" w:evenHBand="0" w:firstRowFirstColumn="0" w:firstRowLastColumn="0" w:lastRowFirstColumn="0" w:lastRowLastColumn="0"/>
            </w:pPr>
            <w:r>
              <w:t>23</w:t>
            </w:r>
            <w:r w:rsidR="00FB5998">
              <w:t>%</w:t>
            </w:r>
          </w:p>
        </w:tc>
        <w:tc>
          <w:tcPr>
            <w:tcW w:w="1256" w:type="dxa"/>
            <w:gridSpan w:val="2"/>
          </w:tcPr>
          <w:p w14:paraId="26FCE367" w14:textId="567DF1C8" w:rsidR="00221F7C" w:rsidRPr="00221F7C" w:rsidRDefault="005D6BFB" w:rsidP="005D6BFB">
            <w:pPr>
              <w:pStyle w:val="Table"/>
              <w:jc w:val="right"/>
              <w:cnfStyle w:val="000000000000" w:firstRow="0" w:lastRow="0" w:firstColumn="0" w:lastColumn="0" w:oddVBand="0" w:evenVBand="0" w:oddHBand="0" w:evenHBand="0" w:firstRowFirstColumn="0" w:firstRowLastColumn="0" w:lastRowFirstColumn="0" w:lastRowLastColumn="0"/>
            </w:pPr>
            <w:r>
              <w:t>5</w:t>
            </w:r>
            <w:r w:rsidR="007E7DFF">
              <w:t>1</w:t>
            </w:r>
            <w:r w:rsidR="009E3A3F">
              <w:t>%</w:t>
            </w:r>
          </w:p>
        </w:tc>
      </w:tr>
      <w:tr w:rsidR="00221F7C" w:rsidRPr="00221F7C" w14:paraId="545E5219" w14:textId="77777777" w:rsidTr="00CD3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4" w:type="dxa"/>
            <w:tcBorders>
              <w:top w:val="none" w:sz="0" w:space="0" w:color="auto"/>
              <w:bottom w:val="nil"/>
            </w:tcBorders>
          </w:tcPr>
          <w:p w14:paraId="122ED954" w14:textId="77777777" w:rsidR="00221F7C" w:rsidRPr="00221F7C" w:rsidRDefault="00221F7C" w:rsidP="00387329">
            <w:pPr>
              <w:pStyle w:val="Table"/>
            </w:pPr>
            <w:r w:rsidRPr="00221F7C">
              <w:t>No landline</w:t>
            </w:r>
          </w:p>
        </w:tc>
        <w:tc>
          <w:tcPr>
            <w:tcW w:w="236" w:type="dxa"/>
            <w:tcBorders>
              <w:top w:val="none" w:sz="0" w:space="0" w:color="auto"/>
              <w:bottom w:val="nil"/>
            </w:tcBorders>
          </w:tcPr>
          <w:p w14:paraId="2A542822" w14:textId="09A175E0" w:rsidR="00221F7C" w:rsidRPr="00221F7C" w:rsidRDefault="006B5B12" w:rsidP="005D6BFB">
            <w:pPr>
              <w:pStyle w:val="Table"/>
              <w:jc w:val="right"/>
              <w:cnfStyle w:val="000000100000" w:firstRow="0" w:lastRow="0" w:firstColumn="0" w:lastColumn="0" w:oddVBand="0" w:evenVBand="0" w:oddHBand="1" w:evenHBand="0" w:firstRowFirstColumn="0" w:firstRowLastColumn="0" w:lastRowFirstColumn="0" w:lastRowLastColumn="0"/>
            </w:pPr>
            <w:r>
              <w:t>7</w:t>
            </w:r>
            <w:r w:rsidR="00FB5998">
              <w:t>%</w:t>
            </w:r>
          </w:p>
        </w:tc>
        <w:tc>
          <w:tcPr>
            <w:tcW w:w="1257" w:type="dxa"/>
            <w:tcBorders>
              <w:top w:val="none" w:sz="0" w:space="0" w:color="auto"/>
              <w:bottom w:val="nil"/>
            </w:tcBorders>
          </w:tcPr>
          <w:p w14:paraId="7994782A" w14:textId="59D8EECB" w:rsidR="00221F7C" w:rsidRPr="00221F7C" w:rsidRDefault="00221F7C" w:rsidP="005D6BFB">
            <w:pPr>
              <w:pStyle w:val="Table"/>
              <w:jc w:val="right"/>
              <w:cnfStyle w:val="000000100000" w:firstRow="0" w:lastRow="0" w:firstColumn="0" w:lastColumn="0" w:oddVBand="0" w:evenVBand="0" w:oddHBand="1" w:evenHBand="0" w:firstRowFirstColumn="0" w:firstRowLastColumn="0" w:lastRowFirstColumn="0" w:lastRowLastColumn="0"/>
            </w:pPr>
          </w:p>
        </w:tc>
        <w:tc>
          <w:tcPr>
            <w:tcW w:w="1256" w:type="dxa"/>
            <w:gridSpan w:val="2"/>
            <w:tcBorders>
              <w:top w:val="none" w:sz="0" w:space="0" w:color="auto"/>
              <w:bottom w:val="nil"/>
            </w:tcBorders>
          </w:tcPr>
          <w:p w14:paraId="4FD2DEF7" w14:textId="77777777" w:rsidR="00221F7C" w:rsidRPr="00221F7C" w:rsidRDefault="00221F7C" w:rsidP="005D6BFB">
            <w:pPr>
              <w:pStyle w:val="Table"/>
              <w:jc w:val="right"/>
              <w:cnfStyle w:val="000000100000" w:firstRow="0" w:lastRow="0" w:firstColumn="0" w:lastColumn="0" w:oddVBand="0" w:evenVBand="0" w:oddHBand="1" w:evenHBand="0" w:firstRowFirstColumn="0" w:firstRowLastColumn="0" w:lastRowFirstColumn="0" w:lastRowLastColumn="0"/>
            </w:pPr>
          </w:p>
        </w:tc>
      </w:tr>
      <w:tr w:rsidR="00221F7C" w:rsidRPr="00221F7C" w14:paraId="20D1EB42" w14:textId="77777777" w:rsidTr="00CD32C1">
        <w:tc>
          <w:tcPr>
            <w:cnfStyle w:val="001000000000" w:firstRow="0" w:lastRow="0" w:firstColumn="1" w:lastColumn="0" w:oddVBand="0" w:evenVBand="0" w:oddHBand="0" w:evenHBand="0" w:firstRowFirstColumn="0" w:firstRowLastColumn="0" w:lastRowFirstColumn="0" w:lastRowLastColumn="0"/>
            <w:tcW w:w="2874" w:type="dxa"/>
            <w:tcBorders>
              <w:top w:val="nil"/>
              <w:bottom w:val="nil"/>
            </w:tcBorders>
          </w:tcPr>
          <w:p w14:paraId="41805A3B" w14:textId="77777777" w:rsidR="00221F7C" w:rsidRPr="00221F7C" w:rsidRDefault="00221F7C" w:rsidP="00387329">
            <w:pPr>
              <w:pStyle w:val="Table"/>
            </w:pPr>
            <w:r w:rsidRPr="00221F7C">
              <w:t>No insulation</w:t>
            </w:r>
          </w:p>
        </w:tc>
        <w:tc>
          <w:tcPr>
            <w:tcW w:w="236" w:type="dxa"/>
            <w:tcBorders>
              <w:top w:val="nil"/>
              <w:bottom w:val="nil"/>
            </w:tcBorders>
          </w:tcPr>
          <w:p w14:paraId="74125868" w14:textId="77777777" w:rsidR="00221F7C" w:rsidRPr="00221F7C" w:rsidRDefault="00221F7C" w:rsidP="005D6BFB">
            <w:pPr>
              <w:pStyle w:val="Table"/>
              <w:jc w:val="right"/>
              <w:cnfStyle w:val="000000000000" w:firstRow="0" w:lastRow="0" w:firstColumn="0" w:lastColumn="0" w:oddVBand="0" w:evenVBand="0" w:oddHBand="0" w:evenHBand="0" w:firstRowFirstColumn="0" w:firstRowLastColumn="0" w:lastRowFirstColumn="0" w:lastRowLastColumn="0"/>
            </w:pPr>
          </w:p>
        </w:tc>
        <w:tc>
          <w:tcPr>
            <w:tcW w:w="1257" w:type="dxa"/>
            <w:tcBorders>
              <w:top w:val="nil"/>
              <w:bottom w:val="nil"/>
            </w:tcBorders>
          </w:tcPr>
          <w:p w14:paraId="7ED678DA" w14:textId="0E2F1041" w:rsidR="00221F7C" w:rsidRPr="00221F7C" w:rsidRDefault="006B5B12" w:rsidP="005D6BFB">
            <w:pPr>
              <w:pStyle w:val="Table"/>
              <w:jc w:val="right"/>
              <w:cnfStyle w:val="000000000000" w:firstRow="0" w:lastRow="0" w:firstColumn="0" w:lastColumn="0" w:oddVBand="0" w:evenVBand="0" w:oddHBand="0" w:evenHBand="0" w:firstRowFirstColumn="0" w:firstRowLastColumn="0" w:lastRowFirstColumn="0" w:lastRowLastColumn="0"/>
            </w:pPr>
            <w:r>
              <w:t>23</w:t>
            </w:r>
            <w:r w:rsidR="00FB5998">
              <w:t>%</w:t>
            </w:r>
          </w:p>
        </w:tc>
        <w:tc>
          <w:tcPr>
            <w:tcW w:w="1256" w:type="dxa"/>
            <w:gridSpan w:val="2"/>
            <w:tcBorders>
              <w:top w:val="nil"/>
              <w:bottom w:val="nil"/>
            </w:tcBorders>
          </w:tcPr>
          <w:p w14:paraId="04E732C4" w14:textId="7D5F6DBC" w:rsidR="00221F7C" w:rsidRPr="00221F7C" w:rsidRDefault="00221F7C" w:rsidP="005D6BFB">
            <w:pPr>
              <w:pStyle w:val="Table"/>
              <w:jc w:val="right"/>
              <w:cnfStyle w:val="000000000000" w:firstRow="0" w:lastRow="0" w:firstColumn="0" w:lastColumn="0" w:oddVBand="0" w:evenVBand="0" w:oddHBand="0" w:evenHBand="0" w:firstRowFirstColumn="0" w:firstRowLastColumn="0" w:lastRowFirstColumn="0" w:lastRowLastColumn="0"/>
            </w:pPr>
          </w:p>
        </w:tc>
      </w:tr>
      <w:tr w:rsidR="00221F7C" w:rsidRPr="00221F7C" w14:paraId="47570B5F" w14:textId="77777777" w:rsidTr="00CD3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4" w:type="dxa"/>
            <w:tcBorders>
              <w:top w:val="nil"/>
              <w:bottom w:val="nil"/>
            </w:tcBorders>
          </w:tcPr>
          <w:p w14:paraId="303B1494" w14:textId="77777777" w:rsidR="00221F7C" w:rsidRPr="00221F7C" w:rsidRDefault="00221F7C" w:rsidP="00387329">
            <w:pPr>
              <w:pStyle w:val="Table"/>
            </w:pPr>
            <w:r w:rsidRPr="00221F7C">
              <w:t xml:space="preserve">No internet </w:t>
            </w:r>
          </w:p>
        </w:tc>
        <w:tc>
          <w:tcPr>
            <w:tcW w:w="236" w:type="dxa"/>
            <w:tcBorders>
              <w:top w:val="nil"/>
              <w:bottom w:val="nil"/>
            </w:tcBorders>
          </w:tcPr>
          <w:p w14:paraId="659134D3" w14:textId="77777777" w:rsidR="00221F7C" w:rsidRPr="00221F7C" w:rsidRDefault="00221F7C" w:rsidP="005D6BFB">
            <w:pPr>
              <w:pStyle w:val="Table"/>
              <w:jc w:val="right"/>
              <w:cnfStyle w:val="000000100000" w:firstRow="0" w:lastRow="0" w:firstColumn="0" w:lastColumn="0" w:oddVBand="0" w:evenVBand="0" w:oddHBand="1" w:evenHBand="0" w:firstRowFirstColumn="0" w:firstRowLastColumn="0" w:lastRowFirstColumn="0" w:lastRowLastColumn="0"/>
            </w:pPr>
          </w:p>
        </w:tc>
        <w:tc>
          <w:tcPr>
            <w:tcW w:w="1257" w:type="dxa"/>
            <w:tcBorders>
              <w:top w:val="nil"/>
              <w:bottom w:val="nil"/>
            </w:tcBorders>
          </w:tcPr>
          <w:p w14:paraId="0EA4724D" w14:textId="0926A8BC" w:rsidR="00221F7C" w:rsidRPr="00221F7C" w:rsidRDefault="00EB2D08" w:rsidP="005D6BFB">
            <w:pPr>
              <w:pStyle w:val="Table"/>
              <w:jc w:val="right"/>
              <w:cnfStyle w:val="000000100000" w:firstRow="0" w:lastRow="0" w:firstColumn="0" w:lastColumn="0" w:oddVBand="0" w:evenVBand="0" w:oddHBand="1" w:evenHBand="0" w:firstRowFirstColumn="0" w:firstRowLastColumn="0" w:lastRowFirstColumn="0" w:lastRowLastColumn="0"/>
            </w:pPr>
            <w:r>
              <w:t>21</w:t>
            </w:r>
            <w:r w:rsidR="00FB5998">
              <w:t>%</w:t>
            </w:r>
          </w:p>
        </w:tc>
        <w:tc>
          <w:tcPr>
            <w:tcW w:w="1256" w:type="dxa"/>
            <w:gridSpan w:val="2"/>
            <w:tcBorders>
              <w:top w:val="nil"/>
              <w:bottom w:val="nil"/>
            </w:tcBorders>
          </w:tcPr>
          <w:p w14:paraId="55C199CF" w14:textId="5101C93F" w:rsidR="00221F7C" w:rsidRPr="00221F7C" w:rsidRDefault="00221F7C" w:rsidP="005D6BFB">
            <w:pPr>
              <w:pStyle w:val="Table"/>
              <w:jc w:val="right"/>
              <w:cnfStyle w:val="000000100000" w:firstRow="0" w:lastRow="0" w:firstColumn="0" w:lastColumn="0" w:oddVBand="0" w:evenVBand="0" w:oddHBand="1" w:evenHBand="0" w:firstRowFirstColumn="0" w:firstRowLastColumn="0" w:lastRowFirstColumn="0" w:lastRowLastColumn="0"/>
            </w:pPr>
          </w:p>
        </w:tc>
      </w:tr>
      <w:tr w:rsidR="00221F7C" w:rsidRPr="00221F7C" w14:paraId="0E0A8EE4" w14:textId="77777777" w:rsidTr="00CD32C1">
        <w:tc>
          <w:tcPr>
            <w:cnfStyle w:val="001000000000" w:firstRow="0" w:lastRow="0" w:firstColumn="1" w:lastColumn="0" w:oddVBand="0" w:evenVBand="0" w:oddHBand="0" w:evenHBand="0" w:firstRowFirstColumn="0" w:firstRowLastColumn="0" w:lastRowFirstColumn="0" w:lastRowLastColumn="0"/>
            <w:tcW w:w="2874" w:type="dxa"/>
            <w:tcBorders>
              <w:top w:val="nil"/>
            </w:tcBorders>
          </w:tcPr>
          <w:p w14:paraId="715C2742" w14:textId="77777777" w:rsidR="00221F7C" w:rsidRPr="00221F7C" w:rsidRDefault="00221F7C" w:rsidP="00387329">
            <w:pPr>
              <w:pStyle w:val="Table"/>
            </w:pPr>
            <w:r w:rsidRPr="00221F7C">
              <w:t>No kitchen</w:t>
            </w:r>
          </w:p>
        </w:tc>
        <w:tc>
          <w:tcPr>
            <w:tcW w:w="236" w:type="dxa"/>
            <w:tcBorders>
              <w:top w:val="nil"/>
            </w:tcBorders>
          </w:tcPr>
          <w:p w14:paraId="775AF075" w14:textId="5DC79F2E" w:rsidR="00221F7C" w:rsidRPr="00221F7C" w:rsidRDefault="00EB2D08" w:rsidP="005D6BFB">
            <w:pPr>
              <w:pStyle w:val="Table"/>
              <w:jc w:val="right"/>
              <w:cnfStyle w:val="000000000000" w:firstRow="0" w:lastRow="0" w:firstColumn="0" w:lastColumn="0" w:oddVBand="0" w:evenVBand="0" w:oddHBand="0" w:evenHBand="0" w:firstRowFirstColumn="0" w:firstRowLastColumn="0" w:lastRowFirstColumn="0" w:lastRowLastColumn="0"/>
            </w:pPr>
            <w:r>
              <w:t>3</w:t>
            </w:r>
            <w:r w:rsidR="00FB5998">
              <w:t>%</w:t>
            </w:r>
          </w:p>
        </w:tc>
        <w:tc>
          <w:tcPr>
            <w:tcW w:w="1257" w:type="dxa"/>
            <w:tcBorders>
              <w:top w:val="nil"/>
            </w:tcBorders>
          </w:tcPr>
          <w:p w14:paraId="76C79E7A" w14:textId="60BA5F13" w:rsidR="00221F7C" w:rsidRPr="00221F7C" w:rsidRDefault="006B5B12" w:rsidP="005D6BFB">
            <w:pPr>
              <w:pStyle w:val="Table"/>
              <w:jc w:val="right"/>
              <w:cnfStyle w:val="000000000000" w:firstRow="0" w:lastRow="0" w:firstColumn="0" w:lastColumn="0" w:oddVBand="0" w:evenVBand="0" w:oddHBand="0" w:evenHBand="0" w:firstRowFirstColumn="0" w:firstRowLastColumn="0" w:lastRowFirstColumn="0" w:lastRowLastColumn="0"/>
            </w:pPr>
            <w:r>
              <w:t>7</w:t>
            </w:r>
            <w:r w:rsidR="00FB5998">
              <w:t>%</w:t>
            </w:r>
          </w:p>
        </w:tc>
        <w:tc>
          <w:tcPr>
            <w:tcW w:w="1256" w:type="dxa"/>
            <w:gridSpan w:val="2"/>
            <w:tcBorders>
              <w:top w:val="nil"/>
            </w:tcBorders>
          </w:tcPr>
          <w:p w14:paraId="6317B6C3" w14:textId="4C924AC8" w:rsidR="00221F7C" w:rsidRPr="00221F7C" w:rsidRDefault="00221F7C" w:rsidP="005D6BFB">
            <w:pPr>
              <w:pStyle w:val="Table"/>
              <w:jc w:val="right"/>
              <w:cnfStyle w:val="000000000000" w:firstRow="0" w:lastRow="0" w:firstColumn="0" w:lastColumn="0" w:oddVBand="0" w:evenVBand="0" w:oddHBand="0" w:evenHBand="0" w:firstRowFirstColumn="0" w:firstRowLastColumn="0" w:lastRowFirstColumn="0" w:lastRowLastColumn="0"/>
            </w:pPr>
          </w:p>
        </w:tc>
      </w:tr>
      <w:tr w:rsidR="00221F7C" w:rsidRPr="00221F7C" w14:paraId="13688D82" w14:textId="77777777" w:rsidTr="00CD3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4" w:type="dxa"/>
            <w:tcBorders>
              <w:top w:val="none" w:sz="0" w:space="0" w:color="auto"/>
              <w:bottom w:val="none" w:sz="0" w:space="0" w:color="auto"/>
            </w:tcBorders>
          </w:tcPr>
          <w:p w14:paraId="46188623" w14:textId="77777777" w:rsidR="00221F7C" w:rsidRPr="00221F7C" w:rsidRDefault="00221F7C" w:rsidP="00387329">
            <w:pPr>
              <w:pStyle w:val="Table"/>
            </w:pPr>
            <w:r w:rsidRPr="00221F7C">
              <w:t>Less than 0.5 rooms per person</w:t>
            </w:r>
          </w:p>
        </w:tc>
        <w:tc>
          <w:tcPr>
            <w:tcW w:w="236" w:type="dxa"/>
            <w:tcBorders>
              <w:top w:val="none" w:sz="0" w:space="0" w:color="auto"/>
              <w:bottom w:val="none" w:sz="0" w:space="0" w:color="auto"/>
            </w:tcBorders>
          </w:tcPr>
          <w:p w14:paraId="35DEC73B" w14:textId="77777777" w:rsidR="00221F7C" w:rsidRPr="00221F7C" w:rsidRDefault="00221F7C" w:rsidP="005D6BFB">
            <w:pPr>
              <w:pStyle w:val="Table"/>
              <w:jc w:val="right"/>
              <w:cnfStyle w:val="000000100000" w:firstRow="0" w:lastRow="0" w:firstColumn="0" w:lastColumn="0" w:oddVBand="0" w:evenVBand="0" w:oddHBand="1" w:evenHBand="0" w:firstRowFirstColumn="0" w:firstRowLastColumn="0" w:lastRowFirstColumn="0" w:lastRowLastColumn="0"/>
            </w:pPr>
          </w:p>
        </w:tc>
        <w:tc>
          <w:tcPr>
            <w:tcW w:w="1257" w:type="dxa"/>
            <w:tcBorders>
              <w:top w:val="none" w:sz="0" w:space="0" w:color="auto"/>
              <w:bottom w:val="none" w:sz="0" w:space="0" w:color="auto"/>
            </w:tcBorders>
          </w:tcPr>
          <w:p w14:paraId="3E8DE618" w14:textId="77777777" w:rsidR="00221F7C" w:rsidRPr="00221F7C" w:rsidRDefault="00221F7C" w:rsidP="005D6BFB">
            <w:pPr>
              <w:pStyle w:val="Table"/>
              <w:jc w:val="right"/>
              <w:cnfStyle w:val="000000100000" w:firstRow="0" w:lastRow="0" w:firstColumn="0" w:lastColumn="0" w:oddVBand="0" w:evenVBand="0" w:oddHBand="1" w:evenHBand="0" w:firstRowFirstColumn="0" w:firstRowLastColumn="0" w:lastRowFirstColumn="0" w:lastRowLastColumn="0"/>
            </w:pPr>
          </w:p>
        </w:tc>
        <w:tc>
          <w:tcPr>
            <w:tcW w:w="1256" w:type="dxa"/>
            <w:gridSpan w:val="2"/>
            <w:tcBorders>
              <w:top w:val="none" w:sz="0" w:space="0" w:color="auto"/>
              <w:bottom w:val="none" w:sz="0" w:space="0" w:color="auto"/>
            </w:tcBorders>
          </w:tcPr>
          <w:p w14:paraId="64C10161" w14:textId="1389CF76" w:rsidR="00221F7C" w:rsidRPr="00221F7C" w:rsidRDefault="007E7DFF" w:rsidP="005D6BFB">
            <w:pPr>
              <w:pStyle w:val="Table"/>
              <w:jc w:val="right"/>
              <w:cnfStyle w:val="000000100000" w:firstRow="0" w:lastRow="0" w:firstColumn="0" w:lastColumn="0" w:oddVBand="0" w:evenVBand="0" w:oddHBand="1" w:evenHBand="0" w:firstRowFirstColumn="0" w:firstRowLastColumn="0" w:lastRowFirstColumn="0" w:lastRowLastColumn="0"/>
            </w:pPr>
            <w:r>
              <w:t>6</w:t>
            </w:r>
            <w:r w:rsidR="009E3A3F">
              <w:t>%</w:t>
            </w:r>
          </w:p>
        </w:tc>
      </w:tr>
    </w:tbl>
    <w:p w14:paraId="19275FA8" w14:textId="233620E5" w:rsidR="00221F7C" w:rsidRDefault="00221F7C" w:rsidP="0097397A"/>
    <w:p w14:paraId="5F82B668" w14:textId="77777777" w:rsidR="00472CDF" w:rsidRPr="00CD32C1" w:rsidRDefault="00472CDF" w:rsidP="00472CDF">
      <w:pPr>
        <w:pStyle w:val="Heading2"/>
      </w:pPr>
      <w:r w:rsidRPr="00CD32C1">
        <w:lastRenderedPageBreak/>
        <w:t>Missing data</w:t>
      </w:r>
    </w:p>
    <w:p w14:paraId="349C9736" w14:textId="77777777" w:rsidR="00472CDF" w:rsidRPr="00CD7CAD" w:rsidRDefault="00472CDF" w:rsidP="00472CDF">
      <w:r>
        <w:t xml:space="preserve">We imputed missing values based on the same housing profile – individuals in the same statistical sector had to share at least 75% of housing characteristics. </w:t>
      </w:r>
    </w:p>
    <w:p w14:paraId="7661CDE0" w14:textId="7CC0D4B8" w:rsidR="00472CDF" w:rsidRPr="00221F7C" w:rsidRDefault="00472CDF" w:rsidP="00472CDF">
      <w:pPr>
        <w:pStyle w:val="Caption"/>
        <w:keepNext/>
        <w:rPr>
          <w:rFonts w:cs="Times New Roman"/>
          <w:b/>
          <w:i w:val="0"/>
          <w:color w:val="auto"/>
          <w:sz w:val="24"/>
          <w:szCs w:val="24"/>
        </w:rPr>
      </w:pPr>
      <w:r w:rsidRPr="00221F7C">
        <w:rPr>
          <w:rFonts w:cs="Times New Roman"/>
          <w:b/>
          <w:i w:val="0"/>
          <w:color w:val="auto"/>
          <w:sz w:val="24"/>
          <w:szCs w:val="24"/>
        </w:rPr>
        <w:t xml:space="preserve">Table </w:t>
      </w:r>
      <w:r>
        <w:rPr>
          <w:rFonts w:cs="Times New Roman"/>
          <w:b/>
          <w:i w:val="0"/>
          <w:color w:val="auto"/>
          <w:sz w:val="24"/>
          <w:szCs w:val="24"/>
        </w:rPr>
        <w:t>S2</w:t>
      </w:r>
      <w:r w:rsidRPr="00221F7C">
        <w:rPr>
          <w:rFonts w:cs="Times New Roman"/>
          <w:b/>
          <w:i w:val="0"/>
          <w:color w:val="auto"/>
          <w:sz w:val="24"/>
          <w:szCs w:val="24"/>
        </w:rPr>
        <w:t xml:space="preserve"> Missing values across indicators prior and after imputing based on similar profile</w:t>
      </w:r>
    </w:p>
    <w:tbl>
      <w:tblPr>
        <w:tblStyle w:val="PlainTable2"/>
        <w:tblW w:w="0" w:type="auto"/>
        <w:tblBorders>
          <w:top w:val="none" w:sz="0" w:space="0" w:color="auto"/>
          <w:bottom w:val="none" w:sz="0" w:space="0" w:color="auto"/>
        </w:tblBorders>
        <w:tblLook w:val="04A0" w:firstRow="1" w:lastRow="0" w:firstColumn="1" w:lastColumn="0" w:noHBand="0" w:noVBand="1"/>
      </w:tblPr>
      <w:tblGrid>
        <w:gridCol w:w="1847"/>
        <w:gridCol w:w="1256"/>
        <w:gridCol w:w="1257"/>
        <w:gridCol w:w="1256"/>
        <w:gridCol w:w="1256"/>
        <w:gridCol w:w="1256"/>
        <w:gridCol w:w="1256"/>
      </w:tblGrid>
      <w:tr w:rsidR="00472CDF" w:rsidRPr="00221F7C" w14:paraId="57757E62" w14:textId="77777777" w:rsidTr="00472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Borders>
              <w:top w:val="single" w:sz="4" w:space="0" w:color="auto"/>
              <w:bottom w:val="single" w:sz="4" w:space="0" w:color="auto"/>
            </w:tcBorders>
          </w:tcPr>
          <w:p w14:paraId="212413B9" w14:textId="77777777" w:rsidR="00472CDF" w:rsidRPr="00221F7C" w:rsidRDefault="00472CDF" w:rsidP="00472CDF">
            <w:pPr>
              <w:pStyle w:val="Table"/>
            </w:pPr>
          </w:p>
        </w:tc>
        <w:tc>
          <w:tcPr>
            <w:tcW w:w="2513" w:type="dxa"/>
            <w:gridSpan w:val="2"/>
            <w:tcBorders>
              <w:top w:val="single" w:sz="4" w:space="0" w:color="auto"/>
              <w:bottom w:val="single" w:sz="4" w:space="0" w:color="auto"/>
            </w:tcBorders>
          </w:tcPr>
          <w:p w14:paraId="001551BD" w14:textId="77777777" w:rsidR="00472CDF" w:rsidRPr="00221F7C" w:rsidRDefault="00472CDF" w:rsidP="00472CDF">
            <w:pPr>
              <w:pStyle w:val="Table"/>
              <w:cnfStyle w:val="100000000000" w:firstRow="1" w:lastRow="0" w:firstColumn="0" w:lastColumn="0" w:oddVBand="0" w:evenVBand="0" w:oddHBand="0" w:evenHBand="0" w:firstRowFirstColumn="0" w:firstRowLastColumn="0" w:lastRowFirstColumn="0" w:lastRowLastColumn="0"/>
            </w:pPr>
            <w:r w:rsidRPr="00221F7C">
              <w:t>1991</w:t>
            </w:r>
          </w:p>
        </w:tc>
        <w:tc>
          <w:tcPr>
            <w:tcW w:w="2512" w:type="dxa"/>
            <w:gridSpan w:val="2"/>
            <w:tcBorders>
              <w:top w:val="single" w:sz="4" w:space="0" w:color="auto"/>
              <w:bottom w:val="single" w:sz="4" w:space="0" w:color="auto"/>
            </w:tcBorders>
          </w:tcPr>
          <w:p w14:paraId="4CED759C" w14:textId="77777777" w:rsidR="00472CDF" w:rsidRPr="00221F7C" w:rsidRDefault="00472CDF" w:rsidP="00472CDF">
            <w:pPr>
              <w:pStyle w:val="Table"/>
              <w:cnfStyle w:val="100000000000" w:firstRow="1" w:lastRow="0" w:firstColumn="0" w:lastColumn="0" w:oddVBand="0" w:evenVBand="0" w:oddHBand="0" w:evenHBand="0" w:firstRowFirstColumn="0" w:firstRowLastColumn="0" w:lastRowFirstColumn="0" w:lastRowLastColumn="0"/>
            </w:pPr>
            <w:r w:rsidRPr="00221F7C">
              <w:t>2001</w:t>
            </w:r>
          </w:p>
        </w:tc>
        <w:tc>
          <w:tcPr>
            <w:tcW w:w="2512" w:type="dxa"/>
            <w:gridSpan w:val="2"/>
            <w:tcBorders>
              <w:top w:val="single" w:sz="4" w:space="0" w:color="auto"/>
              <w:bottom w:val="single" w:sz="4" w:space="0" w:color="auto"/>
            </w:tcBorders>
          </w:tcPr>
          <w:p w14:paraId="4CC5B31F" w14:textId="77777777" w:rsidR="00472CDF" w:rsidRPr="00221F7C" w:rsidRDefault="00472CDF" w:rsidP="00472CDF">
            <w:pPr>
              <w:pStyle w:val="Table"/>
              <w:cnfStyle w:val="100000000000" w:firstRow="1" w:lastRow="0" w:firstColumn="0" w:lastColumn="0" w:oddVBand="0" w:evenVBand="0" w:oddHBand="0" w:evenHBand="0" w:firstRowFirstColumn="0" w:firstRowLastColumn="0" w:lastRowFirstColumn="0" w:lastRowLastColumn="0"/>
            </w:pPr>
            <w:r w:rsidRPr="00221F7C">
              <w:t>2011</w:t>
            </w:r>
          </w:p>
        </w:tc>
      </w:tr>
      <w:tr w:rsidR="00472CDF" w:rsidRPr="00221F7C" w14:paraId="16646D1F" w14:textId="77777777" w:rsidTr="00472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Borders>
              <w:top w:val="single" w:sz="4" w:space="0" w:color="auto"/>
              <w:bottom w:val="single" w:sz="4" w:space="0" w:color="auto"/>
            </w:tcBorders>
          </w:tcPr>
          <w:p w14:paraId="517E5270" w14:textId="77777777" w:rsidR="00472CDF" w:rsidRPr="00221F7C" w:rsidRDefault="00472CDF" w:rsidP="00472CDF">
            <w:pPr>
              <w:pStyle w:val="Table"/>
            </w:pPr>
          </w:p>
        </w:tc>
        <w:tc>
          <w:tcPr>
            <w:tcW w:w="1256" w:type="dxa"/>
            <w:tcBorders>
              <w:top w:val="single" w:sz="4" w:space="0" w:color="auto"/>
              <w:bottom w:val="single" w:sz="4" w:space="0" w:color="auto"/>
            </w:tcBorders>
          </w:tcPr>
          <w:p w14:paraId="762D6E8C" w14:textId="77777777" w:rsidR="00472CDF" w:rsidRPr="00221F7C" w:rsidRDefault="00472CDF" w:rsidP="00472CDF">
            <w:pPr>
              <w:pStyle w:val="Table"/>
              <w:cnfStyle w:val="000000100000" w:firstRow="0" w:lastRow="0" w:firstColumn="0" w:lastColumn="0" w:oddVBand="0" w:evenVBand="0" w:oddHBand="1" w:evenHBand="0" w:firstRowFirstColumn="0" w:firstRowLastColumn="0" w:lastRowFirstColumn="0" w:lastRowLastColumn="0"/>
            </w:pPr>
            <w:r w:rsidRPr="00221F7C">
              <w:t>% of missing values prior imputation</w:t>
            </w:r>
          </w:p>
        </w:tc>
        <w:tc>
          <w:tcPr>
            <w:tcW w:w="1257" w:type="dxa"/>
            <w:tcBorders>
              <w:top w:val="single" w:sz="4" w:space="0" w:color="auto"/>
              <w:bottom w:val="single" w:sz="4" w:space="0" w:color="auto"/>
            </w:tcBorders>
          </w:tcPr>
          <w:p w14:paraId="47F6E539" w14:textId="77777777" w:rsidR="00472CDF" w:rsidRPr="00221F7C" w:rsidRDefault="00472CDF" w:rsidP="00472CDF">
            <w:pPr>
              <w:pStyle w:val="Table"/>
              <w:cnfStyle w:val="000000100000" w:firstRow="0" w:lastRow="0" w:firstColumn="0" w:lastColumn="0" w:oddVBand="0" w:evenVBand="0" w:oddHBand="1" w:evenHBand="0" w:firstRowFirstColumn="0" w:firstRowLastColumn="0" w:lastRowFirstColumn="0" w:lastRowLastColumn="0"/>
            </w:pPr>
            <w:r w:rsidRPr="00221F7C">
              <w:t>% of missing values after imputation</w:t>
            </w:r>
          </w:p>
        </w:tc>
        <w:tc>
          <w:tcPr>
            <w:tcW w:w="1256" w:type="dxa"/>
            <w:tcBorders>
              <w:top w:val="single" w:sz="4" w:space="0" w:color="auto"/>
              <w:bottom w:val="single" w:sz="4" w:space="0" w:color="auto"/>
            </w:tcBorders>
          </w:tcPr>
          <w:p w14:paraId="65C498FE" w14:textId="77777777" w:rsidR="00472CDF" w:rsidRPr="00221F7C" w:rsidRDefault="00472CDF" w:rsidP="00472CDF">
            <w:pPr>
              <w:pStyle w:val="Table"/>
              <w:cnfStyle w:val="000000100000" w:firstRow="0" w:lastRow="0" w:firstColumn="0" w:lastColumn="0" w:oddVBand="0" w:evenVBand="0" w:oddHBand="1" w:evenHBand="0" w:firstRowFirstColumn="0" w:firstRowLastColumn="0" w:lastRowFirstColumn="0" w:lastRowLastColumn="0"/>
            </w:pPr>
            <w:r w:rsidRPr="00221F7C">
              <w:t>% of missing values prior imputation</w:t>
            </w:r>
          </w:p>
        </w:tc>
        <w:tc>
          <w:tcPr>
            <w:tcW w:w="1256" w:type="dxa"/>
            <w:tcBorders>
              <w:top w:val="single" w:sz="4" w:space="0" w:color="auto"/>
              <w:bottom w:val="single" w:sz="4" w:space="0" w:color="auto"/>
            </w:tcBorders>
          </w:tcPr>
          <w:p w14:paraId="422E2795" w14:textId="77777777" w:rsidR="00472CDF" w:rsidRPr="00221F7C" w:rsidRDefault="00472CDF" w:rsidP="00472CDF">
            <w:pPr>
              <w:pStyle w:val="Table"/>
              <w:cnfStyle w:val="000000100000" w:firstRow="0" w:lastRow="0" w:firstColumn="0" w:lastColumn="0" w:oddVBand="0" w:evenVBand="0" w:oddHBand="1" w:evenHBand="0" w:firstRowFirstColumn="0" w:firstRowLastColumn="0" w:lastRowFirstColumn="0" w:lastRowLastColumn="0"/>
            </w:pPr>
            <w:r w:rsidRPr="00221F7C">
              <w:t>% of missing values after imputation</w:t>
            </w:r>
          </w:p>
        </w:tc>
        <w:tc>
          <w:tcPr>
            <w:tcW w:w="1256" w:type="dxa"/>
            <w:tcBorders>
              <w:top w:val="single" w:sz="4" w:space="0" w:color="auto"/>
              <w:bottom w:val="single" w:sz="4" w:space="0" w:color="auto"/>
            </w:tcBorders>
          </w:tcPr>
          <w:p w14:paraId="7FB15AC3" w14:textId="77777777" w:rsidR="00472CDF" w:rsidRPr="00221F7C" w:rsidRDefault="00472CDF" w:rsidP="00472CDF">
            <w:pPr>
              <w:pStyle w:val="Table"/>
              <w:cnfStyle w:val="000000100000" w:firstRow="0" w:lastRow="0" w:firstColumn="0" w:lastColumn="0" w:oddVBand="0" w:evenVBand="0" w:oddHBand="1" w:evenHBand="0" w:firstRowFirstColumn="0" w:firstRowLastColumn="0" w:lastRowFirstColumn="0" w:lastRowLastColumn="0"/>
            </w:pPr>
            <w:r w:rsidRPr="00221F7C">
              <w:t>% of missing values prior imputation</w:t>
            </w:r>
          </w:p>
        </w:tc>
        <w:tc>
          <w:tcPr>
            <w:tcW w:w="1256" w:type="dxa"/>
            <w:tcBorders>
              <w:top w:val="single" w:sz="4" w:space="0" w:color="auto"/>
              <w:bottom w:val="single" w:sz="4" w:space="0" w:color="auto"/>
            </w:tcBorders>
          </w:tcPr>
          <w:p w14:paraId="51F3F0A9" w14:textId="77777777" w:rsidR="00472CDF" w:rsidRPr="00221F7C" w:rsidRDefault="00472CDF" w:rsidP="00472CDF">
            <w:pPr>
              <w:pStyle w:val="Table"/>
              <w:cnfStyle w:val="000000100000" w:firstRow="0" w:lastRow="0" w:firstColumn="0" w:lastColumn="0" w:oddVBand="0" w:evenVBand="0" w:oddHBand="1" w:evenHBand="0" w:firstRowFirstColumn="0" w:firstRowLastColumn="0" w:lastRowFirstColumn="0" w:lastRowLastColumn="0"/>
            </w:pPr>
            <w:r w:rsidRPr="00221F7C">
              <w:t>% of missing values after imputation</w:t>
            </w:r>
          </w:p>
        </w:tc>
      </w:tr>
      <w:tr w:rsidR="00472CDF" w:rsidRPr="00221F7C" w14:paraId="0C9E544D" w14:textId="77777777" w:rsidTr="00472CDF">
        <w:tc>
          <w:tcPr>
            <w:cnfStyle w:val="001000000000" w:firstRow="0" w:lastRow="0" w:firstColumn="1" w:lastColumn="0" w:oddVBand="0" w:evenVBand="0" w:oddHBand="0" w:evenHBand="0" w:firstRowFirstColumn="0" w:firstRowLastColumn="0" w:lastRowFirstColumn="0" w:lastRowLastColumn="0"/>
            <w:tcW w:w="1847" w:type="dxa"/>
            <w:tcBorders>
              <w:top w:val="single" w:sz="4" w:space="0" w:color="auto"/>
            </w:tcBorders>
          </w:tcPr>
          <w:p w14:paraId="25BAFD0E" w14:textId="77777777" w:rsidR="00472CDF" w:rsidRPr="00221F7C" w:rsidRDefault="00472CDF" w:rsidP="00472CDF">
            <w:pPr>
              <w:pStyle w:val="Table"/>
            </w:pPr>
            <w:r w:rsidRPr="00221F7C">
              <w:t>Tenants</w:t>
            </w:r>
          </w:p>
        </w:tc>
        <w:tc>
          <w:tcPr>
            <w:tcW w:w="1256" w:type="dxa"/>
            <w:tcBorders>
              <w:top w:val="single" w:sz="4" w:space="0" w:color="auto"/>
            </w:tcBorders>
          </w:tcPr>
          <w:p w14:paraId="118ABDCF"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r w:rsidRPr="00221F7C">
              <w:t>5.41</w:t>
            </w:r>
          </w:p>
        </w:tc>
        <w:tc>
          <w:tcPr>
            <w:tcW w:w="1257" w:type="dxa"/>
            <w:tcBorders>
              <w:top w:val="single" w:sz="4" w:space="0" w:color="auto"/>
            </w:tcBorders>
          </w:tcPr>
          <w:p w14:paraId="12A058C3"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r w:rsidRPr="00221F7C">
              <w:t>3.8</w:t>
            </w:r>
          </w:p>
        </w:tc>
        <w:tc>
          <w:tcPr>
            <w:tcW w:w="1256" w:type="dxa"/>
            <w:tcBorders>
              <w:top w:val="single" w:sz="4" w:space="0" w:color="auto"/>
            </w:tcBorders>
          </w:tcPr>
          <w:p w14:paraId="2C79EAE9"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r w:rsidRPr="00221F7C">
              <w:t>7.04</w:t>
            </w:r>
          </w:p>
        </w:tc>
        <w:tc>
          <w:tcPr>
            <w:tcW w:w="1256" w:type="dxa"/>
            <w:tcBorders>
              <w:top w:val="single" w:sz="4" w:space="0" w:color="auto"/>
            </w:tcBorders>
          </w:tcPr>
          <w:p w14:paraId="5C35BDB7"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r w:rsidRPr="00221F7C">
              <w:t>4.0</w:t>
            </w:r>
          </w:p>
        </w:tc>
        <w:tc>
          <w:tcPr>
            <w:tcW w:w="1256" w:type="dxa"/>
            <w:tcBorders>
              <w:top w:val="single" w:sz="4" w:space="0" w:color="auto"/>
            </w:tcBorders>
          </w:tcPr>
          <w:p w14:paraId="14BC03DA"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r w:rsidRPr="00221F7C">
              <w:t>2.2</w:t>
            </w:r>
          </w:p>
        </w:tc>
        <w:tc>
          <w:tcPr>
            <w:tcW w:w="1256" w:type="dxa"/>
            <w:tcBorders>
              <w:top w:val="single" w:sz="4" w:space="0" w:color="auto"/>
            </w:tcBorders>
          </w:tcPr>
          <w:p w14:paraId="0BEC8B07"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r w:rsidRPr="00221F7C">
              <w:t>1.03</w:t>
            </w:r>
          </w:p>
        </w:tc>
      </w:tr>
      <w:tr w:rsidR="00472CDF" w:rsidRPr="00221F7C" w14:paraId="6D888D26" w14:textId="77777777" w:rsidTr="00472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Borders>
              <w:top w:val="none" w:sz="0" w:space="0" w:color="auto"/>
              <w:bottom w:val="none" w:sz="0" w:space="0" w:color="auto"/>
            </w:tcBorders>
          </w:tcPr>
          <w:p w14:paraId="3114CFC3" w14:textId="77777777" w:rsidR="00472CDF" w:rsidRPr="00221F7C" w:rsidRDefault="00472CDF" w:rsidP="00472CDF">
            <w:pPr>
              <w:pStyle w:val="Table"/>
            </w:pPr>
            <w:r w:rsidRPr="00221F7C">
              <w:t>Property size less than 35m2</w:t>
            </w:r>
          </w:p>
        </w:tc>
        <w:tc>
          <w:tcPr>
            <w:tcW w:w="1256" w:type="dxa"/>
            <w:tcBorders>
              <w:top w:val="none" w:sz="0" w:space="0" w:color="auto"/>
              <w:bottom w:val="none" w:sz="0" w:space="0" w:color="auto"/>
            </w:tcBorders>
          </w:tcPr>
          <w:p w14:paraId="067331C0"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r w:rsidRPr="00221F7C">
              <w:t>4.21</w:t>
            </w:r>
          </w:p>
        </w:tc>
        <w:tc>
          <w:tcPr>
            <w:tcW w:w="1257" w:type="dxa"/>
            <w:tcBorders>
              <w:top w:val="none" w:sz="0" w:space="0" w:color="auto"/>
              <w:bottom w:val="none" w:sz="0" w:space="0" w:color="auto"/>
            </w:tcBorders>
          </w:tcPr>
          <w:p w14:paraId="0C485849"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r w:rsidRPr="00221F7C">
              <w:t>3.6</w:t>
            </w:r>
          </w:p>
        </w:tc>
        <w:tc>
          <w:tcPr>
            <w:tcW w:w="1256" w:type="dxa"/>
            <w:tcBorders>
              <w:top w:val="none" w:sz="0" w:space="0" w:color="auto"/>
              <w:bottom w:val="none" w:sz="0" w:space="0" w:color="auto"/>
            </w:tcBorders>
          </w:tcPr>
          <w:p w14:paraId="4E6FB193"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r w:rsidRPr="00221F7C">
              <w:t>13.0</w:t>
            </w:r>
          </w:p>
        </w:tc>
        <w:tc>
          <w:tcPr>
            <w:tcW w:w="1256" w:type="dxa"/>
            <w:tcBorders>
              <w:top w:val="none" w:sz="0" w:space="0" w:color="auto"/>
              <w:bottom w:val="none" w:sz="0" w:space="0" w:color="auto"/>
            </w:tcBorders>
          </w:tcPr>
          <w:p w14:paraId="2DFC3210"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r w:rsidRPr="00221F7C">
              <w:t>7.8</w:t>
            </w:r>
          </w:p>
        </w:tc>
        <w:tc>
          <w:tcPr>
            <w:tcW w:w="1256" w:type="dxa"/>
            <w:tcBorders>
              <w:top w:val="none" w:sz="0" w:space="0" w:color="auto"/>
              <w:bottom w:val="none" w:sz="0" w:space="0" w:color="auto"/>
            </w:tcBorders>
          </w:tcPr>
          <w:p w14:paraId="3F196B9A"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p>
        </w:tc>
        <w:tc>
          <w:tcPr>
            <w:tcW w:w="1256" w:type="dxa"/>
            <w:tcBorders>
              <w:top w:val="none" w:sz="0" w:space="0" w:color="auto"/>
              <w:bottom w:val="none" w:sz="0" w:space="0" w:color="auto"/>
            </w:tcBorders>
          </w:tcPr>
          <w:p w14:paraId="4D41B9FA"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p>
        </w:tc>
      </w:tr>
      <w:tr w:rsidR="00472CDF" w:rsidRPr="00221F7C" w14:paraId="2952AC3D" w14:textId="77777777" w:rsidTr="00472CDF">
        <w:tc>
          <w:tcPr>
            <w:cnfStyle w:val="001000000000" w:firstRow="0" w:lastRow="0" w:firstColumn="1" w:lastColumn="0" w:oddVBand="0" w:evenVBand="0" w:oddHBand="0" w:evenHBand="0" w:firstRowFirstColumn="0" w:firstRowLastColumn="0" w:lastRowFirstColumn="0" w:lastRowLastColumn="0"/>
            <w:tcW w:w="1847" w:type="dxa"/>
          </w:tcPr>
          <w:p w14:paraId="2A9BE923" w14:textId="77777777" w:rsidR="00472CDF" w:rsidRPr="00221F7C" w:rsidRDefault="00472CDF" w:rsidP="00472CDF">
            <w:pPr>
              <w:pStyle w:val="Table"/>
            </w:pPr>
            <w:r w:rsidRPr="00221F7C">
              <w:t>No central heating</w:t>
            </w:r>
          </w:p>
        </w:tc>
        <w:tc>
          <w:tcPr>
            <w:tcW w:w="1256" w:type="dxa"/>
          </w:tcPr>
          <w:p w14:paraId="3A4BA0C8"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r w:rsidRPr="00221F7C">
              <w:t>6.1</w:t>
            </w:r>
          </w:p>
        </w:tc>
        <w:tc>
          <w:tcPr>
            <w:tcW w:w="1257" w:type="dxa"/>
          </w:tcPr>
          <w:p w14:paraId="0263F3EC"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r w:rsidRPr="00221F7C">
              <w:t>4.2</w:t>
            </w:r>
          </w:p>
        </w:tc>
        <w:tc>
          <w:tcPr>
            <w:tcW w:w="1256" w:type="dxa"/>
          </w:tcPr>
          <w:p w14:paraId="4F91615A"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r w:rsidRPr="00221F7C">
              <w:t>7.39</w:t>
            </w:r>
          </w:p>
        </w:tc>
        <w:tc>
          <w:tcPr>
            <w:tcW w:w="1256" w:type="dxa"/>
          </w:tcPr>
          <w:p w14:paraId="17509184"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r w:rsidRPr="00221F7C">
              <w:t>4.7</w:t>
            </w:r>
          </w:p>
        </w:tc>
        <w:tc>
          <w:tcPr>
            <w:tcW w:w="1256" w:type="dxa"/>
          </w:tcPr>
          <w:p w14:paraId="08EB3AF1"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r w:rsidRPr="00221F7C">
              <w:t>12.4</w:t>
            </w:r>
          </w:p>
        </w:tc>
        <w:tc>
          <w:tcPr>
            <w:tcW w:w="1256" w:type="dxa"/>
          </w:tcPr>
          <w:p w14:paraId="4340D5B0"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r w:rsidRPr="00221F7C">
              <w:t>5.8</w:t>
            </w:r>
          </w:p>
        </w:tc>
      </w:tr>
      <w:tr w:rsidR="00472CDF" w:rsidRPr="00221F7C" w14:paraId="38F301D7" w14:textId="77777777" w:rsidTr="00472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Borders>
              <w:top w:val="none" w:sz="0" w:space="0" w:color="auto"/>
              <w:bottom w:val="none" w:sz="0" w:space="0" w:color="auto"/>
            </w:tcBorders>
          </w:tcPr>
          <w:p w14:paraId="63A657D4" w14:textId="77777777" w:rsidR="00472CDF" w:rsidRPr="00221F7C" w:rsidRDefault="00472CDF" w:rsidP="00472CDF">
            <w:pPr>
              <w:pStyle w:val="Table"/>
            </w:pPr>
            <w:r w:rsidRPr="00221F7C">
              <w:t>No toilet</w:t>
            </w:r>
          </w:p>
        </w:tc>
        <w:tc>
          <w:tcPr>
            <w:tcW w:w="1256" w:type="dxa"/>
            <w:tcBorders>
              <w:top w:val="none" w:sz="0" w:space="0" w:color="auto"/>
              <w:bottom w:val="none" w:sz="0" w:space="0" w:color="auto"/>
            </w:tcBorders>
          </w:tcPr>
          <w:p w14:paraId="7F845EA4"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r w:rsidRPr="00221F7C">
              <w:t>4.28</w:t>
            </w:r>
          </w:p>
        </w:tc>
        <w:tc>
          <w:tcPr>
            <w:tcW w:w="1257" w:type="dxa"/>
            <w:tcBorders>
              <w:top w:val="none" w:sz="0" w:space="0" w:color="auto"/>
              <w:bottom w:val="none" w:sz="0" w:space="0" w:color="auto"/>
            </w:tcBorders>
          </w:tcPr>
          <w:p w14:paraId="142FB8BC"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r w:rsidRPr="00221F7C">
              <w:t>3.6</w:t>
            </w:r>
          </w:p>
        </w:tc>
        <w:tc>
          <w:tcPr>
            <w:tcW w:w="1256" w:type="dxa"/>
            <w:tcBorders>
              <w:top w:val="none" w:sz="0" w:space="0" w:color="auto"/>
              <w:bottom w:val="none" w:sz="0" w:space="0" w:color="auto"/>
            </w:tcBorders>
          </w:tcPr>
          <w:p w14:paraId="05CEC138"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r w:rsidRPr="00221F7C">
              <w:t>7.25</w:t>
            </w:r>
          </w:p>
        </w:tc>
        <w:tc>
          <w:tcPr>
            <w:tcW w:w="1256" w:type="dxa"/>
            <w:tcBorders>
              <w:top w:val="none" w:sz="0" w:space="0" w:color="auto"/>
              <w:bottom w:val="none" w:sz="0" w:space="0" w:color="auto"/>
            </w:tcBorders>
          </w:tcPr>
          <w:p w14:paraId="67D7284E"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r w:rsidRPr="00221F7C">
              <w:t>5.4</w:t>
            </w:r>
          </w:p>
        </w:tc>
        <w:tc>
          <w:tcPr>
            <w:tcW w:w="1256" w:type="dxa"/>
            <w:tcBorders>
              <w:top w:val="none" w:sz="0" w:space="0" w:color="auto"/>
              <w:bottom w:val="none" w:sz="0" w:space="0" w:color="auto"/>
            </w:tcBorders>
          </w:tcPr>
          <w:p w14:paraId="4432238F"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p>
        </w:tc>
        <w:tc>
          <w:tcPr>
            <w:tcW w:w="1256" w:type="dxa"/>
            <w:tcBorders>
              <w:top w:val="none" w:sz="0" w:space="0" w:color="auto"/>
              <w:bottom w:val="none" w:sz="0" w:space="0" w:color="auto"/>
            </w:tcBorders>
          </w:tcPr>
          <w:p w14:paraId="528AFC04"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p>
        </w:tc>
      </w:tr>
      <w:tr w:rsidR="00472CDF" w:rsidRPr="00221F7C" w14:paraId="58AE1FB8" w14:textId="77777777" w:rsidTr="00472CDF">
        <w:tc>
          <w:tcPr>
            <w:cnfStyle w:val="001000000000" w:firstRow="0" w:lastRow="0" w:firstColumn="1" w:lastColumn="0" w:oddVBand="0" w:evenVBand="0" w:oddHBand="0" w:evenHBand="0" w:firstRowFirstColumn="0" w:firstRowLastColumn="0" w:lastRowFirstColumn="0" w:lastRowLastColumn="0"/>
            <w:tcW w:w="1847" w:type="dxa"/>
          </w:tcPr>
          <w:p w14:paraId="5D9A6D85" w14:textId="77777777" w:rsidR="00472CDF" w:rsidRPr="00221F7C" w:rsidRDefault="00472CDF" w:rsidP="00472CDF">
            <w:pPr>
              <w:pStyle w:val="Table"/>
            </w:pPr>
            <w:r w:rsidRPr="00221F7C">
              <w:t>No bathroom</w:t>
            </w:r>
          </w:p>
        </w:tc>
        <w:tc>
          <w:tcPr>
            <w:tcW w:w="1256" w:type="dxa"/>
          </w:tcPr>
          <w:p w14:paraId="08686E0C"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r w:rsidRPr="00221F7C">
              <w:t>4.82</w:t>
            </w:r>
          </w:p>
        </w:tc>
        <w:tc>
          <w:tcPr>
            <w:tcW w:w="1257" w:type="dxa"/>
          </w:tcPr>
          <w:p w14:paraId="295276F6"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r w:rsidRPr="00221F7C">
              <w:t>3.8</w:t>
            </w:r>
          </w:p>
        </w:tc>
        <w:tc>
          <w:tcPr>
            <w:tcW w:w="1256" w:type="dxa"/>
          </w:tcPr>
          <w:p w14:paraId="5BAA8279"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r w:rsidRPr="00221F7C">
              <w:t>6.43</w:t>
            </w:r>
          </w:p>
        </w:tc>
        <w:tc>
          <w:tcPr>
            <w:tcW w:w="1256" w:type="dxa"/>
          </w:tcPr>
          <w:p w14:paraId="375C4442"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r w:rsidRPr="00221F7C">
              <w:t>4.7</w:t>
            </w:r>
          </w:p>
        </w:tc>
        <w:tc>
          <w:tcPr>
            <w:tcW w:w="1256" w:type="dxa"/>
          </w:tcPr>
          <w:p w14:paraId="69B36BD2"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r w:rsidRPr="00221F7C">
              <w:t>7.18</w:t>
            </w:r>
          </w:p>
        </w:tc>
        <w:tc>
          <w:tcPr>
            <w:tcW w:w="1256" w:type="dxa"/>
          </w:tcPr>
          <w:p w14:paraId="233C3AF2"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r w:rsidRPr="00221F7C">
              <w:t>4.2</w:t>
            </w:r>
          </w:p>
        </w:tc>
      </w:tr>
      <w:tr w:rsidR="00472CDF" w:rsidRPr="00221F7C" w14:paraId="4AC5045D" w14:textId="77777777" w:rsidTr="00472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Borders>
              <w:top w:val="none" w:sz="0" w:space="0" w:color="auto"/>
              <w:bottom w:val="none" w:sz="0" w:space="0" w:color="auto"/>
            </w:tcBorders>
          </w:tcPr>
          <w:p w14:paraId="2B03AC76" w14:textId="77777777" w:rsidR="00472CDF" w:rsidRPr="00221F7C" w:rsidRDefault="00472CDF" w:rsidP="00472CDF">
            <w:pPr>
              <w:pStyle w:val="Table"/>
            </w:pPr>
            <w:r w:rsidRPr="00221F7C">
              <w:t>No landline</w:t>
            </w:r>
          </w:p>
        </w:tc>
        <w:tc>
          <w:tcPr>
            <w:tcW w:w="1256" w:type="dxa"/>
            <w:tcBorders>
              <w:top w:val="none" w:sz="0" w:space="0" w:color="auto"/>
              <w:bottom w:val="none" w:sz="0" w:space="0" w:color="auto"/>
            </w:tcBorders>
          </w:tcPr>
          <w:p w14:paraId="46FC03CF"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r w:rsidRPr="00221F7C">
              <w:t>12.0</w:t>
            </w:r>
          </w:p>
        </w:tc>
        <w:tc>
          <w:tcPr>
            <w:tcW w:w="1257" w:type="dxa"/>
            <w:tcBorders>
              <w:top w:val="none" w:sz="0" w:space="0" w:color="auto"/>
              <w:bottom w:val="none" w:sz="0" w:space="0" w:color="auto"/>
            </w:tcBorders>
          </w:tcPr>
          <w:p w14:paraId="4D2AE6FA"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r w:rsidRPr="00221F7C">
              <w:t>5.2</w:t>
            </w:r>
          </w:p>
        </w:tc>
        <w:tc>
          <w:tcPr>
            <w:tcW w:w="1256" w:type="dxa"/>
            <w:tcBorders>
              <w:top w:val="none" w:sz="0" w:space="0" w:color="auto"/>
              <w:bottom w:val="none" w:sz="0" w:space="0" w:color="auto"/>
            </w:tcBorders>
          </w:tcPr>
          <w:p w14:paraId="01EBE94E"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p>
        </w:tc>
        <w:tc>
          <w:tcPr>
            <w:tcW w:w="1256" w:type="dxa"/>
            <w:tcBorders>
              <w:top w:val="none" w:sz="0" w:space="0" w:color="auto"/>
              <w:bottom w:val="none" w:sz="0" w:space="0" w:color="auto"/>
            </w:tcBorders>
          </w:tcPr>
          <w:p w14:paraId="5261F8B4"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p>
        </w:tc>
        <w:tc>
          <w:tcPr>
            <w:tcW w:w="1256" w:type="dxa"/>
            <w:tcBorders>
              <w:top w:val="none" w:sz="0" w:space="0" w:color="auto"/>
              <w:bottom w:val="none" w:sz="0" w:space="0" w:color="auto"/>
            </w:tcBorders>
          </w:tcPr>
          <w:p w14:paraId="138EE10B"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p>
        </w:tc>
        <w:tc>
          <w:tcPr>
            <w:tcW w:w="1256" w:type="dxa"/>
            <w:tcBorders>
              <w:top w:val="none" w:sz="0" w:space="0" w:color="auto"/>
              <w:bottom w:val="none" w:sz="0" w:space="0" w:color="auto"/>
            </w:tcBorders>
          </w:tcPr>
          <w:p w14:paraId="6B5C30B2"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p>
        </w:tc>
      </w:tr>
      <w:tr w:rsidR="00472CDF" w:rsidRPr="00221F7C" w14:paraId="03C3FA70" w14:textId="77777777" w:rsidTr="00472CDF">
        <w:tc>
          <w:tcPr>
            <w:cnfStyle w:val="001000000000" w:firstRow="0" w:lastRow="0" w:firstColumn="1" w:lastColumn="0" w:oddVBand="0" w:evenVBand="0" w:oddHBand="0" w:evenHBand="0" w:firstRowFirstColumn="0" w:firstRowLastColumn="0" w:lastRowFirstColumn="0" w:lastRowLastColumn="0"/>
            <w:tcW w:w="1847" w:type="dxa"/>
          </w:tcPr>
          <w:p w14:paraId="03454C9D" w14:textId="77777777" w:rsidR="00472CDF" w:rsidRPr="00221F7C" w:rsidRDefault="00472CDF" w:rsidP="00472CDF">
            <w:pPr>
              <w:pStyle w:val="Table"/>
            </w:pPr>
            <w:r w:rsidRPr="00221F7C">
              <w:t>No insulation</w:t>
            </w:r>
          </w:p>
        </w:tc>
        <w:tc>
          <w:tcPr>
            <w:tcW w:w="1256" w:type="dxa"/>
          </w:tcPr>
          <w:p w14:paraId="1498DAEF"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p>
        </w:tc>
        <w:tc>
          <w:tcPr>
            <w:tcW w:w="1257" w:type="dxa"/>
          </w:tcPr>
          <w:p w14:paraId="4713C9A2"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p>
        </w:tc>
        <w:tc>
          <w:tcPr>
            <w:tcW w:w="1256" w:type="dxa"/>
          </w:tcPr>
          <w:p w14:paraId="5D2B2F48"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r w:rsidRPr="00221F7C">
              <w:t>8.67</w:t>
            </w:r>
          </w:p>
        </w:tc>
        <w:tc>
          <w:tcPr>
            <w:tcW w:w="1256" w:type="dxa"/>
          </w:tcPr>
          <w:p w14:paraId="5CC1B86B"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r w:rsidRPr="00221F7C">
              <w:t>5.7</w:t>
            </w:r>
          </w:p>
        </w:tc>
        <w:tc>
          <w:tcPr>
            <w:tcW w:w="1256" w:type="dxa"/>
          </w:tcPr>
          <w:p w14:paraId="0ECCC3DB"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p>
        </w:tc>
        <w:tc>
          <w:tcPr>
            <w:tcW w:w="1256" w:type="dxa"/>
          </w:tcPr>
          <w:p w14:paraId="60825A02"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p>
        </w:tc>
      </w:tr>
      <w:tr w:rsidR="00472CDF" w:rsidRPr="00221F7C" w14:paraId="685F0C3B" w14:textId="77777777" w:rsidTr="00472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Borders>
              <w:top w:val="none" w:sz="0" w:space="0" w:color="auto"/>
              <w:bottom w:val="none" w:sz="0" w:space="0" w:color="auto"/>
            </w:tcBorders>
          </w:tcPr>
          <w:p w14:paraId="106B49E5" w14:textId="77777777" w:rsidR="00472CDF" w:rsidRPr="00221F7C" w:rsidRDefault="00472CDF" w:rsidP="00472CDF">
            <w:pPr>
              <w:pStyle w:val="Table"/>
            </w:pPr>
            <w:r w:rsidRPr="00221F7C">
              <w:t xml:space="preserve">No internet </w:t>
            </w:r>
          </w:p>
        </w:tc>
        <w:tc>
          <w:tcPr>
            <w:tcW w:w="1256" w:type="dxa"/>
            <w:tcBorders>
              <w:top w:val="none" w:sz="0" w:space="0" w:color="auto"/>
              <w:bottom w:val="none" w:sz="0" w:space="0" w:color="auto"/>
            </w:tcBorders>
          </w:tcPr>
          <w:p w14:paraId="7EFE9A4C"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p>
        </w:tc>
        <w:tc>
          <w:tcPr>
            <w:tcW w:w="1257" w:type="dxa"/>
            <w:tcBorders>
              <w:top w:val="none" w:sz="0" w:space="0" w:color="auto"/>
              <w:bottom w:val="none" w:sz="0" w:space="0" w:color="auto"/>
            </w:tcBorders>
          </w:tcPr>
          <w:p w14:paraId="08725A16"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p>
        </w:tc>
        <w:tc>
          <w:tcPr>
            <w:tcW w:w="1256" w:type="dxa"/>
            <w:tcBorders>
              <w:top w:val="none" w:sz="0" w:space="0" w:color="auto"/>
              <w:bottom w:val="none" w:sz="0" w:space="0" w:color="auto"/>
            </w:tcBorders>
          </w:tcPr>
          <w:p w14:paraId="25F6B6DD"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r w:rsidRPr="00221F7C">
              <w:t>16.7</w:t>
            </w:r>
          </w:p>
        </w:tc>
        <w:tc>
          <w:tcPr>
            <w:tcW w:w="1256" w:type="dxa"/>
            <w:tcBorders>
              <w:top w:val="none" w:sz="0" w:space="0" w:color="auto"/>
              <w:bottom w:val="none" w:sz="0" w:space="0" w:color="auto"/>
            </w:tcBorders>
          </w:tcPr>
          <w:p w14:paraId="04D210F5"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r w:rsidRPr="00221F7C">
              <w:t>9.4</w:t>
            </w:r>
          </w:p>
        </w:tc>
        <w:tc>
          <w:tcPr>
            <w:tcW w:w="1256" w:type="dxa"/>
            <w:tcBorders>
              <w:top w:val="none" w:sz="0" w:space="0" w:color="auto"/>
              <w:bottom w:val="none" w:sz="0" w:space="0" w:color="auto"/>
            </w:tcBorders>
          </w:tcPr>
          <w:p w14:paraId="09E14439"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p>
        </w:tc>
        <w:tc>
          <w:tcPr>
            <w:tcW w:w="1256" w:type="dxa"/>
            <w:tcBorders>
              <w:top w:val="none" w:sz="0" w:space="0" w:color="auto"/>
              <w:bottom w:val="none" w:sz="0" w:space="0" w:color="auto"/>
            </w:tcBorders>
          </w:tcPr>
          <w:p w14:paraId="2203018C"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p>
        </w:tc>
      </w:tr>
      <w:tr w:rsidR="00472CDF" w:rsidRPr="00221F7C" w14:paraId="42A23B16" w14:textId="77777777" w:rsidTr="00472CDF">
        <w:tc>
          <w:tcPr>
            <w:cnfStyle w:val="001000000000" w:firstRow="0" w:lastRow="0" w:firstColumn="1" w:lastColumn="0" w:oddVBand="0" w:evenVBand="0" w:oddHBand="0" w:evenHBand="0" w:firstRowFirstColumn="0" w:firstRowLastColumn="0" w:lastRowFirstColumn="0" w:lastRowLastColumn="0"/>
            <w:tcW w:w="1847" w:type="dxa"/>
          </w:tcPr>
          <w:p w14:paraId="2165325D" w14:textId="77777777" w:rsidR="00472CDF" w:rsidRPr="00221F7C" w:rsidRDefault="00472CDF" w:rsidP="00472CDF">
            <w:pPr>
              <w:pStyle w:val="Table"/>
            </w:pPr>
            <w:r w:rsidRPr="00221F7C">
              <w:t>No kitchen</w:t>
            </w:r>
          </w:p>
        </w:tc>
        <w:tc>
          <w:tcPr>
            <w:tcW w:w="1256" w:type="dxa"/>
          </w:tcPr>
          <w:p w14:paraId="4249E816"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r w:rsidRPr="00221F7C">
              <w:t>4.28</w:t>
            </w:r>
          </w:p>
        </w:tc>
        <w:tc>
          <w:tcPr>
            <w:tcW w:w="1257" w:type="dxa"/>
          </w:tcPr>
          <w:p w14:paraId="285966B7"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r w:rsidRPr="00221F7C">
              <w:t>2.0</w:t>
            </w:r>
          </w:p>
        </w:tc>
        <w:tc>
          <w:tcPr>
            <w:tcW w:w="1256" w:type="dxa"/>
          </w:tcPr>
          <w:p w14:paraId="08C64257"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r w:rsidRPr="00221F7C">
              <w:t>12.8</w:t>
            </w:r>
          </w:p>
        </w:tc>
        <w:tc>
          <w:tcPr>
            <w:tcW w:w="1256" w:type="dxa"/>
          </w:tcPr>
          <w:p w14:paraId="38EBBE80"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r w:rsidRPr="00221F7C">
              <w:t>7.9</w:t>
            </w:r>
          </w:p>
        </w:tc>
        <w:tc>
          <w:tcPr>
            <w:tcW w:w="1256" w:type="dxa"/>
          </w:tcPr>
          <w:p w14:paraId="46F8057F"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p>
        </w:tc>
        <w:tc>
          <w:tcPr>
            <w:tcW w:w="1256" w:type="dxa"/>
          </w:tcPr>
          <w:p w14:paraId="33F7C08A" w14:textId="77777777" w:rsidR="00472CDF" w:rsidRPr="00221F7C" w:rsidRDefault="00472CDF" w:rsidP="00472CDF">
            <w:pPr>
              <w:pStyle w:val="Table"/>
              <w:jc w:val="right"/>
              <w:cnfStyle w:val="000000000000" w:firstRow="0" w:lastRow="0" w:firstColumn="0" w:lastColumn="0" w:oddVBand="0" w:evenVBand="0" w:oddHBand="0" w:evenHBand="0" w:firstRowFirstColumn="0" w:firstRowLastColumn="0" w:lastRowFirstColumn="0" w:lastRowLastColumn="0"/>
            </w:pPr>
          </w:p>
        </w:tc>
      </w:tr>
      <w:tr w:rsidR="00472CDF" w:rsidRPr="00221F7C" w14:paraId="10FABACC" w14:textId="77777777" w:rsidTr="00472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Borders>
              <w:top w:val="none" w:sz="0" w:space="0" w:color="auto"/>
              <w:bottom w:val="single" w:sz="4" w:space="0" w:color="auto"/>
            </w:tcBorders>
          </w:tcPr>
          <w:p w14:paraId="64C1835F" w14:textId="77777777" w:rsidR="00472CDF" w:rsidRPr="00221F7C" w:rsidRDefault="00472CDF" w:rsidP="00472CDF">
            <w:pPr>
              <w:pStyle w:val="Table"/>
            </w:pPr>
            <w:r w:rsidRPr="00221F7C">
              <w:t>Less than 0.5 rooms per person</w:t>
            </w:r>
          </w:p>
        </w:tc>
        <w:tc>
          <w:tcPr>
            <w:tcW w:w="1256" w:type="dxa"/>
            <w:tcBorders>
              <w:top w:val="none" w:sz="0" w:space="0" w:color="auto"/>
              <w:bottom w:val="single" w:sz="4" w:space="0" w:color="auto"/>
            </w:tcBorders>
          </w:tcPr>
          <w:p w14:paraId="6ED9BF2E"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p>
        </w:tc>
        <w:tc>
          <w:tcPr>
            <w:tcW w:w="1257" w:type="dxa"/>
            <w:tcBorders>
              <w:top w:val="none" w:sz="0" w:space="0" w:color="auto"/>
              <w:bottom w:val="single" w:sz="4" w:space="0" w:color="auto"/>
            </w:tcBorders>
          </w:tcPr>
          <w:p w14:paraId="32884897"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p>
        </w:tc>
        <w:tc>
          <w:tcPr>
            <w:tcW w:w="1256" w:type="dxa"/>
            <w:tcBorders>
              <w:top w:val="none" w:sz="0" w:space="0" w:color="auto"/>
              <w:bottom w:val="single" w:sz="4" w:space="0" w:color="auto"/>
            </w:tcBorders>
          </w:tcPr>
          <w:p w14:paraId="31558C84"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p>
        </w:tc>
        <w:tc>
          <w:tcPr>
            <w:tcW w:w="1256" w:type="dxa"/>
            <w:tcBorders>
              <w:top w:val="none" w:sz="0" w:space="0" w:color="auto"/>
              <w:bottom w:val="single" w:sz="4" w:space="0" w:color="auto"/>
            </w:tcBorders>
          </w:tcPr>
          <w:p w14:paraId="39FC7E9E"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p>
        </w:tc>
        <w:tc>
          <w:tcPr>
            <w:tcW w:w="1256" w:type="dxa"/>
            <w:tcBorders>
              <w:top w:val="none" w:sz="0" w:space="0" w:color="auto"/>
              <w:bottom w:val="single" w:sz="4" w:space="0" w:color="auto"/>
            </w:tcBorders>
          </w:tcPr>
          <w:p w14:paraId="269244FF"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r w:rsidRPr="00221F7C">
              <w:t>5.5</w:t>
            </w:r>
          </w:p>
        </w:tc>
        <w:tc>
          <w:tcPr>
            <w:tcW w:w="1256" w:type="dxa"/>
            <w:tcBorders>
              <w:top w:val="none" w:sz="0" w:space="0" w:color="auto"/>
              <w:bottom w:val="single" w:sz="4" w:space="0" w:color="auto"/>
            </w:tcBorders>
          </w:tcPr>
          <w:p w14:paraId="546DBD0F" w14:textId="77777777" w:rsidR="00472CDF" w:rsidRPr="00221F7C" w:rsidRDefault="00472CDF" w:rsidP="00472CDF">
            <w:pPr>
              <w:pStyle w:val="Table"/>
              <w:jc w:val="right"/>
              <w:cnfStyle w:val="000000100000" w:firstRow="0" w:lastRow="0" w:firstColumn="0" w:lastColumn="0" w:oddVBand="0" w:evenVBand="0" w:oddHBand="1" w:evenHBand="0" w:firstRowFirstColumn="0" w:firstRowLastColumn="0" w:lastRowFirstColumn="0" w:lastRowLastColumn="0"/>
            </w:pPr>
            <w:r w:rsidRPr="00221F7C">
              <w:t>2.7</w:t>
            </w:r>
          </w:p>
        </w:tc>
      </w:tr>
    </w:tbl>
    <w:p w14:paraId="7DDCEF7C" w14:textId="77777777" w:rsidR="00472CDF" w:rsidRDefault="00472CDF" w:rsidP="00472CDF"/>
    <w:p w14:paraId="4CCEA2C2" w14:textId="1C26A455" w:rsidR="00F02A0F" w:rsidRPr="005E5729" w:rsidRDefault="00472CDF" w:rsidP="005E5729">
      <w:pPr>
        <w:pStyle w:val="Heading1"/>
        <w:numPr>
          <w:ilvl w:val="0"/>
          <w:numId w:val="9"/>
        </w:numPr>
        <w:rPr>
          <w:i/>
        </w:rPr>
      </w:pPr>
      <w:r>
        <w:br w:type="page"/>
      </w:r>
      <w:r w:rsidR="00F02A0F">
        <w:lastRenderedPageBreak/>
        <w:t xml:space="preserve">Mortality attributable to housing inequality </w:t>
      </w:r>
    </w:p>
    <w:p w14:paraId="07CB99DA" w14:textId="0AB9FF2C" w:rsidR="00F02A0F" w:rsidRDefault="00F02A0F" w:rsidP="0097397A">
      <w:r>
        <w:t>We have also calculated the percentage of mortality attributable to housing inequality by the HDI 1991, 2001, and 2011, by sex and age group in Belgium in 1991-2000, 2001-2010, 2011-2020.</w:t>
      </w:r>
    </w:p>
    <w:p w14:paraId="3B43D569" w14:textId="77777777" w:rsidR="00F52FAE" w:rsidRDefault="00F02A0F" w:rsidP="00F52FAE">
      <w:pPr>
        <w:keepNext/>
      </w:pPr>
      <w:r>
        <w:rPr>
          <w:noProof/>
        </w:rPr>
        <w:drawing>
          <wp:inline distT="0" distB="0" distL="0" distR="0" wp14:anchorId="6BE5AD98" wp14:editId="64F15EDE">
            <wp:extent cx="5972810" cy="597281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t_map_cm_1991.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2810" cy="5972810"/>
                    </a:xfrm>
                    <a:prstGeom prst="rect">
                      <a:avLst/>
                    </a:prstGeom>
                  </pic:spPr>
                </pic:pic>
              </a:graphicData>
            </a:graphic>
          </wp:inline>
        </w:drawing>
      </w:r>
    </w:p>
    <w:p w14:paraId="719A150C" w14:textId="39BCB408" w:rsidR="00F02A0F" w:rsidRPr="00F52FAE" w:rsidRDefault="00F52FAE" w:rsidP="00F52FAE">
      <w:pPr>
        <w:pStyle w:val="Caption"/>
        <w:rPr>
          <w:b/>
          <w:i w:val="0"/>
          <w:color w:val="auto"/>
          <w:sz w:val="24"/>
          <w:szCs w:val="24"/>
        </w:rPr>
      </w:pPr>
      <w:r w:rsidRPr="00F52FAE">
        <w:rPr>
          <w:b/>
          <w:i w:val="0"/>
          <w:color w:val="auto"/>
          <w:sz w:val="24"/>
          <w:szCs w:val="24"/>
        </w:rPr>
        <w:t xml:space="preserve">Figure </w:t>
      </w:r>
      <w:r w:rsidR="006152B9">
        <w:rPr>
          <w:b/>
          <w:i w:val="0"/>
          <w:color w:val="auto"/>
          <w:sz w:val="24"/>
          <w:szCs w:val="24"/>
        </w:rPr>
        <w:t>S</w:t>
      </w:r>
      <w:r w:rsidRPr="00F52FAE">
        <w:rPr>
          <w:b/>
          <w:i w:val="0"/>
          <w:color w:val="auto"/>
          <w:sz w:val="24"/>
          <w:szCs w:val="24"/>
        </w:rPr>
        <w:fldChar w:fldCharType="begin"/>
      </w:r>
      <w:r w:rsidRPr="00F52FAE">
        <w:rPr>
          <w:b/>
          <w:i w:val="0"/>
          <w:color w:val="auto"/>
          <w:sz w:val="24"/>
          <w:szCs w:val="24"/>
        </w:rPr>
        <w:instrText xml:space="preserve"> SEQ Figure \* ARABIC </w:instrText>
      </w:r>
      <w:r w:rsidRPr="00F52FAE">
        <w:rPr>
          <w:b/>
          <w:i w:val="0"/>
          <w:color w:val="auto"/>
          <w:sz w:val="24"/>
          <w:szCs w:val="24"/>
        </w:rPr>
        <w:fldChar w:fldCharType="separate"/>
      </w:r>
      <w:r w:rsidR="004251DB">
        <w:rPr>
          <w:b/>
          <w:i w:val="0"/>
          <w:noProof/>
          <w:color w:val="auto"/>
          <w:sz w:val="24"/>
          <w:szCs w:val="24"/>
        </w:rPr>
        <w:t>1</w:t>
      </w:r>
      <w:r w:rsidRPr="00F52FAE">
        <w:rPr>
          <w:b/>
          <w:i w:val="0"/>
          <w:color w:val="auto"/>
          <w:sz w:val="24"/>
          <w:szCs w:val="24"/>
        </w:rPr>
        <w:fldChar w:fldCharType="end"/>
      </w:r>
      <w:r w:rsidRPr="00F52FAE">
        <w:rPr>
          <w:b/>
          <w:i w:val="0"/>
          <w:color w:val="auto"/>
          <w:sz w:val="24"/>
          <w:szCs w:val="24"/>
        </w:rPr>
        <w:t xml:space="preserve"> Percentage of mortality attributable to housing inequality by the HDI 1991, sex and age group in a period of 1991-2000</w:t>
      </w:r>
    </w:p>
    <w:p w14:paraId="3CC2479D" w14:textId="77777777" w:rsidR="00F02A0F" w:rsidRDefault="00F02A0F" w:rsidP="0097397A"/>
    <w:p w14:paraId="3F1E887A" w14:textId="77777777" w:rsidR="00FF5FBC" w:rsidRDefault="00F52FAE" w:rsidP="00FF5FBC">
      <w:pPr>
        <w:keepNext/>
      </w:pPr>
      <w:r>
        <w:rPr>
          <w:noProof/>
        </w:rPr>
        <w:lastRenderedPageBreak/>
        <w:drawing>
          <wp:inline distT="0" distB="0" distL="0" distR="0" wp14:anchorId="374EFF9D" wp14:editId="4307B4FC">
            <wp:extent cx="5972810" cy="59728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t_map_cm_2001.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810" cy="5972810"/>
                    </a:xfrm>
                    <a:prstGeom prst="rect">
                      <a:avLst/>
                    </a:prstGeom>
                  </pic:spPr>
                </pic:pic>
              </a:graphicData>
            </a:graphic>
          </wp:inline>
        </w:drawing>
      </w:r>
    </w:p>
    <w:p w14:paraId="3DB38DCB" w14:textId="1FCAC208" w:rsidR="00F35A9F" w:rsidRPr="004251DB" w:rsidRDefault="00FF5FBC" w:rsidP="00FF5FBC">
      <w:pPr>
        <w:pStyle w:val="Caption"/>
        <w:rPr>
          <w:b/>
          <w:i w:val="0"/>
          <w:color w:val="auto"/>
          <w:sz w:val="22"/>
          <w:szCs w:val="22"/>
        </w:rPr>
      </w:pPr>
      <w:r w:rsidRPr="004251DB">
        <w:rPr>
          <w:b/>
          <w:i w:val="0"/>
          <w:color w:val="auto"/>
          <w:sz w:val="22"/>
          <w:szCs w:val="22"/>
        </w:rPr>
        <w:t>Figure</w:t>
      </w:r>
      <w:r w:rsidR="006152B9">
        <w:rPr>
          <w:b/>
          <w:i w:val="0"/>
          <w:color w:val="auto"/>
          <w:sz w:val="22"/>
          <w:szCs w:val="22"/>
        </w:rPr>
        <w:t xml:space="preserve"> S</w:t>
      </w:r>
      <w:r w:rsidRPr="004251DB">
        <w:rPr>
          <w:b/>
          <w:i w:val="0"/>
          <w:color w:val="auto"/>
          <w:sz w:val="22"/>
          <w:szCs w:val="22"/>
        </w:rPr>
        <w:fldChar w:fldCharType="begin"/>
      </w:r>
      <w:r w:rsidRPr="004251DB">
        <w:rPr>
          <w:b/>
          <w:i w:val="0"/>
          <w:color w:val="auto"/>
          <w:sz w:val="22"/>
          <w:szCs w:val="22"/>
        </w:rPr>
        <w:instrText xml:space="preserve"> SEQ Figure \* ARABIC </w:instrText>
      </w:r>
      <w:r w:rsidRPr="004251DB">
        <w:rPr>
          <w:b/>
          <w:i w:val="0"/>
          <w:color w:val="auto"/>
          <w:sz w:val="22"/>
          <w:szCs w:val="22"/>
        </w:rPr>
        <w:fldChar w:fldCharType="separate"/>
      </w:r>
      <w:r w:rsidR="004251DB">
        <w:rPr>
          <w:b/>
          <w:i w:val="0"/>
          <w:noProof/>
          <w:color w:val="auto"/>
          <w:sz w:val="22"/>
          <w:szCs w:val="22"/>
        </w:rPr>
        <w:t>2</w:t>
      </w:r>
      <w:r w:rsidRPr="004251DB">
        <w:rPr>
          <w:b/>
          <w:i w:val="0"/>
          <w:color w:val="auto"/>
          <w:sz w:val="22"/>
          <w:szCs w:val="22"/>
        </w:rPr>
        <w:fldChar w:fldCharType="end"/>
      </w:r>
      <w:r w:rsidRPr="004251DB">
        <w:rPr>
          <w:b/>
          <w:i w:val="0"/>
          <w:color w:val="auto"/>
          <w:sz w:val="22"/>
          <w:szCs w:val="22"/>
        </w:rPr>
        <w:t xml:space="preserve"> Percentage of mortality attributable to housing inequality by the HDI 2001, sex and age group in a period of 2001-2010</w:t>
      </w:r>
    </w:p>
    <w:p w14:paraId="271C5BC7" w14:textId="77777777" w:rsidR="004251DB" w:rsidRDefault="004251DB" w:rsidP="004251DB">
      <w:pPr>
        <w:keepNext/>
      </w:pPr>
      <w:r>
        <w:rPr>
          <w:noProof/>
        </w:rPr>
        <w:lastRenderedPageBreak/>
        <w:drawing>
          <wp:inline distT="0" distB="0" distL="0" distR="0" wp14:anchorId="7A0BF385" wp14:editId="479D8CDC">
            <wp:extent cx="5972175" cy="5972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5972175"/>
                    </a:xfrm>
                    <a:prstGeom prst="rect">
                      <a:avLst/>
                    </a:prstGeom>
                    <a:noFill/>
                    <a:ln>
                      <a:noFill/>
                    </a:ln>
                  </pic:spPr>
                </pic:pic>
              </a:graphicData>
            </a:graphic>
          </wp:inline>
        </w:drawing>
      </w:r>
    </w:p>
    <w:p w14:paraId="19A4F83F" w14:textId="40827D4E" w:rsidR="00F35A9F" w:rsidRPr="004251DB" w:rsidRDefault="004251DB" w:rsidP="004251DB">
      <w:pPr>
        <w:pStyle w:val="Caption"/>
        <w:rPr>
          <w:b/>
          <w:i w:val="0"/>
          <w:color w:val="auto"/>
          <w:sz w:val="24"/>
          <w:szCs w:val="24"/>
        </w:rPr>
      </w:pPr>
      <w:r w:rsidRPr="004251DB">
        <w:rPr>
          <w:b/>
          <w:i w:val="0"/>
          <w:color w:val="auto"/>
          <w:sz w:val="24"/>
          <w:szCs w:val="24"/>
        </w:rPr>
        <w:t xml:space="preserve">Figure </w:t>
      </w:r>
      <w:r w:rsidR="006152B9">
        <w:rPr>
          <w:b/>
          <w:i w:val="0"/>
          <w:color w:val="auto"/>
          <w:sz w:val="24"/>
          <w:szCs w:val="24"/>
        </w:rPr>
        <w:t>S</w:t>
      </w:r>
      <w:r w:rsidRPr="004251DB">
        <w:rPr>
          <w:b/>
          <w:i w:val="0"/>
          <w:color w:val="auto"/>
          <w:sz w:val="24"/>
          <w:szCs w:val="24"/>
        </w:rPr>
        <w:fldChar w:fldCharType="begin"/>
      </w:r>
      <w:r w:rsidRPr="004251DB">
        <w:rPr>
          <w:b/>
          <w:i w:val="0"/>
          <w:color w:val="auto"/>
          <w:sz w:val="24"/>
          <w:szCs w:val="24"/>
        </w:rPr>
        <w:instrText xml:space="preserve"> SEQ Figure \* ARABIC </w:instrText>
      </w:r>
      <w:r w:rsidRPr="004251DB">
        <w:rPr>
          <w:b/>
          <w:i w:val="0"/>
          <w:color w:val="auto"/>
          <w:sz w:val="24"/>
          <w:szCs w:val="24"/>
        </w:rPr>
        <w:fldChar w:fldCharType="separate"/>
      </w:r>
      <w:r w:rsidRPr="004251DB">
        <w:rPr>
          <w:b/>
          <w:i w:val="0"/>
          <w:noProof/>
          <w:color w:val="auto"/>
          <w:sz w:val="24"/>
          <w:szCs w:val="24"/>
        </w:rPr>
        <w:t>3</w:t>
      </w:r>
      <w:r w:rsidRPr="004251DB">
        <w:rPr>
          <w:b/>
          <w:i w:val="0"/>
          <w:color w:val="auto"/>
          <w:sz w:val="24"/>
          <w:szCs w:val="24"/>
        </w:rPr>
        <w:fldChar w:fldCharType="end"/>
      </w:r>
      <w:r w:rsidRPr="004251DB">
        <w:rPr>
          <w:b/>
          <w:i w:val="0"/>
          <w:color w:val="auto"/>
          <w:sz w:val="24"/>
          <w:szCs w:val="24"/>
        </w:rPr>
        <w:t xml:space="preserve"> Percentage of mortality attributable to housing inequality by the HDI 2011, sex and age group in a period of 2011-2020</w:t>
      </w:r>
    </w:p>
    <w:p w14:paraId="5146A3E7" w14:textId="3E71642E" w:rsidR="004251DB" w:rsidRDefault="004251DB" w:rsidP="0097397A"/>
    <w:p w14:paraId="1F1D2117" w14:textId="3B8B23CE" w:rsidR="005E5729" w:rsidRDefault="005E5729" w:rsidP="0097397A"/>
    <w:p w14:paraId="63E9755E" w14:textId="0E4887B2" w:rsidR="005E5729" w:rsidRDefault="005E5729" w:rsidP="0097397A"/>
    <w:p w14:paraId="0F8A6466" w14:textId="4B3A6164" w:rsidR="005E5729" w:rsidRDefault="005E5729" w:rsidP="0097397A"/>
    <w:p w14:paraId="1D6D410F" w14:textId="5671DE65" w:rsidR="005E5729" w:rsidRPr="001937BA" w:rsidRDefault="00EA381F" w:rsidP="005E5729">
      <w:pPr>
        <w:pStyle w:val="Heading1"/>
        <w:numPr>
          <w:ilvl w:val="0"/>
          <w:numId w:val="9"/>
        </w:numPr>
      </w:pPr>
      <w:r>
        <w:lastRenderedPageBreak/>
        <w:t xml:space="preserve">Arriaga Decomposition </w:t>
      </w:r>
    </w:p>
    <w:p w14:paraId="03658BE2" w14:textId="77777777" w:rsidR="005E5729" w:rsidRPr="003C159B" w:rsidRDefault="005E5729" w:rsidP="005E5729">
      <w:pPr>
        <w:rPr>
          <w:rFonts w:cs="Times New Roman"/>
          <w:szCs w:val="24"/>
        </w:rPr>
      </w:pPr>
      <w:r w:rsidRPr="006E4209">
        <w:rPr>
          <w:rFonts w:cs="Times New Roman"/>
          <w:szCs w:val="24"/>
        </w:rPr>
        <w:t>We constructed</w:t>
      </w:r>
      <w:r>
        <w:rPr>
          <w:rFonts w:cs="Times New Roman"/>
          <w:szCs w:val="24"/>
        </w:rPr>
        <w:t xml:space="preserve"> standard</w:t>
      </w:r>
      <w:r w:rsidRPr="006E4209">
        <w:rPr>
          <w:rFonts w:cs="Times New Roman"/>
          <w:szCs w:val="24"/>
        </w:rPr>
        <w:t xml:space="preserve"> life tables for each sex, housing deprivation decile and a 10-year period using mortality rates by 5-year age group with the open-ended age interval 95+. We followed life table construction described </w:t>
      </w:r>
      <w:r>
        <w:rPr>
          <w:rFonts w:cs="Times New Roman"/>
          <w:szCs w:val="24"/>
        </w:rPr>
        <w:t xml:space="preserve">elsewhere </w:t>
      </w:r>
      <w:r>
        <w:rPr>
          <w:rFonts w:cs="Times New Roman"/>
          <w:szCs w:val="24"/>
        </w:rPr>
        <w:fldChar w:fldCharType="begin"/>
      </w:r>
      <w:r>
        <w:rPr>
          <w:rFonts w:cs="Times New Roman"/>
          <w:szCs w:val="24"/>
        </w:rPr>
        <w:instrText xml:space="preserve"> ADDIN EN.CITE &lt;EndNote&gt;&lt;Cite&gt;&lt;Author&gt;Preston&lt;/Author&gt;&lt;Year&gt;2001&lt;/Year&gt;&lt;RecNum&gt;432&lt;/RecNum&gt;&lt;DisplayText&gt;[1]&lt;/DisplayText&gt;&lt;record&gt;&lt;rec-number&gt;432&lt;/rec-number&gt;&lt;foreign-keys&gt;&lt;key app="EN" db-id="stfpprs2btw9vlesswwvt2zwxsrzez9d95xv" timestamp="1637240856" guid="07649de7-fb06-4431-b68c-830dda128e24"&gt;432&lt;/key&gt;&lt;/foreign-keys&gt;&lt;ref-type name="Book"&gt;6&lt;/ref-type&gt;&lt;contributors&gt;&lt;authors&gt;&lt;author&gt;Preston, S. H.&lt;/author&gt;&lt;author&gt;Heuveline, P.&lt;/author&gt;&lt;author&gt;Guillot, M.&lt;/author&gt;&lt;/authors&gt;&lt;/contributors&gt;&lt;titles&gt;&lt;title&gt;Demography - Meausing and Modeling Population Processes&lt;/title&gt;&lt;/titles&gt;&lt;dates&gt;&lt;year&gt;2001&lt;/year&gt;&lt;/dates&gt;&lt;publisher&gt;Blackwell Publishing&lt;/publisher&gt;&lt;urls&gt;&lt;/urls&gt;&lt;/record&gt;&lt;/Cite&gt;&lt;/EndNote&gt;</w:instrText>
      </w:r>
      <w:r>
        <w:rPr>
          <w:rFonts w:cs="Times New Roman"/>
          <w:szCs w:val="24"/>
        </w:rPr>
        <w:fldChar w:fldCharType="separate"/>
      </w:r>
      <w:r>
        <w:rPr>
          <w:rFonts w:cs="Times New Roman"/>
          <w:noProof/>
          <w:szCs w:val="24"/>
        </w:rPr>
        <w:t>[1]</w:t>
      </w:r>
      <w:r>
        <w:rPr>
          <w:rFonts w:cs="Times New Roman"/>
          <w:szCs w:val="24"/>
        </w:rPr>
        <w:fldChar w:fldCharType="end"/>
      </w:r>
      <w:r>
        <w:rPr>
          <w:rFonts w:cs="Times New Roman"/>
          <w:szCs w:val="24"/>
        </w:rPr>
        <w:t xml:space="preserve">. When converting a death rate into a probability of dying we calculated vales of </w:t>
      </w:r>
      <w:proofErr w:type="spellStart"/>
      <w:r w:rsidRPr="001937BA">
        <w:rPr>
          <w:rFonts w:cs="Times New Roman"/>
          <w:szCs w:val="24"/>
          <w:vertAlign w:val="subscript"/>
        </w:rPr>
        <w:t>n</w:t>
      </w:r>
      <w:r>
        <w:rPr>
          <w:rFonts w:cs="Times New Roman"/>
          <w:szCs w:val="24"/>
        </w:rPr>
        <w:t>a</w:t>
      </w:r>
      <w:r w:rsidRPr="001937BA">
        <w:rPr>
          <w:rFonts w:cs="Times New Roman"/>
          <w:szCs w:val="24"/>
          <w:vertAlign w:val="subscript"/>
        </w:rPr>
        <w:t>x</w:t>
      </w:r>
      <w:proofErr w:type="spellEnd"/>
      <w:r>
        <w:rPr>
          <w:rFonts w:cs="Times New Roman"/>
          <w:szCs w:val="24"/>
          <w:vertAlign w:val="subscript"/>
        </w:rPr>
        <w:t xml:space="preserve"> </w:t>
      </w:r>
      <w:r>
        <w:rPr>
          <w:rFonts w:cs="Times New Roman"/>
          <w:szCs w:val="24"/>
        </w:rPr>
        <w:t xml:space="preserve">using </w:t>
      </w:r>
      <w:proofErr w:type="spellStart"/>
      <w:r>
        <w:rPr>
          <w:rFonts w:cs="Times New Roman"/>
          <w:szCs w:val="24"/>
        </w:rPr>
        <w:t>Coale</w:t>
      </w:r>
      <w:proofErr w:type="spellEnd"/>
      <w:r>
        <w:rPr>
          <w:rFonts w:cs="Times New Roman"/>
          <w:szCs w:val="24"/>
        </w:rPr>
        <w:t xml:space="preserve"> and </w:t>
      </w:r>
      <w:proofErr w:type="spellStart"/>
      <w:r>
        <w:rPr>
          <w:rFonts w:cs="Times New Roman"/>
          <w:szCs w:val="24"/>
        </w:rPr>
        <w:t>Demeny</w:t>
      </w:r>
      <w:proofErr w:type="spellEnd"/>
      <w:r>
        <w:rPr>
          <w:rFonts w:cs="Times New Roman"/>
          <w:szCs w:val="24"/>
        </w:rPr>
        <w:t xml:space="preserve"> equations under age 5, and borrowed from </w:t>
      </w:r>
      <w:proofErr w:type="spellStart"/>
      <w:r>
        <w:rPr>
          <w:rFonts w:cs="Times New Roman"/>
          <w:szCs w:val="24"/>
        </w:rPr>
        <w:t>Keyfitz</w:t>
      </w:r>
      <w:proofErr w:type="spellEnd"/>
      <w:r>
        <w:rPr>
          <w:rFonts w:cs="Times New Roman"/>
          <w:szCs w:val="24"/>
        </w:rPr>
        <w:t xml:space="preserve"> and </w:t>
      </w:r>
      <w:proofErr w:type="spellStart"/>
      <w:r>
        <w:rPr>
          <w:rFonts w:cs="Times New Roman"/>
          <w:szCs w:val="24"/>
        </w:rPr>
        <w:t>Flieger</w:t>
      </w:r>
      <w:proofErr w:type="spellEnd"/>
      <w:r>
        <w:rPr>
          <w:rFonts w:cs="Times New Roman"/>
          <w:szCs w:val="24"/>
        </w:rPr>
        <w:t xml:space="preserve"> above age 5. Consequently, using Arriaga method, we compared how differences in age-specific mortality contributed to the life expectancy gap between the most and the least deprived deciles in each period of the study (Table S3). </w:t>
      </w:r>
    </w:p>
    <w:p w14:paraId="69B40FC0" w14:textId="77777777" w:rsidR="005E5729" w:rsidRPr="001937BA" w:rsidRDefault="005E5729" w:rsidP="005E5729">
      <w:pPr>
        <w:pStyle w:val="Caption"/>
        <w:keepNext/>
        <w:spacing w:line="360" w:lineRule="auto"/>
        <w:rPr>
          <w:b/>
          <w:i w:val="0"/>
          <w:color w:val="auto"/>
          <w:sz w:val="24"/>
          <w:szCs w:val="24"/>
        </w:rPr>
      </w:pPr>
      <w:r w:rsidRPr="001937BA">
        <w:rPr>
          <w:b/>
          <w:i w:val="0"/>
          <w:color w:val="auto"/>
          <w:sz w:val="24"/>
          <w:szCs w:val="24"/>
        </w:rPr>
        <w:t xml:space="preserve">Table </w:t>
      </w:r>
      <w:r>
        <w:rPr>
          <w:b/>
          <w:i w:val="0"/>
          <w:color w:val="auto"/>
          <w:sz w:val="24"/>
          <w:szCs w:val="24"/>
        </w:rPr>
        <w:t>S3</w:t>
      </w:r>
      <w:r w:rsidRPr="001937BA">
        <w:rPr>
          <w:b/>
          <w:i w:val="0"/>
          <w:color w:val="auto"/>
          <w:sz w:val="24"/>
          <w:szCs w:val="24"/>
        </w:rPr>
        <w:t xml:space="preserve"> Results of the Arriaga method. Absolute contribution represents the sum of the direct and indirect effects of an age group between the most and the least deprived deciles in each period. </w:t>
      </w:r>
    </w:p>
    <w:tbl>
      <w:tblPr>
        <w:tblW w:w="9250" w:type="dxa"/>
        <w:tblLook w:val="04A0" w:firstRow="1" w:lastRow="0" w:firstColumn="1" w:lastColumn="0" w:noHBand="0" w:noVBand="1"/>
      </w:tblPr>
      <w:tblGrid>
        <w:gridCol w:w="1039"/>
        <w:gridCol w:w="1356"/>
        <w:gridCol w:w="1381"/>
        <w:gridCol w:w="1356"/>
        <w:gridCol w:w="1381"/>
        <w:gridCol w:w="1356"/>
        <w:gridCol w:w="1381"/>
      </w:tblGrid>
      <w:tr w:rsidR="005E5729" w:rsidRPr="00387329" w14:paraId="316F1E0D" w14:textId="77777777" w:rsidTr="007A0775">
        <w:trPr>
          <w:trHeight w:val="290"/>
        </w:trPr>
        <w:tc>
          <w:tcPr>
            <w:tcW w:w="1039" w:type="dxa"/>
            <w:tcBorders>
              <w:top w:val="single" w:sz="4" w:space="0" w:color="auto"/>
              <w:left w:val="nil"/>
              <w:bottom w:val="single" w:sz="4" w:space="0" w:color="auto"/>
              <w:right w:val="nil"/>
            </w:tcBorders>
            <w:shd w:val="clear" w:color="auto" w:fill="auto"/>
            <w:noWrap/>
            <w:vAlign w:val="center"/>
          </w:tcPr>
          <w:p w14:paraId="3BCD30DC" w14:textId="77777777" w:rsidR="005E5729" w:rsidRPr="00643DF7" w:rsidRDefault="005E5729" w:rsidP="007A0775">
            <w:pPr>
              <w:pStyle w:val="Table"/>
              <w:rPr>
                <w:rFonts w:ascii="Calibri" w:hAnsi="Calibri" w:cs="Calibri"/>
                <w:b/>
                <w:color w:val="000000"/>
                <w:sz w:val="22"/>
                <w:szCs w:val="22"/>
              </w:rPr>
            </w:pPr>
          </w:p>
        </w:tc>
        <w:tc>
          <w:tcPr>
            <w:tcW w:w="2737" w:type="dxa"/>
            <w:gridSpan w:val="2"/>
            <w:tcBorders>
              <w:top w:val="single" w:sz="4" w:space="0" w:color="auto"/>
              <w:left w:val="nil"/>
              <w:bottom w:val="single" w:sz="4" w:space="0" w:color="auto"/>
              <w:right w:val="nil"/>
            </w:tcBorders>
            <w:shd w:val="clear" w:color="auto" w:fill="auto"/>
            <w:noWrap/>
            <w:vAlign w:val="center"/>
          </w:tcPr>
          <w:p w14:paraId="49D84848" w14:textId="77777777" w:rsidR="005E5729" w:rsidRPr="00643DF7" w:rsidRDefault="005E5729" w:rsidP="007A0775">
            <w:pPr>
              <w:pStyle w:val="Table"/>
              <w:jc w:val="center"/>
              <w:rPr>
                <w:rFonts w:ascii="Calibri" w:hAnsi="Calibri" w:cs="Calibri"/>
                <w:b/>
                <w:color w:val="000000"/>
                <w:sz w:val="22"/>
                <w:szCs w:val="22"/>
              </w:rPr>
            </w:pPr>
            <w:r>
              <w:rPr>
                <w:rFonts w:ascii="Calibri" w:hAnsi="Calibri" w:cs="Calibri"/>
                <w:b/>
                <w:color w:val="000000"/>
                <w:sz w:val="22"/>
                <w:szCs w:val="22"/>
              </w:rPr>
              <w:t>1991-2000</w:t>
            </w:r>
          </w:p>
        </w:tc>
        <w:tc>
          <w:tcPr>
            <w:tcW w:w="2737" w:type="dxa"/>
            <w:gridSpan w:val="2"/>
            <w:tcBorders>
              <w:top w:val="single" w:sz="4" w:space="0" w:color="auto"/>
              <w:left w:val="nil"/>
              <w:bottom w:val="single" w:sz="4" w:space="0" w:color="auto"/>
              <w:right w:val="nil"/>
            </w:tcBorders>
            <w:shd w:val="clear" w:color="auto" w:fill="auto"/>
            <w:noWrap/>
            <w:vAlign w:val="center"/>
          </w:tcPr>
          <w:p w14:paraId="0959BC44" w14:textId="77777777" w:rsidR="005E5729" w:rsidRPr="00643DF7" w:rsidRDefault="005E5729" w:rsidP="007A0775">
            <w:pPr>
              <w:pStyle w:val="Table"/>
              <w:jc w:val="center"/>
              <w:rPr>
                <w:rFonts w:ascii="Calibri" w:hAnsi="Calibri" w:cs="Calibri"/>
                <w:b/>
                <w:color w:val="000000"/>
                <w:sz w:val="22"/>
                <w:szCs w:val="22"/>
              </w:rPr>
            </w:pPr>
            <w:r>
              <w:rPr>
                <w:rFonts w:ascii="Calibri" w:hAnsi="Calibri" w:cs="Calibri"/>
                <w:b/>
                <w:color w:val="000000"/>
                <w:sz w:val="22"/>
                <w:szCs w:val="22"/>
              </w:rPr>
              <w:t>2001-2010</w:t>
            </w:r>
          </w:p>
        </w:tc>
        <w:tc>
          <w:tcPr>
            <w:tcW w:w="2737" w:type="dxa"/>
            <w:gridSpan w:val="2"/>
            <w:tcBorders>
              <w:top w:val="single" w:sz="4" w:space="0" w:color="auto"/>
              <w:left w:val="nil"/>
              <w:bottom w:val="single" w:sz="4" w:space="0" w:color="auto"/>
              <w:right w:val="nil"/>
            </w:tcBorders>
            <w:shd w:val="clear" w:color="auto" w:fill="auto"/>
            <w:noWrap/>
            <w:vAlign w:val="center"/>
          </w:tcPr>
          <w:p w14:paraId="52982277" w14:textId="77777777" w:rsidR="005E5729" w:rsidRPr="00643DF7" w:rsidRDefault="005E5729" w:rsidP="007A0775">
            <w:pPr>
              <w:pStyle w:val="Table"/>
              <w:jc w:val="center"/>
              <w:rPr>
                <w:rFonts w:ascii="Calibri" w:hAnsi="Calibri" w:cs="Calibri"/>
                <w:b/>
                <w:color w:val="000000"/>
                <w:sz w:val="22"/>
                <w:szCs w:val="22"/>
              </w:rPr>
            </w:pPr>
            <w:r>
              <w:rPr>
                <w:rFonts w:ascii="Calibri" w:hAnsi="Calibri" w:cs="Calibri"/>
                <w:b/>
                <w:color w:val="000000"/>
                <w:sz w:val="22"/>
                <w:szCs w:val="22"/>
              </w:rPr>
              <w:t>2011-2020</w:t>
            </w:r>
          </w:p>
        </w:tc>
      </w:tr>
      <w:tr w:rsidR="005E5729" w:rsidRPr="00387329" w14:paraId="2E019DBB" w14:textId="77777777" w:rsidTr="007A0775">
        <w:trPr>
          <w:trHeight w:val="290"/>
        </w:trPr>
        <w:tc>
          <w:tcPr>
            <w:tcW w:w="1039" w:type="dxa"/>
            <w:tcBorders>
              <w:top w:val="single" w:sz="4" w:space="0" w:color="auto"/>
              <w:left w:val="nil"/>
              <w:bottom w:val="single" w:sz="4" w:space="0" w:color="auto"/>
              <w:right w:val="nil"/>
            </w:tcBorders>
            <w:shd w:val="clear" w:color="auto" w:fill="auto"/>
            <w:noWrap/>
            <w:vAlign w:val="center"/>
            <w:hideMark/>
          </w:tcPr>
          <w:p w14:paraId="0EE0A501" w14:textId="77777777" w:rsidR="005E5729" w:rsidRPr="00643DF7" w:rsidRDefault="005E5729" w:rsidP="007A0775">
            <w:pPr>
              <w:pStyle w:val="Table"/>
              <w:rPr>
                <w:rFonts w:ascii="Calibri" w:hAnsi="Calibri" w:cs="Calibri"/>
                <w:b/>
                <w:color w:val="000000"/>
                <w:sz w:val="22"/>
                <w:szCs w:val="22"/>
              </w:rPr>
            </w:pPr>
            <w:r w:rsidRPr="00643DF7">
              <w:rPr>
                <w:rFonts w:ascii="Calibri" w:hAnsi="Calibri" w:cs="Calibri"/>
                <w:b/>
                <w:color w:val="000000"/>
                <w:sz w:val="22"/>
                <w:szCs w:val="22"/>
              </w:rPr>
              <w:t>Age group</w:t>
            </w:r>
          </w:p>
        </w:tc>
        <w:tc>
          <w:tcPr>
            <w:tcW w:w="1356" w:type="dxa"/>
            <w:tcBorders>
              <w:top w:val="single" w:sz="4" w:space="0" w:color="auto"/>
              <w:left w:val="nil"/>
              <w:bottom w:val="single" w:sz="4" w:space="0" w:color="auto"/>
              <w:right w:val="nil"/>
            </w:tcBorders>
            <w:shd w:val="clear" w:color="auto" w:fill="auto"/>
            <w:noWrap/>
            <w:vAlign w:val="center"/>
            <w:hideMark/>
          </w:tcPr>
          <w:p w14:paraId="5B26C764" w14:textId="77777777" w:rsidR="005E5729" w:rsidRPr="00643DF7" w:rsidRDefault="005E5729" w:rsidP="007A0775">
            <w:pPr>
              <w:pStyle w:val="Table"/>
              <w:jc w:val="center"/>
              <w:rPr>
                <w:rFonts w:ascii="Calibri" w:hAnsi="Calibri" w:cs="Calibri"/>
                <w:b/>
                <w:color w:val="000000"/>
                <w:sz w:val="22"/>
                <w:szCs w:val="22"/>
              </w:rPr>
            </w:pPr>
            <w:r w:rsidRPr="00643DF7">
              <w:rPr>
                <w:rFonts w:ascii="Calibri" w:hAnsi="Calibri" w:cs="Calibri"/>
                <w:b/>
                <w:color w:val="000000"/>
                <w:sz w:val="22"/>
                <w:szCs w:val="22"/>
              </w:rPr>
              <w:t>Absolut</w:t>
            </w:r>
            <w:r>
              <w:rPr>
                <w:rFonts w:ascii="Calibri" w:hAnsi="Calibri" w:cs="Calibri"/>
                <w:b/>
                <w:color w:val="000000"/>
                <w:sz w:val="22"/>
                <w:szCs w:val="22"/>
              </w:rPr>
              <w:t>e</w:t>
            </w:r>
          </w:p>
          <w:p w14:paraId="79BC31B9" w14:textId="77777777" w:rsidR="005E5729" w:rsidRPr="00643DF7" w:rsidRDefault="005E5729" w:rsidP="007A0775">
            <w:pPr>
              <w:pStyle w:val="Table"/>
              <w:jc w:val="center"/>
              <w:rPr>
                <w:rFonts w:ascii="Calibri" w:hAnsi="Calibri" w:cs="Calibri"/>
                <w:b/>
                <w:color w:val="000000"/>
                <w:sz w:val="22"/>
                <w:szCs w:val="22"/>
              </w:rPr>
            </w:pPr>
            <w:r w:rsidRPr="00643DF7">
              <w:rPr>
                <w:rFonts w:ascii="Calibri" w:hAnsi="Calibri" w:cs="Calibri"/>
                <w:b/>
                <w:color w:val="000000"/>
                <w:sz w:val="22"/>
                <w:szCs w:val="22"/>
              </w:rPr>
              <w:t>contribution</w:t>
            </w:r>
          </w:p>
        </w:tc>
        <w:tc>
          <w:tcPr>
            <w:tcW w:w="1381" w:type="dxa"/>
            <w:tcBorders>
              <w:top w:val="single" w:sz="4" w:space="0" w:color="auto"/>
              <w:left w:val="nil"/>
              <w:bottom w:val="single" w:sz="4" w:space="0" w:color="auto"/>
              <w:right w:val="nil"/>
            </w:tcBorders>
            <w:shd w:val="clear" w:color="auto" w:fill="auto"/>
            <w:noWrap/>
            <w:vAlign w:val="center"/>
            <w:hideMark/>
          </w:tcPr>
          <w:p w14:paraId="43CC83B6" w14:textId="77777777" w:rsidR="005E5729" w:rsidRPr="00643DF7" w:rsidRDefault="005E5729" w:rsidP="007A0775">
            <w:pPr>
              <w:pStyle w:val="Table"/>
              <w:jc w:val="center"/>
              <w:rPr>
                <w:rFonts w:ascii="Calibri" w:hAnsi="Calibri" w:cs="Calibri"/>
                <w:b/>
                <w:color w:val="000000"/>
                <w:sz w:val="22"/>
                <w:szCs w:val="22"/>
              </w:rPr>
            </w:pPr>
            <w:r w:rsidRPr="00643DF7">
              <w:rPr>
                <w:rFonts w:ascii="Calibri" w:hAnsi="Calibri" w:cs="Calibri"/>
                <w:b/>
                <w:color w:val="000000"/>
                <w:sz w:val="22"/>
                <w:szCs w:val="22"/>
              </w:rPr>
              <w:t xml:space="preserve">Relative </w:t>
            </w:r>
          </w:p>
          <w:p w14:paraId="17E5C08D" w14:textId="77777777" w:rsidR="005E5729" w:rsidRPr="00643DF7" w:rsidRDefault="005E5729" w:rsidP="007A0775">
            <w:pPr>
              <w:pStyle w:val="Table"/>
              <w:jc w:val="center"/>
              <w:rPr>
                <w:rFonts w:ascii="Calibri" w:hAnsi="Calibri" w:cs="Calibri"/>
                <w:b/>
                <w:color w:val="000000"/>
                <w:sz w:val="22"/>
                <w:szCs w:val="22"/>
              </w:rPr>
            </w:pPr>
            <w:r w:rsidRPr="00643DF7">
              <w:rPr>
                <w:rFonts w:ascii="Calibri" w:hAnsi="Calibri" w:cs="Calibri"/>
                <w:b/>
                <w:color w:val="000000"/>
                <w:sz w:val="22"/>
                <w:szCs w:val="22"/>
              </w:rPr>
              <w:t>Contribution</w:t>
            </w:r>
          </w:p>
          <w:p w14:paraId="6418961F" w14:textId="77777777" w:rsidR="005E5729" w:rsidRPr="00643DF7" w:rsidRDefault="005E5729" w:rsidP="007A0775">
            <w:pPr>
              <w:pStyle w:val="Table"/>
              <w:jc w:val="center"/>
              <w:rPr>
                <w:rFonts w:ascii="Calibri" w:hAnsi="Calibri" w:cs="Calibri"/>
                <w:b/>
                <w:color w:val="000000"/>
                <w:sz w:val="22"/>
                <w:szCs w:val="22"/>
              </w:rPr>
            </w:pPr>
            <w:r w:rsidRPr="00643DF7">
              <w:rPr>
                <w:rFonts w:ascii="Calibri" w:hAnsi="Calibri" w:cs="Calibri"/>
                <w:b/>
                <w:color w:val="000000"/>
                <w:sz w:val="22"/>
                <w:szCs w:val="22"/>
              </w:rPr>
              <w:t>(%)</w:t>
            </w:r>
          </w:p>
        </w:tc>
        <w:tc>
          <w:tcPr>
            <w:tcW w:w="1356" w:type="dxa"/>
            <w:tcBorders>
              <w:top w:val="single" w:sz="4" w:space="0" w:color="auto"/>
              <w:left w:val="nil"/>
              <w:bottom w:val="single" w:sz="4" w:space="0" w:color="auto"/>
              <w:right w:val="nil"/>
            </w:tcBorders>
            <w:shd w:val="clear" w:color="auto" w:fill="auto"/>
            <w:noWrap/>
            <w:vAlign w:val="center"/>
            <w:hideMark/>
          </w:tcPr>
          <w:p w14:paraId="1E44063F" w14:textId="77777777" w:rsidR="005E5729" w:rsidRPr="00643DF7" w:rsidRDefault="005E5729" w:rsidP="007A0775">
            <w:pPr>
              <w:pStyle w:val="Table"/>
              <w:jc w:val="center"/>
              <w:rPr>
                <w:rFonts w:ascii="Calibri" w:hAnsi="Calibri" w:cs="Calibri"/>
                <w:b/>
                <w:color w:val="000000"/>
                <w:sz w:val="22"/>
                <w:szCs w:val="22"/>
              </w:rPr>
            </w:pPr>
            <w:r w:rsidRPr="00643DF7">
              <w:rPr>
                <w:rFonts w:ascii="Calibri" w:hAnsi="Calibri" w:cs="Calibri"/>
                <w:b/>
                <w:color w:val="000000"/>
                <w:sz w:val="22"/>
                <w:szCs w:val="22"/>
              </w:rPr>
              <w:t>Absolute</w:t>
            </w:r>
          </w:p>
          <w:p w14:paraId="32B05057" w14:textId="77777777" w:rsidR="005E5729" w:rsidRPr="00643DF7" w:rsidRDefault="005E5729" w:rsidP="007A0775">
            <w:pPr>
              <w:pStyle w:val="Table"/>
              <w:jc w:val="center"/>
              <w:rPr>
                <w:rFonts w:ascii="Calibri" w:hAnsi="Calibri" w:cs="Calibri"/>
                <w:b/>
                <w:color w:val="000000"/>
                <w:sz w:val="22"/>
                <w:szCs w:val="22"/>
              </w:rPr>
            </w:pPr>
            <w:r w:rsidRPr="00643DF7">
              <w:rPr>
                <w:rFonts w:ascii="Calibri" w:hAnsi="Calibri" w:cs="Calibri"/>
                <w:b/>
                <w:color w:val="000000"/>
                <w:sz w:val="22"/>
                <w:szCs w:val="22"/>
              </w:rPr>
              <w:t>contribution</w:t>
            </w:r>
          </w:p>
        </w:tc>
        <w:tc>
          <w:tcPr>
            <w:tcW w:w="1381" w:type="dxa"/>
            <w:tcBorders>
              <w:top w:val="single" w:sz="4" w:space="0" w:color="auto"/>
              <w:left w:val="nil"/>
              <w:bottom w:val="single" w:sz="4" w:space="0" w:color="auto"/>
              <w:right w:val="nil"/>
            </w:tcBorders>
            <w:shd w:val="clear" w:color="auto" w:fill="auto"/>
            <w:noWrap/>
            <w:vAlign w:val="center"/>
            <w:hideMark/>
          </w:tcPr>
          <w:p w14:paraId="3106EEF3" w14:textId="77777777" w:rsidR="005E5729" w:rsidRPr="00643DF7" w:rsidRDefault="005E5729" w:rsidP="007A0775">
            <w:pPr>
              <w:pStyle w:val="Table"/>
              <w:jc w:val="center"/>
              <w:rPr>
                <w:rFonts w:ascii="Calibri" w:hAnsi="Calibri" w:cs="Calibri"/>
                <w:b/>
                <w:color w:val="000000"/>
                <w:sz w:val="22"/>
                <w:szCs w:val="22"/>
              </w:rPr>
            </w:pPr>
            <w:r w:rsidRPr="00643DF7">
              <w:rPr>
                <w:rFonts w:ascii="Calibri" w:hAnsi="Calibri" w:cs="Calibri"/>
                <w:b/>
                <w:color w:val="000000"/>
                <w:sz w:val="22"/>
                <w:szCs w:val="22"/>
              </w:rPr>
              <w:t xml:space="preserve">Relative </w:t>
            </w:r>
          </w:p>
          <w:p w14:paraId="7209B5D8" w14:textId="77777777" w:rsidR="005E5729" w:rsidRPr="00643DF7" w:rsidRDefault="005E5729" w:rsidP="007A0775">
            <w:pPr>
              <w:pStyle w:val="Table"/>
              <w:jc w:val="center"/>
              <w:rPr>
                <w:rFonts w:ascii="Calibri" w:hAnsi="Calibri" w:cs="Calibri"/>
                <w:b/>
                <w:color w:val="000000"/>
                <w:sz w:val="22"/>
                <w:szCs w:val="22"/>
              </w:rPr>
            </w:pPr>
            <w:r w:rsidRPr="00643DF7">
              <w:rPr>
                <w:rFonts w:ascii="Calibri" w:hAnsi="Calibri" w:cs="Calibri"/>
                <w:b/>
                <w:color w:val="000000"/>
                <w:sz w:val="22"/>
                <w:szCs w:val="22"/>
              </w:rPr>
              <w:t>Contribution</w:t>
            </w:r>
          </w:p>
          <w:p w14:paraId="799209F0" w14:textId="77777777" w:rsidR="005E5729" w:rsidRPr="00643DF7" w:rsidRDefault="005E5729" w:rsidP="007A0775">
            <w:pPr>
              <w:pStyle w:val="Table"/>
              <w:jc w:val="center"/>
              <w:rPr>
                <w:rFonts w:ascii="Calibri" w:hAnsi="Calibri" w:cs="Calibri"/>
                <w:b/>
                <w:color w:val="000000"/>
                <w:sz w:val="22"/>
                <w:szCs w:val="22"/>
              </w:rPr>
            </w:pPr>
            <w:r w:rsidRPr="00643DF7">
              <w:rPr>
                <w:rFonts w:ascii="Calibri" w:hAnsi="Calibri" w:cs="Calibri"/>
                <w:b/>
                <w:color w:val="000000"/>
                <w:sz w:val="22"/>
                <w:szCs w:val="22"/>
              </w:rPr>
              <w:t>(%)</w:t>
            </w:r>
          </w:p>
        </w:tc>
        <w:tc>
          <w:tcPr>
            <w:tcW w:w="1356" w:type="dxa"/>
            <w:tcBorders>
              <w:top w:val="single" w:sz="4" w:space="0" w:color="auto"/>
              <w:left w:val="nil"/>
              <w:bottom w:val="single" w:sz="4" w:space="0" w:color="auto"/>
              <w:right w:val="nil"/>
            </w:tcBorders>
            <w:shd w:val="clear" w:color="auto" w:fill="auto"/>
            <w:noWrap/>
            <w:vAlign w:val="center"/>
            <w:hideMark/>
          </w:tcPr>
          <w:p w14:paraId="729440BC" w14:textId="77777777" w:rsidR="005E5729" w:rsidRPr="00643DF7" w:rsidRDefault="005E5729" w:rsidP="007A0775">
            <w:pPr>
              <w:pStyle w:val="Table"/>
              <w:jc w:val="center"/>
              <w:rPr>
                <w:rFonts w:ascii="Calibri" w:hAnsi="Calibri" w:cs="Calibri"/>
                <w:b/>
                <w:color w:val="000000"/>
                <w:sz w:val="22"/>
                <w:szCs w:val="22"/>
              </w:rPr>
            </w:pPr>
            <w:r w:rsidRPr="00643DF7">
              <w:rPr>
                <w:rFonts w:ascii="Calibri" w:hAnsi="Calibri" w:cs="Calibri"/>
                <w:b/>
                <w:color w:val="000000"/>
                <w:sz w:val="22"/>
                <w:szCs w:val="22"/>
              </w:rPr>
              <w:t>Absolute</w:t>
            </w:r>
          </w:p>
          <w:p w14:paraId="3C845293" w14:textId="77777777" w:rsidR="005E5729" w:rsidRPr="00643DF7" w:rsidRDefault="005E5729" w:rsidP="007A0775">
            <w:pPr>
              <w:pStyle w:val="Table"/>
              <w:jc w:val="center"/>
              <w:rPr>
                <w:rFonts w:ascii="Calibri" w:hAnsi="Calibri" w:cs="Calibri"/>
                <w:b/>
                <w:color w:val="000000"/>
                <w:sz w:val="22"/>
                <w:szCs w:val="22"/>
              </w:rPr>
            </w:pPr>
            <w:r w:rsidRPr="00643DF7">
              <w:rPr>
                <w:rFonts w:ascii="Calibri" w:hAnsi="Calibri" w:cs="Calibri"/>
                <w:b/>
                <w:color w:val="000000"/>
                <w:sz w:val="22"/>
                <w:szCs w:val="22"/>
              </w:rPr>
              <w:t>contribution</w:t>
            </w:r>
          </w:p>
        </w:tc>
        <w:tc>
          <w:tcPr>
            <w:tcW w:w="1381" w:type="dxa"/>
            <w:tcBorders>
              <w:top w:val="single" w:sz="4" w:space="0" w:color="auto"/>
              <w:left w:val="nil"/>
              <w:bottom w:val="single" w:sz="4" w:space="0" w:color="auto"/>
              <w:right w:val="nil"/>
            </w:tcBorders>
            <w:shd w:val="clear" w:color="auto" w:fill="auto"/>
            <w:noWrap/>
            <w:vAlign w:val="center"/>
            <w:hideMark/>
          </w:tcPr>
          <w:p w14:paraId="3B60A8FE" w14:textId="77777777" w:rsidR="005E5729" w:rsidRPr="00643DF7" w:rsidRDefault="005E5729" w:rsidP="007A0775">
            <w:pPr>
              <w:pStyle w:val="Table"/>
              <w:jc w:val="center"/>
              <w:rPr>
                <w:rFonts w:ascii="Calibri" w:hAnsi="Calibri" w:cs="Calibri"/>
                <w:b/>
                <w:color w:val="000000"/>
                <w:sz w:val="22"/>
                <w:szCs w:val="22"/>
              </w:rPr>
            </w:pPr>
            <w:r w:rsidRPr="00643DF7">
              <w:rPr>
                <w:rFonts w:ascii="Calibri" w:hAnsi="Calibri" w:cs="Calibri"/>
                <w:b/>
                <w:color w:val="000000"/>
                <w:sz w:val="22"/>
                <w:szCs w:val="22"/>
              </w:rPr>
              <w:t xml:space="preserve">Relative </w:t>
            </w:r>
          </w:p>
          <w:p w14:paraId="063FFF14" w14:textId="77777777" w:rsidR="005E5729" w:rsidRPr="00643DF7" w:rsidRDefault="005E5729" w:rsidP="007A0775">
            <w:pPr>
              <w:pStyle w:val="Table"/>
              <w:jc w:val="center"/>
              <w:rPr>
                <w:rFonts w:ascii="Calibri" w:hAnsi="Calibri" w:cs="Calibri"/>
                <w:b/>
                <w:color w:val="000000"/>
                <w:sz w:val="22"/>
                <w:szCs w:val="22"/>
              </w:rPr>
            </w:pPr>
            <w:r w:rsidRPr="00643DF7">
              <w:rPr>
                <w:rFonts w:ascii="Calibri" w:hAnsi="Calibri" w:cs="Calibri"/>
                <w:b/>
                <w:color w:val="000000"/>
                <w:sz w:val="22"/>
                <w:szCs w:val="22"/>
              </w:rPr>
              <w:t>Contribution</w:t>
            </w:r>
          </w:p>
          <w:p w14:paraId="60295DD5" w14:textId="77777777" w:rsidR="005E5729" w:rsidRPr="00643DF7" w:rsidRDefault="005E5729" w:rsidP="007A0775">
            <w:pPr>
              <w:pStyle w:val="Table"/>
              <w:jc w:val="center"/>
              <w:rPr>
                <w:rFonts w:ascii="Calibri" w:hAnsi="Calibri" w:cs="Calibri"/>
                <w:b/>
                <w:color w:val="000000"/>
                <w:sz w:val="22"/>
                <w:szCs w:val="22"/>
              </w:rPr>
            </w:pPr>
            <w:r w:rsidRPr="00643DF7">
              <w:rPr>
                <w:rFonts w:ascii="Calibri" w:hAnsi="Calibri" w:cs="Calibri"/>
                <w:b/>
                <w:color w:val="000000"/>
                <w:sz w:val="22"/>
                <w:szCs w:val="22"/>
              </w:rPr>
              <w:t>(%)</w:t>
            </w:r>
          </w:p>
        </w:tc>
      </w:tr>
      <w:tr w:rsidR="005E5729" w:rsidRPr="00387329" w14:paraId="23876D5E" w14:textId="77777777" w:rsidTr="007A0775">
        <w:trPr>
          <w:trHeight w:val="290"/>
        </w:trPr>
        <w:tc>
          <w:tcPr>
            <w:tcW w:w="1039" w:type="dxa"/>
            <w:tcBorders>
              <w:top w:val="single" w:sz="4" w:space="0" w:color="auto"/>
              <w:left w:val="nil"/>
              <w:bottom w:val="single" w:sz="4" w:space="0" w:color="auto"/>
              <w:right w:val="nil"/>
            </w:tcBorders>
            <w:shd w:val="clear" w:color="auto" w:fill="auto"/>
            <w:noWrap/>
            <w:vAlign w:val="center"/>
          </w:tcPr>
          <w:p w14:paraId="0F0CD140" w14:textId="77777777" w:rsidR="005E5729" w:rsidRPr="00643DF7" w:rsidRDefault="005E5729" w:rsidP="007A0775">
            <w:pPr>
              <w:pStyle w:val="Table"/>
              <w:rPr>
                <w:rFonts w:ascii="Calibri" w:hAnsi="Calibri" w:cs="Calibri"/>
                <w:b/>
                <w:color w:val="000000"/>
                <w:sz w:val="22"/>
                <w:szCs w:val="22"/>
              </w:rPr>
            </w:pPr>
            <w:r>
              <w:rPr>
                <w:rFonts w:ascii="Calibri" w:hAnsi="Calibri" w:cs="Calibri"/>
                <w:b/>
                <w:color w:val="000000"/>
                <w:sz w:val="22"/>
                <w:szCs w:val="22"/>
              </w:rPr>
              <w:t>Males</w:t>
            </w:r>
          </w:p>
        </w:tc>
        <w:tc>
          <w:tcPr>
            <w:tcW w:w="1356" w:type="dxa"/>
            <w:tcBorders>
              <w:top w:val="single" w:sz="4" w:space="0" w:color="auto"/>
              <w:left w:val="nil"/>
              <w:bottom w:val="single" w:sz="4" w:space="0" w:color="auto"/>
              <w:right w:val="nil"/>
            </w:tcBorders>
            <w:shd w:val="clear" w:color="auto" w:fill="auto"/>
            <w:noWrap/>
            <w:vAlign w:val="center"/>
          </w:tcPr>
          <w:p w14:paraId="79C42E35" w14:textId="77777777" w:rsidR="005E5729" w:rsidRPr="00643DF7" w:rsidRDefault="005E5729" w:rsidP="007A0775">
            <w:pPr>
              <w:pStyle w:val="Table"/>
              <w:jc w:val="center"/>
              <w:rPr>
                <w:rFonts w:ascii="Calibri" w:hAnsi="Calibri" w:cs="Calibri"/>
                <w:b/>
                <w:color w:val="000000"/>
                <w:sz w:val="22"/>
                <w:szCs w:val="22"/>
              </w:rPr>
            </w:pPr>
          </w:p>
        </w:tc>
        <w:tc>
          <w:tcPr>
            <w:tcW w:w="1381" w:type="dxa"/>
            <w:tcBorders>
              <w:top w:val="single" w:sz="4" w:space="0" w:color="auto"/>
              <w:left w:val="nil"/>
              <w:bottom w:val="single" w:sz="4" w:space="0" w:color="auto"/>
              <w:right w:val="nil"/>
            </w:tcBorders>
            <w:shd w:val="clear" w:color="auto" w:fill="auto"/>
            <w:noWrap/>
            <w:vAlign w:val="center"/>
          </w:tcPr>
          <w:p w14:paraId="762D9CAA" w14:textId="77777777" w:rsidR="005E5729" w:rsidRPr="00643DF7" w:rsidRDefault="005E5729" w:rsidP="007A0775">
            <w:pPr>
              <w:pStyle w:val="Table"/>
              <w:jc w:val="center"/>
              <w:rPr>
                <w:rFonts w:ascii="Calibri" w:hAnsi="Calibri" w:cs="Calibri"/>
                <w:b/>
                <w:color w:val="000000"/>
                <w:sz w:val="22"/>
                <w:szCs w:val="22"/>
              </w:rPr>
            </w:pPr>
          </w:p>
        </w:tc>
        <w:tc>
          <w:tcPr>
            <w:tcW w:w="1356" w:type="dxa"/>
            <w:tcBorders>
              <w:top w:val="single" w:sz="4" w:space="0" w:color="auto"/>
              <w:left w:val="nil"/>
              <w:bottom w:val="single" w:sz="4" w:space="0" w:color="auto"/>
              <w:right w:val="nil"/>
            </w:tcBorders>
            <w:shd w:val="clear" w:color="auto" w:fill="auto"/>
            <w:noWrap/>
            <w:vAlign w:val="center"/>
          </w:tcPr>
          <w:p w14:paraId="4EE017DF" w14:textId="77777777" w:rsidR="005E5729" w:rsidRPr="00643DF7" w:rsidRDefault="005E5729" w:rsidP="007A0775">
            <w:pPr>
              <w:pStyle w:val="Table"/>
              <w:jc w:val="center"/>
              <w:rPr>
                <w:rFonts w:ascii="Calibri" w:hAnsi="Calibri" w:cs="Calibri"/>
                <w:b/>
                <w:color w:val="000000"/>
                <w:sz w:val="22"/>
                <w:szCs w:val="22"/>
              </w:rPr>
            </w:pPr>
          </w:p>
        </w:tc>
        <w:tc>
          <w:tcPr>
            <w:tcW w:w="1381" w:type="dxa"/>
            <w:tcBorders>
              <w:top w:val="single" w:sz="4" w:space="0" w:color="auto"/>
              <w:left w:val="nil"/>
              <w:bottom w:val="single" w:sz="4" w:space="0" w:color="auto"/>
              <w:right w:val="nil"/>
            </w:tcBorders>
            <w:shd w:val="clear" w:color="auto" w:fill="auto"/>
            <w:noWrap/>
            <w:vAlign w:val="center"/>
          </w:tcPr>
          <w:p w14:paraId="0600B86E" w14:textId="77777777" w:rsidR="005E5729" w:rsidRPr="00643DF7" w:rsidRDefault="005E5729" w:rsidP="007A0775">
            <w:pPr>
              <w:pStyle w:val="Table"/>
              <w:jc w:val="center"/>
              <w:rPr>
                <w:rFonts w:ascii="Calibri" w:hAnsi="Calibri" w:cs="Calibri"/>
                <w:b/>
                <w:color w:val="000000"/>
                <w:sz w:val="22"/>
                <w:szCs w:val="22"/>
              </w:rPr>
            </w:pPr>
          </w:p>
        </w:tc>
        <w:tc>
          <w:tcPr>
            <w:tcW w:w="1356" w:type="dxa"/>
            <w:tcBorders>
              <w:top w:val="single" w:sz="4" w:space="0" w:color="auto"/>
              <w:left w:val="nil"/>
              <w:bottom w:val="single" w:sz="4" w:space="0" w:color="auto"/>
              <w:right w:val="nil"/>
            </w:tcBorders>
            <w:shd w:val="clear" w:color="auto" w:fill="auto"/>
            <w:noWrap/>
            <w:vAlign w:val="center"/>
          </w:tcPr>
          <w:p w14:paraId="64B01572" w14:textId="77777777" w:rsidR="005E5729" w:rsidRPr="00643DF7" w:rsidRDefault="005E5729" w:rsidP="007A0775">
            <w:pPr>
              <w:pStyle w:val="Table"/>
              <w:jc w:val="center"/>
              <w:rPr>
                <w:rFonts w:ascii="Calibri" w:hAnsi="Calibri" w:cs="Calibri"/>
                <w:b/>
                <w:color w:val="000000"/>
                <w:sz w:val="22"/>
                <w:szCs w:val="22"/>
              </w:rPr>
            </w:pPr>
          </w:p>
        </w:tc>
        <w:tc>
          <w:tcPr>
            <w:tcW w:w="1381" w:type="dxa"/>
            <w:tcBorders>
              <w:top w:val="single" w:sz="4" w:space="0" w:color="auto"/>
              <w:left w:val="nil"/>
              <w:bottom w:val="single" w:sz="4" w:space="0" w:color="auto"/>
              <w:right w:val="nil"/>
            </w:tcBorders>
            <w:shd w:val="clear" w:color="auto" w:fill="auto"/>
            <w:noWrap/>
            <w:vAlign w:val="center"/>
          </w:tcPr>
          <w:p w14:paraId="5233AD2D" w14:textId="77777777" w:rsidR="005E5729" w:rsidRPr="00643DF7" w:rsidRDefault="005E5729" w:rsidP="007A0775">
            <w:pPr>
              <w:pStyle w:val="Table"/>
              <w:jc w:val="center"/>
              <w:rPr>
                <w:rFonts w:ascii="Calibri" w:hAnsi="Calibri" w:cs="Calibri"/>
                <w:b/>
                <w:color w:val="000000"/>
                <w:sz w:val="22"/>
                <w:szCs w:val="22"/>
              </w:rPr>
            </w:pPr>
          </w:p>
        </w:tc>
      </w:tr>
      <w:tr w:rsidR="005E5729" w:rsidRPr="00387329" w14:paraId="5CED6BAA" w14:textId="77777777" w:rsidTr="007A0775">
        <w:trPr>
          <w:trHeight w:val="290"/>
        </w:trPr>
        <w:tc>
          <w:tcPr>
            <w:tcW w:w="1039" w:type="dxa"/>
            <w:tcBorders>
              <w:top w:val="single" w:sz="4" w:space="0" w:color="auto"/>
              <w:left w:val="nil"/>
              <w:bottom w:val="nil"/>
              <w:right w:val="nil"/>
            </w:tcBorders>
            <w:shd w:val="clear" w:color="auto" w:fill="auto"/>
            <w:noWrap/>
            <w:vAlign w:val="bottom"/>
            <w:hideMark/>
          </w:tcPr>
          <w:p w14:paraId="1D7B76B5"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0</w:t>
            </w:r>
          </w:p>
        </w:tc>
        <w:tc>
          <w:tcPr>
            <w:tcW w:w="1356" w:type="dxa"/>
            <w:tcBorders>
              <w:top w:val="single" w:sz="4" w:space="0" w:color="auto"/>
              <w:left w:val="nil"/>
              <w:bottom w:val="nil"/>
              <w:right w:val="nil"/>
            </w:tcBorders>
            <w:shd w:val="clear" w:color="auto" w:fill="auto"/>
            <w:noWrap/>
            <w:vAlign w:val="bottom"/>
            <w:hideMark/>
          </w:tcPr>
          <w:p w14:paraId="2485C324"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0.07</w:t>
            </w:r>
          </w:p>
        </w:tc>
        <w:tc>
          <w:tcPr>
            <w:tcW w:w="1381" w:type="dxa"/>
            <w:tcBorders>
              <w:top w:val="single" w:sz="4" w:space="0" w:color="auto"/>
              <w:left w:val="nil"/>
              <w:bottom w:val="nil"/>
              <w:right w:val="nil"/>
            </w:tcBorders>
            <w:shd w:val="clear" w:color="auto" w:fill="auto"/>
            <w:noWrap/>
            <w:vAlign w:val="bottom"/>
            <w:hideMark/>
          </w:tcPr>
          <w:p w14:paraId="3A9BF732"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1.28</w:t>
            </w:r>
          </w:p>
        </w:tc>
        <w:tc>
          <w:tcPr>
            <w:tcW w:w="1356" w:type="dxa"/>
            <w:tcBorders>
              <w:top w:val="single" w:sz="4" w:space="0" w:color="auto"/>
              <w:left w:val="nil"/>
              <w:bottom w:val="nil"/>
              <w:right w:val="nil"/>
            </w:tcBorders>
            <w:shd w:val="clear" w:color="auto" w:fill="auto"/>
            <w:noWrap/>
            <w:vAlign w:val="bottom"/>
            <w:hideMark/>
          </w:tcPr>
          <w:p w14:paraId="0C671F12"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0.03</w:t>
            </w:r>
          </w:p>
        </w:tc>
        <w:tc>
          <w:tcPr>
            <w:tcW w:w="1381" w:type="dxa"/>
            <w:tcBorders>
              <w:top w:val="single" w:sz="4" w:space="0" w:color="auto"/>
              <w:left w:val="nil"/>
              <w:bottom w:val="nil"/>
              <w:right w:val="nil"/>
            </w:tcBorders>
            <w:shd w:val="clear" w:color="auto" w:fill="auto"/>
            <w:noWrap/>
            <w:vAlign w:val="bottom"/>
            <w:hideMark/>
          </w:tcPr>
          <w:p w14:paraId="6B1FAA36"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0.47</w:t>
            </w:r>
          </w:p>
        </w:tc>
        <w:tc>
          <w:tcPr>
            <w:tcW w:w="1356" w:type="dxa"/>
            <w:tcBorders>
              <w:top w:val="single" w:sz="4" w:space="0" w:color="auto"/>
              <w:left w:val="nil"/>
              <w:bottom w:val="nil"/>
              <w:right w:val="nil"/>
            </w:tcBorders>
            <w:shd w:val="clear" w:color="auto" w:fill="auto"/>
            <w:noWrap/>
            <w:vAlign w:val="bottom"/>
            <w:hideMark/>
          </w:tcPr>
          <w:p w14:paraId="38D1CE0E"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0.04</w:t>
            </w:r>
          </w:p>
        </w:tc>
        <w:tc>
          <w:tcPr>
            <w:tcW w:w="1381" w:type="dxa"/>
            <w:tcBorders>
              <w:top w:val="single" w:sz="4" w:space="0" w:color="auto"/>
              <w:left w:val="nil"/>
              <w:bottom w:val="nil"/>
              <w:right w:val="nil"/>
            </w:tcBorders>
            <w:shd w:val="clear" w:color="auto" w:fill="auto"/>
            <w:noWrap/>
            <w:vAlign w:val="bottom"/>
            <w:hideMark/>
          </w:tcPr>
          <w:p w14:paraId="63DAD36A"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0.74</w:t>
            </w:r>
          </w:p>
        </w:tc>
      </w:tr>
      <w:tr w:rsidR="005E5729" w:rsidRPr="00387329" w14:paraId="0C61FAF6" w14:textId="77777777" w:rsidTr="007A0775">
        <w:trPr>
          <w:trHeight w:val="290"/>
        </w:trPr>
        <w:tc>
          <w:tcPr>
            <w:tcW w:w="1039" w:type="dxa"/>
            <w:tcBorders>
              <w:top w:val="nil"/>
              <w:left w:val="nil"/>
              <w:bottom w:val="nil"/>
              <w:right w:val="nil"/>
            </w:tcBorders>
            <w:shd w:val="clear" w:color="auto" w:fill="auto"/>
            <w:noWrap/>
            <w:vAlign w:val="bottom"/>
            <w:hideMark/>
          </w:tcPr>
          <w:p w14:paraId="1B4830A7"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0-4</w:t>
            </w:r>
          </w:p>
        </w:tc>
        <w:tc>
          <w:tcPr>
            <w:tcW w:w="1356" w:type="dxa"/>
            <w:tcBorders>
              <w:top w:val="nil"/>
              <w:left w:val="nil"/>
              <w:bottom w:val="nil"/>
              <w:right w:val="nil"/>
            </w:tcBorders>
            <w:shd w:val="clear" w:color="auto" w:fill="auto"/>
            <w:noWrap/>
            <w:vAlign w:val="bottom"/>
            <w:hideMark/>
          </w:tcPr>
          <w:p w14:paraId="3B7F2C9E"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0.08</w:t>
            </w:r>
          </w:p>
        </w:tc>
        <w:tc>
          <w:tcPr>
            <w:tcW w:w="1381" w:type="dxa"/>
            <w:tcBorders>
              <w:top w:val="nil"/>
              <w:left w:val="nil"/>
              <w:bottom w:val="nil"/>
              <w:right w:val="nil"/>
            </w:tcBorders>
            <w:shd w:val="clear" w:color="auto" w:fill="auto"/>
            <w:noWrap/>
            <w:vAlign w:val="bottom"/>
            <w:hideMark/>
          </w:tcPr>
          <w:p w14:paraId="18DF7AD9"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1.46</w:t>
            </w:r>
          </w:p>
        </w:tc>
        <w:tc>
          <w:tcPr>
            <w:tcW w:w="1356" w:type="dxa"/>
            <w:tcBorders>
              <w:top w:val="nil"/>
              <w:left w:val="nil"/>
              <w:bottom w:val="nil"/>
              <w:right w:val="nil"/>
            </w:tcBorders>
            <w:shd w:val="clear" w:color="auto" w:fill="auto"/>
            <w:noWrap/>
            <w:vAlign w:val="bottom"/>
            <w:hideMark/>
          </w:tcPr>
          <w:p w14:paraId="50789B51"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0.05</w:t>
            </w:r>
          </w:p>
        </w:tc>
        <w:tc>
          <w:tcPr>
            <w:tcW w:w="1381" w:type="dxa"/>
            <w:tcBorders>
              <w:top w:val="nil"/>
              <w:left w:val="nil"/>
              <w:bottom w:val="nil"/>
              <w:right w:val="nil"/>
            </w:tcBorders>
            <w:shd w:val="clear" w:color="auto" w:fill="auto"/>
            <w:noWrap/>
            <w:vAlign w:val="bottom"/>
            <w:hideMark/>
          </w:tcPr>
          <w:p w14:paraId="3DEB4D04"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0.72</w:t>
            </w:r>
          </w:p>
        </w:tc>
        <w:tc>
          <w:tcPr>
            <w:tcW w:w="1356" w:type="dxa"/>
            <w:tcBorders>
              <w:top w:val="nil"/>
              <w:left w:val="nil"/>
              <w:bottom w:val="nil"/>
              <w:right w:val="nil"/>
            </w:tcBorders>
            <w:shd w:val="clear" w:color="auto" w:fill="auto"/>
            <w:noWrap/>
            <w:vAlign w:val="bottom"/>
            <w:hideMark/>
          </w:tcPr>
          <w:p w14:paraId="06F65D16"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0.00</w:t>
            </w:r>
          </w:p>
        </w:tc>
        <w:tc>
          <w:tcPr>
            <w:tcW w:w="1381" w:type="dxa"/>
            <w:tcBorders>
              <w:top w:val="nil"/>
              <w:left w:val="nil"/>
              <w:bottom w:val="nil"/>
              <w:right w:val="nil"/>
            </w:tcBorders>
            <w:shd w:val="clear" w:color="auto" w:fill="auto"/>
            <w:noWrap/>
            <w:vAlign w:val="bottom"/>
            <w:hideMark/>
          </w:tcPr>
          <w:p w14:paraId="345DC52C"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0.00</w:t>
            </w:r>
          </w:p>
        </w:tc>
      </w:tr>
      <w:tr w:rsidR="005E5729" w:rsidRPr="00387329" w14:paraId="6297BC3E" w14:textId="77777777" w:rsidTr="007A0775">
        <w:trPr>
          <w:trHeight w:val="290"/>
        </w:trPr>
        <w:tc>
          <w:tcPr>
            <w:tcW w:w="1039" w:type="dxa"/>
            <w:tcBorders>
              <w:top w:val="nil"/>
              <w:left w:val="nil"/>
              <w:bottom w:val="nil"/>
              <w:right w:val="nil"/>
            </w:tcBorders>
            <w:shd w:val="clear" w:color="auto" w:fill="auto"/>
            <w:noWrap/>
            <w:vAlign w:val="bottom"/>
            <w:hideMark/>
          </w:tcPr>
          <w:p w14:paraId="25E557E8"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5-9</w:t>
            </w:r>
          </w:p>
        </w:tc>
        <w:tc>
          <w:tcPr>
            <w:tcW w:w="1356" w:type="dxa"/>
            <w:tcBorders>
              <w:top w:val="nil"/>
              <w:left w:val="nil"/>
              <w:bottom w:val="nil"/>
              <w:right w:val="nil"/>
            </w:tcBorders>
            <w:shd w:val="clear" w:color="auto" w:fill="auto"/>
            <w:noWrap/>
            <w:vAlign w:val="bottom"/>
            <w:hideMark/>
          </w:tcPr>
          <w:p w14:paraId="6A6A1D05"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0.04</w:t>
            </w:r>
          </w:p>
        </w:tc>
        <w:tc>
          <w:tcPr>
            <w:tcW w:w="1381" w:type="dxa"/>
            <w:tcBorders>
              <w:top w:val="nil"/>
              <w:left w:val="nil"/>
              <w:bottom w:val="nil"/>
              <w:right w:val="nil"/>
            </w:tcBorders>
            <w:shd w:val="clear" w:color="auto" w:fill="auto"/>
            <w:noWrap/>
            <w:vAlign w:val="bottom"/>
            <w:hideMark/>
          </w:tcPr>
          <w:p w14:paraId="03E83C6F"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0.79</w:t>
            </w:r>
          </w:p>
        </w:tc>
        <w:tc>
          <w:tcPr>
            <w:tcW w:w="1356" w:type="dxa"/>
            <w:tcBorders>
              <w:top w:val="nil"/>
              <w:left w:val="nil"/>
              <w:bottom w:val="nil"/>
              <w:right w:val="nil"/>
            </w:tcBorders>
            <w:shd w:val="clear" w:color="auto" w:fill="auto"/>
            <w:noWrap/>
            <w:vAlign w:val="bottom"/>
            <w:hideMark/>
          </w:tcPr>
          <w:p w14:paraId="7F632C36"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0.03</w:t>
            </w:r>
          </w:p>
        </w:tc>
        <w:tc>
          <w:tcPr>
            <w:tcW w:w="1381" w:type="dxa"/>
            <w:tcBorders>
              <w:top w:val="nil"/>
              <w:left w:val="nil"/>
              <w:bottom w:val="nil"/>
              <w:right w:val="nil"/>
            </w:tcBorders>
            <w:shd w:val="clear" w:color="auto" w:fill="auto"/>
            <w:noWrap/>
            <w:vAlign w:val="bottom"/>
            <w:hideMark/>
          </w:tcPr>
          <w:p w14:paraId="1AA4152C"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0.43</w:t>
            </w:r>
          </w:p>
        </w:tc>
        <w:tc>
          <w:tcPr>
            <w:tcW w:w="1356" w:type="dxa"/>
            <w:tcBorders>
              <w:top w:val="nil"/>
              <w:left w:val="nil"/>
              <w:bottom w:val="nil"/>
              <w:right w:val="nil"/>
            </w:tcBorders>
            <w:shd w:val="clear" w:color="auto" w:fill="auto"/>
            <w:noWrap/>
            <w:vAlign w:val="bottom"/>
            <w:hideMark/>
          </w:tcPr>
          <w:p w14:paraId="23CCEEB6"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0.01</w:t>
            </w:r>
          </w:p>
        </w:tc>
        <w:tc>
          <w:tcPr>
            <w:tcW w:w="1381" w:type="dxa"/>
            <w:tcBorders>
              <w:top w:val="nil"/>
              <w:left w:val="nil"/>
              <w:bottom w:val="nil"/>
              <w:right w:val="nil"/>
            </w:tcBorders>
            <w:shd w:val="clear" w:color="auto" w:fill="auto"/>
            <w:noWrap/>
            <w:vAlign w:val="bottom"/>
            <w:hideMark/>
          </w:tcPr>
          <w:p w14:paraId="07EE78AA"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0.15</w:t>
            </w:r>
          </w:p>
        </w:tc>
      </w:tr>
      <w:tr w:rsidR="005E5729" w:rsidRPr="00387329" w14:paraId="373FD1B2" w14:textId="77777777" w:rsidTr="007A0775">
        <w:trPr>
          <w:trHeight w:val="290"/>
        </w:trPr>
        <w:tc>
          <w:tcPr>
            <w:tcW w:w="1039" w:type="dxa"/>
            <w:tcBorders>
              <w:top w:val="nil"/>
              <w:left w:val="nil"/>
              <w:bottom w:val="nil"/>
              <w:right w:val="nil"/>
            </w:tcBorders>
            <w:shd w:val="clear" w:color="auto" w:fill="auto"/>
            <w:noWrap/>
            <w:vAlign w:val="bottom"/>
            <w:hideMark/>
          </w:tcPr>
          <w:p w14:paraId="721D6FFC"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10-14</w:t>
            </w:r>
          </w:p>
        </w:tc>
        <w:tc>
          <w:tcPr>
            <w:tcW w:w="1356" w:type="dxa"/>
            <w:tcBorders>
              <w:top w:val="nil"/>
              <w:left w:val="nil"/>
              <w:bottom w:val="nil"/>
              <w:right w:val="nil"/>
            </w:tcBorders>
            <w:shd w:val="clear" w:color="auto" w:fill="auto"/>
            <w:noWrap/>
            <w:vAlign w:val="bottom"/>
            <w:hideMark/>
          </w:tcPr>
          <w:p w14:paraId="6E5E121A"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0.02</w:t>
            </w:r>
          </w:p>
        </w:tc>
        <w:tc>
          <w:tcPr>
            <w:tcW w:w="1381" w:type="dxa"/>
            <w:tcBorders>
              <w:top w:val="nil"/>
              <w:left w:val="nil"/>
              <w:bottom w:val="nil"/>
              <w:right w:val="nil"/>
            </w:tcBorders>
            <w:shd w:val="clear" w:color="auto" w:fill="auto"/>
            <w:noWrap/>
            <w:vAlign w:val="bottom"/>
            <w:hideMark/>
          </w:tcPr>
          <w:p w14:paraId="29E95D84"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0.30</w:t>
            </w:r>
          </w:p>
        </w:tc>
        <w:tc>
          <w:tcPr>
            <w:tcW w:w="1356" w:type="dxa"/>
            <w:tcBorders>
              <w:top w:val="nil"/>
              <w:left w:val="nil"/>
              <w:bottom w:val="nil"/>
              <w:right w:val="nil"/>
            </w:tcBorders>
            <w:shd w:val="clear" w:color="auto" w:fill="auto"/>
            <w:noWrap/>
            <w:vAlign w:val="bottom"/>
            <w:hideMark/>
          </w:tcPr>
          <w:p w14:paraId="78B56458"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0.05</w:t>
            </w:r>
          </w:p>
        </w:tc>
        <w:tc>
          <w:tcPr>
            <w:tcW w:w="1381" w:type="dxa"/>
            <w:tcBorders>
              <w:top w:val="nil"/>
              <w:left w:val="nil"/>
              <w:bottom w:val="nil"/>
              <w:right w:val="nil"/>
            </w:tcBorders>
            <w:shd w:val="clear" w:color="auto" w:fill="auto"/>
            <w:noWrap/>
            <w:vAlign w:val="bottom"/>
            <w:hideMark/>
          </w:tcPr>
          <w:p w14:paraId="61D78A8A"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0.65</w:t>
            </w:r>
          </w:p>
        </w:tc>
        <w:tc>
          <w:tcPr>
            <w:tcW w:w="1356" w:type="dxa"/>
            <w:tcBorders>
              <w:top w:val="nil"/>
              <w:left w:val="nil"/>
              <w:bottom w:val="nil"/>
              <w:right w:val="nil"/>
            </w:tcBorders>
            <w:shd w:val="clear" w:color="auto" w:fill="auto"/>
            <w:noWrap/>
            <w:vAlign w:val="bottom"/>
            <w:hideMark/>
          </w:tcPr>
          <w:p w14:paraId="24EAB2AA"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0.01</w:t>
            </w:r>
          </w:p>
        </w:tc>
        <w:tc>
          <w:tcPr>
            <w:tcW w:w="1381" w:type="dxa"/>
            <w:tcBorders>
              <w:top w:val="nil"/>
              <w:left w:val="nil"/>
              <w:bottom w:val="nil"/>
              <w:right w:val="nil"/>
            </w:tcBorders>
            <w:shd w:val="clear" w:color="auto" w:fill="auto"/>
            <w:noWrap/>
            <w:vAlign w:val="bottom"/>
            <w:hideMark/>
          </w:tcPr>
          <w:p w14:paraId="5AD4F820"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0.11</w:t>
            </w:r>
          </w:p>
        </w:tc>
      </w:tr>
      <w:tr w:rsidR="005E5729" w:rsidRPr="00387329" w14:paraId="5FE96BC5" w14:textId="77777777" w:rsidTr="007A0775">
        <w:trPr>
          <w:trHeight w:val="290"/>
        </w:trPr>
        <w:tc>
          <w:tcPr>
            <w:tcW w:w="1039" w:type="dxa"/>
            <w:tcBorders>
              <w:top w:val="nil"/>
              <w:left w:val="nil"/>
              <w:bottom w:val="nil"/>
              <w:right w:val="nil"/>
            </w:tcBorders>
            <w:shd w:val="clear" w:color="auto" w:fill="auto"/>
            <w:noWrap/>
            <w:vAlign w:val="bottom"/>
            <w:hideMark/>
          </w:tcPr>
          <w:p w14:paraId="265C6CFC"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15-19</w:t>
            </w:r>
          </w:p>
        </w:tc>
        <w:tc>
          <w:tcPr>
            <w:tcW w:w="1356" w:type="dxa"/>
            <w:tcBorders>
              <w:top w:val="nil"/>
              <w:left w:val="nil"/>
              <w:bottom w:val="nil"/>
              <w:right w:val="nil"/>
            </w:tcBorders>
            <w:shd w:val="clear" w:color="auto" w:fill="auto"/>
            <w:noWrap/>
            <w:vAlign w:val="bottom"/>
            <w:hideMark/>
          </w:tcPr>
          <w:p w14:paraId="42CDD8C9"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0.09</w:t>
            </w:r>
          </w:p>
        </w:tc>
        <w:tc>
          <w:tcPr>
            <w:tcW w:w="1381" w:type="dxa"/>
            <w:tcBorders>
              <w:top w:val="nil"/>
              <w:left w:val="nil"/>
              <w:bottom w:val="nil"/>
              <w:right w:val="nil"/>
            </w:tcBorders>
            <w:shd w:val="clear" w:color="auto" w:fill="auto"/>
            <w:noWrap/>
            <w:vAlign w:val="bottom"/>
            <w:hideMark/>
          </w:tcPr>
          <w:p w14:paraId="6E027DAB"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1.75</w:t>
            </w:r>
          </w:p>
        </w:tc>
        <w:tc>
          <w:tcPr>
            <w:tcW w:w="1356" w:type="dxa"/>
            <w:tcBorders>
              <w:top w:val="nil"/>
              <w:left w:val="nil"/>
              <w:bottom w:val="nil"/>
              <w:right w:val="nil"/>
            </w:tcBorders>
            <w:shd w:val="clear" w:color="auto" w:fill="auto"/>
            <w:noWrap/>
            <w:vAlign w:val="bottom"/>
            <w:hideMark/>
          </w:tcPr>
          <w:p w14:paraId="709C037A"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0.08</w:t>
            </w:r>
          </w:p>
        </w:tc>
        <w:tc>
          <w:tcPr>
            <w:tcW w:w="1381" w:type="dxa"/>
            <w:tcBorders>
              <w:top w:val="nil"/>
              <w:left w:val="nil"/>
              <w:bottom w:val="nil"/>
              <w:right w:val="nil"/>
            </w:tcBorders>
            <w:shd w:val="clear" w:color="auto" w:fill="auto"/>
            <w:noWrap/>
            <w:vAlign w:val="bottom"/>
            <w:hideMark/>
          </w:tcPr>
          <w:p w14:paraId="2C3E50FD"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1.19</w:t>
            </w:r>
          </w:p>
        </w:tc>
        <w:tc>
          <w:tcPr>
            <w:tcW w:w="1356" w:type="dxa"/>
            <w:tcBorders>
              <w:top w:val="nil"/>
              <w:left w:val="nil"/>
              <w:bottom w:val="nil"/>
              <w:right w:val="nil"/>
            </w:tcBorders>
            <w:shd w:val="clear" w:color="auto" w:fill="auto"/>
            <w:noWrap/>
            <w:vAlign w:val="bottom"/>
            <w:hideMark/>
          </w:tcPr>
          <w:p w14:paraId="6DB5C283"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0.04</w:t>
            </w:r>
          </w:p>
        </w:tc>
        <w:tc>
          <w:tcPr>
            <w:tcW w:w="1381" w:type="dxa"/>
            <w:tcBorders>
              <w:top w:val="nil"/>
              <w:left w:val="nil"/>
              <w:bottom w:val="nil"/>
              <w:right w:val="nil"/>
            </w:tcBorders>
            <w:shd w:val="clear" w:color="auto" w:fill="auto"/>
            <w:noWrap/>
            <w:vAlign w:val="bottom"/>
            <w:hideMark/>
          </w:tcPr>
          <w:p w14:paraId="70F41C2A"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0.73</w:t>
            </w:r>
          </w:p>
        </w:tc>
      </w:tr>
      <w:tr w:rsidR="005E5729" w:rsidRPr="00387329" w14:paraId="01241A1A" w14:textId="77777777" w:rsidTr="007A0775">
        <w:trPr>
          <w:trHeight w:val="290"/>
        </w:trPr>
        <w:tc>
          <w:tcPr>
            <w:tcW w:w="1039" w:type="dxa"/>
            <w:tcBorders>
              <w:top w:val="nil"/>
              <w:left w:val="nil"/>
              <w:bottom w:val="nil"/>
              <w:right w:val="nil"/>
            </w:tcBorders>
            <w:shd w:val="clear" w:color="auto" w:fill="auto"/>
            <w:noWrap/>
            <w:vAlign w:val="bottom"/>
            <w:hideMark/>
          </w:tcPr>
          <w:p w14:paraId="18D84FCB"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20-24</w:t>
            </w:r>
          </w:p>
        </w:tc>
        <w:tc>
          <w:tcPr>
            <w:tcW w:w="1356" w:type="dxa"/>
            <w:tcBorders>
              <w:top w:val="nil"/>
              <w:left w:val="nil"/>
              <w:bottom w:val="nil"/>
              <w:right w:val="nil"/>
            </w:tcBorders>
            <w:shd w:val="clear" w:color="auto" w:fill="auto"/>
            <w:noWrap/>
            <w:vAlign w:val="bottom"/>
            <w:hideMark/>
          </w:tcPr>
          <w:p w14:paraId="3D79CF73"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0.11</w:t>
            </w:r>
          </w:p>
        </w:tc>
        <w:tc>
          <w:tcPr>
            <w:tcW w:w="1381" w:type="dxa"/>
            <w:tcBorders>
              <w:top w:val="nil"/>
              <w:left w:val="nil"/>
              <w:bottom w:val="nil"/>
              <w:right w:val="nil"/>
            </w:tcBorders>
            <w:shd w:val="clear" w:color="auto" w:fill="auto"/>
            <w:noWrap/>
            <w:vAlign w:val="bottom"/>
            <w:hideMark/>
          </w:tcPr>
          <w:p w14:paraId="05184B2B"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2.01</w:t>
            </w:r>
          </w:p>
        </w:tc>
        <w:tc>
          <w:tcPr>
            <w:tcW w:w="1356" w:type="dxa"/>
            <w:tcBorders>
              <w:top w:val="nil"/>
              <w:left w:val="nil"/>
              <w:bottom w:val="nil"/>
              <w:right w:val="nil"/>
            </w:tcBorders>
            <w:shd w:val="clear" w:color="auto" w:fill="auto"/>
            <w:noWrap/>
            <w:vAlign w:val="bottom"/>
            <w:hideMark/>
          </w:tcPr>
          <w:p w14:paraId="100862AD"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0.09</w:t>
            </w:r>
          </w:p>
        </w:tc>
        <w:tc>
          <w:tcPr>
            <w:tcW w:w="1381" w:type="dxa"/>
            <w:tcBorders>
              <w:top w:val="nil"/>
              <w:left w:val="nil"/>
              <w:bottom w:val="nil"/>
              <w:right w:val="nil"/>
            </w:tcBorders>
            <w:shd w:val="clear" w:color="auto" w:fill="auto"/>
            <w:noWrap/>
            <w:vAlign w:val="bottom"/>
            <w:hideMark/>
          </w:tcPr>
          <w:p w14:paraId="2CBE4736"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1.33</w:t>
            </w:r>
          </w:p>
        </w:tc>
        <w:tc>
          <w:tcPr>
            <w:tcW w:w="1356" w:type="dxa"/>
            <w:tcBorders>
              <w:top w:val="nil"/>
              <w:left w:val="nil"/>
              <w:bottom w:val="nil"/>
              <w:right w:val="nil"/>
            </w:tcBorders>
            <w:shd w:val="clear" w:color="auto" w:fill="auto"/>
            <w:noWrap/>
            <w:vAlign w:val="bottom"/>
            <w:hideMark/>
          </w:tcPr>
          <w:p w14:paraId="1ABEBD95"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0.05</w:t>
            </w:r>
          </w:p>
        </w:tc>
        <w:tc>
          <w:tcPr>
            <w:tcW w:w="1381" w:type="dxa"/>
            <w:tcBorders>
              <w:top w:val="nil"/>
              <w:left w:val="nil"/>
              <w:bottom w:val="nil"/>
              <w:right w:val="nil"/>
            </w:tcBorders>
            <w:shd w:val="clear" w:color="auto" w:fill="auto"/>
            <w:noWrap/>
            <w:vAlign w:val="bottom"/>
            <w:hideMark/>
          </w:tcPr>
          <w:p w14:paraId="227BC43D"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0.95</w:t>
            </w:r>
          </w:p>
        </w:tc>
      </w:tr>
      <w:tr w:rsidR="005E5729" w:rsidRPr="00387329" w14:paraId="7B59D999" w14:textId="77777777" w:rsidTr="007A0775">
        <w:trPr>
          <w:trHeight w:val="290"/>
        </w:trPr>
        <w:tc>
          <w:tcPr>
            <w:tcW w:w="1039" w:type="dxa"/>
            <w:tcBorders>
              <w:top w:val="nil"/>
              <w:left w:val="nil"/>
              <w:bottom w:val="nil"/>
              <w:right w:val="nil"/>
            </w:tcBorders>
            <w:shd w:val="clear" w:color="auto" w:fill="auto"/>
            <w:noWrap/>
            <w:vAlign w:val="bottom"/>
            <w:hideMark/>
          </w:tcPr>
          <w:p w14:paraId="610A04ED"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25-29</w:t>
            </w:r>
          </w:p>
        </w:tc>
        <w:tc>
          <w:tcPr>
            <w:tcW w:w="1356" w:type="dxa"/>
            <w:tcBorders>
              <w:top w:val="nil"/>
              <w:left w:val="nil"/>
              <w:bottom w:val="nil"/>
              <w:right w:val="nil"/>
            </w:tcBorders>
            <w:shd w:val="clear" w:color="auto" w:fill="auto"/>
            <w:noWrap/>
            <w:vAlign w:val="bottom"/>
            <w:hideMark/>
          </w:tcPr>
          <w:p w14:paraId="586BDBC1"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0.21</w:t>
            </w:r>
          </w:p>
        </w:tc>
        <w:tc>
          <w:tcPr>
            <w:tcW w:w="1381" w:type="dxa"/>
            <w:tcBorders>
              <w:top w:val="nil"/>
              <w:left w:val="nil"/>
              <w:bottom w:val="nil"/>
              <w:right w:val="nil"/>
            </w:tcBorders>
            <w:shd w:val="clear" w:color="auto" w:fill="auto"/>
            <w:noWrap/>
            <w:vAlign w:val="bottom"/>
            <w:hideMark/>
          </w:tcPr>
          <w:p w14:paraId="3CDA5062"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4.02</w:t>
            </w:r>
          </w:p>
        </w:tc>
        <w:tc>
          <w:tcPr>
            <w:tcW w:w="1356" w:type="dxa"/>
            <w:tcBorders>
              <w:top w:val="nil"/>
              <w:left w:val="nil"/>
              <w:bottom w:val="nil"/>
              <w:right w:val="nil"/>
            </w:tcBorders>
            <w:shd w:val="clear" w:color="auto" w:fill="auto"/>
            <w:noWrap/>
            <w:vAlign w:val="bottom"/>
            <w:hideMark/>
          </w:tcPr>
          <w:p w14:paraId="1E4A8E34"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0.07</w:t>
            </w:r>
          </w:p>
        </w:tc>
        <w:tc>
          <w:tcPr>
            <w:tcW w:w="1381" w:type="dxa"/>
            <w:tcBorders>
              <w:top w:val="nil"/>
              <w:left w:val="nil"/>
              <w:bottom w:val="nil"/>
              <w:right w:val="nil"/>
            </w:tcBorders>
            <w:shd w:val="clear" w:color="auto" w:fill="auto"/>
            <w:noWrap/>
            <w:vAlign w:val="bottom"/>
            <w:hideMark/>
          </w:tcPr>
          <w:p w14:paraId="2D3E291F"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1.01</w:t>
            </w:r>
          </w:p>
        </w:tc>
        <w:tc>
          <w:tcPr>
            <w:tcW w:w="1356" w:type="dxa"/>
            <w:tcBorders>
              <w:top w:val="nil"/>
              <w:left w:val="nil"/>
              <w:bottom w:val="nil"/>
              <w:right w:val="nil"/>
            </w:tcBorders>
            <w:shd w:val="clear" w:color="auto" w:fill="auto"/>
            <w:noWrap/>
            <w:vAlign w:val="bottom"/>
            <w:hideMark/>
          </w:tcPr>
          <w:p w14:paraId="44BC67FF"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0.04</w:t>
            </w:r>
          </w:p>
        </w:tc>
        <w:tc>
          <w:tcPr>
            <w:tcW w:w="1381" w:type="dxa"/>
            <w:tcBorders>
              <w:top w:val="nil"/>
              <w:left w:val="nil"/>
              <w:bottom w:val="nil"/>
              <w:right w:val="nil"/>
            </w:tcBorders>
            <w:shd w:val="clear" w:color="auto" w:fill="auto"/>
            <w:noWrap/>
            <w:vAlign w:val="bottom"/>
            <w:hideMark/>
          </w:tcPr>
          <w:p w14:paraId="0AEE8465"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0.82</w:t>
            </w:r>
          </w:p>
        </w:tc>
      </w:tr>
      <w:tr w:rsidR="005E5729" w:rsidRPr="00387329" w14:paraId="5CCB1BD2" w14:textId="77777777" w:rsidTr="007A0775">
        <w:trPr>
          <w:trHeight w:val="290"/>
        </w:trPr>
        <w:tc>
          <w:tcPr>
            <w:tcW w:w="1039" w:type="dxa"/>
            <w:tcBorders>
              <w:top w:val="nil"/>
              <w:left w:val="nil"/>
              <w:bottom w:val="nil"/>
              <w:right w:val="nil"/>
            </w:tcBorders>
            <w:shd w:val="clear" w:color="auto" w:fill="auto"/>
            <w:noWrap/>
            <w:vAlign w:val="bottom"/>
            <w:hideMark/>
          </w:tcPr>
          <w:p w14:paraId="40FDCAA7"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30-34</w:t>
            </w:r>
          </w:p>
        </w:tc>
        <w:tc>
          <w:tcPr>
            <w:tcW w:w="1356" w:type="dxa"/>
            <w:tcBorders>
              <w:top w:val="nil"/>
              <w:left w:val="nil"/>
              <w:bottom w:val="nil"/>
              <w:right w:val="nil"/>
            </w:tcBorders>
            <w:shd w:val="clear" w:color="auto" w:fill="auto"/>
            <w:noWrap/>
            <w:vAlign w:val="bottom"/>
            <w:hideMark/>
          </w:tcPr>
          <w:p w14:paraId="63543D1C"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0.20</w:t>
            </w:r>
          </w:p>
        </w:tc>
        <w:tc>
          <w:tcPr>
            <w:tcW w:w="1381" w:type="dxa"/>
            <w:tcBorders>
              <w:top w:val="nil"/>
              <w:left w:val="nil"/>
              <w:bottom w:val="nil"/>
              <w:right w:val="nil"/>
            </w:tcBorders>
            <w:shd w:val="clear" w:color="auto" w:fill="auto"/>
            <w:noWrap/>
            <w:vAlign w:val="bottom"/>
            <w:hideMark/>
          </w:tcPr>
          <w:p w14:paraId="31B95036"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3.78</w:t>
            </w:r>
          </w:p>
        </w:tc>
        <w:tc>
          <w:tcPr>
            <w:tcW w:w="1356" w:type="dxa"/>
            <w:tcBorders>
              <w:top w:val="nil"/>
              <w:left w:val="nil"/>
              <w:bottom w:val="nil"/>
              <w:right w:val="nil"/>
            </w:tcBorders>
            <w:shd w:val="clear" w:color="auto" w:fill="auto"/>
            <w:noWrap/>
            <w:vAlign w:val="bottom"/>
            <w:hideMark/>
          </w:tcPr>
          <w:p w14:paraId="2D46F6D1"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0.15</w:t>
            </w:r>
          </w:p>
        </w:tc>
        <w:tc>
          <w:tcPr>
            <w:tcW w:w="1381" w:type="dxa"/>
            <w:tcBorders>
              <w:top w:val="nil"/>
              <w:left w:val="nil"/>
              <w:bottom w:val="nil"/>
              <w:right w:val="nil"/>
            </w:tcBorders>
            <w:shd w:val="clear" w:color="auto" w:fill="auto"/>
            <w:noWrap/>
            <w:vAlign w:val="bottom"/>
            <w:hideMark/>
          </w:tcPr>
          <w:p w14:paraId="1677898B"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2.08</w:t>
            </w:r>
          </w:p>
        </w:tc>
        <w:tc>
          <w:tcPr>
            <w:tcW w:w="1356" w:type="dxa"/>
            <w:tcBorders>
              <w:top w:val="nil"/>
              <w:left w:val="nil"/>
              <w:bottom w:val="nil"/>
              <w:right w:val="nil"/>
            </w:tcBorders>
            <w:shd w:val="clear" w:color="auto" w:fill="auto"/>
            <w:noWrap/>
            <w:vAlign w:val="bottom"/>
            <w:hideMark/>
          </w:tcPr>
          <w:p w14:paraId="02E45644"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0.08</w:t>
            </w:r>
          </w:p>
        </w:tc>
        <w:tc>
          <w:tcPr>
            <w:tcW w:w="1381" w:type="dxa"/>
            <w:tcBorders>
              <w:top w:val="nil"/>
              <w:left w:val="nil"/>
              <w:bottom w:val="nil"/>
              <w:right w:val="nil"/>
            </w:tcBorders>
            <w:shd w:val="clear" w:color="auto" w:fill="auto"/>
            <w:noWrap/>
            <w:vAlign w:val="bottom"/>
            <w:hideMark/>
          </w:tcPr>
          <w:p w14:paraId="0CCE2E19"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1.51</w:t>
            </w:r>
          </w:p>
        </w:tc>
      </w:tr>
      <w:tr w:rsidR="005E5729" w:rsidRPr="00387329" w14:paraId="12FC868F" w14:textId="77777777" w:rsidTr="007A0775">
        <w:trPr>
          <w:trHeight w:val="290"/>
        </w:trPr>
        <w:tc>
          <w:tcPr>
            <w:tcW w:w="1039" w:type="dxa"/>
            <w:tcBorders>
              <w:top w:val="nil"/>
              <w:left w:val="nil"/>
              <w:bottom w:val="nil"/>
              <w:right w:val="nil"/>
            </w:tcBorders>
            <w:shd w:val="clear" w:color="auto" w:fill="auto"/>
            <w:noWrap/>
            <w:vAlign w:val="bottom"/>
            <w:hideMark/>
          </w:tcPr>
          <w:p w14:paraId="76F73499"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35-39</w:t>
            </w:r>
          </w:p>
        </w:tc>
        <w:tc>
          <w:tcPr>
            <w:tcW w:w="1356" w:type="dxa"/>
            <w:tcBorders>
              <w:top w:val="nil"/>
              <w:left w:val="nil"/>
              <w:bottom w:val="nil"/>
              <w:right w:val="nil"/>
            </w:tcBorders>
            <w:shd w:val="clear" w:color="auto" w:fill="auto"/>
            <w:noWrap/>
            <w:vAlign w:val="bottom"/>
            <w:hideMark/>
          </w:tcPr>
          <w:p w14:paraId="04A9C307"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0.23</w:t>
            </w:r>
          </w:p>
        </w:tc>
        <w:tc>
          <w:tcPr>
            <w:tcW w:w="1381" w:type="dxa"/>
            <w:tcBorders>
              <w:top w:val="nil"/>
              <w:left w:val="nil"/>
              <w:bottom w:val="nil"/>
              <w:right w:val="nil"/>
            </w:tcBorders>
            <w:shd w:val="clear" w:color="auto" w:fill="auto"/>
            <w:noWrap/>
            <w:vAlign w:val="bottom"/>
            <w:hideMark/>
          </w:tcPr>
          <w:p w14:paraId="7FAB9751"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4.35</w:t>
            </w:r>
          </w:p>
        </w:tc>
        <w:tc>
          <w:tcPr>
            <w:tcW w:w="1356" w:type="dxa"/>
            <w:tcBorders>
              <w:top w:val="nil"/>
              <w:left w:val="nil"/>
              <w:bottom w:val="nil"/>
              <w:right w:val="nil"/>
            </w:tcBorders>
            <w:shd w:val="clear" w:color="auto" w:fill="auto"/>
            <w:noWrap/>
            <w:vAlign w:val="bottom"/>
            <w:hideMark/>
          </w:tcPr>
          <w:p w14:paraId="74D8EBF8"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0.26</w:t>
            </w:r>
          </w:p>
        </w:tc>
        <w:tc>
          <w:tcPr>
            <w:tcW w:w="1381" w:type="dxa"/>
            <w:tcBorders>
              <w:top w:val="nil"/>
              <w:left w:val="nil"/>
              <w:bottom w:val="nil"/>
              <w:right w:val="nil"/>
            </w:tcBorders>
            <w:shd w:val="clear" w:color="auto" w:fill="auto"/>
            <w:noWrap/>
            <w:vAlign w:val="bottom"/>
            <w:hideMark/>
          </w:tcPr>
          <w:p w14:paraId="40E17883"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3.63</w:t>
            </w:r>
          </w:p>
        </w:tc>
        <w:tc>
          <w:tcPr>
            <w:tcW w:w="1356" w:type="dxa"/>
            <w:tcBorders>
              <w:top w:val="nil"/>
              <w:left w:val="nil"/>
              <w:bottom w:val="nil"/>
              <w:right w:val="nil"/>
            </w:tcBorders>
            <w:shd w:val="clear" w:color="auto" w:fill="auto"/>
            <w:noWrap/>
            <w:vAlign w:val="bottom"/>
            <w:hideMark/>
          </w:tcPr>
          <w:p w14:paraId="24D91754"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0.14</w:t>
            </w:r>
          </w:p>
        </w:tc>
        <w:tc>
          <w:tcPr>
            <w:tcW w:w="1381" w:type="dxa"/>
            <w:tcBorders>
              <w:top w:val="nil"/>
              <w:left w:val="nil"/>
              <w:bottom w:val="nil"/>
              <w:right w:val="nil"/>
            </w:tcBorders>
            <w:shd w:val="clear" w:color="auto" w:fill="auto"/>
            <w:noWrap/>
            <w:vAlign w:val="bottom"/>
            <w:hideMark/>
          </w:tcPr>
          <w:p w14:paraId="3760ADE9"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2.79</w:t>
            </w:r>
          </w:p>
        </w:tc>
      </w:tr>
      <w:tr w:rsidR="005E5729" w:rsidRPr="00387329" w14:paraId="7142042D" w14:textId="77777777" w:rsidTr="007A0775">
        <w:trPr>
          <w:trHeight w:val="290"/>
        </w:trPr>
        <w:tc>
          <w:tcPr>
            <w:tcW w:w="1039" w:type="dxa"/>
            <w:tcBorders>
              <w:top w:val="nil"/>
              <w:left w:val="nil"/>
              <w:bottom w:val="nil"/>
              <w:right w:val="nil"/>
            </w:tcBorders>
            <w:shd w:val="clear" w:color="auto" w:fill="auto"/>
            <w:noWrap/>
            <w:vAlign w:val="bottom"/>
            <w:hideMark/>
          </w:tcPr>
          <w:p w14:paraId="7CC2D74A"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40-44</w:t>
            </w:r>
          </w:p>
        </w:tc>
        <w:tc>
          <w:tcPr>
            <w:tcW w:w="1356" w:type="dxa"/>
            <w:tcBorders>
              <w:top w:val="nil"/>
              <w:left w:val="nil"/>
              <w:bottom w:val="nil"/>
              <w:right w:val="nil"/>
            </w:tcBorders>
            <w:shd w:val="clear" w:color="auto" w:fill="auto"/>
            <w:noWrap/>
            <w:vAlign w:val="bottom"/>
            <w:hideMark/>
          </w:tcPr>
          <w:p w14:paraId="59CA2CB0"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0.30</w:t>
            </w:r>
          </w:p>
        </w:tc>
        <w:tc>
          <w:tcPr>
            <w:tcW w:w="1381" w:type="dxa"/>
            <w:tcBorders>
              <w:top w:val="nil"/>
              <w:left w:val="nil"/>
              <w:bottom w:val="nil"/>
              <w:right w:val="nil"/>
            </w:tcBorders>
            <w:shd w:val="clear" w:color="auto" w:fill="auto"/>
            <w:noWrap/>
            <w:vAlign w:val="bottom"/>
            <w:hideMark/>
          </w:tcPr>
          <w:p w14:paraId="3C21510D"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5.57</w:t>
            </w:r>
          </w:p>
        </w:tc>
        <w:tc>
          <w:tcPr>
            <w:tcW w:w="1356" w:type="dxa"/>
            <w:tcBorders>
              <w:top w:val="nil"/>
              <w:left w:val="nil"/>
              <w:bottom w:val="nil"/>
              <w:right w:val="nil"/>
            </w:tcBorders>
            <w:shd w:val="clear" w:color="auto" w:fill="auto"/>
            <w:noWrap/>
            <w:vAlign w:val="bottom"/>
            <w:hideMark/>
          </w:tcPr>
          <w:p w14:paraId="652F35E3"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0.43</w:t>
            </w:r>
          </w:p>
        </w:tc>
        <w:tc>
          <w:tcPr>
            <w:tcW w:w="1381" w:type="dxa"/>
            <w:tcBorders>
              <w:top w:val="nil"/>
              <w:left w:val="nil"/>
              <w:bottom w:val="nil"/>
              <w:right w:val="nil"/>
            </w:tcBorders>
            <w:shd w:val="clear" w:color="auto" w:fill="auto"/>
            <w:noWrap/>
            <w:vAlign w:val="bottom"/>
            <w:hideMark/>
          </w:tcPr>
          <w:p w14:paraId="5F334152"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6.11</w:t>
            </w:r>
          </w:p>
        </w:tc>
        <w:tc>
          <w:tcPr>
            <w:tcW w:w="1356" w:type="dxa"/>
            <w:tcBorders>
              <w:top w:val="nil"/>
              <w:left w:val="nil"/>
              <w:bottom w:val="nil"/>
              <w:right w:val="nil"/>
            </w:tcBorders>
            <w:shd w:val="clear" w:color="auto" w:fill="auto"/>
            <w:noWrap/>
            <w:vAlign w:val="bottom"/>
            <w:hideMark/>
          </w:tcPr>
          <w:p w14:paraId="4C5DCA4B"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0.18</w:t>
            </w:r>
          </w:p>
        </w:tc>
        <w:tc>
          <w:tcPr>
            <w:tcW w:w="1381" w:type="dxa"/>
            <w:tcBorders>
              <w:top w:val="nil"/>
              <w:left w:val="nil"/>
              <w:bottom w:val="nil"/>
              <w:right w:val="nil"/>
            </w:tcBorders>
            <w:shd w:val="clear" w:color="auto" w:fill="auto"/>
            <w:noWrap/>
            <w:vAlign w:val="bottom"/>
            <w:hideMark/>
          </w:tcPr>
          <w:p w14:paraId="4526817A"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3.54</w:t>
            </w:r>
          </w:p>
        </w:tc>
      </w:tr>
      <w:tr w:rsidR="005E5729" w:rsidRPr="00387329" w14:paraId="5F7F99B0" w14:textId="77777777" w:rsidTr="007A0775">
        <w:trPr>
          <w:trHeight w:val="290"/>
        </w:trPr>
        <w:tc>
          <w:tcPr>
            <w:tcW w:w="1039" w:type="dxa"/>
            <w:tcBorders>
              <w:top w:val="nil"/>
              <w:left w:val="nil"/>
              <w:bottom w:val="nil"/>
              <w:right w:val="nil"/>
            </w:tcBorders>
            <w:shd w:val="clear" w:color="auto" w:fill="auto"/>
            <w:noWrap/>
            <w:vAlign w:val="bottom"/>
            <w:hideMark/>
          </w:tcPr>
          <w:p w14:paraId="0CA730E8"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45-49</w:t>
            </w:r>
          </w:p>
        </w:tc>
        <w:tc>
          <w:tcPr>
            <w:tcW w:w="1356" w:type="dxa"/>
            <w:tcBorders>
              <w:top w:val="nil"/>
              <w:left w:val="nil"/>
              <w:bottom w:val="nil"/>
              <w:right w:val="nil"/>
            </w:tcBorders>
            <w:shd w:val="clear" w:color="auto" w:fill="auto"/>
            <w:noWrap/>
            <w:vAlign w:val="bottom"/>
            <w:hideMark/>
          </w:tcPr>
          <w:p w14:paraId="050BDFD2"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0.35</w:t>
            </w:r>
          </w:p>
        </w:tc>
        <w:tc>
          <w:tcPr>
            <w:tcW w:w="1381" w:type="dxa"/>
            <w:tcBorders>
              <w:top w:val="nil"/>
              <w:left w:val="nil"/>
              <w:bottom w:val="nil"/>
              <w:right w:val="nil"/>
            </w:tcBorders>
            <w:shd w:val="clear" w:color="auto" w:fill="auto"/>
            <w:noWrap/>
            <w:vAlign w:val="bottom"/>
            <w:hideMark/>
          </w:tcPr>
          <w:p w14:paraId="33961CDC"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6.47</w:t>
            </w:r>
          </w:p>
        </w:tc>
        <w:tc>
          <w:tcPr>
            <w:tcW w:w="1356" w:type="dxa"/>
            <w:tcBorders>
              <w:top w:val="nil"/>
              <w:left w:val="nil"/>
              <w:bottom w:val="nil"/>
              <w:right w:val="nil"/>
            </w:tcBorders>
            <w:shd w:val="clear" w:color="auto" w:fill="auto"/>
            <w:noWrap/>
            <w:vAlign w:val="bottom"/>
            <w:hideMark/>
          </w:tcPr>
          <w:p w14:paraId="20DDE5C9"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0.67</w:t>
            </w:r>
          </w:p>
        </w:tc>
        <w:tc>
          <w:tcPr>
            <w:tcW w:w="1381" w:type="dxa"/>
            <w:tcBorders>
              <w:top w:val="nil"/>
              <w:left w:val="nil"/>
              <w:bottom w:val="nil"/>
              <w:right w:val="nil"/>
            </w:tcBorders>
            <w:shd w:val="clear" w:color="auto" w:fill="auto"/>
            <w:noWrap/>
            <w:vAlign w:val="bottom"/>
            <w:hideMark/>
          </w:tcPr>
          <w:p w14:paraId="7BC51CE5"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9.48</w:t>
            </w:r>
          </w:p>
        </w:tc>
        <w:tc>
          <w:tcPr>
            <w:tcW w:w="1356" w:type="dxa"/>
            <w:tcBorders>
              <w:top w:val="nil"/>
              <w:left w:val="nil"/>
              <w:bottom w:val="nil"/>
              <w:right w:val="nil"/>
            </w:tcBorders>
            <w:shd w:val="clear" w:color="auto" w:fill="auto"/>
            <w:noWrap/>
            <w:vAlign w:val="bottom"/>
            <w:hideMark/>
          </w:tcPr>
          <w:p w14:paraId="53F264F7"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0.29</w:t>
            </w:r>
          </w:p>
        </w:tc>
        <w:tc>
          <w:tcPr>
            <w:tcW w:w="1381" w:type="dxa"/>
            <w:tcBorders>
              <w:top w:val="nil"/>
              <w:left w:val="nil"/>
              <w:bottom w:val="nil"/>
              <w:right w:val="nil"/>
            </w:tcBorders>
            <w:shd w:val="clear" w:color="auto" w:fill="auto"/>
            <w:noWrap/>
            <w:vAlign w:val="bottom"/>
            <w:hideMark/>
          </w:tcPr>
          <w:p w14:paraId="1518479A"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5.80</w:t>
            </w:r>
          </w:p>
        </w:tc>
      </w:tr>
      <w:tr w:rsidR="005E5729" w:rsidRPr="00387329" w14:paraId="57900CCF" w14:textId="77777777" w:rsidTr="007A0775">
        <w:trPr>
          <w:trHeight w:val="290"/>
        </w:trPr>
        <w:tc>
          <w:tcPr>
            <w:tcW w:w="1039" w:type="dxa"/>
            <w:tcBorders>
              <w:top w:val="nil"/>
              <w:left w:val="nil"/>
              <w:bottom w:val="nil"/>
              <w:right w:val="nil"/>
            </w:tcBorders>
            <w:shd w:val="clear" w:color="auto" w:fill="auto"/>
            <w:noWrap/>
            <w:vAlign w:val="bottom"/>
            <w:hideMark/>
          </w:tcPr>
          <w:p w14:paraId="3D37DE5D"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lastRenderedPageBreak/>
              <w:t>50-54</w:t>
            </w:r>
          </w:p>
        </w:tc>
        <w:tc>
          <w:tcPr>
            <w:tcW w:w="1356" w:type="dxa"/>
            <w:tcBorders>
              <w:top w:val="nil"/>
              <w:left w:val="nil"/>
              <w:bottom w:val="nil"/>
              <w:right w:val="nil"/>
            </w:tcBorders>
            <w:shd w:val="clear" w:color="auto" w:fill="auto"/>
            <w:noWrap/>
            <w:vAlign w:val="bottom"/>
            <w:hideMark/>
          </w:tcPr>
          <w:p w14:paraId="235A5F11"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0.39</w:t>
            </w:r>
          </w:p>
        </w:tc>
        <w:tc>
          <w:tcPr>
            <w:tcW w:w="1381" w:type="dxa"/>
            <w:tcBorders>
              <w:top w:val="nil"/>
              <w:left w:val="nil"/>
              <w:bottom w:val="nil"/>
              <w:right w:val="nil"/>
            </w:tcBorders>
            <w:shd w:val="clear" w:color="auto" w:fill="auto"/>
            <w:noWrap/>
            <w:vAlign w:val="bottom"/>
            <w:hideMark/>
          </w:tcPr>
          <w:p w14:paraId="5CFDDB60"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7.34</w:t>
            </w:r>
          </w:p>
        </w:tc>
        <w:tc>
          <w:tcPr>
            <w:tcW w:w="1356" w:type="dxa"/>
            <w:tcBorders>
              <w:top w:val="nil"/>
              <w:left w:val="nil"/>
              <w:bottom w:val="nil"/>
              <w:right w:val="nil"/>
            </w:tcBorders>
            <w:shd w:val="clear" w:color="auto" w:fill="auto"/>
            <w:noWrap/>
            <w:vAlign w:val="bottom"/>
            <w:hideMark/>
          </w:tcPr>
          <w:p w14:paraId="11D5E7AA"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0.80</w:t>
            </w:r>
          </w:p>
        </w:tc>
        <w:tc>
          <w:tcPr>
            <w:tcW w:w="1381" w:type="dxa"/>
            <w:tcBorders>
              <w:top w:val="nil"/>
              <w:left w:val="nil"/>
              <w:bottom w:val="nil"/>
              <w:right w:val="nil"/>
            </w:tcBorders>
            <w:shd w:val="clear" w:color="auto" w:fill="auto"/>
            <w:noWrap/>
            <w:vAlign w:val="bottom"/>
            <w:hideMark/>
          </w:tcPr>
          <w:p w14:paraId="56252CEA"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11.36</w:t>
            </w:r>
          </w:p>
        </w:tc>
        <w:tc>
          <w:tcPr>
            <w:tcW w:w="1356" w:type="dxa"/>
            <w:tcBorders>
              <w:top w:val="nil"/>
              <w:left w:val="nil"/>
              <w:bottom w:val="nil"/>
              <w:right w:val="nil"/>
            </w:tcBorders>
            <w:shd w:val="clear" w:color="auto" w:fill="auto"/>
            <w:noWrap/>
            <w:vAlign w:val="bottom"/>
            <w:hideMark/>
          </w:tcPr>
          <w:p w14:paraId="6B38E3C6"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0.48</w:t>
            </w:r>
          </w:p>
        </w:tc>
        <w:tc>
          <w:tcPr>
            <w:tcW w:w="1381" w:type="dxa"/>
            <w:tcBorders>
              <w:top w:val="nil"/>
              <w:left w:val="nil"/>
              <w:bottom w:val="nil"/>
              <w:right w:val="nil"/>
            </w:tcBorders>
            <w:shd w:val="clear" w:color="auto" w:fill="auto"/>
            <w:noWrap/>
            <w:vAlign w:val="bottom"/>
            <w:hideMark/>
          </w:tcPr>
          <w:p w14:paraId="008709CF"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9.65</w:t>
            </w:r>
          </w:p>
        </w:tc>
      </w:tr>
      <w:tr w:rsidR="005E5729" w:rsidRPr="00387329" w14:paraId="58C2DAE8" w14:textId="77777777" w:rsidTr="007A0775">
        <w:trPr>
          <w:trHeight w:val="290"/>
        </w:trPr>
        <w:tc>
          <w:tcPr>
            <w:tcW w:w="1039" w:type="dxa"/>
            <w:tcBorders>
              <w:top w:val="nil"/>
              <w:left w:val="nil"/>
              <w:bottom w:val="nil"/>
              <w:right w:val="nil"/>
            </w:tcBorders>
            <w:shd w:val="clear" w:color="auto" w:fill="auto"/>
            <w:noWrap/>
            <w:vAlign w:val="bottom"/>
            <w:hideMark/>
          </w:tcPr>
          <w:p w14:paraId="4C484D65"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55-59</w:t>
            </w:r>
          </w:p>
        </w:tc>
        <w:tc>
          <w:tcPr>
            <w:tcW w:w="1356" w:type="dxa"/>
            <w:tcBorders>
              <w:top w:val="nil"/>
              <w:left w:val="nil"/>
              <w:bottom w:val="nil"/>
              <w:right w:val="nil"/>
            </w:tcBorders>
            <w:shd w:val="clear" w:color="auto" w:fill="auto"/>
            <w:noWrap/>
            <w:vAlign w:val="bottom"/>
            <w:hideMark/>
          </w:tcPr>
          <w:p w14:paraId="0CCE0C16"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0.49</w:t>
            </w:r>
          </w:p>
        </w:tc>
        <w:tc>
          <w:tcPr>
            <w:tcW w:w="1381" w:type="dxa"/>
            <w:tcBorders>
              <w:top w:val="nil"/>
              <w:left w:val="nil"/>
              <w:bottom w:val="nil"/>
              <w:right w:val="nil"/>
            </w:tcBorders>
            <w:shd w:val="clear" w:color="auto" w:fill="auto"/>
            <w:noWrap/>
            <w:vAlign w:val="bottom"/>
            <w:hideMark/>
          </w:tcPr>
          <w:p w14:paraId="57B26D26"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9.20</w:t>
            </w:r>
          </w:p>
        </w:tc>
        <w:tc>
          <w:tcPr>
            <w:tcW w:w="1356" w:type="dxa"/>
            <w:tcBorders>
              <w:top w:val="nil"/>
              <w:left w:val="nil"/>
              <w:bottom w:val="nil"/>
              <w:right w:val="nil"/>
            </w:tcBorders>
            <w:shd w:val="clear" w:color="auto" w:fill="auto"/>
            <w:noWrap/>
            <w:vAlign w:val="bottom"/>
            <w:hideMark/>
          </w:tcPr>
          <w:p w14:paraId="73123DBE"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0.88</w:t>
            </w:r>
          </w:p>
        </w:tc>
        <w:tc>
          <w:tcPr>
            <w:tcW w:w="1381" w:type="dxa"/>
            <w:tcBorders>
              <w:top w:val="nil"/>
              <w:left w:val="nil"/>
              <w:bottom w:val="nil"/>
              <w:right w:val="nil"/>
            </w:tcBorders>
            <w:shd w:val="clear" w:color="auto" w:fill="auto"/>
            <w:noWrap/>
            <w:vAlign w:val="bottom"/>
            <w:hideMark/>
          </w:tcPr>
          <w:p w14:paraId="1DD7944B"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12.48</w:t>
            </w:r>
          </w:p>
        </w:tc>
        <w:tc>
          <w:tcPr>
            <w:tcW w:w="1356" w:type="dxa"/>
            <w:tcBorders>
              <w:top w:val="nil"/>
              <w:left w:val="nil"/>
              <w:bottom w:val="nil"/>
              <w:right w:val="nil"/>
            </w:tcBorders>
            <w:shd w:val="clear" w:color="auto" w:fill="auto"/>
            <w:noWrap/>
            <w:vAlign w:val="bottom"/>
            <w:hideMark/>
          </w:tcPr>
          <w:p w14:paraId="7260B4DE"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0.60</w:t>
            </w:r>
          </w:p>
        </w:tc>
        <w:tc>
          <w:tcPr>
            <w:tcW w:w="1381" w:type="dxa"/>
            <w:tcBorders>
              <w:top w:val="nil"/>
              <w:left w:val="nil"/>
              <w:bottom w:val="nil"/>
              <w:right w:val="nil"/>
            </w:tcBorders>
            <w:shd w:val="clear" w:color="auto" w:fill="auto"/>
            <w:noWrap/>
            <w:vAlign w:val="bottom"/>
            <w:hideMark/>
          </w:tcPr>
          <w:p w14:paraId="0307AEA0"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12.12</w:t>
            </w:r>
          </w:p>
        </w:tc>
      </w:tr>
      <w:tr w:rsidR="005E5729" w:rsidRPr="00387329" w14:paraId="75409109" w14:textId="77777777" w:rsidTr="007A0775">
        <w:trPr>
          <w:trHeight w:val="290"/>
        </w:trPr>
        <w:tc>
          <w:tcPr>
            <w:tcW w:w="1039" w:type="dxa"/>
            <w:tcBorders>
              <w:top w:val="nil"/>
              <w:left w:val="nil"/>
              <w:bottom w:val="nil"/>
              <w:right w:val="nil"/>
            </w:tcBorders>
            <w:shd w:val="clear" w:color="auto" w:fill="auto"/>
            <w:noWrap/>
            <w:vAlign w:val="bottom"/>
            <w:hideMark/>
          </w:tcPr>
          <w:p w14:paraId="4654EB9F"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60-64</w:t>
            </w:r>
          </w:p>
        </w:tc>
        <w:tc>
          <w:tcPr>
            <w:tcW w:w="1356" w:type="dxa"/>
            <w:tcBorders>
              <w:top w:val="nil"/>
              <w:left w:val="nil"/>
              <w:bottom w:val="nil"/>
              <w:right w:val="nil"/>
            </w:tcBorders>
            <w:shd w:val="clear" w:color="auto" w:fill="auto"/>
            <w:noWrap/>
            <w:vAlign w:val="bottom"/>
            <w:hideMark/>
          </w:tcPr>
          <w:p w14:paraId="42E00E79"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0.57</w:t>
            </w:r>
          </w:p>
        </w:tc>
        <w:tc>
          <w:tcPr>
            <w:tcW w:w="1381" w:type="dxa"/>
            <w:tcBorders>
              <w:top w:val="nil"/>
              <w:left w:val="nil"/>
              <w:bottom w:val="nil"/>
              <w:right w:val="nil"/>
            </w:tcBorders>
            <w:shd w:val="clear" w:color="auto" w:fill="auto"/>
            <w:noWrap/>
            <w:vAlign w:val="bottom"/>
            <w:hideMark/>
          </w:tcPr>
          <w:p w14:paraId="28981E63"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10.60</w:t>
            </w:r>
          </w:p>
        </w:tc>
        <w:tc>
          <w:tcPr>
            <w:tcW w:w="1356" w:type="dxa"/>
            <w:tcBorders>
              <w:top w:val="nil"/>
              <w:left w:val="nil"/>
              <w:bottom w:val="nil"/>
              <w:right w:val="nil"/>
            </w:tcBorders>
            <w:shd w:val="clear" w:color="auto" w:fill="auto"/>
            <w:noWrap/>
            <w:vAlign w:val="bottom"/>
            <w:hideMark/>
          </w:tcPr>
          <w:p w14:paraId="6ED27B0D"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0.92</w:t>
            </w:r>
          </w:p>
        </w:tc>
        <w:tc>
          <w:tcPr>
            <w:tcW w:w="1381" w:type="dxa"/>
            <w:tcBorders>
              <w:top w:val="nil"/>
              <w:left w:val="nil"/>
              <w:bottom w:val="nil"/>
              <w:right w:val="nil"/>
            </w:tcBorders>
            <w:shd w:val="clear" w:color="auto" w:fill="auto"/>
            <w:noWrap/>
            <w:vAlign w:val="bottom"/>
            <w:hideMark/>
          </w:tcPr>
          <w:p w14:paraId="1BC79FAE"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13.04</w:t>
            </w:r>
          </w:p>
        </w:tc>
        <w:tc>
          <w:tcPr>
            <w:tcW w:w="1356" w:type="dxa"/>
            <w:tcBorders>
              <w:top w:val="nil"/>
              <w:left w:val="nil"/>
              <w:bottom w:val="nil"/>
              <w:right w:val="nil"/>
            </w:tcBorders>
            <w:shd w:val="clear" w:color="auto" w:fill="auto"/>
            <w:noWrap/>
            <w:vAlign w:val="bottom"/>
            <w:hideMark/>
          </w:tcPr>
          <w:p w14:paraId="544596B9"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0.67</w:t>
            </w:r>
          </w:p>
        </w:tc>
        <w:tc>
          <w:tcPr>
            <w:tcW w:w="1381" w:type="dxa"/>
            <w:tcBorders>
              <w:top w:val="nil"/>
              <w:left w:val="nil"/>
              <w:bottom w:val="nil"/>
              <w:right w:val="nil"/>
            </w:tcBorders>
            <w:shd w:val="clear" w:color="auto" w:fill="auto"/>
            <w:noWrap/>
            <w:vAlign w:val="bottom"/>
            <w:hideMark/>
          </w:tcPr>
          <w:p w14:paraId="0CB4201C"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13.45</w:t>
            </w:r>
          </w:p>
        </w:tc>
      </w:tr>
      <w:tr w:rsidR="005E5729" w:rsidRPr="00387329" w14:paraId="2AF8D258" w14:textId="77777777" w:rsidTr="007A0775">
        <w:trPr>
          <w:trHeight w:val="290"/>
        </w:trPr>
        <w:tc>
          <w:tcPr>
            <w:tcW w:w="1039" w:type="dxa"/>
            <w:tcBorders>
              <w:top w:val="nil"/>
              <w:left w:val="nil"/>
              <w:bottom w:val="nil"/>
              <w:right w:val="nil"/>
            </w:tcBorders>
            <w:shd w:val="clear" w:color="auto" w:fill="auto"/>
            <w:noWrap/>
            <w:vAlign w:val="bottom"/>
            <w:hideMark/>
          </w:tcPr>
          <w:p w14:paraId="4908EF52"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65-69</w:t>
            </w:r>
          </w:p>
        </w:tc>
        <w:tc>
          <w:tcPr>
            <w:tcW w:w="1356" w:type="dxa"/>
            <w:tcBorders>
              <w:top w:val="nil"/>
              <w:left w:val="nil"/>
              <w:bottom w:val="nil"/>
              <w:right w:val="nil"/>
            </w:tcBorders>
            <w:shd w:val="clear" w:color="auto" w:fill="auto"/>
            <w:noWrap/>
            <w:vAlign w:val="bottom"/>
            <w:hideMark/>
          </w:tcPr>
          <w:p w14:paraId="76D1E9BD"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0.58</w:t>
            </w:r>
          </w:p>
        </w:tc>
        <w:tc>
          <w:tcPr>
            <w:tcW w:w="1381" w:type="dxa"/>
            <w:tcBorders>
              <w:top w:val="nil"/>
              <w:left w:val="nil"/>
              <w:bottom w:val="nil"/>
              <w:right w:val="nil"/>
            </w:tcBorders>
            <w:shd w:val="clear" w:color="auto" w:fill="auto"/>
            <w:noWrap/>
            <w:vAlign w:val="bottom"/>
            <w:hideMark/>
          </w:tcPr>
          <w:p w14:paraId="6E00E667"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10.85</w:t>
            </w:r>
          </w:p>
        </w:tc>
        <w:tc>
          <w:tcPr>
            <w:tcW w:w="1356" w:type="dxa"/>
            <w:tcBorders>
              <w:top w:val="nil"/>
              <w:left w:val="nil"/>
              <w:bottom w:val="nil"/>
              <w:right w:val="nil"/>
            </w:tcBorders>
            <w:shd w:val="clear" w:color="auto" w:fill="auto"/>
            <w:noWrap/>
            <w:vAlign w:val="bottom"/>
            <w:hideMark/>
          </w:tcPr>
          <w:p w14:paraId="3393E93E"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0.86</w:t>
            </w:r>
          </w:p>
        </w:tc>
        <w:tc>
          <w:tcPr>
            <w:tcW w:w="1381" w:type="dxa"/>
            <w:tcBorders>
              <w:top w:val="nil"/>
              <w:left w:val="nil"/>
              <w:bottom w:val="nil"/>
              <w:right w:val="nil"/>
            </w:tcBorders>
            <w:shd w:val="clear" w:color="auto" w:fill="auto"/>
            <w:noWrap/>
            <w:vAlign w:val="bottom"/>
            <w:hideMark/>
          </w:tcPr>
          <w:p w14:paraId="4C67B1AF"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12.11</w:t>
            </w:r>
          </w:p>
        </w:tc>
        <w:tc>
          <w:tcPr>
            <w:tcW w:w="1356" w:type="dxa"/>
            <w:tcBorders>
              <w:top w:val="nil"/>
              <w:left w:val="nil"/>
              <w:bottom w:val="nil"/>
              <w:right w:val="nil"/>
            </w:tcBorders>
            <w:shd w:val="clear" w:color="auto" w:fill="auto"/>
            <w:noWrap/>
            <w:vAlign w:val="bottom"/>
            <w:hideMark/>
          </w:tcPr>
          <w:p w14:paraId="41186F53"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0.71</w:t>
            </w:r>
          </w:p>
        </w:tc>
        <w:tc>
          <w:tcPr>
            <w:tcW w:w="1381" w:type="dxa"/>
            <w:tcBorders>
              <w:top w:val="nil"/>
              <w:left w:val="nil"/>
              <w:bottom w:val="nil"/>
              <w:right w:val="nil"/>
            </w:tcBorders>
            <w:shd w:val="clear" w:color="auto" w:fill="auto"/>
            <w:noWrap/>
            <w:vAlign w:val="bottom"/>
            <w:hideMark/>
          </w:tcPr>
          <w:p w14:paraId="61739A71"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14.19</w:t>
            </w:r>
          </w:p>
        </w:tc>
      </w:tr>
      <w:tr w:rsidR="005E5729" w:rsidRPr="00387329" w14:paraId="37A27BE8" w14:textId="77777777" w:rsidTr="007A0775">
        <w:trPr>
          <w:trHeight w:val="290"/>
        </w:trPr>
        <w:tc>
          <w:tcPr>
            <w:tcW w:w="1039" w:type="dxa"/>
            <w:tcBorders>
              <w:top w:val="nil"/>
              <w:left w:val="nil"/>
              <w:bottom w:val="nil"/>
              <w:right w:val="nil"/>
            </w:tcBorders>
            <w:shd w:val="clear" w:color="auto" w:fill="auto"/>
            <w:noWrap/>
            <w:vAlign w:val="bottom"/>
            <w:hideMark/>
          </w:tcPr>
          <w:p w14:paraId="26AA4606"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70-74</w:t>
            </w:r>
          </w:p>
        </w:tc>
        <w:tc>
          <w:tcPr>
            <w:tcW w:w="1356" w:type="dxa"/>
            <w:tcBorders>
              <w:top w:val="nil"/>
              <w:left w:val="nil"/>
              <w:bottom w:val="nil"/>
              <w:right w:val="nil"/>
            </w:tcBorders>
            <w:shd w:val="clear" w:color="auto" w:fill="auto"/>
            <w:noWrap/>
            <w:vAlign w:val="bottom"/>
            <w:hideMark/>
          </w:tcPr>
          <w:p w14:paraId="6D4D15AA"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0.47</w:t>
            </w:r>
          </w:p>
        </w:tc>
        <w:tc>
          <w:tcPr>
            <w:tcW w:w="1381" w:type="dxa"/>
            <w:tcBorders>
              <w:top w:val="nil"/>
              <w:left w:val="nil"/>
              <w:bottom w:val="nil"/>
              <w:right w:val="nil"/>
            </w:tcBorders>
            <w:shd w:val="clear" w:color="auto" w:fill="auto"/>
            <w:noWrap/>
            <w:vAlign w:val="bottom"/>
            <w:hideMark/>
          </w:tcPr>
          <w:p w14:paraId="41451185"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8.72</w:t>
            </w:r>
          </w:p>
        </w:tc>
        <w:tc>
          <w:tcPr>
            <w:tcW w:w="1356" w:type="dxa"/>
            <w:tcBorders>
              <w:top w:val="nil"/>
              <w:left w:val="nil"/>
              <w:bottom w:val="nil"/>
              <w:right w:val="nil"/>
            </w:tcBorders>
            <w:shd w:val="clear" w:color="auto" w:fill="auto"/>
            <w:noWrap/>
            <w:vAlign w:val="bottom"/>
            <w:hideMark/>
          </w:tcPr>
          <w:p w14:paraId="11BDF16A"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0.73</w:t>
            </w:r>
          </w:p>
        </w:tc>
        <w:tc>
          <w:tcPr>
            <w:tcW w:w="1381" w:type="dxa"/>
            <w:tcBorders>
              <w:top w:val="nil"/>
              <w:left w:val="nil"/>
              <w:bottom w:val="nil"/>
              <w:right w:val="nil"/>
            </w:tcBorders>
            <w:shd w:val="clear" w:color="auto" w:fill="auto"/>
            <w:noWrap/>
            <w:vAlign w:val="bottom"/>
            <w:hideMark/>
          </w:tcPr>
          <w:p w14:paraId="3EE317AB"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10.31</w:t>
            </w:r>
          </w:p>
        </w:tc>
        <w:tc>
          <w:tcPr>
            <w:tcW w:w="1356" w:type="dxa"/>
            <w:tcBorders>
              <w:top w:val="nil"/>
              <w:left w:val="nil"/>
              <w:bottom w:val="nil"/>
              <w:right w:val="nil"/>
            </w:tcBorders>
            <w:shd w:val="clear" w:color="auto" w:fill="auto"/>
            <w:noWrap/>
            <w:vAlign w:val="bottom"/>
            <w:hideMark/>
          </w:tcPr>
          <w:p w14:paraId="290FE2C0"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0.65</w:t>
            </w:r>
          </w:p>
        </w:tc>
        <w:tc>
          <w:tcPr>
            <w:tcW w:w="1381" w:type="dxa"/>
            <w:tcBorders>
              <w:top w:val="nil"/>
              <w:left w:val="nil"/>
              <w:bottom w:val="nil"/>
              <w:right w:val="nil"/>
            </w:tcBorders>
            <w:shd w:val="clear" w:color="auto" w:fill="auto"/>
            <w:noWrap/>
            <w:vAlign w:val="bottom"/>
            <w:hideMark/>
          </w:tcPr>
          <w:p w14:paraId="617A9B3E"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13.12</w:t>
            </w:r>
          </w:p>
        </w:tc>
      </w:tr>
      <w:tr w:rsidR="005E5729" w:rsidRPr="00387329" w14:paraId="03463925" w14:textId="77777777" w:rsidTr="007A0775">
        <w:trPr>
          <w:trHeight w:val="290"/>
        </w:trPr>
        <w:tc>
          <w:tcPr>
            <w:tcW w:w="1039" w:type="dxa"/>
            <w:tcBorders>
              <w:top w:val="nil"/>
              <w:left w:val="nil"/>
              <w:bottom w:val="nil"/>
              <w:right w:val="nil"/>
            </w:tcBorders>
            <w:shd w:val="clear" w:color="auto" w:fill="auto"/>
            <w:noWrap/>
            <w:vAlign w:val="bottom"/>
            <w:hideMark/>
          </w:tcPr>
          <w:p w14:paraId="6F7839B6"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75-79</w:t>
            </w:r>
          </w:p>
        </w:tc>
        <w:tc>
          <w:tcPr>
            <w:tcW w:w="1356" w:type="dxa"/>
            <w:tcBorders>
              <w:top w:val="nil"/>
              <w:left w:val="nil"/>
              <w:bottom w:val="nil"/>
              <w:right w:val="nil"/>
            </w:tcBorders>
            <w:shd w:val="clear" w:color="auto" w:fill="auto"/>
            <w:noWrap/>
            <w:vAlign w:val="bottom"/>
            <w:hideMark/>
          </w:tcPr>
          <w:p w14:paraId="724AF16D"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0.46</w:t>
            </w:r>
          </w:p>
        </w:tc>
        <w:tc>
          <w:tcPr>
            <w:tcW w:w="1381" w:type="dxa"/>
            <w:tcBorders>
              <w:top w:val="nil"/>
              <w:left w:val="nil"/>
              <w:bottom w:val="nil"/>
              <w:right w:val="nil"/>
            </w:tcBorders>
            <w:shd w:val="clear" w:color="auto" w:fill="auto"/>
            <w:noWrap/>
            <w:vAlign w:val="bottom"/>
            <w:hideMark/>
          </w:tcPr>
          <w:p w14:paraId="401CDB9B"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8.54</w:t>
            </w:r>
          </w:p>
        </w:tc>
        <w:tc>
          <w:tcPr>
            <w:tcW w:w="1356" w:type="dxa"/>
            <w:tcBorders>
              <w:top w:val="nil"/>
              <w:left w:val="nil"/>
              <w:bottom w:val="nil"/>
              <w:right w:val="nil"/>
            </w:tcBorders>
            <w:shd w:val="clear" w:color="auto" w:fill="auto"/>
            <w:noWrap/>
            <w:vAlign w:val="bottom"/>
            <w:hideMark/>
          </w:tcPr>
          <w:p w14:paraId="2E21B0A3"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0.57</w:t>
            </w:r>
          </w:p>
        </w:tc>
        <w:tc>
          <w:tcPr>
            <w:tcW w:w="1381" w:type="dxa"/>
            <w:tcBorders>
              <w:top w:val="nil"/>
              <w:left w:val="nil"/>
              <w:bottom w:val="nil"/>
              <w:right w:val="nil"/>
            </w:tcBorders>
            <w:shd w:val="clear" w:color="auto" w:fill="auto"/>
            <w:noWrap/>
            <w:vAlign w:val="bottom"/>
            <w:hideMark/>
          </w:tcPr>
          <w:p w14:paraId="5D822332"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8.06</w:t>
            </w:r>
          </w:p>
        </w:tc>
        <w:tc>
          <w:tcPr>
            <w:tcW w:w="1356" w:type="dxa"/>
            <w:tcBorders>
              <w:top w:val="nil"/>
              <w:left w:val="nil"/>
              <w:bottom w:val="nil"/>
              <w:right w:val="nil"/>
            </w:tcBorders>
            <w:shd w:val="clear" w:color="auto" w:fill="auto"/>
            <w:noWrap/>
            <w:vAlign w:val="bottom"/>
            <w:hideMark/>
          </w:tcPr>
          <w:p w14:paraId="648D2807"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0.49</w:t>
            </w:r>
          </w:p>
        </w:tc>
        <w:tc>
          <w:tcPr>
            <w:tcW w:w="1381" w:type="dxa"/>
            <w:tcBorders>
              <w:top w:val="nil"/>
              <w:left w:val="nil"/>
              <w:bottom w:val="nil"/>
              <w:right w:val="nil"/>
            </w:tcBorders>
            <w:shd w:val="clear" w:color="auto" w:fill="auto"/>
            <w:noWrap/>
            <w:vAlign w:val="bottom"/>
            <w:hideMark/>
          </w:tcPr>
          <w:p w14:paraId="16457FD8"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9.89</w:t>
            </w:r>
          </w:p>
        </w:tc>
      </w:tr>
      <w:tr w:rsidR="005E5729" w:rsidRPr="00387329" w14:paraId="1D9321BA" w14:textId="77777777" w:rsidTr="007A0775">
        <w:trPr>
          <w:trHeight w:val="290"/>
        </w:trPr>
        <w:tc>
          <w:tcPr>
            <w:tcW w:w="1039" w:type="dxa"/>
            <w:tcBorders>
              <w:top w:val="nil"/>
              <w:left w:val="nil"/>
              <w:bottom w:val="nil"/>
              <w:right w:val="nil"/>
            </w:tcBorders>
            <w:shd w:val="clear" w:color="auto" w:fill="auto"/>
            <w:noWrap/>
            <w:vAlign w:val="bottom"/>
            <w:hideMark/>
          </w:tcPr>
          <w:p w14:paraId="380AF258"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80-84</w:t>
            </w:r>
          </w:p>
        </w:tc>
        <w:tc>
          <w:tcPr>
            <w:tcW w:w="1356" w:type="dxa"/>
            <w:tcBorders>
              <w:top w:val="nil"/>
              <w:left w:val="nil"/>
              <w:bottom w:val="nil"/>
              <w:right w:val="nil"/>
            </w:tcBorders>
            <w:shd w:val="clear" w:color="auto" w:fill="auto"/>
            <w:noWrap/>
            <w:vAlign w:val="bottom"/>
            <w:hideMark/>
          </w:tcPr>
          <w:p w14:paraId="16FFF2C4"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0.40</w:t>
            </w:r>
          </w:p>
        </w:tc>
        <w:tc>
          <w:tcPr>
            <w:tcW w:w="1381" w:type="dxa"/>
            <w:tcBorders>
              <w:top w:val="nil"/>
              <w:left w:val="nil"/>
              <w:bottom w:val="nil"/>
              <w:right w:val="nil"/>
            </w:tcBorders>
            <w:shd w:val="clear" w:color="auto" w:fill="auto"/>
            <w:noWrap/>
            <w:vAlign w:val="bottom"/>
            <w:hideMark/>
          </w:tcPr>
          <w:p w14:paraId="7410F6AF"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7.54</w:t>
            </w:r>
          </w:p>
        </w:tc>
        <w:tc>
          <w:tcPr>
            <w:tcW w:w="1356" w:type="dxa"/>
            <w:tcBorders>
              <w:top w:val="nil"/>
              <w:left w:val="nil"/>
              <w:bottom w:val="nil"/>
              <w:right w:val="nil"/>
            </w:tcBorders>
            <w:shd w:val="clear" w:color="auto" w:fill="auto"/>
            <w:noWrap/>
            <w:vAlign w:val="bottom"/>
            <w:hideMark/>
          </w:tcPr>
          <w:p w14:paraId="49D47B3B"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0.28</w:t>
            </w:r>
          </w:p>
        </w:tc>
        <w:tc>
          <w:tcPr>
            <w:tcW w:w="1381" w:type="dxa"/>
            <w:tcBorders>
              <w:top w:val="nil"/>
              <w:left w:val="nil"/>
              <w:bottom w:val="nil"/>
              <w:right w:val="nil"/>
            </w:tcBorders>
            <w:shd w:val="clear" w:color="auto" w:fill="auto"/>
            <w:noWrap/>
            <w:vAlign w:val="bottom"/>
            <w:hideMark/>
          </w:tcPr>
          <w:p w14:paraId="77885062"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3.92</w:t>
            </w:r>
          </w:p>
        </w:tc>
        <w:tc>
          <w:tcPr>
            <w:tcW w:w="1356" w:type="dxa"/>
            <w:tcBorders>
              <w:top w:val="nil"/>
              <w:left w:val="nil"/>
              <w:bottom w:val="nil"/>
              <w:right w:val="nil"/>
            </w:tcBorders>
            <w:shd w:val="clear" w:color="auto" w:fill="auto"/>
            <w:noWrap/>
            <w:vAlign w:val="bottom"/>
            <w:hideMark/>
          </w:tcPr>
          <w:p w14:paraId="4380CA85"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0.31</w:t>
            </w:r>
          </w:p>
        </w:tc>
        <w:tc>
          <w:tcPr>
            <w:tcW w:w="1381" w:type="dxa"/>
            <w:tcBorders>
              <w:top w:val="nil"/>
              <w:left w:val="nil"/>
              <w:bottom w:val="nil"/>
              <w:right w:val="nil"/>
            </w:tcBorders>
            <w:shd w:val="clear" w:color="auto" w:fill="auto"/>
            <w:noWrap/>
            <w:vAlign w:val="bottom"/>
            <w:hideMark/>
          </w:tcPr>
          <w:p w14:paraId="3EE6212A"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6.17</w:t>
            </w:r>
          </w:p>
        </w:tc>
      </w:tr>
      <w:tr w:rsidR="005E5729" w:rsidRPr="00387329" w14:paraId="77667C4E" w14:textId="77777777" w:rsidTr="007A0775">
        <w:trPr>
          <w:trHeight w:val="290"/>
        </w:trPr>
        <w:tc>
          <w:tcPr>
            <w:tcW w:w="1039" w:type="dxa"/>
            <w:tcBorders>
              <w:top w:val="nil"/>
              <w:left w:val="nil"/>
              <w:bottom w:val="nil"/>
              <w:right w:val="nil"/>
            </w:tcBorders>
            <w:shd w:val="clear" w:color="auto" w:fill="auto"/>
            <w:noWrap/>
            <w:vAlign w:val="bottom"/>
            <w:hideMark/>
          </w:tcPr>
          <w:p w14:paraId="30818B67"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85-89</w:t>
            </w:r>
          </w:p>
        </w:tc>
        <w:tc>
          <w:tcPr>
            <w:tcW w:w="1356" w:type="dxa"/>
            <w:tcBorders>
              <w:top w:val="nil"/>
              <w:left w:val="nil"/>
              <w:bottom w:val="nil"/>
              <w:right w:val="nil"/>
            </w:tcBorders>
            <w:shd w:val="clear" w:color="auto" w:fill="auto"/>
            <w:noWrap/>
            <w:vAlign w:val="bottom"/>
            <w:hideMark/>
          </w:tcPr>
          <w:p w14:paraId="74CDB60C"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0.22</w:t>
            </w:r>
          </w:p>
        </w:tc>
        <w:tc>
          <w:tcPr>
            <w:tcW w:w="1381" w:type="dxa"/>
            <w:tcBorders>
              <w:top w:val="nil"/>
              <w:left w:val="nil"/>
              <w:bottom w:val="nil"/>
              <w:right w:val="nil"/>
            </w:tcBorders>
            <w:shd w:val="clear" w:color="auto" w:fill="auto"/>
            <w:noWrap/>
            <w:vAlign w:val="bottom"/>
            <w:hideMark/>
          </w:tcPr>
          <w:p w14:paraId="12CDDD14"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4.08</w:t>
            </w:r>
          </w:p>
        </w:tc>
        <w:tc>
          <w:tcPr>
            <w:tcW w:w="1356" w:type="dxa"/>
            <w:tcBorders>
              <w:top w:val="nil"/>
              <w:left w:val="nil"/>
              <w:bottom w:val="nil"/>
              <w:right w:val="nil"/>
            </w:tcBorders>
            <w:shd w:val="clear" w:color="auto" w:fill="auto"/>
            <w:noWrap/>
            <w:vAlign w:val="bottom"/>
            <w:hideMark/>
          </w:tcPr>
          <w:p w14:paraId="7EA6FF56"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0.10</w:t>
            </w:r>
          </w:p>
        </w:tc>
        <w:tc>
          <w:tcPr>
            <w:tcW w:w="1381" w:type="dxa"/>
            <w:tcBorders>
              <w:top w:val="nil"/>
              <w:left w:val="nil"/>
              <w:bottom w:val="nil"/>
              <w:right w:val="nil"/>
            </w:tcBorders>
            <w:shd w:val="clear" w:color="auto" w:fill="auto"/>
            <w:noWrap/>
            <w:vAlign w:val="bottom"/>
            <w:hideMark/>
          </w:tcPr>
          <w:p w14:paraId="679E737C"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1.44</w:t>
            </w:r>
          </w:p>
        </w:tc>
        <w:tc>
          <w:tcPr>
            <w:tcW w:w="1356" w:type="dxa"/>
            <w:tcBorders>
              <w:top w:val="nil"/>
              <w:left w:val="nil"/>
              <w:bottom w:val="nil"/>
              <w:right w:val="nil"/>
            </w:tcBorders>
            <w:shd w:val="clear" w:color="auto" w:fill="auto"/>
            <w:noWrap/>
            <w:vAlign w:val="bottom"/>
            <w:hideMark/>
          </w:tcPr>
          <w:p w14:paraId="44C155F5"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0.17</w:t>
            </w:r>
          </w:p>
        </w:tc>
        <w:tc>
          <w:tcPr>
            <w:tcW w:w="1381" w:type="dxa"/>
            <w:tcBorders>
              <w:top w:val="nil"/>
              <w:left w:val="nil"/>
              <w:bottom w:val="nil"/>
              <w:right w:val="nil"/>
            </w:tcBorders>
            <w:shd w:val="clear" w:color="auto" w:fill="auto"/>
            <w:noWrap/>
            <w:vAlign w:val="bottom"/>
            <w:hideMark/>
          </w:tcPr>
          <w:p w14:paraId="480B5FC9"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3.47</w:t>
            </w:r>
          </w:p>
        </w:tc>
      </w:tr>
      <w:tr w:rsidR="005E5729" w:rsidRPr="00387329" w14:paraId="43A9AC92" w14:textId="77777777" w:rsidTr="007A0775">
        <w:trPr>
          <w:trHeight w:val="290"/>
        </w:trPr>
        <w:tc>
          <w:tcPr>
            <w:tcW w:w="1039" w:type="dxa"/>
            <w:tcBorders>
              <w:top w:val="nil"/>
              <w:left w:val="nil"/>
              <w:bottom w:val="nil"/>
              <w:right w:val="nil"/>
            </w:tcBorders>
            <w:shd w:val="clear" w:color="auto" w:fill="auto"/>
            <w:noWrap/>
            <w:vAlign w:val="bottom"/>
            <w:hideMark/>
          </w:tcPr>
          <w:p w14:paraId="31BBB7D2"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90-94</w:t>
            </w:r>
          </w:p>
        </w:tc>
        <w:tc>
          <w:tcPr>
            <w:tcW w:w="1356" w:type="dxa"/>
            <w:tcBorders>
              <w:top w:val="nil"/>
              <w:left w:val="nil"/>
              <w:bottom w:val="nil"/>
              <w:right w:val="nil"/>
            </w:tcBorders>
            <w:shd w:val="clear" w:color="auto" w:fill="auto"/>
            <w:noWrap/>
            <w:vAlign w:val="bottom"/>
            <w:hideMark/>
          </w:tcPr>
          <w:p w14:paraId="0987B3F5"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0.07</w:t>
            </w:r>
          </w:p>
        </w:tc>
        <w:tc>
          <w:tcPr>
            <w:tcW w:w="1381" w:type="dxa"/>
            <w:tcBorders>
              <w:top w:val="nil"/>
              <w:left w:val="nil"/>
              <w:bottom w:val="nil"/>
              <w:right w:val="nil"/>
            </w:tcBorders>
            <w:shd w:val="clear" w:color="auto" w:fill="auto"/>
            <w:noWrap/>
            <w:vAlign w:val="bottom"/>
            <w:hideMark/>
          </w:tcPr>
          <w:p w14:paraId="360F681D"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1.27</w:t>
            </w:r>
          </w:p>
        </w:tc>
        <w:tc>
          <w:tcPr>
            <w:tcW w:w="1356" w:type="dxa"/>
            <w:tcBorders>
              <w:top w:val="nil"/>
              <w:left w:val="nil"/>
              <w:bottom w:val="nil"/>
              <w:right w:val="nil"/>
            </w:tcBorders>
            <w:shd w:val="clear" w:color="auto" w:fill="auto"/>
            <w:noWrap/>
            <w:vAlign w:val="bottom"/>
            <w:hideMark/>
          </w:tcPr>
          <w:p w14:paraId="0819FD86"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0.02</w:t>
            </w:r>
          </w:p>
        </w:tc>
        <w:tc>
          <w:tcPr>
            <w:tcW w:w="1381" w:type="dxa"/>
            <w:tcBorders>
              <w:top w:val="nil"/>
              <w:left w:val="nil"/>
              <w:bottom w:val="nil"/>
              <w:right w:val="nil"/>
            </w:tcBorders>
            <w:shd w:val="clear" w:color="auto" w:fill="auto"/>
            <w:noWrap/>
            <w:vAlign w:val="bottom"/>
            <w:hideMark/>
          </w:tcPr>
          <w:p w14:paraId="681FC11D"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0.22</w:t>
            </w:r>
          </w:p>
        </w:tc>
        <w:tc>
          <w:tcPr>
            <w:tcW w:w="1356" w:type="dxa"/>
            <w:tcBorders>
              <w:top w:val="nil"/>
              <w:left w:val="nil"/>
              <w:bottom w:val="nil"/>
              <w:right w:val="nil"/>
            </w:tcBorders>
            <w:shd w:val="clear" w:color="auto" w:fill="auto"/>
            <w:noWrap/>
            <w:vAlign w:val="bottom"/>
            <w:hideMark/>
          </w:tcPr>
          <w:p w14:paraId="254061A9"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0.04</w:t>
            </w:r>
          </w:p>
        </w:tc>
        <w:tc>
          <w:tcPr>
            <w:tcW w:w="1381" w:type="dxa"/>
            <w:tcBorders>
              <w:top w:val="nil"/>
              <w:left w:val="nil"/>
              <w:bottom w:val="nil"/>
              <w:right w:val="nil"/>
            </w:tcBorders>
            <w:shd w:val="clear" w:color="auto" w:fill="auto"/>
            <w:noWrap/>
            <w:vAlign w:val="bottom"/>
            <w:hideMark/>
          </w:tcPr>
          <w:p w14:paraId="31EF47FE"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0.88</w:t>
            </w:r>
          </w:p>
        </w:tc>
      </w:tr>
      <w:tr w:rsidR="005E5729" w:rsidRPr="00387329" w14:paraId="4D4CCEB6" w14:textId="77777777" w:rsidTr="007A0775">
        <w:trPr>
          <w:trHeight w:val="290"/>
        </w:trPr>
        <w:tc>
          <w:tcPr>
            <w:tcW w:w="1039" w:type="dxa"/>
            <w:tcBorders>
              <w:top w:val="nil"/>
              <w:left w:val="nil"/>
              <w:right w:val="nil"/>
            </w:tcBorders>
            <w:shd w:val="clear" w:color="auto" w:fill="auto"/>
            <w:noWrap/>
            <w:vAlign w:val="bottom"/>
            <w:hideMark/>
          </w:tcPr>
          <w:p w14:paraId="5F4E39F3"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95+</w:t>
            </w:r>
          </w:p>
        </w:tc>
        <w:tc>
          <w:tcPr>
            <w:tcW w:w="1356" w:type="dxa"/>
            <w:tcBorders>
              <w:top w:val="nil"/>
              <w:left w:val="nil"/>
              <w:right w:val="nil"/>
            </w:tcBorders>
            <w:shd w:val="clear" w:color="auto" w:fill="auto"/>
            <w:noWrap/>
            <w:vAlign w:val="bottom"/>
            <w:hideMark/>
          </w:tcPr>
          <w:p w14:paraId="5712021B"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0.00</w:t>
            </w:r>
          </w:p>
        </w:tc>
        <w:tc>
          <w:tcPr>
            <w:tcW w:w="1381" w:type="dxa"/>
            <w:tcBorders>
              <w:top w:val="nil"/>
              <w:left w:val="nil"/>
              <w:right w:val="nil"/>
            </w:tcBorders>
            <w:shd w:val="clear" w:color="auto" w:fill="auto"/>
            <w:noWrap/>
            <w:vAlign w:val="bottom"/>
            <w:hideMark/>
          </w:tcPr>
          <w:p w14:paraId="68E7B60D"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0.09</w:t>
            </w:r>
          </w:p>
        </w:tc>
        <w:tc>
          <w:tcPr>
            <w:tcW w:w="1356" w:type="dxa"/>
            <w:tcBorders>
              <w:top w:val="nil"/>
              <w:left w:val="nil"/>
              <w:right w:val="nil"/>
            </w:tcBorders>
            <w:shd w:val="clear" w:color="auto" w:fill="auto"/>
            <w:noWrap/>
            <w:vAlign w:val="bottom"/>
            <w:hideMark/>
          </w:tcPr>
          <w:p w14:paraId="1C3FEE50"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0.00</w:t>
            </w:r>
          </w:p>
        </w:tc>
        <w:tc>
          <w:tcPr>
            <w:tcW w:w="1381" w:type="dxa"/>
            <w:tcBorders>
              <w:top w:val="nil"/>
              <w:left w:val="nil"/>
              <w:right w:val="nil"/>
            </w:tcBorders>
            <w:shd w:val="clear" w:color="auto" w:fill="auto"/>
            <w:noWrap/>
            <w:vAlign w:val="bottom"/>
            <w:hideMark/>
          </w:tcPr>
          <w:p w14:paraId="5BA62184"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w:t>
            </w:r>
          </w:p>
        </w:tc>
        <w:tc>
          <w:tcPr>
            <w:tcW w:w="1356" w:type="dxa"/>
            <w:tcBorders>
              <w:top w:val="nil"/>
              <w:left w:val="nil"/>
              <w:right w:val="nil"/>
            </w:tcBorders>
            <w:shd w:val="clear" w:color="auto" w:fill="auto"/>
            <w:noWrap/>
            <w:vAlign w:val="bottom"/>
            <w:hideMark/>
          </w:tcPr>
          <w:p w14:paraId="0F60B679"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0.00</w:t>
            </w:r>
          </w:p>
        </w:tc>
        <w:tc>
          <w:tcPr>
            <w:tcW w:w="1381" w:type="dxa"/>
            <w:tcBorders>
              <w:top w:val="nil"/>
              <w:left w:val="nil"/>
              <w:right w:val="nil"/>
            </w:tcBorders>
            <w:shd w:val="clear" w:color="auto" w:fill="auto"/>
            <w:noWrap/>
            <w:vAlign w:val="bottom"/>
            <w:hideMark/>
          </w:tcPr>
          <w:p w14:paraId="0C44FA8E"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0.06</w:t>
            </w:r>
          </w:p>
        </w:tc>
      </w:tr>
      <w:tr w:rsidR="005E5729" w:rsidRPr="00387329" w14:paraId="2AEBDAFC" w14:textId="77777777" w:rsidTr="007A0775">
        <w:trPr>
          <w:trHeight w:val="290"/>
        </w:trPr>
        <w:tc>
          <w:tcPr>
            <w:tcW w:w="1039" w:type="dxa"/>
            <w:tcBorders>
              <w:top w:val="nil"/>
              <w:left w:val="nil"/>
              <w:bottom w:val="single" w:sz="4" w:space="0" w:color="auto"/>
              <w:right w:val="nil"/>
            </w:tcBorders>
            <w:shd w:val="clear" w:color="auto" w:fill="auto"/>
            <w:noWrap/>
            <w:vAlign w:val="bottom"/>
            <w:hideMark/>
          </w:tcPr>
          <w:p w14:paraId="16A2EDA4" w14:textId="77777777" w:rsidR="005E5729" w:rsidRPr="002405C3" w:rsidRDefault="005E5729" w:rsidP="007A0775">
            <w:pPr>
              <w:pStyle w:val="Table"/>
              <w:rPr>
                <w:rFonts w:ascii="Calibri" w:hAnsi="Calibri" w:cs="Calibri"/>
                <w:b/>
                <w:color w:val="000000"/>
              </w:rPr>
            </w:pPr>
            <w:r w:rsidRPr="002405C3">
              <w:rPr>
                <w:rFonts w:ascii="Calibri" w:hAnsi="Calibri" w:cs="Calibri"/>
                <w:b/>
                <w:color w:val="000000"/>
              </w:rPr>
              <w:t xml:space="preserve">Total gain </w:t>
            </w:r>
          </w:p>
        </w:tc>
        <w:tc>
          <w:tcPr>
            <w:tcW w:w="1356" w:type="dxa"/>
            <w:tcBorders>
              <w:top w:val="nil"/>
              <w:left w:val="nil"/>
              <w:bottom w:val="single" w:sz="4" w:space="0" w:color="auto"/>
              <w:right w:val="nil"/>
            </w:tcBorders>
            <w:shd w:val="clear" w:color="auto" w:fill="auto"/>
            <w:noWrap/>
            <w:vAlign w:val="bottom"/>
            <w:hideMark/>
          </w:tcPr>
          <w:p w14:paraId="03837809" w14:textId="77777777" w:rsidR="005E5729" w:rsidRPr="002405C3" w:rsidRDefault="005E5729" w:rsidP="007A0775">
            <w:pPr>
              <w:pStyle w:val="Table"/>
              <w:jc w:val="right"/>
              <w:rPr>
                <w:rFonts w:ascii="Calibri" w:hAnsi="Calibri" w:cs="Calibri"/>
                <w:b/>
                <w:color w:val="000000"/>
              </w:rPr>
            </w:pPr>
            <w:r w:rsidRPr="002405C3">
              <w:rPr>
                <w:rFonts w:ascii="Calibri" w:hAnsi="Calibri" w:cs="Calibri"/>
                <w:b/>
                <w:color w:val="000000"/>
              </w:rPr>
              <w:t>5.35</w:t>
            </w:r>
          </w:p>
        </w:tc>
        <w:tc>
          <w:tcPr>
            <w:tcW w:w="1381" w:type="dxa"/>
            <w:tcBorders>
              <w:top w:val="nil"/>
              <w:left w:val="nil"/>
              <w:bottom w:val="single" w:sz="4" w:space="0" w:color="auto"/>
              <w:right w:val="nil"/>
            </w:tcBorders>
            <w:shd w:val="clear" w:color="auto" w:fill="auto"/>
            <w:noWrap/>
            <w:vAlign w:val="bottom"/>
            <w:hideMark/>
          </w:tcPr>
          <w:p w14:paraId="65A0A15F" w14:textId="77777777" w:rsidR="005E5729" w:rsidRPr="002405C3" w:rsidRDefault="005E5729" w:rsidP="007A0775">
            <w:pPr>
              <w:pStyle w:val="Table"/>
              <w:jc w:val="right"/>
              <w:rPr>
                <w:rFonts w:ascii="Calibri" w:hAnsi="Calibri" w:cs="Calibri"/>
                <w:b/>
                <w:color w:val="000000"/>
              </w:rPr>
            </w:pPr>
          </w:p>
        </w:tc>
        <w:tc>
          <w:tcPr>
            <w:tcW w:w="1356" w:type="dxa"/>
            <w:tcBorders>
              <w:top w:val="nil"/>
              <w:left w:val="nil"/>
              <w:bottom w:val="single" w:sz="4" w:space="0" w:color="auto"/>
              <w:right w:val="nil"/>
            </w:tcBorders>
            <w:shd w:val="clear" w:color="auto" w:fill="auto"/>
            <w:noWrap/>
            <w:vAlign w:val="bottom"/>
            <w:hideMark/>
          </w:tcPr>
          <w:p w14:paraId="5E5BAAE0" w14:textId="77777777" w:rsidR="005E5729" w:rsidRPr="002405C3" w:rsidRDefault="005E5729" w:rsidP="007A0775">
            <w:pPr>
              <w:pStyle w:val="Table"/>
              <w:jc w:val="right"/>
              <w:rPr>
                <w:rFonts w:ascii="Calibri" w:hAnsi="Calibri" w:cs="Calibri"/>
                <w:b/>
                <w:color w:val="000000"/>
              </w:rPr>
            </w:pPr>
            <w:r w:rsidRPr="002405C3">
              <w:rPr>
                <w:rFonts w:ascii="Calibri" w:hAnsi="Calibri" w:cs="Calibri"/>
                <w:b/>
                <w:color w:val="000000"/>
              </w:rPr>
              <w:t>7.07</w:t>
            </w:r>
          </w:p>
        </w:tc>
        <w:tc>
          <w:tcPr>
            <w:tcW w:w="1381" w:type="dxa"/>
            <w:tcBorders>
              <w:top w:val="nil"/>
              <w:left w:val="nil"/>
              <w:bottom w:val="single" w:sz="4" w:space="0" w:color="auto"/>
              <w:right w:val="nil"/>
            </w:tcBorders>
            <w:shd w:val="clear" w:color="auto" w:fill="auto"/>
            <w:noWrap/>
            <w:vAlign w:val="bottom"/>
            <w:hideMark/>
          </w:tcPr>
          <w:p w14:paraId="7DB74CC1" w14:textId="77777777" w:rsidR="005E5729" w:rsidRPr="002405C3" w:rsidRDefault="005E5729" w:rsidP="007A0775">
            <w:pPr>
              <w:pStyle w:val="Table"/>
              <w:jc w:val="right"/>
              <w:rPr>
                <w:rFonts w:ascii="Calibri" w:hAnsi="Calibri" w:cs="Calibri"/>
                <w:b/>
                <w:color w:val="000000"/>
              </w:rPr>
            </w:pPr>
          </w:p>
        </w:tc>
        <w:tc>
          <w:tcPr>
            <w:tcW w:w="1356" w:type="dxa"/>
            <w:tcBorders>
              <w:top w:val="nil"/>
              <w:left w:val="nil"/>
              <w:bottom w:val="single" w:sz="4" w:space="0" w:color="auto"/>
              <w:right w:val="nil"/>
            </w:tcBorders>
            <w:shd w:val="clear" w:color="auto" w:fill="auto"/>
            <w:noWrap/>
            <w:vAlign w:val="bottom"/>
            <w:hideMark/>
          </w:tcPr>
          <w:p w14:paraId="7C089234" w14:textId="77777777" w:rsidR="005E5729" w:rsidRPr="002405C3" w:rsidRDefault="005E5729" w:rsidP="007A0775">
            <w:pPr>
              <w:pStyle w:val="Table"/>
              <w:jc w:val="right"/>
              <w:rPr>
                <w:rFonts w:ascii="Calibri" w:hAnsi="Calibri" w:cs="Calibri"/>
                <w:b/>
                <w:color w:val="000000"/>
              </w:rPr>
            </w:pPr>
            <w:r w:rsidRPr="002405C3">
              <w:rPr>
                <w:rFonts w:ascii="Calibri" w:hAnsi="Calibri" w:cs="Calibri"/>
                <w:b/>
                <w:color w:val="000000"/>
              </w:rPr>
              <w:t>4.98</w:t>
            </w:r>
          </w:p>
        </w:tc>
        <w:tc>
          <w:tcPr>
            <w:tcW w:w="1381" w:type="dxa"/>
            <w:tcBorders>
              <w:top w:val="nil"/>
              <w:left w:val="nil"/>
              <w:bottom w:val="single" w:sz="4" w:space="0" w:color="auto"/>
              <w:right w:val="nil"/>
            </w:tcBorders>
            <w:shd w:val="clear" w:color="auto" w:fill="auto"/>
            <w:noWrap/>
            <w:vAlign w:val="bottom"/>
            <w:hideMark/>
          </w:tcPr>
          <w:p w14:paraId="6FDDCC19" w14:textId="77777777" w:rsidR="005E5729" w:rsidRPr="00387329" w:rsidRDefault="005E5729" w:rsidP="007A0775">
            <w:pPr>
              <w:pStyle w:val="Table"/>
              <w:jc w:val="right"/>
              <w:rPr>
                <w:rFonts w:ascii="Calibri" w:hAnsi="Calibri" w:cs="Calibri"/>
                <w:color w:val="000000"/>
              </w:rPr>
            </w:pPr>
          </w:p>
        </w:tc>
      </w:tr>
      <w:tr w:rsidR="005E5729" w:rsidRPr="00387329" w14:paraId="744F82A3" w14:textId="77777777" w:rsidTr="007A0775">
        <w:trPr>
          <w:trHeight w:val="290"/>
        </w:trPr>
        <w:tc>
          <w:tcPr>
            <w:tcW w:w="1039" w:type="dxa"/>
            <w:tcBorders>
              <w:top w:val="single" w:sz="4" w:space="0" w:color="auto"/>
              <w:left w:val="nil"/>
              <w:bottom w:val="single" w:sz="4" w:space="0" w:color="auto"/>
              <w:right w:val="nil"/>
            </w:tcBorders>
            <w:shd w:val="clear" w:color="auto" w:fill="auto"/>
            <w:noWrap/>
            <w:vAlign w:val="center"/>
          </w:tcPr>
          <w:p w14:paraId="353CD1C9" w14:textId="77777777" w:rsidR="005E5729" w:rsidRPr="00387329" w:rsidRDefault="005E5729" w:rsidP="007A0775">
            <w:pPr>
              <w:pStyle w:val="Table"/>
              <w:rPr>
                <w:sz w:val="20"/>
                <w:szCs w:val="20"/>
              </w:rPr>
            </w:pPr>
          </w:p>
        </w:tc>
        <w:tc>
          <w:tcPr>
            <w:tcW w:w="1356" w:type="dxa"/>
            <w:tcBorders>
              <w:top w:val="single" w:sz="4" w:space="0" w:color="auto"/>
              <w:left w:val="nil"/>
              <w:bottom w:val="single" w:sz="4" w:space="0" w:color="auto"/>
              <w:right w:val="nil"/>
            </w:tcBorders>
            <w:shd w:val="clear" w:color="auto" w:fill="auto"/>
            <w:noWrap/>
            <w:vAlign w:val="center"/>
          </w:tcPr>
          <w:p w14:paraId="7948D67F" w14:textId="77777777" w:rsidR="005E5729" w:rsidRPr="00387329" w:rsidRDefault="005E5729" w:rsidP="007A0775">
            <w:pPr>
              <w:pStyle w:val="Table"/>
              <w:jc w:val="right"/>
              <w:rPr>
                <w:sz w:val="20"/>
                <w:szCs w:val="20"/>
              </w:rPr>
            </w:pPr>
          </w:p>
        </w:tc>
        <w:tc>
          <w:tcPr>
            <w:tcW w:w="1381" w:type="dxa"/>
            <w:tcBorders>
              <w:top w:val="single" w:sz="4" w:space="0" w:color="auto"/>
              <w:left w:val="nil"/>
              <w:bottom w:val="single" w:sz="4" w:space="0" w:color="auto"/>
              <w:right w:val="nil"/>
            </w:tcBorders>
            <w:shd w:val="clear" w:color="auto" w:fill="auto"/>
            <w:noWrap/>
            <w:vAlign w:val="center"/>
          </w:tcPr>
          <w:p w14:paraId="7A59B51A" w14:textId="77777777" w:rsidR="005E5729" w:rsidRPr="00387329" w:rsidRDefault="005E5729" w:rsidP="007A0775">
            <w:pPr>
              <w:pStyle w:val="Table"/>
              <w:jc w:val="right"/>
              <w:rPr>
                <w:sz w:val="20"/>
                <w:szCs w:val="20"/>
              </w:rPr>
            </w:pPr>
          </w:p>
        </w:tc>
        <w:tc>
          <w:tcPr>
            <w:tcW w:w="1356" w:type="dxa"/>
            <w:tcBorders>
              <w:top w:val="single" w:sz="4" w:space="0" w:color="auto"/>
              <w:left w:val="nil"/>
              <w:bottom w:val="single" w:sz="4" w:space="0" w:color="auto"/>
              <w:right w:val="nil"/>
            </w:tcBorders>
            <w:shd w:val="clear" w:color="auto" w:fill="auto"/>
            <w:noWrap/>
            <w:vAlign w:val="center"/>
          </w:tcPr>
          <w:p w14:paraId="5E85A718" w14:textId="77777777" w:rsidR="005E5729" w:rsidRPr="00387329" w:rsidRDefault="005E5729" w:rsidP="007A0775">
            <w:pPr>
              <w:pStyle w:val="Table"/>
              <w:jc w:val="right"/>
              <w:rPr>
                <w:sz w:val="20"/>
                <w:szCs w:val="20"/>
              </w:rPr>
            </w:pPr>
          </w:p>
        </w:tc>
        <w:tc>
          <w:tcPr>
            <w:tcW w:w="1381" w:type="dxa"/>
            <w:tcBorders>
              <w:top w:val="single" w:sz="4" w:space="0" w:color="auto"/>
              <w:left w:val="nil"/>
              <w:bottom w:val="single" w:sz="4" w:space="0" w:color="auto"/>
              <w:right w:val="nil"/>
            </w:tcBorders>
            <w:shd w:val="clear" w:color="auto" w:fill="auto"/>
            <w:noWrap/>
            <w:vAlign w:val="bottom"/>
          </w:tcPr>
          <w:p w14:paraId="48683F46" w14:textId="77777777" w:rsidR="005E5729" w:rsidRPr="00387329" w:rsidRDefault="005E5729" w:rsidP="007A0775">
            <w:pPr>
              <w:pStyle w:val="Table"/>
              <w:jc w:val="right"/>
              <w:rPr>
                <w:sz w:val="20"/>
                <w:szCs w:val="20"/>
              </w:rPr>
            </w:pPr>
          </w:p>
        </w:tc>
        <w:tc>
          <w:tcPr>
            <w:tcW w:w="1356" w:type="dxa"/>
            <w:tcBorders>
              <w:top w:val="single" w:sz="4" w:space="0" w:color="auto"/>
              <w:left w:val="nil"/>
              <w:bottom w:val="single" w:sz="4" w:space="0" w:color="auto"/>
              <w:right w:val="nil"/>
            </w:tcBorders>
            <w:shd w:val="clear" w:color="auto" w:fill="auto"/>
            <w:noWrap/>
            <w:vAlign w:val="bottom"/>
          </w:tcPr>
          <w:p w14:paraId="62504E6C" w14:textId="77777777" w:rsidR="005E5729" w:rsidRPr="00387329" w:rsidRDefault="005E5729" w:rsidP="007A0775">
            <w:pPr>
              <w:pStyle w:val="Table"/>
              <w:jc w:val="right"/>
              <w:rPr>
                <w:sz w:val="20"/>
                <w:szCs w:val="20"/>
              </w:rPr>
            </w:pPr>
          </w:p>
        </w:tc>
        <w:tc>
          <w:tcPr>
            <w:tcW w:w="1381" w:type="dxa"/>
            <w:tcBorders>
              <w:top w:val="single" w:sz="4" w:space="0" w:color="auto"/>
              <w:left w:val="nil"/>
              <w:bottom w:val="single" w:sz="4" w:space="0" w:color="auto"/>
              <w:right w:val="nil"/>
            </w:tcBorders>
            <w:shd w:val="clear" w:color="auto" w:fill="auto"/>
            <w:noWrap/>
            <w:vAlign w:val="bottom"/>
          </w:tcPr>
          <w:p w14:paraId="3DDD77F3" w14:textId="77777777" w:rsidR="005E5729" w:rsidRPr="00387329" w:rsidRDefault="005E5729" w:rsidP="007A0775">
            <w:pPr>
              <w:pStyle w:val="Table"/>
              <w:jc w:val="right"/>
              <w:rPr>
                <w:sz w:val="20"/>
                <w:szCs w:val="20"/>
              </w:rPr>
            </w:pPr>
          </w:p>
        </w:tc>
      </w:tr>
      <w:tr w:rsidR="005E5729" w:rsidRPr="00387329" w14:paraId="3EC544A9" w14:textId="77777777" w:rsidTr="007A0775">
        <w:trPr>
          <w:trHeight w:val="290"/>
        </w:trPr>
        <w:tc>
          <w:tcPr>
            <w:tcW w:w="1039" w:type="dxa"/>
            <w:tcBorders>
              <w:top w:val="single" w:sz="4" w:space="0" w:color="auto"/>
              <w:left w:val="nil"/>
              <w:bottom w:val="single" w:sz="4" w:space="0" w:color="auto"/>
              <w:right w:val="nil"/>
            </w:tcBorders>
            <w:shd w:val="clear" w:color="auto" w:fill="auto"/>
            <w:noWrap/>
            <w:vAlign w:val="center"/>
          </w:tcPr>
          <w:p w14:paraId="29538D7E" w14:textId="77777777" w:rsidR="005E5729" w:rsidRPr="00643DF7" w:rsidRDefault="005E5729" w:rsidP="007A0775">
            <w:pPr>
              <w:pStyle w:val="Table"/>
              <w:rPr>
                <w:rFonts w:ascii="Calibri" w:hAnsi="Calibri" w:cs="Calibri"/>
                <w:b/>
                <w:color w:val="000000"/>
                <w:sz w:val="22"/>
                <w:szCs w:val="22"/>
              </w:rPr>
            </w:pPr>
          </w:p>
        </w:tc>
        <w:tc>
          <w:tcPr>
            <w:tcW w:w="2737" w:type="dxa"/>
            <w:gridSpan w:val="2"/>
            <w:tcBorders>
              <w:top w:val="single" w:sz="4" w:space="0" w:color="auto"/>
              <w:left w:val="nil"/>
              <w:bottom w:val="single" w:sz="4" w:space="0" w:color="auto"/>
              <w:right w:val="nil"/>
            </w:tcBorders>
            <w:shd w:val="clear" w:color="auto" w:fill="auto"/>
            <w:noWrap/>
            <w:vAlign w:val="center"/>
          </w:tcPr>
          <w:p w14:paraId="0567F25E" w14:textId="77777777" w:rsidR="005E5729" w:rsidRPr="00643DF7" w:rsidRDefault="005E5729" w:rsidP="007A0775">
            <w:pPr>
              <w:pStyle w:val="Table"/>
              <w:jc w:val="center"/>
              <w:rPr>
                <w:rFonts w:ascii="Calibri" w:hAnsi="Calibri" w:cs="Calibri"/>
                <w:b/>
                <w:color w:val="000000"/>
                <w:sz w:val="22"/>
                <w:szCs w:val="22"/>
              </w:rPr>
            </w:pPr>
            <w:r>
              <w:rPr>
                <w:rFonts w:ascii="Calibri" w:hAnsi="Calibri" w:cs="Calibri"/>
                <w:b/>
                <w:color w:val="000000"/>
                <w:sz w:val="22"/>
                <w:szCs w:val="22"/>
              </w:rPr>
              <w:t>1991-2000</w:t>
            </w:r>
          </w:p>
        </w:tc>
        <w:tc>
          <w:tcPr>
            <w:tcW w:w="2737" w:type="dxa"/>
            <w:gridSpan w:val="2"/>
            <w:tcBorders>
              <w:top w:val="single" w:sz="4" w:space="0" w:color="auto"/>
              <w:left w:val="nil"/>
              <w:bottom w:val="single" w:sz="4" w:space="0" w:color="auto"/>
              <w:right w:val="nil"/>
            </w:tcBorders>
            <w:shd w:val="clear" w:color="auto" w:fill="auto"/>
            <w:noWrap/>
            <w:vAlign w:val="center"/>
          </w:tcPr>
          <w:p w14:paraId="7FC9C095" w14:textId="77777777" w:rsidR="005E5729" w:rsidRPr="00643DF7" w:rsidRDefault="005E5729" w:rsidP="007A0775">
            <w:pPr>
              <w:pStyle w:val="Table"/>
              <w:jc w:val="center"/>
              <w:rPr>
                <w:rFonts w:ascii="Calibri" w:hAnsi="Calibri" w:cs="Calibri"/>
                <w:b/>
                <w:color w:val="000000"/>
                <w:sz w:val="22"/>
                <w:szCs w:val="22"/>
              </w:rPr>
            </w:pPr>
            <w:r>
              <w:rPr>
                <w:rFonts w:ascii="Calibri" w:hAnsi="Calibri" w:cs="Calibri"/>
                <w:b/>
                <w:color w:val="000000"/>
                <w:sz w:val="22"/>
                <w:szCs w:val="22"/>
              </w:rPr>
              <w:t>2001-2010</w:t>
            </w:r>
          </w:p>
        </w:tc>
        <w:tc>
          <w:tcPr>
            <w:tcW w:w="2737" w:type="dxa"/>
            <w:gridSpan w:val="2"/>
            <w:tcBorders>
              <w:top w:val="single" w:sz="4" w:space="0" w:color="auto"/>
              <w:left w:val="nil"/>
              <w:bottom w:val="single" w:sz="4" w:space="0" w:color="auto"/>
              <w:right w:val="nil"/>
            </w:tcBorders>
            <w:shd w:val="clear" w:color="auto" w:fill="auto"/>
            <w:noWrap/>
            <w:vAlign w:val="center"/>
          </w:tcPr>
          <w:p w14:paraId="79EE1C6C" w14:textId="77777777" w:rsidR="005E5729" w:rsidRPr="00643DF7" w:rsidRDefault="005E5729" w:rsidP="007A0775">
            <w:pPr>
              <w:pStyle w:val="Table"/>
              <w:jc w:val="center"/>
              <w:rPr>
                <w:rFonts w:ascii="Calibri" w:hAnsi="Calibri" w:cs="Calibri"/>
                <w:b/>
                <w:color w:val="000000"/>
                <w:sz w:val="22"/>
                <w:szCs w:val="22"/>
              </w:rPr>
            </w:pPr>
            <w:r>
              <w:rPr>
                <w:rFonts w:ascii="Calibri" w:hAnsi="Calibri" w:cs="Calibri"/>
                <w:b/>
                <w:color w:val="000000"/>
                <w:sz w:val="22"/>
                <w:szCs w:val="22"/>
              </w:rPr>
              <w:t>2011-2020</w:t>
            </w:r>
          </w:p>
        </w:tc>
      </w:tr>
      <w:tr w:rsidR="005E5729" w:rsidRPr="00387329" w14:paraId="2095A893" w14:textId="77777777" w:rsidTr="007A0775">
        <w:trPr>
          <w:trHeight w:val="290"/>
        </w:trPr>
        <w:tc>
          <w:tcPr>
            <w:tcW w:w="1039" w:type="dxa"/>
            <w:tcBorders>
              <w:top w:val="single" w:sz="4" w:space="0" w:color="auto"/>
              <w:left w:val="nil"/>
              <w:bottom w:val="single" w:sz="4" w:space="0" w:color="auto"/>
              <w:right w:val="nil"/>
            </w:tcBorders>
            <w:shd w:val="clear" w:color="auto" w:fill="auto"/>
            <w:noWrap/>
            <w:vAlign w:val="center"/>
          </w:tcPr>
          <w:p w14:paraId="30E7D0C0" w14:textId="77777777" w:rsidR="005E5729" w:rsidRPr="00387329" w:rsidRDefault="005E5729" w:rsidP="007A0775">
            <w:pPr>
              <w:pStyle w:val="Table"/>
              <w:rPr>
                <w:sz w:val="20"/>
                <w:szCs w:val="20"/>
              </w:rPr>
            </w:pPr>
            <w:r w:rsidRPr="00643DF7">
              <w:rPr>
                <w:rFonts w:ascii="Calibri" w:hAnsi="Calibri" w:cs="Calibri"/>
                <w:b/>
                <w:color w:val="000000"/>
                <w:sz w:val="22"/>
                <w:szCs w:val="22"/>
              </w:rPr>
              <w:t>Age group</w:t>
            </w:r>
          </w:p>
        </w:tc>
        <w:tc>
          <w:tcPr>
            <w:tcW w:w="1356" w:type="dxa"/>
            <w:tcBorders>
              <w:top w:val="single" w:sz="4" w:space="0" w:color="auto"/>
              <w:left w:val="nil"/>
              <w:bottom w:val="single" w:sz="4" w:space="0" w:color="auto"/>
              <w:right w:val="nil"/>
            </w:tcBorders>
            <w:shd w:val="clear" w:color="auto" w:fill="auto"/>
            <w:noWrap/>
            <w:vAlign w:val="center"/>
          </w:tcPr>
          <w:p w14:paraId="484028EC" w14:textId="77777777" w:rsidR="005E5729" w:rsidRPr="00643DF7" w:rsidRDefault="005E5729" w:rsidP="007A0775">
            <w:pPr>
              <w:pStyle w:val="Table"/>
              <w:jc w:val="center"/>
              <w:rPr>
                <w:rFonts w:ascii="Calibri" w:hAnsi="Calibri" w:cs="Calibri"/>
                <w:b/>
                <w:color w:val="000000"/>
                <w:sz w:val="22"/>
                <w:szCs w:val="22"/>
              </w:rPr>
            </w:pPr>
            <w:r w:rsidRPr="00643DF7">
              <w:rPr>
                <w:rFonts w:ascii="Calibri" w:hAnsi="Calibri" w:cs="Calibri"/>
                <w:b/>
                <w:color w:val="000000"/>
                <w:sz w:val="22"/>
                <w:szCs w:val="22"/>
              </w:rPr>
              <w:t>Absolute</w:t>
            </w:r>
          </w:p>
          <w:p w14:paraId="606EB109" w14:textId="77777777" w:rsidR="005E5729" w:rsidRPr="00387329" w:rsidRDefault="005E5729" w:rsidP="007A0775">
            <w:pPr>
              <w:pStyle w:val="Table"/>
              <w:jc w:val="right"/>
              <w:rPr>
                <w:sz w:val="20"/>
                <w:szCs w:val="20"/>
              </w:rPr>
            </w:pPr>
            <w:r w:rsidRPr="00643DF7">
              <w:rPr>
                <w:rFonts w:ascii="Calibri" w:hAnsi="Calibri" w:cs="Calibri"/>
                <w:b/>
                <w:color w:val="000000"/>
                <w:sz w:val="22"/>
                <w:szCs w:val="22"/>
              </w:rPr>
              <w:t>contribution</w:t>
            </w:r>
          </w:p>
        </w:tc>
        <w:tc>
          <w:tcPr>
            <w:tcW w:w="1381" w:type="dxa"/>
            <w:tcBorders>
              <w:top w:val="single" w:sz="4" w:space="0" w:color="auto"/>
              <w:left w:val="nil"/>
              <w:bottom w:val="single" w:sz="4" w:space="0" w:color="auto"/>
              <w:right w:val="nil"/>
            </w:tcBorders>
            <w:shd w:val="clear" w:color="auto" w:fill="auto"/>
            <w:noWrap/>
            <w:vAlign w:val="center"/>
          </w:tcPr>
          <w:p w14:paraId="118A952B" w14:textId="77777777" w:rsidR="005E5729" w:rsidRPr="00643DF7" w:rsidRDefault="005E5729" w:rsidP="007A0775">
            <w:pPr>
              <w:pStyle w:val="Table"/>
              <w:jc w:val="center"/>
              <w:rPr>
                <w:rFonts w:ascii="Calibri" w:hAnsi="Calibri" w:cs="Calibri"/>
                <w:b/>
                <w:color w:val="000000"/>
                <w:sz w:val="22"/>
                <w:szCs w:val="22"/>
              </w:rPr>
            </w:pPr>
            <w:r w:rsidRPr="00643DF7">
              <w:rPr>
                <w:rFonts w:ascii="Calibri" w:hAnsi="Calibri" w:cs="Calibri"/>
                <w:b/>
                <w:color w:val="000000"/>
                <w:sz w:val="22"/>
                <w:szCs w:val="22"/>
              </w:rPr>
              <w:t xml:space="preserve">Relative </w:t>
            </w:r>
          </w:p>
          <w:p w14:paraId="0C893F82" w14:textId="77777777" w:rsidR="005E5729" w:rsidRPr="00643DF7" w:rsidRDefault="005E5729" w:rsidP="007A0775">
            <w:pPr>
              <w:pStyle w:val="Table"/>
              <w:jc w:val="center"/>
              <w:rPr>
                <w:rFonts w:ascii="Calibri" w:hAnsi="Calibri" w:cs="Calibri"/>
                <w:b/>
                <w:color w:val="000000"/>
                <w:sz w:val="22"/>
                <w:szCs w:val="22"/>
              </w:rPr>
            </w:pPr>
            <w:r w:rsidRPr="00643DF7">
              <w:rPr>
                <w:rFonts w:ascii="Calibri" w:hAnsi="Calibri" w:cs="Calibri"/>
                <w:b/>
                <w:color w:val="000000"/>
                <w:sz w:val="22"/>
                <w:szCs w:val="22"/>
              </w:rPr>
              <w:t>Contribution</w:t>
            </w:r>
          </w:p>
          <w:p w14:paraId="08560A23" w14:textId="77777777" w:rsidR="005E5729" w:rsidRPr="00387329" w:rsidRDefault="005E5729" w:rsidP="007A0775">
            <w:pPr>
              <w:pStyle w:val="Table"/>
              <w:jc w:val="right"/>
              <w:rPr>
                <w:sz w:val="20"/>
                <w:szCs w:val="20"/>
              </w:rPr>
            </w:pPr>
            <w:r w:rsidRPr="00643DF7">
              <w:rPr>
                <w:rFonts w:ascii="Calibri" w:hAnsi="Calibri" w:cs="Calibri"/>
                <w:b/>
                <w:color w:val="000000"/>
                <w:sz w:val="22"/>
                <w:szCs w:val="22"/>
              </w:rPr>
              <w:t>(%)</w:t>
            </w:r>
          </w:p>
        </w:tc>
        <w:tc>
          <w:tcPr>
            <w:tcW w:w="1356" w:type="dxa"/>
            <w:tcBorders>
              <w:top w:val="single" w:sz="4" w:space="0" w:color="auto"/>
              <w:left w:val="nil"/>
              <w:bottom w:val="single" w:sz="4" w:space="0" w:color="auto"/>
              <w:right w:val="nil"/>
            </w:tcBorders>
            <w:shd w:val="clear" w:color="auto" w:fill="auto"/>
            <w:noWrap/>
            <w:vAlign w:val="center"/>
          </w:tcPr>
          <w:p w14:paraId="67CFA51F" w14:textId="77777777" w:rsidR="005E5729" w:rsidRPr="00643DF7" w:rsidRDefault="005E5729" w:rsidP="007A0775">
            <w:pPr>
              <w:pStyle w:val="Table"/>
              <w:jc w:val="center"/>
              <w:rPr>
                <w:rFonts w:ascii="Calibri" w:hAnsi="Calibri" w:cs="Calibri"/>
                <w:b/>
                <w:color w:val="000000"/>
                <w:sz w:val="22"/>
                <w:szCs w:val="22"/>
              </w:rPr>
            </w:pPr>
            <w:r w:rsidRPr="00643DF7">
              <w:rPr>
                <w:rFonts w:ascii="Calibri" w:hAnsi="Calibri" w:cs="Calibri"/>
                <w:b/>
                <w:color w:val="000000"/>
                <w:sz w:val="22"/>
                <w:szCs w:val="22"/>
              </w:rPr>
              <w:t>Absolute</w:t>
            </w:r>
          </w:p>
          <w:p w14:paraId="23FE903F" w14:textId="77777777" w:rsidR="005E5729" w:rsidRPr="00387329" w:rsidRDefault="005E5729" w:rsidP="007A0775">
            <w:pPr>
              <w:pStyle w:val="Table"/>
              <w:jc w:val="right"/>
              <w:rPr>
                <w:sz w:val="20"/>
                <w:szCs w:val="20"/>
              </w:rPr>
            </w:pPr>
            <w:r w:rsidRPr="00643DF7">
              <w:rPr>
                <w:rFonts w:ascii="Calibri" w:hAnsi="Calibri" w:cs="Calibri"/>
                <w:b/>
                <w:color w:val="000000"/>
                <w:sz w:val="22"/>
                <w:szCs w:val="22"/>
              </w:rPr>
              <w:t>contribution</w:t>
            </w:r>
          </w:p>
        </w:tc>
        <w:tc>
          <w:tcPr>
            <w:tcW w:w="1381" w:type="dxa"/>
            <w:tcBorders>
              <w:top w:val="single" w:sz="4" w:space="0" w:color="auto"/>
              <w:left w:val="nil"/>
              <w:bottom w:val="single" w:sz="4" w:space="0" w:color="auto"/>
              <w:right w:val="nil"/>
            </w:tcBorders>
            <w:shd w:val="clear" w:color="auto" w:fill="auto"/>
            <w:noWrap/>
            <w:vAlign w:val="center"/>
          </w:tcPr>
          <w:p w14:paraId="77F08FA2" w14:textId="77777777" w:rsidR="005E5729" w:rsidRPr="00643DF7" w:rsidRDefault="005E5729" w:rsidP="007A0775">
            <w:pPr>
              <w:pStyle w:val="Table"/>
              <w:jc w:val="center"/>
              <w:rPr>
                <w:rFonts w:ascii="Calibri" w:hAnsi="Calibri" w:cs="Calibri"/>
                <w:b/>
                <w:color w:val="000000"/>
                <w:sz w:val="22"/>
                <w:szCs w:val="22"/>
              </w:rPr>
            </w:pPr>
            <w:r w:rsidRPr="00643DF7">
              <w:rPr>
                <w:rFonts w:ascii="Calibri" w:hAnsi="Calibri" w:cs="Calibri"/>
                <w:b/>
                <w:color w:val="000000"/>
                <w:sz w:val="22"/>
                <w:szCs w:val="22"/>
              </w:rPr>
              <w:t xml:space="preserve">Relative </w:t>
            </w:r>
          </w:p>
          <w:p w14:paraId="62C33661" w14:textId="77777777" w:rsidR="005E5729" w:rsidRPr="00643DF7" w:rsidRDefault="005E5729" w:rsidP="007A0775">
            <w:pPr>
              <w:pStyle w:val="Table"/>
              <w:jc w:val="center"/>
              <w:rPr>
                <w:rFonts w:ascii="Calibri" w:hAnsi="Calibri" w:cs="Calibri"/>
                <w:b/>
                <w:color w:val="000000"/>
                <w:sz w:val="22"/>
                <w:szCs w:val="22"/>
              </w:rPr>
            </w:pPr>
            <w:r w:rsidRPr="00643DF7">
              <w:rPr>
                <w:rFonts w:ascii="Calibri" w:hAnsi="Calibri" w:cs="Calibri"/>
                <w:b/>
                <w:color w:val="000000"/>
                <w:sz w:val="22"/>
                <w:szCs w:val="22"/>
              </w:rPr>
              <w:t>Contribution</w:t>
            </w:r>
          </w:p>
          <w:p w14:paraId="760A233E" w14:textId="77777777" w:rsidR="005E5729" w:rsidRPr="00387329" w:rsidRDefault="005E5729" w:rsidP="007A0775">
            <w:pPr>
              <w:pStyle w:val="Table"/>
              <w:jc w:val="right"/>
              <w:rPr>
                <w:sz w:val="20"/>
                <w:szCs w:val="20"/>
              </w:rPr>
            </w:pPr>
            <w:r w:rsidRPr="00643DF7">
              <w:rPr>
                <w:rFonts w:ascii="Calibri" w:hAnsi="Calibri" w:cs="Calibri"/>
                <w:b/>
                <w:color w:val="000000"/>
                <w:sz w:val="22"/>
                <w:szCs w:val="22"/>
              </w:rPr>
              <w:t>(%)</w:t>
            </w:r>
          </w:p>
        </w:tc>
        <w:tc>
          <w:tcPr>
            <w:tcW w:w="1356" w:type="dxa"/>
            <w:tcBorders>
              <w:top w:val="single" w:sz="4" w:space="0" w:color="auto"/>
              <w:left w:val="nil"/>
              <w:bottom w:val="single" w:sz="4" w:space="0" w:color="auto"/>
              <w:right w:val="nil"/>
            </w:tcBorders>
            <w:shd w:val="clear" w:color="auto" w:fill="auto"/>
            <w:noWrap/>
            <w:vAlign w:val="center"/>
          </w:tcPr>
          <w:p w14:paraId="7DF6F2F6" w14:textId="77777777" w:rsidR="005E5729" w:rsidRPr="00643DF7" w:rsidRDefault="005E5729" w:rsidP="007A0775">
            <w:pPr>
              <w:pStyle w:val="Table"/>
              <w:jc w:val="center"/>
              <w:rPr>
                <w:rFonts w:ascii="Calibri" w:hAnsi="Calibri" w:cs="Calibri"/>
                <w:b/>
                <w:color w:val="000000"/>
                <w:sz w:val="22"/>
                <w:szCs w:val="22"/>
              </w:rPr>
            </w:pPr>
            <w:r w:rsidRPr="00643DF7">
              <w:rPr>
                <w:rFonts w:ascii="Calibri" w:hAnsi="Calibri" w:cs="Calibri"/>
                <w:b/>
                <w:color w:val="000000"/>
                <w:sz w:val="22"/>
                <w:szCs w:val="22"/>
              </w:rPr>
              <w:t>Absolute</w:t>
            </w:r>
          </w:p>
          <w:p w14:paraId="05D3C7E0" w14:textId="77777777" w:rsidR="005E5729" w:rsidRPr="00387329" w:rsidRDefault="005E5729" w:rsidP="007A0775">
            <w:pPr>
              <w:pStyle w:val="Table"/>
              <w:jc w:val="right"/>
              <w:rPr>
                <w:sz w:val="20"/>
                <w:szCs w:val="20"/>
              </w:rPr>
            </w:pPr>
            <w:r w:rsidRPr="00643DF7">
              <w:rPr>
                <w:rFonts w:ascii="Calibri" w:hAnsi="Calibri" w:cs="Calibri"/>
                <w:b/>
                <w:color w:val="000000"/>
                <w:sz w:val="22"/>
                <w:szCs w:val="22"/>
              </w:rPr>
              <w:t>contribution</w:t>
            </w:r>
          </w:p>
        </w:tc>
        <w:tc>
          <w:tcPr>
            <w:tcW w:w="1381" w:type="dxa"/>
            <w:tcBorders>
              <w:top w:val="single" w:sz="4" w:space="0" w:color="auto"/>
              <w:left w:val="nil"/>
              <w:bottom w:val="single" w:sz="4" w:space="0" w:color="auto"/>
              <w:right w:val="nil"/>
            </w:tcBorders>
            <w:shd w:val="clear" w:color="auto" w:fill="auto"/>
            <w:noWrap/>
            <w:vAlign w:val="center"/>
          </w:tcPr>
          <w:p w14:paraId="28A77D45" w14:textId="77777777" w:rsidR="005E5729" w:rsidRPr="00643DF7" w:rsidRDefault="005E5729" w:rsidP="007A0775">
            <w:pPr>
              <w:pStyle w:val="Table"/>
              <w:jc w:val="center"/>
              <w:rPr>
                <w:rFonts w:ascii="Calibri" w:hAnsi="Calibri" w:cs="Calibri"/>
                <w:b/>
                <w:color w:val="000000"/>
                <w:sz w:val="22"/>
                <w:szCs w:val="22"/>
              </w:rPr>
            </w:pPr>
            <w:r w:rsidRPr="00643DF7">
              <w:rPr>
                <w:rFonts w:ascii="Calibri" w:hAnsi="Calibri" w:cs="Calibri"/>
                <w:b/>
                <w:color w:val="000000"/>
                <w:sz w:val="22"/>
                <w:szCs w:val="22"/>
              </w:rPr>
              <w:t xml:space="preserve">Relative </w:t>
            </w:r>
          </w:p>
          <w:p w14:paraId="3C7D8FF1" w14:textId="77777777" w:rsidR="005E5729" w:rsidRPr="00643DF7" w:rsidRDefault="005E5729" w:rsidP="007A0775">
            <w:pPr>
              <w:pStyle w:val="Table"/>
              <w:jc w:val="center"/>
              <w:rPr>
                <w:rFonts w:ascii="Calibri" w:hAnsi="Calibri" w:cs="Calibri"/>
                <w:b/>
                <w:color w:val="000000"/>
                <w:sz w:val="22"/>
                <w:szCs w:val="22"/>
              </w:rPr>
            </w:pPr>
            <w:r w:rsidRPr="00643DF7">
              <w:rPr>
                <w:rFonts w:ascii="Calibri" w:hAnsi="Calibri" w:cs="Calibri"/>
                <w:b/>
                <w:color w:val="000000"/>
                <w:sz w:val="22"/>
                <w:szCs w:val="22"/>
              </w:rPr>
              <w:t>Contribution</w:t>
            </w:r>
          </w:p>
          <w:p w14:paraId="3807DC27" w14:textId="77777777" w:rsidR="005E5729" w:rsidRPr="00387329" w:rsidRDefault="005E5729" w:rsidP="007A0775">
            <w:pPr>
              <w:pStyle w:val="Table"/>
              <w:jc w:val="right"/>
              <w:rPr>
                <w:sz w:val="20"/>
                <w:szCs w:val="20"/>
              </w:rPr>
            </w:pPr>
            <w:r w:rsidRPr="00643DF7">
              <w:rPr>
                <w:rFonts w:ascii="Calibri" w:hAnsi="Calibri" w:cs="Calibri"/>
                <w:b/>
                <w:color w:val="000000"/>
                <w:sz w:val="22"/>
                <w:szCs w:val="22"/>
              </w:rPr>
              <w:t>(%)</w:t>
            </w:r>
          </w:p>
        </w:tc>
      </w:tr>
      <w:tr w:rsidR="005E5729" w:rsidRPr="00387329" w14:paraId="59A4F2D6" w14:textId="77777777" w:rsidTr="007A0775">
        <w:trPr>
          <w:trHeight w:val="290"/>
        </w:trPr>
        <w:tc>
          <w:tcPr>
            <w:tcW w:w="1039" w:type="dxa"/>
            <w:tcBorders>
              <w:top w:val="single" w:sz="4" w:space="0" w:color="auto"/>
              <w:left w:val="nil"/>
              <w:bottom w:val="single" w:sz="4" w:space="0" w:color="auto"/>
              <w:right w:val="nil"/>
            </w:tcBorders>
            <w:shd w:val="clear" w:color="auto" w:fill="auto"/>
            <w:noWrap/>
            <w:vAlign w:val="bottom"/>
            <w:hideMark/>
          </w:tcPr>
          <w:p w14:paraId="2870D22A" w14:textId="77777777" w:rsidR="005E5729" w:rsidRPr="00643DF7" w:rsidRDefault="005E5729" w:rsidP="007A0775">
            <w:pPr>
              <w:pStyle w:val="Table"/>
              <w:rPr>
                <w:rFonts w:asciiTheme="minorHAnsi" w:hAnsiTheme="minorHAnsi" w:cstheme="minorHAnsi"/>
                <w:b/>
                <w:sz w:val="22"/>
                <w:szCs w:val="22"/>
              </w:rPr>
            </w:pPr>
            <w:r w:rsidRPr="00643DF7">
              <w:rPr>
                <w:rFonts w:asciiTheme="minorHAnsi" w:hAnsiTheme="minorHAnsi" w:cstheme="minorHAnsi"/>
                <w:b/>
                <w:sz w:val="22"/>
                <w:szCs w:val="22"/>
              </w:rPr>
              <w:t>Female</w:t>
            </w:r>
          </w:p>
        </w:tc>
        <w:tc>
          <w:tcPr>
            <w:tcW w:w="1356" w:type="dxa"/>
            <w:tcBorders>
              <w:top w:val="single" w:sz="4" w:space="0" w:color="auto"/>
              <w:left w:val="nil"/>
              <w:bottom w:val="single" w:sz="4" w:space="0" w:color="auto"/>
              <w:right w:val="nil"/>
            </w:tcBorders>
            <w:shd w:val="clear" w:color="auto" w:fill="auto"/>
            <w:noWrap/>
            <w:vAlign w:val="bottom"/>
            <w:hideMark/>
          </w:tcPr>
          <w:p w14:paraId="0B3B6908" w14:textId="77777777" w:rsidR="005E5729" w:rsidRPr="00387329" w:rsidRDefault="005E5729" w:rsidP="007A0775">
            <w:pPr>
              <w:pStyle w:val="Table"/>
              <w:jc w:val="right"/>
              <w:rPr>
                <w:sz w:val="20"/>
                <w:szCs w:val="20"/>
              </w:rPr>
            </w:pPr>
          </w:p>
        </w:tc>
        <w:tc>
          <w:tcPr>
            <w:tcW w:w="1381" w:type="dxa"/>
            <w:tcBorders>
              <w:top w:val="single" w:sz="4" w:space="0" w:color="auto"/>
              <w:left w:val="nil"/>
              <w:bottom w:val="single" w:sz="4" w:space="0" w:color="auto"/>
              <w:right w:val="nil"/>
            </w:tcBorders>
            <w:shd w:val="clear" w:color="auto" w:fill="auto"/>
            <w:noWrap/>
            <w:vAlign w:val="bottom"/>
            <w:hideMark/>
          </w:tcPr>
          <w:p w14:paraId="01390E3C" w14:textId="77777777" w:rsidR="005E5729" w:rsidRPr="00387329" w:rsidRDefault="005E5729" w:rsidP="007A0775">
            <w:pPr>
              <w:pStyle w:val="Table"/>
              <w:jc w:val="right"/>
              <w:rPr>
                <w:sz w:val="20"/>
                <w:szCs w:val="20"/>
              </w:rPr>
            </w:pPr>
          </w:p>
        </w:tc>
        <w:tc>
          <w:tcPr>
            <w:tcW w:w="1356" w:type="dxa"/>
            <w:tcBorders>
              <w:top w:val="single" w:sz="4" w:space="0" w:color="auto"/>
              <w:left w:val="nil"/>
              <w:bottom w:val="single" w:sz="4" w:space="0" w:color="auto"/>
              <w:right w:val="nil"/>
            </w:tcBorders>
            <w:shd w:val="clear" w:color="auto" w:fill="auto"/>
            <w:noWrap/>
            <w:vAlign w:val="bottom"/>
            <w:hideMark/>
          </w:tcPr>
          <w:p w14:paraId="04E3BB5D" w14:textId="77777777" w:rsidR="005E5729" w:rsidRPr="00387329" w:rsidRDefault="005E5729" w:rsidP="007A0775">
            <w:pPr>
              <w:pStyle w:val="Table"/>
              <w:jc w:val="right"/>
              <w:rPr>
                <w:sz w:val="20"/>
                <w:szCs w:val="20"/>
              </w:rPr>
            </w:pPr>
          </w:p>
        </w:tc>
        <w:tc>
          <w:tcPr>
            <w:tcW w:w="1381" w:type="dxa"/>
            <w:tcBorders>
              <w:top w:val="single" w:sz="4" w:space="0" w:color="auto"/>
              <w:left w:val="nil"/>
              <w:bottom w:val="single" w:sz="4" w:space="0" w:color="auto"/>
              <w:right w:val="nil"/>
            </w:tcBorders>
            <w:shd w:val="clear" w:color="auto" w:fill="auto"/>
            <w:noWrap/>
            <w:vAlign w:val="bottom"/>
            <w:hideMark/>
          </w:tcPr>
          <w:p w14:paraId="2F978EAB" w14:textId="77777777" w:rsidR="005E5729" w:rsidRPr="00387329" w:rsidRDefault="005E5729" w:rsidP="007A0775">
            <w:pPr>
              <w:pStyle w:val="Table"/>
              <w:jc w:val="right"/>
              <w:rPr>
                <w:sz w:val="20"/>
                <w:szCs w:val="20"/>
              </w:rPr>
            </w:pPr>
          </w:p>
        </w:tc>
        <w:tc>
          <w:tcPr>
            <w:tcW w:w="1356" w:type="dxa"/>
            <w:tcBorders>
              <w:top w:val="single" w:sz="4" w:space="0" w:color="auto"/>
              <w:left w:val="nil"/>
              <w:bottom w:val="single" w:sz="4" w:space="0" w:color="auto"/>
              <w:right w:val="nil"/>
            </w:tcBorders>
            <w:shd w:val="clear" w:color="auto" w:fill="auto"/>
            <w:noWrap/>
            <w:vAlign w:val="bottom"/>
            <w:hideMark/>
          </w:tcPr>
          <w:p w14:paraId="6448F7B7" w14:textId="77777777" w:rsidR="005E5729" w:rsidRPr="00387329" w:rsidRDefault="005E5729" w:rsidP="007A0775">
            <w:pPr>
              <w:pStyle w:val="Table"/>
              <w:jc w:val="right"/>
              <w:rPr>
                <w:sz w:val="20"/>
                <w:szCs w:val="20"/>
              </w:rPr>
            </w:pPr>
          </w:p>
        </w:tc>
        <w:tc>
          <w:tcPr>
            <w:tcW w:w="1381" w:type="dxa"/>
            <w:tcBorders>
              <w:top w:val="single" w:sz="4" w:space="0" w:color="auto"/>
              <w:left w:val="nil"/>
              <w:bottom w:val="single" w:sz="4" w:space="0" w:color="auto"/>
              <w:right w:val="nil"/>
            </w:tcBorders>
            <w:shd w:val="clear" w:color="auto" w:fill="auto"/>
            <w:noWrap/>
            <w:vAlign w:val="bottom"/>
            <w:hideMark/>
          </w:tcPr>
          <w:p w14:paraId="5E540DDE" w14:textId="77777777" w:rsidR="005E5729" w:rsidRPr="00387329" w:rsidRDefault="005E5729" w:rsidP="007A0775">
            <w:pPr>
              <w:pStyle w:val="Table"/>
              <w:jc w:val="right"/>
              <w:rPr>
                <w:sz w:val="20"/>
                <w:szCs w:val="20"/>
              </w:rPr>
            </w:pPr>
          </w:p>
        </w:tc>
      </w:tr>
      <w:tr w:rsidR="005E5729" w:rsidRPr="00387329" w14:paraId="1CB6D023" w14:textId="77777777" w:rsidTr="007A0775">
        <w:trPr>
          <w:trHeight w:val="290"/>
        </w:trPr>
        <w:tc>
          <w:tcPr>
            <w:tcW w:w="1039" w:type="dxa"/>
            <w:tcBorders>
              <w:top w:val="single" w:sz="4" w:space="0" w:color="auto"/>
              <w:left w:val="nil"/>
              <w:bottom w:val="nil"/>
              <w:right w:val="nil"/>
            </w:tcBorders>
            <w:shd w:val="clear" w:color="auto" w:fill="auto"/>
            <w:noWrap/>
            <w:vAlign w:val="bottom"/>
            <w:hideMark/>
          </w:tcPr>
          <w:p w14:paraId="2804D8E1"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0</w:t>
            </w:r>
          </w:p>
        </w:tc>
        <w:tc>
          <w:tcPr>
            <w:tcW w:w="1356" w:type="dxa"/>
            <w:tcBorders>
              <w:top w:val="single" w:sz="4" w:space="0" w:color="auto"/>
              <w:left w:val="nil"/>
              <w:bottom w:val="nil"/>
              <w:right w:val="nil"/>
            </w:tcBorders>
            <w:shd w:val="clear" w:color="auto" w:fill="auto"/>
            <w:noWrap/>
            <w:vAlign w:val="bottom"/>
            <w:hideMark/>
          </w:tcPr>
          <w:p w14:paraId="5D01011C"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0.03</w:t>
            </w:r>
          </w:p>
        </w:tc>
        <w:tc>
          <w:tcPr>
            <w:tcW w:w="1381" w:type="dxa"/>
            <w:tcBorders>
              <w:top w:val="single" w:sz="4" w:space="0" w:color="auto"/>
              <w:left w:val="nil"/>
              <w:bottom w:val="nil"/>
              <w:right w:val="nil"/>
            </w:tcBorders>
            <w:shd w:val="clear" w:color="auto" w:fill="auto"/>
            <w:noWrap/>
            <w:vAlign w:val="bottom"/>
          </w:tcPr>
          <w:p w14:paraId="0A94730E" w14:textId="77777777" w:rsidR="005E5729" w:rsidRPr="00387329" w:rsidRDefault="005E5729" w:rsidP="007A0775">
            <w:pPr>
              <w:pStyle w:val="Table"/>
              <w:jc w:val="right"/>
              <w:rPr>
                <w:rFonts w:ascii="Calibri" w:hAnsi="Calibri" w:cs="Calibri"/>
                <w:color w:val="000000"/>
              </w:rPr>
            </w:pPr>
            <w:r>
              <w:rPr>
                <w:rFonts w:ascii="Calibri" w:hAnsi="Calibri" w:cs="Calibri"/>
                <w:color w:val="000000"/>
              </w:rPr>
              <w:t>0.88</w:t>
            </w:r>
          </w:p>
        </w:tc>
        <w:tc>
          <w:tcPr>
            <w:tcW w:w="1356" w:type="dxa"/>
            <w:tcBorders>
              <w:top w:val="single" w:sz="4" w:space="0" w:color="auto"/>
              <w:left w:val="nil"/>
              <w:bottom w:val="nil"/>
              <w:right w:val="nil"/>
            </w:tcBorders>
            <w:shd w:val="clear" w:color="auto" w:fill="auto"/>
            <w:noWrap/>
            <w:vAlign w:val="bottom"/>
            <w:hideMark/>
          </w:tcPr>
          <w:p w14:paraId="7C0E986E"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0.02</w:t>
            </w:r>
          </w:p>
        </w:tc>
        <w:tc>
          <w:tcPr>
            <w:tcW w:w="1381" w:type="dxa"/>
            <w:tcBorders>
              <w:top w:val="single" w:sz="4" w:space="0" w:color="auto"/>
              <w:left w:val="nil"/>
              <w:bottom w:val="nil"/>
              <w:right w:val="nil"/>
            </w:tcBorders>
            <w:shd w:val="clear" w:color="auto" w:fill="auto"/>
            <w:noWrap/>
            <w:vAlign w:val="bottom"/>
            <w:hideMark/>
          </w:tcPr>
          <w:p w14:paraId="56FAA494"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0.40</w:t>
            </w:r>
          </w:p>
        </w:tc>
        <w:tc>
          <w:tcPr>
            <w:tcW w:w="1356" w:type="dxa"/>
            <w:tcBorders>
              <w:top w:val="single" w:sz="4" w:space="0" w:color="auto"/>
              <w:left w:val="nil"/>
              <w:bottom w:val="nil"/>
              <w:right w:val="nil"/>
            </w:tcBorders>
            <w:shd w:val="clear" w:color="auto" w:fill="auto"/>
            <w:noWrap/>
            <w:vAlign w:val="bottom"/>
            <w:hideMark/>
          </w:tcPr>
          <w:p w14:paraId="68889BE7"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0.02</w:t>
            </w:r>
          </w:p>
        </w:tc>
        <w:tc>
          <w:tcPr>
            <w:tcW w:w="1381" w:type="dxa"/>
            <w:tcBorders>
              <w:top w:val="single" w:sz="4" w:space="0" w:color="auto"/>
              <w:left w:val="nil"/>
              <w:bottom w:val="nil"/>
              <w:right w:val="nil"/>
            </w:tcBorders>
            <w:shd w:val="clear" w:color="auto" w:fill="auto"/>
            <w:noWrap/>
            <w:vAlign w:val="bottom"/>
            <w:hideMark/>
          </w:tcPr>
          <w:p w14:paraId="5BD1DA76"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0.48</w:t>
            </w:r>
          </w:p>
        </w:tc>
      </w:tr>
      <w:tr w:rsidR="005E5729" w:rsidRPr="00387329" w14:paraId="3634A270" w14:textId="77777777" w:rsidTr="007A0775">
        <w:trPr>
          <w:trHeight w:val="290"/>
        </w:trPr>
        <w:tc>
          <w:tcPr>
            <w:tcW w:w="1039" w:type="dxa"/>
            <w:tcBorders>
              <w:top w:val="nil"/>
              <w:left w:val="nil"/>
              <w:bottom w:val="nil"/>
              <w:right w:val="nil"/>
            </w:tcBorders>
            <w:shd w:val="clear" w:color="auto" w:fill="auto"/>
            <w:noWrap/>
            <w:vAlign w:val="bottom"/>
            <w:hideMark/>
          </w:tcPr>
          <w:p w14:paraId="2C5B9E71"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0-4</w:t>
            </w:r>
          </w:p>
        </w:tc>
        <w:tc>
          <w:tcPr>
            <w:tcW w:w="1356" w:type="dxa"/>
            <w:tcBorders>
              <w:top w:val="nil"/>
              <w:left w:val="nil"/>
              <w:bottom w:val="nil"/>
              <w:right w:val="nil"/>
            </w:tcBorders>
            <w:shd w:val="clear" w:color="auto" w:fill="auto"/>
            <w:noWrap/>
            <w:vAlign w:val="bottom"/>
            <w:hideMark/>
          </w:tcPr>
          <w:p w14:paraId="51DA12B7"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0.07</w:t>
            </w:r>
          </w:p>
        </w:tc>
        <w:tc>
          <w:tcPr>
            <w:tcW w:w="1381" w:type="dxa"/>
            <w:tcBorders>
              <w:top w:val="nil"/>
              <w:left w:val="nil"/>
              <w:bottom w:val="nil"/>
              <w:right w:val="nil"/>
            </w:tcBorders>
            <w:shd w:val="clear" w:color="auto" w:fill="auto"/>
            <w:noWrap/>
            <w:vAlign w:val="bottom"/>
          </w:tcPr>
          <w:p w14:paraId="360CE321" w14:textId="77777777" w:rsidR="005E5729" w:rsidRPr="00387329" w:rsidRDefault="005E5729" w:rsidP="007A0775">
            <w:pPr>
              <w:pStyle w:val="Table"/>
              <w:jc w:val="right"/>
              <w:rPr>
                <w:rFonts w:ascii="Calibri" w:hAnsi="Calibri" w:cs="Calibri"/>
                <w:color w:val="000000"/>
              </w:rPr>
            </w:pPr>
            <w:r>
              <w:rPr>
                <w:rFonts w:ascii="Calibri" w:hAnsi="Calibri" w:cs="Calibri"/>
                <w:color w:val="000000"/>
              </w:rPr>
              <w:t>2.53</w:t>
            </w:r>
          </w:p>
        </w:tc>
        <w:tc>
          <w:tcPr>
            <w:tcW w:w="1356" w:type="dxa"/>
            <w:tcBorders>
              <w:top w:val="nil"/>
              <w:left w:val="nil"/>
              <w:bottom w:val="nil"/>
              <w:right w:val="nil"/>
            </w:tcBorders>
            <w:shd w:val="clear" w:color="auto" w:fill="auto"/>
            <w:noWrap/>
            <w:vAlign w:val="bottom"/>
            <w:hideMark/>
          </w:tcPr>
          <w:p w14:paraId="27722B00"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0.06</w:t>
            </w:r>
          </w:p>
        </w:tc>
        <w:tc>
          <w:tcPr>
            <w:tcW w:w="1381" w:type="dxa"/>
            <w:tcBorders>
              <w:top w:val="nil"/>
              <w:left w:val="nil"/>
              <w:bottom w:val="nil"/>
              <w:right w:val="nil"/>
            </w:tcBorders>
            <w:shd w:val="clear" w:color="auto" w:fill="auto"/>
            <w:noWrap/>
            <w:vAlign w:val="bottom"/>
            <w:hideMark/>
          </w:tcPr>
          <w:p w14:paraId="61E879D0"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1.59</w:t>
            </w:r>
          </w:p>
        </w:tc>
        <w:tc>
          <w:tcPr>
            <w:tcW w:w="1356" w:type="dxa"/>
            <w:tcBorders>
              <w:top w:val="nil"/>
              <w:left w:val="nil"/>
              <w:bottom w:val="nil"/>
              <w:right w:val="nil"/>
            </w:tcBorders>
            <w:shd w:val="clear" w:color="auto" w:fill="auto"/>
            <w:noWrap/>
            <w:vAlign w:val="bottom"/>
            <w:hideMark/>
          </w:tcPr>
          <w:p w14:paraId="2E960019"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0.00</w:t>
            </w:r>
          </w:p>
        </w:tc>
        <w:tc>
          <w:tcPr>
            <w:tcW w:w="1381" w:type="dxa"/>
            <w:tcBorders>
              <w:top w:val="nil"/>
              <w:left w:val="nil"/>
              <w:bottom w:val="nil"/>
              <w:right w:val="nil"/>
            </w:tcBorders>
            <w:shd w:val="clear" w:color="auto" w:fill="auto"/>
            <w:noWrap/>
            <w:vAlign w:val="bottom"/>
            <w:hideMark/>
          </w:tcPr>
          <w:p w14:paraId="4B8E8943"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0.12</w:t>
            </w:r>
          </w:p>
        </w:tc>
      </w:tr>
      <w:tr w:rsidR="005E5729" w:rsidRPr="00387329" w14:paraId="498980C0" w14:textId="77777777" w:rsidTr="007A0775">
        <w:trPr>
          <w:trHeight w:val="290"/>
        </w:trPr>
        <w:tc>
          <w:tcPr>
            <w:tcW w:w="1039" w:type="dxa"/>
            <w:tcBorders>
              <w:top w:val="nil"/>
              <w:left w:val="nil"/>
              <w:bottom w:val="nil"/>
              <w:right w:val="nil"/>
            </w:tcBorders>
            <w:shd w:val="clear" w:color="auto" w:fill="auto"/>
            <w:noWrap/>
            <w:vAlign w:val="bottom"/>
            <w:hideMark/>
          </w:tcPr>
          <w:p w14:paraId="1C486706"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5-9</w:t>
            </w:r>
          </w:p>
        </w:tc>
        <w:tc>
          <w:tcPr>
            <w:tcW w:w="1356" w:type="dxa"/>
            <w:tcBorders>
              <w:top w:val="nil"/>
              <w:left w:val="nil"/>
              <w:bottom w:val="nil"/>
              <w:right w:val="nil"/>
            </w:tcBorders>
            <w:shd w:val="clear" w:color="auto" w:fill="auto"/>
            <w:noWrap/>
            <w:vAlign w:val="bottom"/>
            <w:hideMark/>
          </w:tcPr>
          <w:p w14:paraId="20A51DD5"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0.01</w:t>
            </w:r>
          </w:p>
        </w:tc>
        <w:tc>
          <w:tcPr>
            <w:tcW w:w="1381" w:type="dxa"/>
            <w:tcBorders>
              <w:top w:val="nil"/>
              <w:left w:val="nil"/>
              <w:bottom w:val="nil"/>
              <w:right w:val="nil"/>
            </w:tcBorders>
            <w:shd w:val="clear" w:color="auto" w:fill="auto"/>
            <w:noWrap/>
            <w:vAlign w:val="bottom"/>
          </w:tcPr>
          <w:p w14:paraId="7976473F" w14:textId="77777777" w:rsidR="005E5729" w:rsidRPr="00387329" w:rsidRDefault="005E5729" w:rsidP="007A0775">
            <w:pPr>
              <w:pStyle w:val="Table"/>
              <w:jc w:val="right"/>
              <w:rPr>
                <w:rFonts w:ascii="Calibri" w:hAnsi="Calibri" w:cs="Calibri"/>
                <w:color w:val="000000"/>
              </w:rPr>
            </w:pPr>
            <w:r>
              <w:rPr>
                <w:rFonts w:ascii="Calibri" w:hAnsi="Calibri" w:cs="Calibri"/>
                <w:color w:val="000000"/>
              </w:rPr>
              <w:t>0.42</w:t>
            </w:r>
          </w:p>
        </w:tc>
        <w:tc>
          <w:tcPr>
            <w:tcW w:w="1356" w:type="dxa"/>
            <w:tcBorders>
              <w:top w:val="nil"/>
              <w:left w:val="nil"/>
              <w:bottom w:val="nil"/>
              <w:right w:val="nil"/>
            </w:tcBorders>
            <w:shd w:val="clear" w:color="auto" w:fill="auto"/>
            <w:noWrap/>
            <w:vAlign w:val="bottom"/>
            <w:hideMark/>
          </w:tcPr>
          <w:p w14:paraId="4998380B"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0.01</w:t>
            </w:r>
          </w:p>
        </w:tc>
        <w:tc>
          <w:tcPr>
            <w:tcW w:w="1381" w:type="dxa"/>
            <w:tcBorders>
              <w:top w:val="nil"/>
              <w:left w:val="nil"/>
              <w:bottom w:val="nil"/>
              <w:right w:val="nil"/>
            </w:tcBorders>
            <w:shd w:val="clear" w:color="auto" w:fill="auto"/>
            <w:noWrap/>
            <w:vAlign w:val="bottom"/>
            <w:hideMark/>
          </w:tcPr>
          <w:p w14:paraId="6FAAD715"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0.23</w:t>
            </w:r>
          </w:p>
        </w:tc>
        <w:tc>
          <w:tcPr>
            <w:tcW w:w="1356" w:type="dxa"/>
            <w:tcBorders>
              <w:top w:val="nil"/>
              <w:left w:val="nil"/>
              <w:bottom w:val="nil"/>
              <w:right w:val="nil"/>
            </w:tcBorders>
            <w:shd w:val="clear" w:color="auto" w:fill="auto"/>
            <w:noWrap/>
            <w:vAlign w:val="bottom"/>
            <w:hideMark/>
          </w:tcPr>
          <w:p w14:paraId="080A3FB6"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0.00</w:t>
            </w:r>
          </w:p>
        </w:tc>
        <w:tc>
          <w:tcPr>
            <w:tcW w:w="1381" w:type="dxa"/>
            <w:tcBorders>
              <w:top w:val="nil"/>
              <w:left w:val="nil"/>
              <w:bottom w:val="nil"/>
              <w:right w:val="nil"/>
            </w:tcBorders>
            <w:shd w:val="clear" w:color="auto" w:fill="auto"/>
            <w:noWrap/>
            <w:vAlign w:val="bottom"/>
            <w:hideMark/>
          </w:tcPr>
          <w:p w14:paraId="0C3ADEFE"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0.00</w:t>
            </w:r>
          </w:p>
        </w:tc>
      </w:tr>
      <w:tr w:rsidR="005E5729" w:rsidRPr="00387329" w14:paraId="481E4400" w14:textId="77777777" w:rsidTr="007A0775">
        <w:trPr>
          <w:trHeight w:val="290"/>
        </w:trPr>
        <w:tc>
          <w:tcPr>
            <w:tcW w:w="1039" w:type="dxa"/>
            <w:tcBorders>
              <w:top w:val="nil"/>
              <w:left w:val="nil"/>
              <w:bottom w:val="nil"/>
              <w:right w:val="nil"/>
            </w:tcBorders>
            <w:shd w:val="clear" w:color="auto" w:fill="auto"/>
            <w:noWrap/>
            <w:vAlign w:val="bottom"/>
            <w:hideMark/>
          </w:tcPr>
          <w:p w14:paraId="3B1D34B8"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10-14</w:t>
            </w:r>
          </w:p>
        </w:tc>
        <w:tc>
          <w:tcPr>
            <w:tcW w:w="1356" w:type="dxa"/>
            <w:tcBorders>
              <w:top w:val="nil"/>
              <w:left w:val="nil"/>
              <w:bottom w:val="nil"/>
              <w:right w:val="nil"/>
            </w:tcBorders>
            <w:shd w:val="clear" w:color="auto" w:fill="auto"/>
            <w:noWrap/>
            <w:vAlign w:val="bottom"/>
            <w:hideMark/>
          </w:tcPr>
          <w:p w14:paraId="6A7C510E"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0.02</w:t>
            </w:r>
          </w:p>
        </w:tc>
        <w:tc>
          <w:tcPr>
            <w:tcW w:w="1381" w:type="dxa"/>
            <w:tcBorders>
              <w:top w:val="nil"/>
              <w:left w:val="nil"/>
              <w:bottom w:val="nil"/>
              <w:right w:val="nil"/>
            </w:tcBorders>
            <w:shd w:val="clear" w:color="auto" w:fill="auto"/>
            <w:noWrap/>
            <w:vAlign w:val="bottom"/>
          </w:tcPr>
          <w:p w14:paraId="3E3E7A9A" w14:textId="77777777" w:rsidR="005E5729" w:rsidRPr="00387329" w:rsidRDefault="005E5729" w:rsidP="007A0775">
            <w:pPr>
              <w:pStyle w:val="Table"/>
              <w:jc w:val="right"/>
              <w:rPr>
                <w:rFonts w:ascii="Calibri" w:hAnsi="Calibri" w:cs="Calibri"/>
                <w:color w:val="000000"/>
              </w:rPr>
            </w:pPr>
            <w:r>
              <w:rPr>
                <w:rFonts w:ascii="Calibri" w:hAnsi="Calibri" w:cs="Calibri"/>
                <w:color w:val="000000"/>
              </w:rPr>
              <w:t>0.84</w:t>
            </w:r>
          </w:p>
        </w:tc>
        <w:tc>
          <w:tcPr>
            <w:tcW w:w="1356" w:type="dxa"/>
            <w:tcBorders>
              <w:top w:val="nil"/>
              <w:left w:val="nil"/>
              <w:bottom w:val="nil"/>
              <w:right w:val="nil"/>
            </w:tcBorders>
            <w:shd w:val="clear" w:color="auto" w:fill="auto"/>
            <w:noWrap/>
            <w:vAlign w:val="bottom"/>
            <w:hideMark/>
          </w:tcPr>
          <w:p w14:paraId="7DF22ABA"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0.04</w:t>
            </w:r>
          </w:p>
        </w:tc>
        <w:tc>
          <w:tcPr>
            <w:tcW w:w="1381" w:type="dxa"/>
            <w:tcBorders>
              <w:top w:val="nil"/>
              <w:left w:val="nil"/>
              <w:bottom w:val="nil"/>
              <w:right w:val="nil"/>
            </w:tcBorders>
            <w:shd w:val="clear" w:color="auto" w:fill="auto"/>
            <w:noWrap/>
            <w:vAlign w:val="bottom"/>
            <w:hideMark/>
          </w:tcPr>
          <w:p w14:paraId="4E5E1808"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0.96</w:t>
            </w:r>
          </w:p>
        </w:tc>
        <w:tc>
          <w:tcPr>
            <w:tcW w:w="1356" w:type="dxa"/>
            <w:tcBorders>
              <w:top w:val="nil"/>
              <w:left w:val="nil"/>
              <w:bottom w:val="nil"/>
              <w:right w:val="nil"/>
            </w:tcBorders>
            <w:shd w:val="clear" w:color="auto" w:fill="auto"/>
            <w:noWrap/>
            <w:vAlign w:val="bottom"/>
            <w:hideMark/>
          </w:tcPr>
          <w:p w14:paraId="0ACCCB7E"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0.00</w:t>
            </w:r>
          </w:p>
        </w:tc>
        <w:tc>
          <w:tcPr>
            <w:tcW w:w="1381" w:type="dxa"/>
            <w:tcBorders>
              <w:top w:val="nil"/>
              <w:left w:val="nil"/>
              <w:bottom w:val="nil"/>
              <w:right w:val="nil"/>
            </w:tcBorders>
            <w:shd w:val="clear" w:color="auto" w:fill="auto"/>
            <w:noWrap/>
            <w:vAlign w:val="bottom"/>
            <w:hideMark/>
          </w:tcPr>
          <w:p w14:paraId="6DA7596B"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0.00</w:t>
            </w:r>
          </w:p>
        </w:tc>
      </w:tr>
      <w:tr w:rsidR="005E5729" w:rsidRPr="00387329" w14:paraId="16E641A8" w14:textId="77777777" w:rsidTr="007A0775">
        <w:trPr>
          <w:trHeight w:val="290"/>
        </w:trPr>
        <w:tc>
          <w:tcPr>
            <w:tcW w:w="1039" w:type="dxa"/>
            <w:tcBorders>
              <w:top w:val="nil"/>
              <w:left w:val="nil"/>
              <w:bottom w:val="nil"/>
              <w:right w:val="nil"/>
            </w:tcBorders>
            <w:shd w:val="clear" w:color="auto" w:fill="auto"/>
            <w:noWrap/>
            <w:vAlign w:val="bottom"/>
            <w:hideMark/>
          </w:tcPr>
          <w:p w14:paraId="4C237DA7"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15-19</w:t>
            </w:r>
          </w:p>
        </w:tc>
        <w:tc>
          <w:tcPr>
            <w:tcW w:w="1356" w:type="dxa"/>
            <w:tcBorders>
              <w:top w:val="nil"/>
              <w:left w:val="nil"/>
              <w:bottom w:val="nil"/>
              <w:right w:val="nil"/>
            </w:tcBorders>
            <w:shd w:val="clear" w:color="auto" w:fill="auto"/>
            <w:noWrap/>
            <w:vAlign w:val="bottom"/>
            <w:hideMark/>
          </w:tcPr>
          <w:p w14:paraId="08985EB7"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0.03</w:t>
            </w:r>
          </w:p>
        </w:tc>
        <w:tc>
          <w:tcPr>
            <w:tcW w:w="1381" w:type="dxa"/>
            <w:tcBorders>
              <w:top w:val="nil"/>
              <w:left w:val="nil"/>
              <w:bottom w:val="nil"/>
              <w:right w:val="nil"/>
            </w:tcBorders>
            <w:shd w:val="clear" w:color="auto" w:fill="auto"/>
            <w:noWrap/>
            <w:vAlign w:val="bottom"/>
          </w:tcPr>
          <w:p w14:paraId="58764D4C" w14:textId="77777777" w:rsidR="005E5729" w:rsidRPr="00387329" w:rsidRDefault="005E5729" w:rsidP="007A0775">
            <w:pPr>
              <w:pStyle w:val="Table"/>
              <w:jc w:val="right"/>
              <w:rPr>
                <w:rFonts w:ascii="Calibri" w:hAnsi="Calibri" w:cs="Calibri"/>
                <w:color w:val="000000"/>
              </w:rPr>
            </w:pPr>
            <w:r>
              <w:rPr>
                <w:rFonts w:ascii="Calibri" w:hAnsi="Calibri" w:cs="Calibri"/>
                <w:color w:val="000000"/>
              </w:rPr>
              <w:t>0.98</w:t>
            </w:r>
          </w:p>
        </w:tc>
        <w:tc>
          <w:tcPr>
            <w:tcW w:w="1356" w:type="dxa"/>
            <w:tcBorders>
              <w:top w:val="nil"/>
              <w:left w:val="nil"/>
              <w:bottom w:val="nil"/>
              <w:right w:val="nil"/>
            </w:tcBorders>
            <w:shd w:val="clear" w:color="auto" w:fill="auto"/>
            <w:noWrap/>
            <w:vAlign w:val="bottom"/>
            <w:hideMark/>
          </w:tcPr>
          <w:p w14:paraId="4D804D00"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0.04</w:t>
            </w:r>
          </w:p>
        </w:tc>
        <w:tc>
          <w:tcPr>
            <w:tcW w:w="1381" w:type="dxa"/>
            <w:tcBorders>
              <w:top w:val="nil"/>
              <w:left w:val="nil"/>
              <w:bottom w:val="nil"/>
              <w:right w:val="nil"/>
            </w:tcBorders>
            <w:shd w:val="clear" w:color="auto" w:fill="auto"/>
            <w:noWrap/>
            <w:vAlign w:val="bottom"/>
            <w:hideMark/>
          </w:tcPr>
          <w:p w14:paraId="4E16E486"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1.04</w:t>
            </w:r>
          </w:p>
        </w:tc>
        <w:tc>
          <w:tcPr>
            <w:tcW w:w="1356" w:type="dxa"/>
            <w:tcBorders>
              <w:top w:val="nil"/>
              <w:left w:val="nil"/>
              <w:bottom w:val="nil"/>
              <w:right w:val="nil"/>
            </w:tcBorders>
            <w:shd w:val="clear" w:color="auto" w:fill="auto"/>
            <w:noWrap/>
            <w:vAlign w:val="bottom"/>
            <w:hideMark/>
          </w:tcPr>
          <w:p w14:paraId="5F49B541"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0.01</w:t>
            </w:r>
          </w:p>
        </w:tc>
        <w:tc>
          <w:tcPr>
            <w:tcW w:w="1381" w:type="dxa"/>
            <w:tcBorders>
              <w:top w:val="nil"/>
              <w:left w:val="nil"/>
              <w:bottom w:val="nil"/>
              <w:right w:val="nil"/>
            </w:tcBorders>
            <w:shd w:val="clear" w:color="auto" w:fill="auto"/>
            <w:noWrap/>
            <w:vAlign w:val="bottom"/>
            <w:hideMark/>
          </w:tcPr>
          <w:p w14:paraId="29BB70E1"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0.24</w:t>
            </w:r>
          </w:p>
        </w:tc>
      </w:tr>
      <w:tr w:rsidR="005E5729" w:rsidRPr="00387329" w14:paraId="6CFFC85F" w14:textId="77777777" w:rsidTr="007A0775">
        <w:trPr>
          <w:trHeight w:val="290"/>
        </w:trPr>
        <w:tc>
          <w:tcPr>
            <w:tcW w:w="1039" w:type="dxa"/>
            <w:tcBorders>
              <w:top w:val="nil"/>
              <w:left w:val="nil"/>
              <w:bottom w:val="nil"/>
              <w:right w:val="nil"/>
            </w:tcBorders>
            <w:shd w:val="clear" w:color="auto" w:fill="auto"/>
            <w:noWrap/>
            <w:vAlign w:val="bottom"/>
            <w:hideMark/>
          </w:tcPr>
          <w:p w14:paraId="1A717C50"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20-24</w:t>
            </w:r>
          </w:p>
        </w:tc>
        <w:tc>
          <w:tcPr>
            <w:tcW w:w="1356" w:type="dxa"/>
            <w:tcBorders>
              <w:top w:val="nil"/>
              <w:left w:val="nil"/>
              <w:bottom w:val="nil"/>
              <w:right w:val="nil"/>
            </w:tcBorders>
            <w:shd w:val="clear" w:color="auto" w:fill="auto"/>
            <w:noWrap/>
            <w:vAlign w:val="bottom"/>
            <w:hideMark/>
          </w:tcPr>
          <w:p w14:paraId="0EBAB7F9"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0.02</w:t>
            </w:r>
          </w:p>
        </w:tc>
        <w:tc>
          <w:tcPr>
            <w:tcW w:w="1381" w:type="dxa"/>
            <w:tcBorders>
              <w:top w:val="nil"/>
              <w:left w:val="nil"/>
              <w:bottom w:val="nil"/>
              <w:right w:val="nil"/>
            </w:tcBorders>
            <w:shd w:val="clear" w:color="auto" w:fill="auto"/>
            <w:noWrap/>
            <w:vAlign w:val="bottom"/>
          </w:tcPr>
          <w:p w14:paraId="2C3073B2" w14:textId="77777777" w:rsidR="005E5729" w:rsidRPr="00387329" w:rsidRDefault="005E5729" w:rsidP="007A0775">
            <w:pPr>
              <w:pStyle w:val="Table"/>
              <w:jc w:val="right"/>
              <w:rPr>
                <w:rFonts w:ascii="Calibri" w:hAnsi="Calibri" w:cs="Calibri"/>
                <w:color w:val="000000"/>
              </w:rPr>
            </w:pPr>
            <w:r>
              <w:rPr>
                <w:rFonts w:ascii="Calibri" w:hAnsi="Calibri" w:cs="Calibri"/>
                <w:color w:val="000000"/>
              </w:rPr>
              <w:t>0.85</w:t>
            </w:r>
          </w:p>
        </w:tc>
        <w:tc>
          <w:tcPr>
            <w:tcW w:w="1356" w:type="dxa"/>
            <w:tcBorders>
              <w:top w:val="nil"/>
              <w:left w:val="nil"/>
              <w:bottom w:val="nil"/>
              <w:right w:val="nil"/>
            </w:tcBorders>
            <w:shd w:val="clear" w:color="auto" w:fill="auto"/>
            <w:noWrap/>
            <w:vAlign w:val="bottom"/>
            <w:hideMark/>
          </w:tcPr>
          <w:p w14:paraId="59D33BE5"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0.03</w:t>
            </w:r>
          </w:p>
        </w:tc>
        <w:tc>
          <w:tcPr>
            <w:tcW w:w="1381" w:type="dxa"/>
            <w:tcBorders>
              <w:top w:val="nil"/>
              <w:left w:val="nil"/>
              <w:bottom w:val="nil"/>
              <w:right w:val="nil"/>
            </w:tcBorders>
            <w:shd w:val="clear" w:color="auto" w:fill="auto"/>
            <w:noWrap/>
            <w:vAlign w:val="bottom"/>
            <w:hideMark/>
          </w:tcPr>
          <w:p w14:paraId="17AD9DEE"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0.73</w:t>
            </w:r>
          </w:p>
        </w:tc>
        <w:tc>
          <w:tcPr>
            <w:tcW w:w="1356" w:type="dxa"/>
            <w:tcBorders>
              <w:top w:val="nil"/>
              <w:left w:val="nil"/>
              <w:bottom w:val="nil"/>
              <w:right w:val="nil"/>
            </w:tcBorders>
            <w:shd w:val="clear" w:color="auto" w:fill="auto"/>
            <w:noWrap/>
            <w:vAlign w:val="bottom"/>
            <w:hideMark/>
          </w:tcPr>
          <w:p w14:paraId="7A906FDA"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0.02</w:t>
            </w:r>
          </w:p>
        </w:tc>
        <w:tc>
          <w:tcPr>
            <w:tcW w:w="1381" w:type="dxa"/>
            <w:tcBorders>
              <w:top w:val="nil"/>
              <w:left w:val="nil"/>
              <w:bottom w:val="nil"/>
              <w:right w:val="nil"/>
            </w:tcBorders>
            <w:shd w:val="clear" w:color="auto" w:fill="auto"/>
            <w:noWrap/>
            <w:vAlign w:val="bottom"/>
            <w:hideMark/>
          </w:tcPr>
          <w:p w14:paraId="121FE779"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0.60</w:t>
            </w:r>
          </w:p>
        </w:tc>
      </w:tr>
      <w:tr w:rsidR="005E5729" w:rsidRPr="00387329" w14:paraId="24E152E6" w14:textId="77777777" w:rsidTr="007A0775">
        <w:trPr>
          <w:trHeight w:val="290"/>
        </w:trPr>
        <w:tc>
          <w:tcPr>
            <w:tcW w:w="1039" w:type="dxa"/>
            <w:tcBorders>
              <w:top w:val="nil"/>
              <w:left w:val="nil"/>
              <w:bottom w:val="nil"/>
              <w:right w:val="nil"/>
            </w:tcBorders>
            <w:shd w:val="clear" w:color="auto" w:fill="auto"/>
            <w:noWrap/>
            <w:vAlign w:val="bottom"/>
            <w:hideMark/>
          </w:tcPr>
          <w:p w14:paraId="2BB6E64A"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25-29</w:t>
            </w:r>
          </w:p>
        </w:tc>
        <w:tc>
          <w:tcPr>
            <w:tcW w:w="1356" w:type="dxa"/>
            <w:tcBorders>
              <w:top w:val="nil"/>
              <w:left w:val="nil"/>
              <w:bottom w:val="nil"/>
              <w:right w:val="nil"/>
            </w:tcBorders>
            <w:shd w:val="clear" w:color="auto" w:fill="auto"/>
            <w:noWrap/>
            <w:vAlign w:val="bottom"/>
            <w:hideMark/>
          </w:tcPr>
          <w:p w14:paraId="22AD6F70"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0.04</w:t>
            </w:r>
          </w:p>
        </w:tc>
        <w:tc>
          <w:tcPr>
            <w:tcW w:w="1381" w:type="dxa"/>
            <w:tcBorders>
              <w:top w:val="nil"/>
              <w:left w:val="nil"/>
              <w:bottom w:val="nil"/>
              <w:right w:val="nil"/>
            </w:tcBorders>
            <w:shd w:val="clear" w:color="auto" w:fill="auto"/>
            <w:noWrap/>
            <w:vAlign w:val="bottom"/>
          </w:tcPr>
          <w:p w14:paraId="7298EB42" w14:textId="77777777" w:rsidR="005E5729" w:rsidRPr="00387329" w:rsidRDefault="005E5729" w:rsidP="007A0775">
            <w:pPr>
              <w:pStyle w:val="Table"/>
              <w:jc w:val="right"/>
              <w:rPr>
                <w:rFonts w:ascii="Calibri" w:hAnsi="Calibri" w:cs="Calibri"/>
                <w:color w:val="000000"/>
              </w:rPr>
            </w:pPr>
            <w:r>
              <w:rPr>
                <w:rFonts w:ascii="Calibri" w:hAnsi="Calibri" w:cs="Calibri"/>
                <w:color w:val="000000"/>
              </w:rPr>
              <w:t>1.41</w:t>
            </w:r>
          </w:p>
        </w:tc>
        <w:tc>
          <w:tcPr>
            <w:tcW w:w="1356" w:type="dxa"/>
            <w:tcBorders>
              <w:top w:val="nil"/>
              <w:left w:val="nil"/>
              <w:bottom w:val="nil"/>
              <w:right w:val="nil"/>
            </w:tcBorders>
            <w:shd w:val="clear" w:color="auto" w:fill="auto"/>
            <w:noWrap/>
            <w:vAlign w:val="bottom"/>
            <w:hideMark/>
          </w:tcPr>
          <w:p w14:paraId="6F863F6E"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0.06</w:t>
            </w:r>
          </w:p>
        </w:tc>
        <w:tc>
          <w:tcPr>
            <w:tcW w:w="1381" w:type="dxa"/>
            <w:tcBorders>
              <w:top w:val="nil"/>
              <w:left w:val="nil"/>
              <w:bottom w:val="nil"/>
              <w:right w:val="nil"/>
            </w:tcBorders>
            <w:shd w:val="clear" w:color="auto" w:fill="auto"/>
            <w:noWrap/>
            <w:vAlign w:val="bottom"/>
            <w:hideMark/>
          </w:tcPr>
          <w:p w14:paraId="0C3C53ED"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1.39</w:t>
            </w:r>
          </w:p>
        </w:tc>
        <w:tc>
          <w:tcPr>
            <w:tcW w:w="1356" w:type="dxa"/>
            <w:tcBorders>
              <w:top w:val="nil"/>
              <w:left w:val="nil"/>
              <w:bottom w:val="nil"/>
              <w:right w:val="nil"/>
            </w:tcBorders>
            <w:shd w:val="clear" w:color="auto" w:fill="auto"/>
            <w:noWrap/>
            <w:vAlign w:val="bottom"/>
            <w:hideMark/>
          </w:tcPr>
          <w:p w14:paraId="016C7368"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0.03</w:t>
            </w:r>
          </w:p>
        </w:tc>
        <w:tc>
          <w:tcPr>
            <w:tcW w:w="1381" w:type="dxa"/>
            <w:tcBorders>
              <w:top w:val="nil"/>
              <w:left w:val="nil"/>
              <w:bottom w:val="nil"/>
              <w:right w:val="nil"/>
            </w:tcBorders>
            <w:shd w:val="clear" w:color="auto" w:fill="auto"/>
            <w:noWrap/>
            <w:vAlign w:val="bottom"/>
            <w:hideMark/>
          </w:tcPr>
          <w:p w14:paraId="38941B1F"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1.00</w:t>
            </w:r>
          </w:p>
        </w:tc>
      </w:tr>
      <w:tr w:rsidR="005E5729" w:rsidRPr="00387329" w14:paraId="11B1FC42" w14:textId="77777777" w:rsidTr="007A0775">
        <w:trPr>
          <w:trHeight w:val="290"/>
        </w:trPr>
        <w:tc>
          <w:tcPr>
            <w:tcW w:w="1039" w:type="dxa"/>
            <w:tcBorders>
              <w:top w:val="nil"/>
              <w:left w:val="nil"/>
              <w:bottom w:val="nil"/>
              <w:right w:val="nil"/>
            </w:tcBorders>
            <w:shd w:val="clear" w:color="auto" w:fill="auto"/>
            <w:noWrap/>
            <w:vAlign w:val="bottom"/>
            <w:hideMark/>
          </w:tcPr>
          <w:p w14:paraId="7336104D"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30-34</w:t>
            </w:r>
          </w:p>
        </w:tc>
        <w:tc>
          <w:tcPr>
            <w:tcW w:w="1356" w:type="dxa"/>
            <w:tcBorders>
              <w:top w:val="nil"/>
              <w:left w:val="nil"/>
              <w:bottom w:val="nil"/>
              <w:right w:val="nil"/>
            </w:tcBorders>
            <w:shd w:val="clear" w:color="auto" w:fill="auto"/>
            <w:noWrap/>
            <w:vAlign w:val="bottom"/>
            <w:hideMark/>
          </w:tcPr>
          <w:p w14:paraId="7C1C5680"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0.06</w:t>
            </w:r>
          </w:p>
        </w:tc>
        <w:tc>
          <w:tcPr>
            <w:tcW w:w="1381" w:type="dxa"/>
            <w:tcBorders>
              <w:top w:val="nil"/>
              <w:left w:val="nil"/>
              <w:bottom w:val="nil"/>
              <w:right w:val="nil"/>
            </w:tcBorders>
            <w:shd w:val="clear" w:color="auto" w:fill="auto"/>
            <w:noWrap/>
            <w:vAlign w:val="bottom"/>
          </w:tcPr>
          <w:p w14:paraId="662F6881" w14:textId="77777777" w:rsidR="005E5729" w:rsidRPr="00387329" w:rsidRDefault="005E5729" w:rsidP="007A0775">
            <w:pPr>
              <w:pStyle w:val="Table"/>
              <w:jc w:val="right"/>
              <w:rPr>
                <w:rFonts w:ascii="Calibri" w:hAnsi="Calibri" w:cs="Calibri"/>
                <w:color w:val="000000"/>
              </w:rPr>
            </w:pPr>
            <w:r>
              <w:rPr>
                <w:rFonts w:ascii="Calibri" w:hAnsi="Calibri" w:cs="Calibri"/>
                <w:color w:val="000000"/>
              </w:rPr>
              <w:t>2.12</w:t>
            </w:r>
          </w:p>
        </w:tc>
        <w:tc>
          <w:tcPr>
            <w:tcW w:w="1356" w:type="dxa"/>
            <w:tcBorders>
              <w:top w:val="nil"/>
              <w:left w:val="nil"/>
              <w:bottom w:val="nil"/>
              <w:right w:val="nil"/>
            </w:tcBorders>
            <w:shd w:val="clear" w:color="auto" w:fill="auto"/>
            <w:noWrap/>
            <w:vAlign w:val="bottom"/>
            <w:hideMark/>
          </w:tcPr>
          <w:p w14:paraId="43C90E61"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0.05</w:t>
            </w:r>
          </w:p>
        </w:tc>
        <w:tc>
          <w:tcPr>
            <w:tcW w:w="1381" w:type="dxa"/>
            <w:tcBorders>
              <w:top w:val="nil"/>
              <w:left w:val="nil"/>
              <w:bottom w:val="nil"/>
              <w:right w:val="nil"/>
            </w:tcBorders>
            <w:shd w:val="clear" w:color="auto" w:fill="auto"/>
            <w:noWrap/>
            <w:vAlign w:val="bottom"/>
            <w:hideMark/>
          </w:tcPr>
          <w:p w14:paraId="13398033"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1.36</w:t>
            </w:r>
          </w:p>
        </w:tc>
        <w:tc>
          <w:tcPr>
            <w:tcW w:w="1356" w:type="dxa"/>
            <w:tcBorders>
              <w:top w:val="nil"/>
              <w:left w:val="nil"/>
              <w:bottom w:val="nil"/>
              <w:right w:val="nil"/>
            </w:tcBorders>
            <w:shd w:val="clear" w:color="auto" w:fill="auto"/>
            <w:noWrap/>
            <w:vAlign w:val="bottom"/>
            <w:hideMark/>
          </w:tcPr>
          <w:p w14:paraId="1FF7D9A7"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0.07</w:t>
            </w:r>
          </w:p>
        </w:tc>
        <w:tc>
          <w:tcPr>
            <w:tcW w:w="1381" w:type="dxa"/>
            <w:tcBorders>
              <w:top w:val="nil"/>
              <w:left w:val="nil"/>
              <w:bottom w:val="nil"/>
              <w:right w:val="nil"/>
            </w:tcBorders>
            <w:shd w:val="clear" w:color="auto" w:fill="auto"/>
            <w:noWrap/>
            <w:vAlign w:val="bottom"/>
            <w:hideMark/>
          </w:tcPr>
          <w:p w14:paraId="0265AD32"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2.01</w:t>
            </w:r>
          </w:p>
        </w:tc>
      </w:tr>
      <w:tr w:rsidR="005E5729" w:rsidRPr="00387329" w14:paraId="2CF0F9FB" w14:textId="77777777" w:rsidTr="007A0775">
        <w:trPr>
          <w:trHeight w:val="290"/>
        </w:trPr>
        <w:tc>
          <w:tcPr>
            <w:tcW w:w="1039" w:type="dxa"/>
            <w:tcBorders>
              <w:top w:val="nil"/>
              <w:left w:val="nil"/>
              <w:bottom w:val="nil"/>
              <w:right w:val="nil"/>
            </w:tcBorders>
            <w:shd w:val="clear" w:color="auto" w:fill="auto"/>
            <w:noWrap/>
            <w:vAlign w:val="bottom"/>
            <w:hideMark/>
          </w:tcPr>
          <w:p w14:paraId="74272014"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35-39</w:t>
            </w:r>
          </w:p>
        </w:tc>
        <w:tc>
          <w:tcPr>
            <w:tcW w:w="1356" w:type="dxa"/>
            <w:tcBorders>
              <w:top w:val="nil"/>
              <w:left w:val="nil"/>
              <w:bottom w:val="nil"/>
              <w:right w:val="nil"/>
            </w:tcBorders>
            <w:shd w:val="clear" w:color="auto" w:fill="auto"/>
            <w:noWrap/>
            <w:vAlign w:val="bottom"/>
            <w:hideMark/>
          </w:tcPr>
          <w:p w14:paraId="1C06A7A3"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0.09</w:t>
            </w:r>
          </w:p>
        </w:tc>
        <w:tc>
          <w:tcPr>
            <w:tcW w:w="1381" w:type="dxa"/>
            <w:tcBorders>
              <w:top w:val="nil"/>
              <w:left w:val="nil"/>
              <w:bottom w:val="nil"/>
              <w:right w:val="nil"/>
            </w:tcBorders>
            <w:shd w:val="clear" w:color="auto" w:fill="auto"/>
            <w:noWrap/>
            <w:vAlign w:val="bottom"/>
          </w:tcPr>
          <w:p w14:paraId="4659E22B" w14:textId="77777777" w:rsidR="005E5729" w:rsidRPr="00387329" w:rsidRDefault="005E5729" w:rsidP="007A0775">
            <w:pPr>
              <w:pStyle w:val="Table"/>
              <w:jc w:val="right"/>
              <w:rPr>
                <w:rFonts w:ascii="Calibri" w:hAnsi="Calibri" w:cs="Calibri"/>
                <w:color w:val="000000"/>
              </w:rPr>
            </w:pPr>
            <w:r>
              <w:rPr>
                <w:rFonts w:ascii="Calibri" w:hAnsi="Calibri" w:cs="Calibri"/>
                <w:color w:val="000000"/>
              </w:rPr>
              <w:t>3.25</w:t>
            </w:r>
          </w:p>
        </w:tc>
        <w:tc>
          <w:tcPr>
            <w:tcW w:w="1356" w:type="dxa"/>
            <w:tcBorders>
              <w:top w:val="nil"/>
              <w:left w:val="nil"/>
              <w:bottom w:val="nil"/>
              <w:right w:val="nil"/>
            </w:tcBorders>
            <w:shd w:val="clear" w:color="auto" w:fill="auto"/>
            <w:noWrap/>
            <w:vAlign w:val="bottom"/>
            <w:hideMark/>
          </w:tcPr>
          <w:p w14:paraId="0146702E"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0.12</w:t>
            </w:r>
          </w:p>
        </w:tc>
        <w:tc>
          <w:tcPr>
            <w:tcW w:w="1381" w:type="dxa"/>
            <w:tcBorders>
              <w:top w:val="nil"/>
              <w:left w:val="nil"/>
              <w:bottom w:val="nil"/>
              <w:right w:val="nil"/>
            </w:tcBorders>
            <w:shd w:val="clear" w:color="auto" w:fill="auto"/>
            <w:noWrap/>
            <w:vAlign w:val="bottom"/>
            <w:hideMark/>
          </w:tcPr>
          <w:p w14:paraId="064A3F0D"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3.03</w:t>
            </w:r>
          </w:p>
        </w:tc>
        <w:tc>
          <w:tcPr>
            <w:tcW w:w="1356" w:type="dxa"/>
            <w:tcBorders>
              <w:top w:val="nil"/>
              <w:left w:val="nil"/>
              <w:bottom w:val="nil"/>
              <w:right w:val="nil"/>
            </w:tcBorders>
            <w:shd w:val="clear" w:color="auto" w:fill="auto"/>
            <w:noWrap/>
            <w:vAlign w:val="bottom"/>
            <w:hideMark/>
          </w:tcPr>
          <w:p w14:paraId="69617AE3"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0.04</w:t>
            </w:r>
          </w:p>
        </w:tc>
        <w:tc>
          <w:tcPr>
            <w:tcW w:w="1381" w:type="dxa"/>
            <w:tcBorders>
              <w:top w:val="nil"/>
              <w:left w:val="nil"/>
              <w:bottom w:val="nil"/>
              <w:right w:val="nil"/>
            </w:tcBorders>
            <w:shd w:val="clear" w:color="auto" w:fill="auto"/>
            <w:noWrap/>
            <w:vAlign w:val="bottom"/>
            <w:hideMark/>
          </w:tcPr>
          <w:p w14:paraId="5BB43F65"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1.33</w:t>
            </w:r>
          </w:p>
        </w:tc>
      </w:tr>
      <w:tr w:rsidR="005E5729" w:rsidRPr="00387329" w14:paraId="3B23CF1C" w14:textId="77777777" w:rsidTr="007A0775">
        <w:trPr>
          <w:trHeight w:val="290"/>
        </w:trPr>
        <w:tc>
          <w:tcPr>
            <w:tcW w:w="1039" w:type="dxa"/>
            <w:tcBorders>
              <w:top w:val="nil"/>
              <w:left w:val="nil"/>
              <w:bottom w:val="nil"/>
              <w:right w:val="nil"/>
            </w:tcBorders>
            <w:shd w:val="clear" w:color="auto" w:fill="auto"/>
            <w:noWrap/>
            <w:vAlign w:val="bottom"/>
            <w:hideMark/>
          </w:tcPr>
          <w:p w14:paraId="33B2E86D"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40-44</w:t>
            </w:r>
          </w:p>
        </w:tc>
        <w:tc>
          <w:tcPr>
            <w:tcW w:w="1356" w:type="dxa"/>
            <w:tcBorders>
              <w:top w:val="nil"/>
              <w:left w:val="nil"/>
              <w:bottom w:val="nil"/>
              <w:right w:val="nil"/>
            </w:tcBorders>
            <w:shd w:val="clear" w:color="auto" w:fill="auto"/>
            <w:noWrap/>
            <w:vAlign w:val="bottom"/>
            <w:hideMark/>
          </w:tcPr>
          <w:p w14:paraId="718B7A0E"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0.18</w:t>
            </w:r>
          </w:p>
        </w:tc>
        <w:tc>
          <w:tcPr>
            <w:tcW w:w="1381" w:type="dxa"/>
            <w:tcBorders>
              <w:top w:val="nil"/>
              <w:left w:val="nil"/>
              <w:bottom w:val="nil"/>
              <w:right w:val="nil"/>
            </w:tcBorders>
            <w:shd w:val="clear" w:color="auto" w:fill="auto"/>
            <w:noWrap/>
            <w:vAlign w:val="bottom"/>
          </w:tcPr>
          <w:p w14:paraId="0ED670D6" w14:textId="77777777" w:rsidR="005E5729" w:rsidRPr="00387329" w:rsidRDefault="005E5729" w:rsidP="007A0775">
            <w:pPr>
              <w:pStyle w:val="Table"/>
              <w:jc w:val="right"/>
              <w:rPr>
                <w:rFonts w:ascii="Calibri" w:hAnsi="Calibri" w:cs="Calibri"/>
                <w:color w:val="000000"/>
              </w:rPr>
            </w:pPr>
            <w:r>
              <w:rPr>
                <w:rFonts w:ascii="Calibri" w:hAnsi="Calibri" w:cs="Calibri"/>
                <w:color w:val="000000"/>
              </w:rPr>
              <w:t>6.15</w:t>
            </w:r>
          </w:p>
        </w:tc>
        <w:tc>
          <w:tcPr>
            <w:tcW w:w="1356" w:type="dxa"/>
            <w:tcBorders>
              <w:top w:val="nil"/>
              <w:left w:val="nil"/>
              <w:bottom w:val="nil"/>
              <w:right w:val="nil"/>
            </w:tcBorders>
            <w:shd w:val="clear" w:color="auto" w:fill="auto"/>
            <w:noWrap/>
            <w:vAlign w:val="bottom"/>
            <w:hideMark/>
          </w:tcPr>
          <w:p w14:paraId="53B37E0F"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0.26</w:t>
            </w:r>
          </w:p>
        </w:tc>
        <w:tc>
          <w:tcPr>
            <w:tcW w:w="1381" w:type="dxa"/>
            <w:tcBorders>
              <w:top w:val="nil"/>
              <w:left w:val="nil"/>
              <w:bottom w:val="nil"/>
              <w:right w:val="nil"/>
            </w:tcBorders>
            <w:shd w:val="clear" w:color="auto" w:fill="auto"/>
            <w:noWrap/>
            <w:vAlign w:val="bottom"/>
            <w:hideMark/>
          </w:tcPr>
          <w:p w14:paraId="27F7E7C2"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6.61</w:t>
            </w:r>
          </w:p>
        </w:tc>
        <w:tc>
          <w:tcPr>
            <w:tcW w:w="1356" w:type="dxa"/>
            <w:tcBorders>
              <w:top w:val="nil"/>
              <w:left w:val="nil"/>
              <w:bottom w:val="nil"/>
              <w:right w:val="nil"/>
            </w:tcBorders>
            <w:shd w:val="clear" w:color="auto" w:fill="auto"/>
            <w:noWrap/>
            <w:vAlign w:val="bottom"/>
            <w:hideMark/>
          </w:tcPr>
          <w:p w14:paraId="6C82BCF0"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0.12</w:t>
            </w:r>
          </w:p>
        </w:tc>
        <w:tc>
          <w:tcPr>
            <w:tcW w:w="1381" w:type="dxa"/>
            <w:tcBorders>
              <w:top w:val="nil"/>
              <w:left w:val="nil"/>
              <w:bottom w:val="nil"/>
              <w:right w:val="nil"/>
            </w:tcBorders>
            <w:shd w:val="clear" w:color="auto" w:fill="auto"/>
            <w:noWrap/>
            <w:vAlign w:val="bottom"/>
            <w:hideMark/>
          </w:tcPr>
          <w:p w14:paraId="6E973D9E"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3.60</w:t>
            </w:r>
          </w:p>
        </w:tc>
      </w:tr>
      <w:tr w:rsidR="005E5729" w:rsidRPr="00387329" w14:paraId="64F6947D" w14:textId="77777777" w:rsidTr="007A0775">
        <w:trPr>
          <w:trHeight w:val="290"/>
        </w:trPr>
        <w:tc>
          <w:tcPr>
            <w:tcW w:w="1039" w:type="dxa"/>
            <w:tcBorders>
              <w:top w:val="nil"/>
              <w:left w:val="nil"/>
              <w:bottom w:val="nil"/>
              <w:right w:val="nil"/>
            </w:tcBorders>
            <w:shd w:val="clear" w:color="auto" w:fill="auto"/>
            <w:noWrap/>
            <w:vAlign w:val="bottom"/>
            <w:hideMark/>
          </w:tcPr>
          <w:p w14:paraId="67CD309F"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45-49</w:t>
            </w:r>
          </w:p>
        </w:tc>
        <w:tc>
          <w:tcPr>
            <w:tcW w:w="1356" w:type="dxa"/>
            <w:tcBorders>
              <w:top w:val="nil"/>
              <w:left w:val="nil"/>
              <w:bottom w:val="nil"/>
              <w:right w:val="nil"/>
            </w:tcBorders>
            <w:shd w:val="clear" w:color="auto" w:fill="auto"/>
            <w:noWrap/>
            <w:vAlign w:val="bottom"/>
            <w:hideMark/>
          </w:tcPr>
          <w:p w14:paraId="45CF4098"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0.17</w:t>
            </w:r>
          </w:p>
        </w:tc>
        <w:tc>
          <w:tcPr>
            <w:tcW w:w="1381" w:type="dxa"/>
            <w:tcBorders>
              <w:top w:val="nil"/>
              <w:left w:val="nil"/>
              <w:bottom w:val="nil"/>
              <w:right w:val="nil"/>
            </w:tcBorders>
            <w:shd w:val="clear" w:color="auto" w:fill="auto"/>
            <w:noWrap/>
            <w:vAlign w:val="bottom"/>
          </w:tcPr>
          <w:p w14:paraId="3AEDD239" w14:textId="77777777" w:rsidR="005E5729" w:rsidRPr="00387329" w:rsidRDefault="005E5729" w:rsidP="007A0775">
            <w:pPr>
              <w:pStyle w:val="Table"/>
              <w:jc w:val="right"/>
              <w:rPr>
                <w:rFonts w:ascii="Calibri" w:hAnsi="Calibri" w:cs="Calibri"/>
                <w:color w:val="000000"/>
              </w:rPr>
            </w:pPr>
            <w:r>
              <w:rPr>
                <w:rFonts w:ascii="Calibri" w:hAnsi="Calibri" w:cs="Calibri"/>
                <w:color w:val="000000"/>
              </w:rPr>
              <w:t>5.88</w:t>
            </w:r>
          </w:p>
        </w:tc>
        <w:tc>
          <w:tcPr>
            <w:tcW w:w="1356" w:type="dxa"/>
            <w:tcBorders>
              <w:top w:val="nil"/>
              <w:left w:val="nil"/>
              <w:bottom w:val="nil"/>
              <w:right w:val="nil"/>
            </w:tcBorders>
            <w:shd w:val="clear" w:color="auto" w:fill="auto"/>
            <w:noWrap/>
            <w:vAlign w:val="bottom"/>
            <w:hideMark/>
          </w:tcPr>
          <w:p w14:paraId="50A6A7BA"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0.37</w:t>
            </w:r>
          </w:p>
        </w:tc>
        <w:tc>
          <w:tcPr>
            <w:tcW w:w="1381" w:type="dxa"/>
            <w:tcBorders>
              <w:top w:val="nil"/>
              <w:left w:val="nil"/>
              <w:bottom w:val="nil"/>
              <w:right w:val="nil"/>
            </w:tcBorders>
            <w:shd w:val="clear" w:color="auto" w:fill="auto"/>
            <w:noWrap/>
            <w:vAlign w:val="bottom"/>
            <w:hideMark/>
          </w:tcPr>
          <w:p w14:paraId="247D6E4D"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9.27</w:t>
            </w:r>
          </w:p>
        </w:tc>
        <w:tc>
          <w:tcPr>
            <w:tcW w:w="1356" w:type="dxa"/>
            <w:tcBorders>
              <w:top w:val="nil"/>
              <w:left w:val="nil"/>
              <w:bottom w:val="nil"/>
              <w:right w:val="nil"/>
            </w:tcBorders>
            <w:shd w:val="clear" w:color="auto" w:fill="auto"/>
            <w:noWrap/>
            <w:vAlign w:val="bottom"/>
            <w:hideMark/>
          </w:tcPr>
          <w:p w14:paraId="7AFD50BE"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0.22</w:t>
            </w:r>
          </w:p>
        </w:tc>
        <w:tc>
          <w:tcPr>
            <w:tcW w:w="1381" w:type="dxa"/>
            <w:tcBorders>
              <w:top w:val="nil"/>
              <w:left w:val="nil"/>
              <w:bottom w:val="nil"/>
              <w:right w:val="nil"/>
            </w:tcBorders>
            <w:shd w:val="clear" w:color="auto" w:fill="auto"/>
            <w:noWrap/>
            <w:vAlign w:val="bottom"/>
            <w:hideMark/>
          </w:tcPr>
          <w:p w14:paraId="630F81E2"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6.54</w:t>
            </w:r>
          </w:p>
        </w:tc>
      </w:tr>
      <w:tr w:rsidR="005E5729" w:rsidRPr="00387329" w14:paraId="62B1B57B" w14:textId="77777777" w:rsidTr="007A0775">
        <w:trPr>
          <w:trHeight w:val="290"/>
        </w:trPr>
        <w:tc>
          <w:tcPr>
            <w:tcW w:w="1039" w:type="dxa"/>
            <w:tcBorders>
              <w:top w:val="nil"/>
              <w:left w:val="nil"/>
              <w:bottom w:val="nil"/>
              <w:right w:val="nil"/>
            </w:tcBorders>
            <w:shd w:val="clear" w:color="auto" w:fill="auto"/>
            <w:noWrap/>
            <w:vAlign w:val="bottom"/>
            <w:hideMark/>
          </w:tcPr>
          <w:p w14:paraId="62AB73FF"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50-54</w:t>
            </w:r>
          </w:p>
        </w:tc>
        <w:tc>
          <w:tcPr>
            <w:tcW w:w="1356" w:type="dxa"/>
            <w:tcBorders>
              <w:top w:val="nil"/>
              <w:left w:val="nil"/>
              <w:bottom w:val="nil"/>
              <w:right w:val="nil"/>
            </w:tcBorders>
            <w:shd w:val="clear" w:color="auto" w:fill="auto"/>
            <w:noWrap/>
            <w:vAlign w:val="bottom"/>
            <w:hideMark/>
          </w:tcPr>
          <w:p w14:paraId="668DEFC0"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0.21</w:t>
            </w:r>
          </w:p>
        </w:tc>
        <w:tc>
          <w:tcPr>
            <w:tcW w:w="1381" w:type="dxa"/>
            <w:tcBorders>
              <w:top w:val="nil"/>
              <w:left w:val="nil"/>
              <w:bottom w:val="nil"/>
              <w:right w:val="nil"/>
            </w:tcBorders>
            <w:shd w:val="clear" w:color="auto" w:fill="auto"/>
            <w:noWrap/>
            <w:vAlign w:val="bottom"/>
          </w:tcPr>
          <w:p w14:paraId="6E338B17" w14:textId="77777777" w:rsidR="005E5729" w:rsidRPr="00387329" w:rsidRDefault="005E5729" w:rsidP="007A0775">
            <w:pPr>
              <w:pStyle w:val="Table"/>
              <w:jc w:val="right"/>
              <w:rPr>
                <w:rFonts w:ascii="Calibri" w:hAnsi="Calibri" w:cs="Calibri"/>
                <w:color w:val="000000"/>
              </w:rPr>
            </w:pPr>
            <w:r>
              <w:rPr>
                <w:rFonts w:ascii="Calibri" w:hAnsi="Calibri" w:cs="Calibri"/>
                <w:color w:val="000000"/>
              </w:rPr>
              <w:t>7.20</w:t>
            </w:r>
          </w:p>
        </w:tc>
        <w:tc>
          <w:tcPr>
            <w:tcW w:w="1356" w:type="dxa"/>
            <w:tcBorders>
              <w:top w:val="nil"/>
              <w:left w:val="nil"/>
              <w:bottom w:val="nil"/>
              <w:right w:val="nil"/>
            </w:tcBorders>
            <w:shd w:val="clear" w:color="auto" w:fill="auto"/>
            <w:noWrap/>
            <w:vAlign w:val="bottom"/>
            <w:hideMark/>
          </w:tcPr>
          <w:p w14:paraId="4A6BD23D"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0.39</w:t>
            </w:r>
          </w:p>
        </w:tc>
        <w:tc>
          <w:tcPr>
            <w:tcW w:w="1381" w:type="dxa"/>
            <w:tcBorders>
              <w:top w:val="nil"/>
              <w:left w:val="nil"/>
              <w:bottom w:val="nil"/>
              <w:right w:val="nil"/>
            </w:tcBorders>
            <w:shd w:val="clear" w:color="auto" w:fill="auto"/>
            <w:noWrap/>
            <w:vAlign w:val="bottom"/>
            <w:hideMark/>
          </w:tcPr>
          <w:p w14:paraId="256D42C2"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9.93</w:t>
            </w:r>
          </w:p>
        </w:tc>
        <w:tc>
          <w:tcPr>
            <w:tcW w:w="1356" w:type="dxa"/>
            <w:tcBorders>
              <w:top w:val="nil"/>
              <w:left w:val="nil"/>
              <w:bottom w:val="nil"/>
              <w:right w:val="nil"/>
            </w:tcBorders>
            <w:shd w:val="clear" w:color="auto" w:fill="auto"/>
            <w:noWrap/>
            <w:vAlign w:val="bottom"/>
            <w:hideMark/>
          </w:tcPr>
          <w:p w14:paraId="6BA6C2B9"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0.27</w:t>
            </w:r>
          </w:p>
        </w:tc>
        <w:tc>
          <w:tcPr>
            <w:tcW w:w="1381" w:type="dxa"/>
            <w:tcBorders>
              <w:top w:val="nil"/>
              <w:left w:val="nil"/>
              <w:bottom w:val="nil"/>
              <w:right w:val="nil"/>
            </w:tcBorders>
            <w:shd w:val="clear" w:color="auto" w:fill="auto"/>
            <w:noWrap/>
            <w:vAlign w:val="bottom"/>
            <w:hideMark/>
          </w:tcPr>
          <w:p w14:paraId="77892086"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8.22</w:t>
            </w:r>
          </w:p>
        </w:tc>
      </w:tr>
      <w:tr w:rsidR="005E5729" w:rsidRPr="00387329" w14:paraId="3EF511DD" w14:textId="77777777" w:rsidTr="007A0775">
        <w:trPr>
          <w:trHeight w:val="290"/>
        </w:trPr>
        <w:tc>
          <w:tcPr>
            <w:tcW w:w="1039" w:type="dxa"/>
            <w:tcBorders>
              <w:top w:val="nil"/>
              <w:left w:val="nil"/>
              <w:bottom w:val="nil"/>
              <w:right w:val="nil"/>
            </w:tcBorders>
            <w:shd w:val="clear" w:color="auto" w:fill="auto"/>
            <w:noWrap/>
            <w:vAlign w:val="bottom"/>
            <w:hideMark/>
          </w:tcPr>
          <w:p w14:paraId="568C12D0"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55-59</w:t>
            </w:r>
          </w:p>
        </w:tc>
        <w:tc>
          <w:tcPr>
            <w:tcW w:w="1356" w:type="dxa"/>
            <w:tcBorders>
              <w:top w:val="nil"/>
              <w:left w:val="nil"/>
              <w:bottom w:val="nil"/>
              <w:right w:val="nil"/>
            </w:tcBorders>
            <w:shd w:val="clear" w:color="auto" w:fill="auto"/>
            <w:noWrap/>
            <w:vAlign w:val="bottom"/>
            <w:hideMark/>
          </w:tcPr>
          <w:p w14:paraId="56BA9B50"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0.25</w:t>
            </w:r>
          </w:p>
        </w:tc>
        <w:tc>
          <w:tcPr>
            <w:tcW w:w="1381" w:type="dxa"/>
            <w:tcBorders>
              <w:top w:val="nil"/>
              <w:left w:val="nil"/>
              <w:bottom w:val="nil"/>
              <w:right w:val="nil"/>
            </w:tcBorders>
            <w:shd w:val="clear" w:color="auto" w:fill="auto"/>
            <w:noWrap/>
            <w:vAlign w:val="bottom"/>
          </w:tcPr>
          <w:p w14:paraId="4FE53F87" w14:textId="77777777" w:rsidR="005E5729" w:rsidRPr="00387329" w:rsidRDefault="005E5729" w:rsidP="007A0775">
            <w:pPr>
              <w:pStyle w:val="Table"/>
              <w:jc w:val="right"/>
              <w:rPr>
                <w:rFonts w:ascii="Calibri" w:hAnsi="Calibri" w:cs="Calibri"/>
                <w:color w:val="000000"/>
              </w:rPr>
            </w:pPr>
            <w:r>
              <w:rPr>
                <w:rFonts w:ascii="Calibri" w:hAnsi="Calibri" w:cs="Calibri"/>
                <w:color w:val="000000"/>
              </w:rPr>
              <w:t>8.67</w:t>
            </w:r>
          </w:p>
        </w:tc>
        <w:tc>
          <w:tcPr>
            <w:tcW w:w="1356" w:type="dxa"/>
            <w:tcBorders>
              <w:top w:val="nil"/>
              <w:left w:val="nil"/>
              <w:bottom w:val="nil"/>
              <w:right w:val="nil"/>
            </w:tcBorders>
            <w:shd w:val="clear" w:color="auto" w:fill="auto"/>
            <w:noWrap/>
            <w:vAlign w:val="bottom"/>
            <w:hideMark/>
          </w:tcPr>
          <w:p w14:paraId="28C2F45D"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0.41</w:t>
            </w:r>
          </w:p>
        </w:tc>
        <w:tc>
          <w:tcPr>
            <w:tcW w:w="1381" w:type="dxa"/>
            <w:tcBorders>
              <w:top w:val="nil"/>
              <w:left w:val="nil"/>
              <w:bottom w:val="nil"/>
              <w:right w:val="nil"/>
            </w:tcBorders>
            <w:shd w:val="clear" w:color="auto" w:fill="auto"/>
            <w:noWrap/>
            <w:vAlign w:val="bottom"/>
            <w:hideMark/>
          </w:tcPr>
          <w:p w14:paraId="5A2550DA"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10.31</w:t>
            </w:r>
          </w:p>
        </w:tc>
        <w:tc>
          <w:tcPr>
            <w:tcW w:w="1356" w:type="dxa"/>
            <w:tcBorders>
              <w:top w:val="nil"/>
              <w:left w:val="nil"/>
              <w:bottom w:val="nil"/>
              <w:right w:val="nil"/>
            </w:tcBorders>
            <w:shd w:val="clear" w:color="auto" w:fill="auto"/>
            <w:noWrap/>
            <w:vAlign w:val="bottom"/>
            <w:hideMark/>
          </w:tcPr>
          <w:p w14:paraId="649B9675"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0.33</w:t>
            </w:r>
          </w:p>
        </w:tc>
        <w:tc>
          <w:tcPr>
            <w:tcW w:w="1381" w:type="dxa"/>
            <w:tcBorders>
              <w:top w:val="nil"/>
              <w:left w:val="nil"/>
              <w:bottom w:val="nil"/>
              <w:right w:val="nil"/>
            </w:tcBorders>
            <w:shd w:val="clear" w:color="auto" w:fill="auto"/>
            <w:noWrap/>
            <w:vAlign w:val="bottom"/>
            <w:hideMark/>
          </w:tcPr>
          <w:p w14:paraId="3FE7E97C"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9.88</w:t>
            </w:r>
          </w:p>
        </w:tc>
      </w:tr>
      <w:tr w:rsidR="005E5729" w:rsidRPr="00387329" w14:paraId="241291A6" w14:textId="77777777" w:rsidTr="007A0775">
        <w:trPr>
          <w:trHeight w:val="290"/>
        </w:trPr>
        <w:tc>
          <w:tcPr>
            <w:tcW w:w="1039" w:type="dxa"/>
            <w:tcBorders>
              <w:top w:val="nil"/>
              <w:left w:val="nil"/>
              <w:bottom w:val="nil"/>
              <w:right w:val="nil"/>
            </w:tcBorders>
            <w:shd w:val="clear" w:color="auto" w:fill="auto"/>
            <w:noWrap/>
            <w:vAlign w:val="bottom"/>
            <w:hideMark/>
          </w:tcPr>
          <w:p w14:paraId="5ABB20A1"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60-64</w:t>
            </w:r>
          </w:p>
        </w:tc>
        <w:tc>
          <w:tcPr>
            <w:tcW w:w="1356" w:type="dxa"/>
            <w:tcBorders>
              <w:top w:val="nil"/>
              <w:left w:val="nil"/>
              <w:bottom w:val="nil"/>
              <w:right w:val="nil"/>
            </w:tcBorders>
            <w:shd w:val="clear" w:color="auto" w:fill="auto"/>
            <w:noWrap/>
            <w:vAlign w:val="bottom"/>
            <w:hideMark/>
          </w:tcPr>
          <w:p w14:paraId="57DF960E"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0.31</w:t>
            </w:r>
          </w:p>
        </w:tc>
        <w:tc>
          <w:tcPr>
            <w:tcW w:w="1381" w:type="dxa"/>
            <w:tcBorders>
              <w:top w:val="nil"/>
              <w:left w:val="nil"/>
              <w:bottom w:val="nil"/>
              <w:right w:val="nil"/>
            </w:tcBorders>
            <w:shd w:val="clear" w:color="auto" w:fill="auto"/>
            <w:noWrap/>
            <w:vAlign w:val="bottom"/>
          </w:tcPr>
          <w:p w14:paraId="378C818F" w14:textId="77777777" w:rsidR="005E5729" w:rsidRPr="00387329" w:rsidRDefault="005E5729" w:rsidP="007A0775">
            <w:pPr>
              <w:pStyle w:val="Table"/>
              <w:jc w:val="right"/>
              <w:rPr>
                <w:rFonts w:ascii="Calibri" w:hAnsi="Calibri" w:cs="Calibri"/>
                <w:color w:val="000000"/>
              </w:rPr>
            </w:pPr>
            <w:r>
              <w:rPr>
                <w:rFonts w:ascii="Calibri" w:hAnsi="Calibri" w:cs="Calibri"/>
                <w:color w:val="000000"/>
              </w:rPr>
              <w:t>10.65</w:t>
            </w:r>
          </w:p>
        </w:tc>
        <w:tc>
          <w:tcPr>
            <w:tcW w:w="1356" w:type="dxa"/>
            <w:tcBorders>
              <w:top w:val="nil"/>
              <w:left w:val="nil"/>
              <w:bottom w:val="nil"/>
              <w:right w:val="nil"/>
            </w:tcBorders>
            <w:shd w:val="clear" w:color="auto" w:fill="auto"/>
            <w:noWrap/>
            <w:vAlign w:val="bottom"/>
            <w:hideMark/>
          </w:tcPr>
          <w:p w14:paraId="24532910"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0.44</w:t>
            </w:r>
          </w:p>
        </w:tc>
        <w:tc>
          <w:tcPr>
            <w:tcW w:w="1381" w:type="dxa"/>
            <w:tcBorders>
              <w:top w:val="nil"/>
              <w:left w:val="nil"/>
              <w:bottom w:val="nil"/>
              <w:right w:val="nil"/>
            </w:tcBorders>
            <w:shd w:val="clear" w:color="auto" w:fill="auto"/>
            <w:noWrap/>
            <w:vAlign w:val="bottom"/>
            <w:hideMark/>
          </w:tcPr>
          <w:p w14:paraId="255B03AF"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11.11</w:t>
            </w:r>
          </w:p>
        </w:tc>
        <w:tc>
          <w:tcPr>
            <w:tcW w:w="1356" w:type="dxa"/>
            <w:tcBorders>
              <w:top w:val="nil"/>
              <w:left w:val="nil"/>
              <w:bottom w:val="nil"/>
              <w:right w:val="nil"/>
            </w:tcBorders>
            <w:shd w:val="clear" w:color="auto" w:fill="auto"/>
            <w:noWrap/>
            <w:vAlign w:val="bottom"/>
            <w:hideMark/>
          </w:tcPr>
          <w:p w14:paraId="2FA9253F"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0.37</w:t>
            </w:r>
          </w:p>
        </w:tc>
        <w:tc>
          <w:tcPr>
            <w:tcW w:w="1381" w:type="dxa"/>
            <w:tcBorders>
              <w:top w:val="nil"/>
              <w:left w:val="nil"/>
              <w:bottom w:val="nil"/>
              <w:right w:val="nil"/>
            </w:tcBorders>
            <w:shd w:val="clear" w:color="auto" w:fill="auto"/>
            <w:noWrap/>
            <w:vAlign w:val="bottom"/>
            <w:hideMark/>
          </w:tcPr>
          <w:p w14:paraId="07069F1B"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11.19</w:t>
            </w:r>
          </w:p>
        </w:tc>
      </w:tr>
      <w:tr w:rsidR="005E5729" w:rsidRPr="00387329" w14:paraId="77C6771B" w14:textId="77777777" w:rsidTr="007A0775">
        <w:trPr>
          <w:trHeight w:val="290"/>
        </w:trPr>
        <w:tc>
          <w:tcPr>
            <w:tcW w:w="1039" w:type="dxa"/>
            <w:tcBorders>
              <w:top w:val="nil"/>
              <w:left w:val="nil"/>
              <w:bottom w:val="nil"/>
              <w:right w:val="nil"/>
            </w:tcBorders>
            <w:shd w:val="clear" w:color="auto" w:fill="auto"/>
            <w:noWrap/>
            <w:vAlign w:val="bottom"/>
            <w:hideMark/>
          </w:tcPr>
          <w:p w14:paraId="776A41AD"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lastRenderedPageBreak/>
              <w:t>65-69</w:t>
            </w:r>
          </w:p>
        </w:tc>
        <w:tc>
          <w:tcPr>
            <w:tcW w:w="1356" w:type="dxa"/>
            <w:tcBorders>
              <w:top w:val="nil"/>
              <w:left w:val="nil"/>
              <w:bottom w:val="nil"/>
              <w:right w:val="nil"/>
            </w:tcBorders>
            <w:shd w:val="clear" w:color="auto" w:fill="auto"/>
            <w:noWrap/>
            <w:vAlign w:val="bottom"/>
            <w:hideMark/>
          </w:tcPr>
          <w:p w14:paraId="426688C7"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0.34</w:t>
            </w:r>
          </w:p>
        </w:tc>
        <w:tc>
          <w:tcPr>
            <w:tcW w:w="1381" w:type="dxa"/>
            <w:tcBorders>
              <w:top w:val="nil"/>
              <w:left w:val="nil"/>
              <w:bottom w:val="nil"/>
              <w:right w:val="nil"/>
            </w:tcBorders>
            <w:shd w:val="clear" w:color="auto" w:fill="auto"/>
            <w:noWrap/>
            <w:vAlign w:val="bottom"/>
          </w:tcPr>
          <w:p w14:paraId="729A08BD" w14:textId="77777777" w:rsidR="005E5729" w:rsidRPr="00387329" w:rsidRDefault="005E5729" w:rsidP="007A0775">
            <w:pPr>
              <w:pStyle w:val="Table"/>
              <w:jc w:val="right"/>
              <w:rPr>
                <w:rFonts w:ascii="Calibri" w:hAnsi="Calibri" w:cs="Calibri"/>
                <w:color w:val="000000"/>
              </w:rPr>
            </w:pPr>
            <w:r>
              <w:rPr>
                <w:rFonts w:ascii="Calibri" w:hAnsi="Calibri" w:cs="Calibri"/>
                <w:color w:val="000000"/>
              </w:rPr>
              <w:t>11.61</w:t>
            </w:r>
          </w:p>
        </w:tc>
        <w:tc>
          <w:tcPr>
            <w:tcW w:w="1356" w:type="dxa"/>
            <w:tcBorders>
              <w:top w:val="nil"/>
              <w:left w:val="nil"/>
              <w:bottom w:val="nil"/>
              <w:right w:val="nil"/>
            </w:tcBorders>
            <w:shd w:val="clear" w:color="auto" w:fill="auto"/>
            <w:noWrap/>
            <w:vAlign w:val="bottom"/>
            <w:hideMark/>
          </w:tcPr>
          <w:p w14:paraId="1A4E41AF"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0.52</w:t>
            </w:r>
          </w:p>
        </w:tc>
        <w:tc>
          <w:tcPr>
            <w:tcW w:w="1381" w:type="dxa"/>
            <w:tcBorders>
              <w:top w:val="nil"/>
              <w:left w:val="nil"/>
              <w:bottom w:val="nil"/>
              <w:right w:val="nil"/>
            </w:tcBorders>
            <w:shd w:val="clear" w:color="auto" w:fill="auto"/>
            <w:noWrap/>
            <w:vAlign w:val="bottom"/>
            <w:hideMark/>
          </w:tcPr>
          <w:p w14:paraId="473A9657"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13.07</w:t>
            </w:r>
          </w:p>
        </w:tc>
        <w:tc>
          <w:tcPr>
            <w:tcW w:w="1356" w:type="dxa"/>
            <w:tcBorders>
              <w:top w:val="nil"/>
              <w:left w:val="nil"/>
              <w:bottom w:val="nil"/>
              <w:right w:val="nil"/>
            </w:tcBorders>
            <w:shd w:val="clear" w:color="auto" w:fill="auto"/>
            <w:noWrap/>
            <w:vAlign w:val="bottom"/>
            <w:hideMark/>
          </w:tcPr>
          <w:p w14:paraId="2DA65130"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0.35</w:t>
            </w:r>
          </w:p>
        </w:tc>
        <w:tc>
          <w:tcPr>
            <w:tcW w:w="1381" w:type="dxa"/>
            <w:tcBorders>
              <w:top w:val="nil"/>
              <w:left w:val="nil"/>
              <w:bottom w:val="nil"/>
              <w:right w:val="nil"/>
            </w:tcBorders>
            <w:shd w:val="clear" w:color="auto" w:fill="auto"/>
            <w:noWrap/>
            <w:vAlign w:val="bottom"/>
            <w:hideMark/>
          </w:tcPr>
          <w:p w14:paraId="60856026"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10.53</w:t>
            </w:r>
          </w:p>
        </w:tc>
      </w:tr>
      <w:tr w:rsidR="005E5729" w:rsidRPr="00387329" w14:paraId="1E9EC66B" w14:textId="77777777" w:rsidTr="007A0775">
        <w:trPr>
          <w:trHeight w:val="290"/>
        </w:trPr>
        <w:tc>
          <w:tcPr>
            <w:tcW w:w="1039" w:type="dxa"/>
            <w:tcBorders>
              <w:top w:val="nil"/>
              <w:left w:val="nil"/>
              <w:bottom w:val="nil"/>
              <w:right w:val="nil"/>
            </w:tcBorders>
            <w:shd w:val="clear" w:color="auto" w:fill="auto"/>
            <w:noWrap/>
            <w:vAlign w:val="bottom"/>
            <w:hideMark/>
          </w:tcPr>
          <w:p w14:paraId="13D436D4"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70-74</w:t>
            </w:r>
          </w:p>
        </w:tc>
        <w:tc>
          <w:tcPr>
            <w:tcW w:w="1356" w:type="dxa"/>
            <w:tcBorders>
              <w:top w:val="nil"/>
              <w:left w:val="nil"/>
              <w:bottom w:val="nil"/>
              <w:right w:val="nil"/>
            </w:tcBorders>
            <w:shd w:val="clear" w:color="auto" w:fill="auto"/>
            <w:noWrap/>
            <w:vAlign w:val="bottom"/>
            <w:hideMark/>
          </w:tcPr>
          <w:p w14:paraId="4F482BC5"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0.38</w:t>
            </w:r>
          </w:p>
        </w:tc>
        <w:tc>
          <w:tcPr>
            <w:tcW w:w="1381" w:type="dxa"/>
            <w:tcBorders>
              <w:top w:val="nil"/>
              <w:left w:val="nil"/>
              <w:bottom w:val="nil"/>
              <w:right w:val="nil"/>
            </w:tcBorders>
            <w:shd w:val="clear" w:color="auto" w:fill="auto"/>
            <w:noWrap/>
            <w:vAlign w:val="bottom"/>
          </w:tcPr>
          <w:p w14:paraId="1EC40CB8" w14:textId="77777777" w:rsidR="005E5729" w:rsidRPr="00387329" w:rsidRDefault="005E5729" w:rsidP="007A0775">
            <w:pPr>
              <w:pStyle w:val="Table"/>
              <w:jc w:val="right"/>
              <w:rPr>
                <w:rFonts w:ascii="Calibri" w:hAnsi="Calibri" w:cs="Calibri"/>
                <w:color w:val="000000"/>
              </w:rPr>
            </w:pPr>
            <w:r>
              <w:rPr>
                <w:rFonts w:ascii="Calibri" w:hAnsi="Calibri" w:cs="Calibri"/>
                <w:color w:val="000000"/>
              </w:rPr>
              <w:t>13.15</w:t>
            </w:r>
          </w:p>
        </w:tc>
        <w:tc>
          <w:tcPr>
            <w:tcW w:w="1356" w:type="dxa"/>
            <w:tcBorders>
              <w:top w:val="nil"/>
              <w:left w:val="nil"/>
              <w:bottom w:val="nil"/>
              <w:right w:val="nil"/>
            </w:tcBorders>
            <w:shd w:val="clear" w:color="auto" w:fill="auto"/>
            <w:noWrap/>
            <w:vAlign w:val="bottom"/>
            <w:hideMark/>
          </w:tcPr>
          <w:p w14:paraId="6228B4C0"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0.54</w:t>
            </w:r>
          </w:p>
        </w:tc>
        <w:tc>
          <w:tcPr>
            <w:tcW w:w="1381" w:type="dxa"/>
            <w:tcBorders>
              <w:top w:val="nil"/>
              <w:left w:val="nil"/>
              <w:bottom w:val="nil"/>
              <w:right w:val="nil"/>
            </w:tcBorders>
            <w:shd w:val="clear" w:color="auto" w:fill="auto"/>
            <w:noWrap/>
            <w:vAlign w:val="bottom"/>
            <w:hideMark/>
          </w:tcPr>
          <w:p w14:paraId="4EAB15A5"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13.62</w:t>
            </w:r>
          </w:p>
        </w:tc>
        <w:tc>
          <w:tcPr>
            <w:tcW w:w="1356" w:type="dxa"/>
            <w:tcBorders>
              <w:top w:val="nil"/>
              <w:left w:val="nil"/>
              <w:bottom w:val="nil"/>
              <w:right w:val="nil"/>
            </w:tcBorders>
            <w:shd w:val="clear" w:color="auto" w:fill="auto"/>
            <w:noWrap/>
            <w:vAlign w:val="bottom"/>
            <w:hideMark/>
          </w:tcPr>
          <w:p w14:paraId="146A4A5D"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0.44</w:t>
            </w:r>
          </w:p>
        </w:tc>
        <w:tc>
          <w:tcPr>
            <w:tcW w:w="1381" w:type="dxa"/>
            <w:tcBorders>
              <w:top w:val="nil"/>
              <w:left w:val="nil"/>
              <w:bottom w:val="nil"/>
              <w:right w:val="nil"/>
            </w:tcBorders>
            <w:shd w:val="clear" w:color="auto" w:fill="auto"/>
            <w:noWrap/>
            <w:vAlign w:val="bottom"/>
            <w:hideMark/>
          </w:tcPr>
          <w:p w14:paraId="4CB38915"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13.22</w:t>
            </w:r>
          </w:p>
        </w:tc>
      </w:tr>
      <w:tr w:rsidR="005E5729" w:rsidRPr="00387329" w14:paraId="74D0EAA2" w14:textId="77777777" w:rsidTr="007A0775">
        <w:trPr>
          <w:trHeight w:val="290"/>
        </w:trPr>
        <w:tc>
          <w:tcPr>
            <w:tcW w:w="1039" w:type="dxa"/>
            <w:tcBorders>
              <w:top w:val="nil"/>
              <w:left w:val="nil"/>
              <w:bottom w:val="nil"/>
              <w:right w:val="nil"/>
            </w:tcBorders>
            <w:shd w:val="clear" w:color="auto" w:fill="auto"/>
            <w:noWrap/>
            <w:vAlign w:val="bottom"/>
            <w:hideMark/>
          </w:tcPr>
          <w:p w14:paraId="4C2EBDE7"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75-79</w:t>
            </w:r>
          </w:p>
        </w:tc>
        <w:tc>
          <w:tcPr>
            <w:tcW w:w="1356" w:type="dxa"/>
            <w:tcBorders>
              <w:top w:val="nil"/>
              <w:left w:val="nil"/>
              <w:bottom w:val="nil"/>
              <w:right w:val="nil"/>
            </w:tcBorders>
            <w:shd w:val="clear" w:color="auto" w:fill="auto"/>
            <w:noWrap/>
            <w:vAlign w:val="bottom"/>
            <w:hideMark/>
          </w:tcPr>
          <w:p w14:paraId="38382840"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0.35</w:t>
            </w:r>
          </w:p>
        </w:tc>
        <w:tc>
          <w:tcPr>
            <w:tcW w:w="1381" w:type="dxa"/>
            <w:tcBorders>
              <w:top w:val="nil"/>
              <w:left w:val="nil"/>
              <w:bottom w:val="nil"/>
              <w:right w:val="nil"/>
            </w:tcBorders>
            <w:shd w:val="clear" w:color="auto" w:fill="auto"/>
            <w:noWrap/>
            <w:vAlign w:val="bottom"/>
          </w:tcPr>
          <w:p w14:paraId="5D6CF737" w14:textId="77777777" w:rsidR="005E5729" w:rsidRPr="00387329" w:rsidRDefault="005E5729" w:rsidP="007A0775">
            <w:pPr>
              <w:pStyle w:val="Table"/>
              <w:jc w:val="right"/>
              <w:rPr>
                <w:rFonts w:ascii="Calibri" w:hAnsi="Calibri" w:cs="Calibri"/>
                <w:color w:val="000000"/>
              </w:rPr>
            </w:pPr>
            <w:r>
              <w:rPr>
                <w:rFonts w:ascii="Calibri" w:hAnsi="Calibri" w:cs="Calibri"/>
                <w:color w:val="000000"/>
              </w:rPr>
              <w:t>12.13</w:t>
            </w:r>
          </w:p>
        </w:tc>
        <w:tc>
          <w:tcPr>
            <w:tcW w:w="1356" w:type="dxa"/>
            <w:tcBorders>
              <w:top w:val="nil"/>
              <w:left w:val="nil"/>
              <w:bottom w:val="nil"/>
              <w:right w:val="nil"/>
            </w:tcBorders>
            <w:shd w:val="clear" w:color="auto" w:fill="auto"/>
            <w:noWrap/>
            <w:vAlign w:val="bottom"/>
            <w:hideMark/>
          </w:tcPr>
          <w:p w14:paraId="3854DC43"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0.41</w:t>
            </w:r>
          </w:p>
        </w:tc>
        <w:tc>
          <w:tcPr>
            <w:tcW w:w="1381" w:type="dxa"/>
            <w:tcBorders>
              <w:top w:val="nil"/>
              <w:left w:val="nil"/>
              <w:bottom w:val="nil"/>
              <w:right w:val="nil"/>
            </w:tcBorders>
            <w:shd w:val="clear" w:color="auto" w:fill="auto"/>
            <w:noWrap/>
            <w:vAlign w:val="bottom"/>
            <w:hideMark/>
          </w:tcPr>
          <w:p w14:paraId="2A92C3AB"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10.31</w:t>
            </w:r>
          </w:p>
        </w:tc>
        <w:tc>
          <w:tcPr>
            <w:tcW w:w="1356" w:type="dxa"/>
            <w:tcBorders>
              <w:top w:val="nil"/>
              <w:left w:val="nil"/>
              <w:bottom w:val="nil"/>
              <w:right w:val="nil"/>
            </w:tcBorders>
            <w:shd w:val="clear" w:color="auto" w:fill="auto"/>
            <w:noWrap/>
            <w:vAlign w:val="bottom"/>
            <w:hideMark/>
          </w:tcPr>
          <w:p w14:paraId="5B693BFB"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0.38</w:t>
            </w:r>
          </w:p>
        </w:tc>
        <w:tc>
          <w:tcPr>
            <w:tcW w:w="1381" w:type="dxa"/>
            <w:tcBorders>
              <w:top w:val="nil"/>
              <w:left w:val="nil"/>
              <w:bottom w:val="nil"/>
              <w:right w:val="nil"/>
            </w:tcBorders>
            <w:shd w:val="clear" w:color="auto" w:fill="auto"/>
            <w:noWrap/>
            <w:vAlign w:val="bottom"/>
            <w:hideMark/>
          </w:tcPr>
          <w:p w14:paraId="6F2EE33F"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11.62</w:t>
            </w:r>
          </w:p>
        </w:tc>
      </w:tr>
      <w:tr w:rsidR="005E5729" w:rsidRPr="00387329" w14:paraId="24BA1518" w14:textId="77777777" w:rsidTr="007A0775">
        <w:trPr>
          <w:trHeight w:val="290"/>
        </w:trPr>
        <w:tc>
          <w:tcPr>
            <w:tcW w:w="1039" w:type="dxa"/>
            <w:tcBorders>
              <w:top w:val="nil"/>
              <w:left w:val="nil"/>
              <w:bottom w:val="nil"/>
              <w:right w:val="nil"/>
            </w:tcBorders>
            <w:shd w:val="clear" w:color="auto" w:fill="auto"/>
            <w:noWrap/>
            <w:vAlign w:val="bottom"/>
            <w:hideMark/>
          </w:tcPr>
          <w:p w14:paraId="0DC647B5"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80-84</w:t>
            </w:r>
          </w:p>
        </w:tc>
        <w:tc>
          <w:tcPr>
            <w:tcW w:w="1356" w:type="dxa"/>
            <w:tcBorders>
              <w:top w:val="nil"/>
              <w:left w:val="nil"/>
              <w:bottom w:val="nil"/>
              <w:right w:val="nil"/>
            </w:tcBorders>
            <w:shd w:val="clear" w:color="auto" w:fill="auto"/>
            <w:noWrap/>
            <w:vAlign w:val="bottom"/>
            <w:hideMark/>
          </w:tcPr>
          <w:p w14:paraId="0AB9B22A"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0.21</w:t>
            </w:r>
          </w:p>
        </w:tc>
        <w:tc>
          <w:tcPr>
            <w:tcW w:w="1381" w:type="dxa"/>
            <w:tcBorders>
              <w:top w:val="nil"/>
              <w:left w:val="nil"/>
              <w:bottom w:val="nil"/>
              <w:right w:val="nil"/>
            </w:tcBorders>
            <w:shd w:val="clear" w:color="auto" w:fill="auto"/>
            <w:noWrap/>
            <w:vAlign w:val="bottom"/>
          </w:tcPr>
          <w:p w14:paraId="10F4ACB5" w14:textId="77777777" w:rsidR="005E5729" w:rsidRPr="00387329" w:rsidRDefault="005E5729" w:rsidP="007A0775">
            <w:pPr>
              <w:pStyle w:val="Table"/>
              <w:jc w:val="right"/>
              <w:rPr>
                <w:rFonts w:ascii="Calibri" w:hAnsi="Calibri" w:cs="Calibri"/>
                <w:color w:val="000000"/>
              </w:rPr>
            </w:pPr>
            <w:r>
              <w:rPr>
                <w:rFonts w:ascii="Calibri" w:hAnsi="Calibri" w:cs="Calibri"/>
                <w:color w:val="000000"/>
              </w:rPr>
              <w:t>7.17</w:t>
            </w:r>
          </w:p>
        </w:tc>
        <w:tc>
          <w:tcPr>
            <w:tcW w:w="1356" w:type="dxa"/>
            <w:tcBorders>
              <w:top w:val="nil"/>
              <w:left w:val="nil"/>
              <w:bottom w:val="nil"/>
              <w:right w:val="nil"/>
            </w:tcBorders>
            <w:shd w:val="clear" w:color="auto" w:fill="auto"/>
            <w:noWrap/>
            <w:vAlign w:val="bottom"/>
            <w:hideMark/>
          </w:tcPr>
          <w:p w14:paraId="15925F1E"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0.21</w:t>
            </w:r>
          </w:p>
        </w:tc>
        <w:tc>
          <w:tcPr>
            <w:tcW w:w="1381" w:type="dxa"/>
            <w:tcBorders>
              <w:top w:val="nil"/>
              <w:left w:val="nil"/>
              <w:bottom w:val="nil"/>
              <w:right w:val="nil"/>
            </w:tcBorders>
            <w:shd w:val="clear" w:color="auto" w:fill="auto"/>
            <w:noWrap/>
            <w:vAlign w:val="bottom"/>
            <w:hideMark/>
          </w:tcPr>
          <w:p w14:paraId="2B57C0B1"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5.29</w:t>
            </w:r>
          </w:p>
        </w:tc>
        <w:tc>
          <w:tcPr>
            <w:tcW w:w="1356" w:type="dxa"/>
            <w:tcBorders>
              <w:top w:val="nil"/>
              <w:left w:val="nil"/>
              <w:bottom w:val="nil"/>
              <w:right w:val="nil"/>
            </w:tcBorders>
            <w:shd w:val="clear" w:color="auto" w:fill="auto"/>
            <w:noWrap/>
            <w:vAlign w:val="bottom"/>
            <w:hideMark/>
          </w:tcPr>
          <w:p w14:paraId="60880204"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0.36</w:t>
            </w:r>
          </w:p>
        </w:tc>
        <w:tc>
          <w:tcPr>
            <w:tcW w:w="1381" w:type="dxa"/>
            <w:tcBorders>
              <w:top w:val="nil"/>
              <w:left w:val="nil"/>
              <w:bottom w:val="nil"/>
              <w:right w:val="nil"/>
            </w:tcBorders>
            <w:shd w:val="clear" w:color="auto" w:fill="auto"/>
            <w:noWrap/>
            <w:vAlign w:val="bottom"/>
            <w:hideMark/>
          </w:tcPr>
          <w:p w14:paraId="5CC24ABD"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10.97</w:t>
            </w:r>
          </w:p>
        </w:tc>
      </w:tr>
      <w:tr w:rsidR="005E5729" w:rsidRPr="00387329" w14:paraId="71053155" w14:textId="77777777" w:rsidTr="007A0775">
        <w:trPr>
          <w:trHeight w:val="290"/>
        </w:trPr>
        <w:tc>
          <w:tcPr>
            <w:tcW w:w="1039" w:type="dxa"/>
            <w:tcBorders>
              <w:top w:val="nil"/>
              <w:left w:val="nil"/>
              <w:bottom w:val="nil"/>
              <w:right w:val="nil"/>
            </w:tcBorders>
            <w:shd w:val="clear" w:color="auto" w:fill="auto"/>
            <w:noWrap/>
            <w:vAlign w:val="bottom"/>
            <w:hideMark/>
          </w:tcPr>
          <w:p w14:paraId="11C80ACB"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85-89</w:t>
            </w:r>
          </w:p>
        </w:tc>
        <w:tc>
          <w:tcPr>
            <w:tcW w:w="1356" w:type="dxa"/>
            <w:tcBorders>
              <w:top w:val="nil"/>
              <w:left w:val="nil"/>
              <w:bottom w:val="nil"/>
              <w:right w:val="nil"/>
            </w:tcBorders>
            <w:shd w:val="clear" w:color="auto" w:fill="auto"/>
            <w:noWrap/>
            <w:vAlign w:val="bottom"/>
            <w:hideMark/>
          </w:tcPr>
          <w:p w14:paraId="4252D5C1"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0.08</w:t>
            </w:r>
          </w:p>
        </w:tc>
        <w:tc>
          <w:tcPr>
            <w:tcW w:w="1381" w:type="dxa"/>
            <w:tcBorders>
              <w:top w:val="nil"/>
              <w:left w:val="nil"/>
              <w:bottom w:val="nil"/>
              <w:right w:val="nil"/>
            </w:tcBorders>
            <w:shd w:val="clear" w:color="auto" w:fill="auto"/>
            <w:noWrap/>
            <w:vAlign w:val="bottom"/>
          </w:tcPr>
          <w:p w14:paraId="7EDF15F1" w14:textId="77777777" w:rsidR="005E5729" w:rsidRPr="00387329" w:rsidRDefault="005E5729" w:rsidP="007A0775">
            <w:pPr>
              <w:pStyle w:val="Table"/>
              <w:jc w:val="right"/>
              <w:rPr>
                <w:rFonts w:ascii="Calibri" w:hAnsi="Calibri" w:cs="Calibri"/>
                <w:color w:val="000000"/>
              </w:rPr>
            </w:pPr>
            <w:r>
              <w:rPr>
                <w:rFonts w:ascii="Calibri" w:hAnsi="Calibri" w:cs="Calibri"/>
                <w:color w:val="000000"/>
              </w:rPr>
              <w:t>2.83</w:t>
            </w:r>
          </w:p>
        </w:tc>
        <w:tc>
          <w:tcPr>
            <w:tcW w:w="1356" w:type="dxa"/>
            <w:tcBorders>
              <w:top w:val="nil"/>
              <w:left w:val="nil"/>
              <w:bottom w:val="nil"/>
              <w:right w:val="nil"/>
            </w:tcBorders>
            <w:shd w:val="clear" w:color="auto" w:fill="auto"/>
            <w:noWrap/>
            <w:vAlign w:val="bottom"/>
            <w:hideMark/>
          </w:tcPr>
          <w:p w14:paraId="4F59ADAB"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0.00</w:t>
            </w:r>
          </w:p>
        </w:tc>
        <w:tc>
          <w:tcPr>
            <w:tcW w:w="1381" w:type="dxa"/>
            <w:tcBorders>
              <w:top w:val="nil"/>
              <w:left w:val="nil"/>
              <w:bottom w:val="nil"/>
              <w:right w:val="nil"/>
            </w:tcBorders>
            <w:shd w:val="clear" w:color="auto" w:fill="auto"/>
            <w:noWrap/>
            <w:vAlign w:val="bottom"/>
            <w:hideMark/>
          </w:tcPr>
          <w:p w14:paraId="3E686159"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0.00</w:t>
            </w:r>
          </w:p>
        </w:tc>
        <w:tc>
          <w:tcPr>
            <w:tcW w:w="1356" w:type="dxa"/>
            <w:tcBorders>
              <w:top w:val="nil"/>
              <w:left w:val="nil"/>
              <w:bottom w:val="nil"/>
              <w:right w:val="nil"/>
            </w:tcBorders>
            <w:shd w:val="clear" w:color="auto" w:fill="auto"/>
            <w:noWrap/>
            <w:vAlign w:val="bottom"/>
            <w:hideMark/>
          </w:tcPr>
          <w:p w14:paraId="456B6035"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0.21</w:t>
            </w:r>
          </w:p>
        </w:tc>
        <w:tc>
          <w:tcPr>
            <w:tcW w:w="1381" w:type="dxa"/>
            <w:tcBorders>
              <w:top w:val="nil"/>
              <w:left w:val="nil"/>
              <w:bottom w:val="nil"/>
              <w:right w:val="nil"/>
            </w:tcBorders>
            <w:shd w:val="clear" w:color="auto" w:fill="auto"/>
            <w:noWrap/>
            <w:vAlign w:val="bottom"/>
            <w:hideMark/>
          </w:tcPr>
          <w:p w14:paraId="4356B908"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6.42</w:t>
            </w:r>
          </w:p>
        </w:tc>
      </w:tr>
      <w:tr w:rsidR="005E5729" w:rsidRPr="00387329" w14:paraId="60D45349" w14:textId="77777777" w:rsidTr="007A0775">
        <w:trPr>
          <w:trHeight w:val="290"/>
        </w:trPr>
        <w:tc>
          <w:tcPr>
            <w:tcW w:w="1039" w:type="dxa"/>
            <w:tcBorders>
              <w:top w:val="nil"/>
              <w:left w:val="nil"/>
              <w:bottom w:val="nil"/>
              <w:right w:val="nil"/>
            </w:tcBorders>
            <w:shd w:val="clear" w:color="auto" w:fill="auto"/>
            <w:noWrap/>
            <w:vAlign w:val="bottom"/>
            <w:hideMark/>
          </w:tcPr>
          <w:p w14:paraId="6F428A61"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90-94</w:t>
            </w:r>
          </w:p>
        </w:tc>
        <w:tc>
          <w:tcPr>
            <w:tcW w:w="1356" w:type="dxa"/>
            <w:tcBorders>
              <w:top w:val="nil"/>
              <w:left w:val="nil"/>
              <w:bottom w:val="nil"/>
              <w:right w:val="nil"/>
            </w:tcBorders>
            <w:shd w:val="clear" w:color="auto" w:fill="auto"/>
            <w:noWrap/>
            <w:vAlign w:val="bottom"/>
            <w:hideMark/>
          </w:tcPr>
          <w:p w14:paraId="66C398DB"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0.04</w:t>
            </w:r>
          </w:p>
        </w:tc>
        <w:tc>
          <w:tcPr>
            <w:tcW w:w="1381" w:type="dxa"/>
            <w:tcBorders>
              <w:top w:val="nil"/>
              <w:left w:val="nil"/>
              <w:bottom w:val="nil"/>
              <w:right w:val="nil"/>
            </w:tcBorders>
            <w:shd w:val="clear" w:color="auto" w:fill="auto"/>
            <w:noWrap/>
            <w:vAlign w:val="bottom"/>
          </w:tcPr>
          <w:p w14:paraId="78CBFFDE" w14:textId="77777777" w:rsidR="005E5729" w:rsidRPr="00387329" w:rsidRDefault="005E5729" w:rsidP="007A0775">
            <w:pPr>
              <w:pStyle w:val="Table"/>
              <w:jc w:val="right"/>
              <w:rPr>
                <w:rFonts w:ascii="Calibri" w:hAnsi="Calibri" w:cs="Calibri"/>
                <w:color w:val="000000"/>
              </w:rPr>
            </w:pPr>
            <w:r>
              <w:rPr>
                <w:rFonts w:ascii="Calibri" w:hAnsi="Calibri" w:cs="Calibri"/>
                <w:color w:val="000000"/>
              </w:rPr>
              <w:t>1.23</w:t>
            </w:r>
          </w:p>
        </w:tc>
        <w:tc>
          <w:tcPr>
            <w:tcW w:w="1356" w:type="dxa"/>
            <w:tcBorders>
              <w:top w:val="nil"/>
              <w:left w:val="nil"/>
              <w:bottom w:val="nil"/>
              <w:right w:val="nil"/>
            </w:tcBorders>
            <w:shd w:val="clear" w:color="auto" w:fill="auto"/>
            <w:noWrap/>
            <w:vAlign w:val="bottom"/>
            <w:hideMark/>
          </w:tcPr>
          <w:p w14:paraId="4523E095"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0.00</w:t>
            </w:r>
          </w:p>
        </w:tc>
        <w:tc>
          <w:tcPr>
            <w:tcW w:w="1381" w:type="dxa"/>
            <w:tcBorders>
              <w:top w:val="nil"/>
              <w:left w:val="nil"/>
              <w:bottom w:val="nil"/>
              <w:right w:val="nil"/>
            </w:tcBorders>
            <w:shd w:val="clear" w:color="auto" w:fill="auto"/>
            <w:noWrap/>
            <w:vAlign w:val="bottom"/>
            <w:hideMark/>
          </w:tcPr>
          <w:p w14:paraId="0C6B9491"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0.00</w:t>
            </w:r>
          </w:p>
        </w:tc>
        <w:tc>
          <w:tcPr>
            <w:tcW w:w="1356" w:type="dxa"/>
            <w:tcBorders>
              <w:top w:val="nil"/>
              <w:left w:val="nil"/>
              <w:bottom w:val="nil"/>
              <w:right w:val="nil"/>
            </w:tcBorders>
            <w:shd w:val="clear" w:color="auto" w:fill="auto"/>
            <w:noWrap/>
            <w:vAlign w:val="bottom"/>
            <w:hideMark/>
          </w:tcPr>
          <w:p w14:paraId="162F2963"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0.08</w:t>
            </w:r>
          </w:p>
        </w:tc>
        <w:tc>
          <w:tcPr>
            <w:tcW w:w="1381" w:type="dxa"/>
            <w:tcBorders>
              <w:top w:val="nil"/>
              <w:left w:val="nil"/>
              <w:bottom w:val="nil"/>
              <w:right w:val="nil"/>
            </w:tcBorders>
            <w:shd w:val="clear" w:color="auto" w:fill="auto"/>
            <w:noWrap/>
            <w:vAlign w:val="bottom"/>
            <w:hideMark/>
          </w:tcPr>
          <w:p w14:paraId="2A5382F9"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2.47</w:t>
            </w:r>
          </w:p>
        </w:tc>
      </w:tr>
      <w:tr w:rsidR="005E5729" w:rsidRPr="00387329" w14:paraId="004A341E" w14:textId="77777777" w:rsidTr="007A0775">
        <w:trPr>
          <w:trHeight w:val="290"/>
        </w:trPr>
        <w:tc>
          <w:tcPr>
            <w:tcW w:w="1039" w:type="dxa"/>
            <w:tcBorders>
              <w:top w:val="nil"/>
              <w:left w:val="nil"/>
              <w:right w:val="nil"/>
            </w:tcBorders>
            <w:shd w:val="clear" w:color="auto" w:fill="auto"/>
            <w:noWrap/>
            <w:vAlign w:val="bottom"/>
            <w:hideMark/>
          </w:tcPr>
          <w:p w14:paraId="4C8C06A3" w14:textId="77777777" w:rsidR="005E5729" w:rsidRPr="00387329" w:rsidRDefault="005E5729" w:rsidP="007A0775">
            <w:pPr>
              <w:pStyle w:val="Table"/>
              <w:rPr>
                <w:rFonts w:ascii="Calibri" w:hAnsi="Calibri" w:cs="Calibri"/>
                <w:color w:val="000000"/>
              </w:rPr>
            </w:pPr>
            <w:r w:rsidRPr="00387329">
              <w:rPr>
                <w:rFonts w:ascii="Calibri" w:hAnsi="Calibri" w:cs="Calibri"/>
                <w:color w:val="000000"/>
              </w:rPr>
              <w:t>95+</w:t>
            </w:r>
          </w:p>
        </w:tc>
        <w:tc>
          <w:tcPr>
            <w:tcW w:w="1356" w:type="dxa"/>
            <w:tcBorders>
              <w:top w:val="nil"/>
              <w:left w:val="nil"/>
              <w:right w:val="nil"/>
            </w:tcBorders>
            <w:shd w:val="clear" w:color="auto" w:fill="auto"/>
            <w:noWrap/>
            <w:vAlign w:val="bottom"/>
            <w:hideMark/>
          </w:tcPr>
          <w:p w14:paraId="32E7835E"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0.00</w:t>
            </w:r>
          </w:p>
        </w:tc>
        <w:tc>
          <w:tcPr>
            <w:tcW w:w="1381" w:type="dxa"/>
            <w:tcBorders>
              <w:top w:val="nil"/>
              <w:left w:val="nil"/>
              <w:right w:val="nil"/>
            </w:tcBorders>
            <w:shd w:val="clear" w:color="auto" w:fill="auto"/>
            <w:noWrap/>
            <w:vAlign w:val="bottom"/>
          </w:tcPr>
          <w:p w14:paraId="76A7730E" w14:textId="77777777" w:rsidR="005E5729" w:rsidRPr="00387329" w:rsidRDefault="005E5729" w:rsidP="007A0775">
            <w:pPr>
              <w:pStyle w:val="Table"/>
              <w:jc w:val="right"/>
              <w:rPr>
                <w:rFonts w:ascii="Calibri" w:hAnsi="Calibri" w:cs="Calibri"/>
                <w:color w:val="000000"/>
              </w:rPr>
            </w:pPr>
            <w:r>
              <w:rPr>
                <w:rFonts w:ascii="Calibri" w:hAnsi="Calibri" w:cs="Calibri"/>
                <w:color w:val="000000"/>
              </w:rPr>
              <w:t>0.05</w:t>
            </w:r>
          </w:p>
        </w:tc>
        <w:tc>
          <w:tcPr>
            <w:tcW w:w="1356" w:type="dxa"/>
            <w:tcBorders>
              <w:top w:val="nil"/>
              <w:left w:val="nil"/>
              <w:right w:val="nil"/>
            </w:tcBorders>
            <w:shd w:val="clear" w:color="auto" w:fill="auto"/>
            <w:noWrap/>
            <w:vAlign w:val="bottom"/>
            <w:hideMark/>
          </w:tcPr>
          <w:p w14:paraId="10F5CBFC"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0.00</w:t>
            </w:r>
          </w:p>
        </w:tc>
        <w:tc>
          <w:tcPr>
            <w:tcW w:w="1381" w:type="dxa"/>
            <w:tcBorders>
              <w:top w:val="nil"/>
              <w:left w:val="nil"/>
              <w:right w:val="nil"/>
            </w:tcBorders>
            <w:shd w:val="clear" w:color="auto" w:fill="auto"/>
            <w:noWrap/>
            <w:vAlign w:val="bottom"/>
            <w:hideMark/>
          </w:tcPr>
          <w:p w14:paraId="409F4B9A"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0.05</w:t>
            </w:r>
          </w:p>
        </w:tc>
        <w:tc>
          <w:tcPr>
            <w:tcW w:w="1356" w:type="dxa"/>
            <w:tcBorders>
              <w:top w:val="nil"/>
              <w:left w:val="nil"/>
              <w:right w:val="nil"/>
            </w:tcBorders>
            <w:shd w:val="clear" w:color="auto" w:fill="auto"/>
            <w:noWrap/>
            <w:vAlign w:val="bottom"/>
            <w:hideMark/>
          </w:tcPr>
          <w:p w14:paraId="3A24309B"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0.00</w:t>
            </w:r>
          </w:p>
        </w:tc>
        <w:tc>
          <w:tcPr>
            <w:tcW w:w="1381" w:type="dxa"/>
            <w:tcBorders>
              <w:top w:val="nil"/>
              <w:left w:val="nil"/>
              <w:right w:val="nil"/>
            </w:tcBorders>
            <w:shd w:val="clear" w:color="auto" w:fill="auto"/>
            <w:noWrap/>
            <w:vAlign w:val="bottom"/>
            <w:hideMark/>
          </w:tcPr>
          <w:p w14:paraId="19698619" w14:textId="77777777" w:rsidR="005E5729" w:rsidRPr="00387329" w:rsidRDefault="005E5729" w:rsidP="007A0775">
            <w:pPr>
              <w:pStyle w:val="Table"/>
              <w:jc w:val="right"/>
              <w:rPr>
                <w:rFonts w:ascii="Calibri" w:hAnsi="Calibri" w:cs="Calibri"/>
                <w:color w:val="000000"/>
              </w:rPr>
            </w:pPr>
            <w:r w:rsidRPr="00387329">
              <w:rPr>
                <w:rFonts w:ascii="Calibri" w:hAnsi="Calibri" w:cs="Calibri"/>
                <w:color w:val="000000"/>
              </w:rPr>
              <w:t>0.13</w:t>
            </w:r>
          </w:p>
        </w:tc>
      </w:tr>
      <w:tr w:rsidR="005E5729" w:rsidRPr="00387329" w14:paraId="6E415DA0" w14:textId="77777777" w:rsidTr="007A0775">
        <w:trPr>
          <w:trHeight w:val="290"/>
        </w:trPr>
        <w:tc>
          <w:tcPr>
            <w:tcW w:w="1039" w:type="dxa"/>
            <w:tcBorders>
              <w:top w:val="nil"/>
              <w:left w:val="nil"/>
              <w:bottom w:val="single" w:sz="4" w:space="0" w:color="auto"/>
              <w:right w:val="nil"/>
            </w:tcBorders>
            <w:shd w:val="clear" w:color="auto" w:fill="auto"/>
            <w:noWrap/>
            <w:vAlign w:val="bottom"/>
            <w:hideMark/>
          </w:tcPr>
          <w:p w14:paraId="39BE1DDE" w14:textId="77777777" w:rsidR="005E5729" w:rsidRPr="002405C3" w:rsidRDefault="005E5729" w:rsidP="007A0775">
            <w:pPr>
              <w:pStyle w:val="Table"/>
              <w:rPr>
                <w:rFonts w:ascii="Calibri" w:hAnsi="Calibri" w:cs="Calibri"/>
                <w:b/>
                <w:color w:val="000000"/>
              </w:rPr>
            </w:pPr>
            <w:r w:rsidRPr="002405C3">
              <w:rPr>
                <w:rFonts w:ascii="Calibri" w:hAnsi="Calibri" w:cs="Calibri"/>
                <w:b/>
                <w:color w:val="000000"/>
              </w:rPr>
              <w:t xml:space="preserve">Total gain </w:t>
            </w:r>
          </w:p>
        </w:tc>
        <w:tc>
          <w:tcPr>
            <w:tcW w:w="1356" w:type="dxa"/>
            <w:tcBorders>
              <w:top w:val="nil"/>
              <w:left w:val="nil"/>
              <w:bottom w:val="single" w:sz="4" w:space="0" w:color="auto"/>
              <w:right w:val="nil"/>
            </w:tcBorders>
            <w:shd w:val="clear" w:color="auto" w:fill="auto"/>
            <w:noWrap/>
            <w:vAlign w:val="bottom"/>
            <w:hideMark/>
          </w:tcPr>
          <w:p w14:paraId="4D8CA59D" w14:textId="77777777" w:rsidR="005E5729" w:rsidRPr="002405C3" w:rsidRDefault="005E5729" w:rsidP="007A0775">
            <w:pPr>
              <w:pStyle w:val="Table"/>
              <w:jc w:val="right"/>
              <w:rPr>
                <w:rFonts w:ascii="Calibri" w:hAnsi="Calibri" w:cs="Calibri"/>
                <w:b/>
                <w:color w:val="000000"/>
              </w:rPr>
            </w:pPr>
            <w:r w:rsidRPr="002405C3">
              <w:rPr>
                <w:rFonts w:ascii="Calibri" w:hAnsi="Calibri" w:cs="Calibri"/>
                <w:b/>
                <w:color w:val="000000"/>
              </w:rPr>
              <w:t>2.91</w:t>
            </w:r>
          </w:p>
        </w:tc>
        <w:tc>
          <w:tcPr>
            <w:tcW w:w="1381" w:type="dxa"/>
            <w:tcBorders>
              <w:top w:val="nil"/>
              <w:left w:val="nil"/>
              <w:bottom w:val="single" w:sz="4" w:space="0" w:color="auto"/>
              <w:right w:val="nil"/>
            </w:tcBorders>
            <w:shd w:val="clear" w:color="auto" w:fill="auto"/>
            <w:noWrap/>
            <w:vAlign w:val="bottom"/>
            <w:hideMark/>
          </w:tcPr>
          <w:p w14:paraId="27BA69B4" w14:textId="77777777" w:rsidR="005E5729" w:rsidRPr="002405C3" w:rsidRDefault="005E5729" w:rsidP="007A0775">
            <w:pPr>
              <w:pStyle w:val="Table"/>
              <w:jc w:val="right"/>
              <w:rPr>
                <w:rFonts w:ascii="Calibri" w:hAnsi="Calibri" w:cs="Calibri"/>
                <w:b/>
                <w:color w:val="000000"/>
              </w:rPr>
            </w:pPr>
          </w:p>
        </w:tc>
        <w:tc>
          <w:tcPr>
            <w:tcW w:w="1356" w:type="dxa"/>
            <w:tcBorders>
              <w:top w:val="nil"/>
              <w:left w:val="nil"/>
              <w:bottom w:val="single" w:sz="4" w:space="0" w:color="auto"/>
              <w:right w:val="nil"/>
            </w:tcBorders>
            <w:shd w:val="clear" w:color="auto" w:fill="auto"/>
            <w:noWrap/>
            <w:vAlign w:val="bottom"/>
            <w:hideMark/>
          </w:tcPr>
          <w:p w14:paraId="3575E6EC" w14:textId="77777777" w:rsidR="005E5729" w:rsidRPr="002405C3" w:rsidRDefault="005E5729" w:rsidP="007A0775">
            <w:pPr>
              <w:pStyle w:val="Table"/>
              <w:jc w:val="right"/>
              <w:rPr>
                <w:rFonts w:ascii="Calibri" w:hAnsi="Calibri" w:cs="Calibri"/>
                <w:b/>
                <w:color w:val="000000"/>
              </w:rPr>
            </w:pPr>
            <w:r w:rsidRPr="002405C3">
              <w:rPr>
                <w:rFonts w:ascii="Calibri" w:hAnsi="Calibri" w:cs="Calibri"/>
                <w:b/>
                <w:color w:val="000000"/>
              </w:rPr>
              <w:t>3.97</w:t>
            </w:r>
          </w:p>
        </w:tc>
        <w:tc>
          <w:tcPr>
            <w:tcW w:w="1381" w:type="dxa"/>
            <w:tcBorders>
              <w:top w:val="nil"/>
              <w:left w:val="nil"/>
              <w:bottom w:val="single" w:sz="4" w:space="0" w:color="auto"/>
              <w:right w:val="nil"/>
            </w:tcBorders>
            <w:shd w:val="clear" w:color="auto" w:fill="auto"/>
            <w:noWrap/>
            <w:vAlign w:val="bottom"/>
            <w:hideMark/>
          </w:tcPr>
          <w:p w14:paraId="0728BEFC" w14:textId="77777777" w:rsidR="005E5729" w:rsidRPr="002405C3" w:rsidRDefault="005E5729" w:rsidP="007A0775">
            <w:pPr>
              <w:pStyle w:val="Table"/>
              <w:jc w:val="right"/>
              <w:rPr>
                <w:rFonts w:ascii="Calibri" w:hAnsi="Calibri" w:cs="Calibri"/>
                <w:b/>
                <w:color w:val="000000"/>
              </w:rPr>
            </w:pPr>
          </w:p>
        </w:tc>
        <w:tc>
          <w:tcPr>
            <w:tcW w:w="1356" w:type="dxa"/>
            <w:tcBorders>
              <w:top w:val="nil"/>
              <w:left w:val="nil"/>
              <w:bottom w:val="single" w:sz="4" w:space="0" w:color="auto"/>
              <w:right w:val="nil"/>
            </w:tcBorders>
            <w:shd w:val="clear" w:color="auto" w:fill="auto"/>
            <w:noWrap/>
            <w:vAlign w:val="bottom"/>
            <w:hideMark/>
          </w:tcPr>
          <w:p w14:paraId="41337575" w14:textId="77777777" w:rsidR="005E5729" w:rsidRPr="002405C3" w:rsidRDefault="005E5729" w:rsidP="007A0775">
            <w:pPr>
              <w:pStyle w:val="Table"/>
              <w:jc w:val="right"/>
              <w:rPr>
                <w:rFonts w:ascii="Calibri" w:hAnsi="Calibri" w:cs="Calibri"/>
                <w:b/>
                <w:color w:val="000000"/>
              </w:rPr>
            </w:pPr>
            <w:r w:rsidRPr="002405C3">
              <w:rPr>
                <w:rFonts w:ascii="Calibri" w:hAnsi="Calibri" w:cs="Calibri"/>
                <w:b/>
                <w:color w:val="000000"/>
              </w:rPr>
              <w:t>3.31</w:t>
            </w:r>
          </w:p>
        </w:tc>
        <w:tc>
          <w:tcPr>
            <w:tcW w:w="1381" w:type="dxa"/>
            <w:tcBorders>
              <w:top w:val="nil"/>
              <w:left w:val="nil"/>
              <w:bottom w:val="single" w:sz="4" w:space="0" w:color="auto"/>
              <w:right w:val="nil"/>
            </w:tcBorders>
            <w:shd w:val="clear" w:color="auto" w:fill="auto"/>
            <w:noWrap/>
            <w:vAlign w:val="bottom"/>
            <w:hideMark/>
          </w:tcPr>
          <w:p w14:paraId="6E2DCDE9" w14:textId="77777777" w:rsidR="005E5729" w:rsidRPr="00387329" w:rsidRDefault="005E5729" w:rsidP="007A0775">
            <w:pPr>
              <w:pStyle w:val="Table"/>
              <w:jc w:val="right"/>
              <w:rPr>
                <w:rFonts w:ascii="Calibri" w:hAnsi="Calibri" w:cs="Calibri"/>
                <w:color w:val="000000"/>
              </w:rPr>
            </w:pPr>
          </w:p>
        </w:tc>
      </w:tr>
    </w:tbl>
    <w:p w14:paraId="19B705FC" w14:textId="77777777" w:rsidR="005E5729" w:rsidRDefault="005E5729" w:rsidP="0097397A"/>
    <w:p w14:paraId="71A13827" w14:textId="77777777" w:rsidR="00F35A9F" w:rsidRPr="00F35A9F" w:rsidRDefault="00F35A9F" w:rsidP="00F35A9F">
      <w:pPr>
        <w:pStyle w:val="EndNoteBibliography"/>
        <w:ind w:left="720" w:hanging="720"/>
      </w:pPr>
      <w:r>
        <w:fldChar w:fldCharType="begin"/>
      </w:r>
      <w:r>
        <w:instrText xml:space="preserve"> ADDIN EN.REFLIST </w:instrText>
      </w:r>
      <w:r>
        <w:fldChar w:fldCharType="separate"/>
      </w:r>
      <w:r w:rsidRPr="00F35A9F">
        <w:t>1.</w:t>
      </w:r>
      <w:r w:rsidRPr="00F35A9F">
        <w:tab/>
        <w:t xml:space="preserve">Preston, S.H., P. Heuveline, and M. Guillot, </w:t>
      </w:r>
      <w:r w:rsidRPr="00F35A9F">
        <w:rPr>
          <w:i/>
        </w:rPr>
        <w:t>Demography - Meausing and Modeling Population Processes</w:t>
      </w:r>
      <w:r w:rsidRPr="00F35A9F">
        <w:t>. 2001: Blackwell Publishing.</w:t>
      </w:r>
    </w:p>
    <w:p w14:paraId="7D8D2645" w14:textId="25B0F4A6" w:rsidR="00AE7918" w:rsidRDefault="00F35A9F" w:rsidP="0097397A">
      <w:r>
        <w:fldChar w:fldCharType="end"/>
      </w:r>
    </w:p>
    <w:p w14:paraId="10A63A08" w14:textId="540D0173" w:rsidR="00C94B04" w:rsidRDefault="00C94B04" w:rsidP="0097397A"/>
    <w:p w14:paraId="11FD69A1" w14:textId="41C9F897" w:rsidR="00C94B04" w:rsidRDefault="00C94B04" w:rsidP="0097397A"/>
    <w:p w14:paraId="7C528E0C" w14:textId="0620505C" w:rsidR="00C94B04" w:rsidRDefault="00C94B04" w:rsidP="0097397A"/>
    <w:p w14:paraId="20B77F6A" w14:textId="44C94034" w:rsidR="00C94B04" w:rsidRDefault="00C94B04" w:rsidP="0097397A"/>
    <w:sectPr w:rsidR="00C94B04" w:rsidSect="00643DF7">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3D8210" w14:textId="77777777" w:rsidR="00472CDF" w:rsidRDefault="00472CDF" w:rsidP="001E5D47">
      <w:pPr>
        <w:spacing w:after="0" w:line="240" w:lineRule="auto"/>
      </w:pPr>
      <w:r>
        <w:separator/>
      </w:r>
    </w:p>
  </w:endnote>
  <w:endnote w:type="continuationSeparator" w:id="0">
    <w:p w14:paraId="33163C74" w14:textId="77777777" w:rsidR="00472CDF" w:rsidRDefault="00472CDF" w:rsidP="001E5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05B76F" w14:textId="77777777" w:rsidR="00472CDF" w:rsidRDefault="00472CDF" w:rsidP="001E5D47">
      <w:pPr>
        <w:spacing w:after="0" w:line="240" w:lineRule="auto"/>
      </w:pPr>
      <w:r>
        <w:separator/>
      </w:r>
    </w:p>
  </w:footnote>
  <w:footnote w:type="continuationSeparator" w:id="0">
    <w:p w14:paraId="338D4669" w14:textId="77777777" w:rsidR="00472CDF" w:rsidRDefault="00472CDF" w:rsidP="001E5D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D4081"/>
    <w:multiLevelType w:val="hybridMultilevel"/>
    <w:tmpl w:val="88D017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74547"/>
    <w:multiLevelType w:val="hybridMultilevel"/>
    <w:tmpl w:val="64929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F41005"/>
    <w:multiLevelType w:val="hybridMultilevel"/>
    <w:tmpl w:val="D06A1B8C"/>
    <w:lvl w:ilvl="0" w:tplc="4C5CEC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A708B3"/>
    <w:multiLevelType w:val="hybridMultilevel"/>
    <w:tmpl w:val="ACFCAB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9A0D56"/>
    <w:multiLevelType w:val="hybridMultilevel"/>
    <w:tmpl w:val="E89A1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17235D"/>
    <w:multiLevelType w:val="hybridMultilevel"/>
    <w:tmpl w:val="96A4A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8F6443"/>
    <w:multiLevelType w:val="hybridMultilevel"/>
    <w:tmpl w:val="B9605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863A90"/>
    <w:multiLevelType w:val="hybridMultilevel"/>
    <w:tmpl w:val="8E42D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95166E"/>
    <w:multiLevelType w:val="hybridMultilevel"/>
    <w:tmpl w:val="88A0F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2"/>
  </w:num>
  <w:num w:numId="5">
    <w:abstractNumId w:val="7"/>
  </w:num>
  <w:num w:numId="6">
    <w:abstractNumId w:val="3"/>
  </w:num>
  <w:num w:numId="7">
    <w:abstractNumId w:val="0"/>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tfpprs2btw9vlesswwvt2zwxsrzez9d95xv&quot;&gt;My EndNote Library&lt;record-ids&gt;&lt;item&gt;432&lt;/item&gt;&lt;/record-ids&gt;&lt;/item&gt;&lt;/Libraries&gt;"/>
  </w:docVars>
  <w:rsids>
    <w:rsidRoot w:val="0037397A"/>
    <w:rsid w:val="000A16AB"/>
    <w:rsid w:val="000C4BAD"/>
    <w:rsid w:val="001433EA"/>
    <w:rsid w:val="001937BA"/>
    <w:rsid w:val="001E5D47"/>
    <w:rsid w:val="00221F7C"/>
    <w:rsid w:val="002405C3"/>
    <w:rsid w:val="00342BD9"/>
    <w:rsid w:val="0037397A"/>
    <w:rsid w:val="00374C7E"/>
    <w:rsid w:val="00387329"/>
    <w:rsid w:val="003C159B"/>
    <w:rsid w:val="00410982"/>
    <w:rsid w:val="004251DB"/>
    <w:rsid w:val="00447DFD"/>
    <w:rsid w:val="00472CDF"/>
    <w:rsid w:val="00502EB7"/>
    <w:rsid w:val="005D407C"/>
    <w:rsid w:val="005D6BFB"/>
    <w:rsid w:val="005E5729"/>
    <w:rsid w:val="006152B9"/>
    <w:rsid w:val="00625ACC"/>
    <w:rsid w:val="00637C25"/>
    <w:rsid w:val="00643DF7"/>
    <w:rsid w:val="00646B68"/>
    <w:rsid w:val="00661AD4"/>
    <w:rsid w:val="0068589B"/>
    <w:rsid w:val="00686AC4"/>
    <w:rsid w:val="006A0016"/>
    <w:rsid w:val="006B5B12"/>
    <w:rsid w:val="006E4209"/>
    <w:rsid w:val="00732A5D"/>
    <w:rsid w:val="0078591C"/>
    <w:rsid w:val="007C37D7"/>
    <w:rsid w:val="007E7DFF"/>
    <w:rsid w:val="00801ECB"/>
    <w:rsid w:val="00817C5D"/>
    <w:rsid w:val="0083003C"/>
    <w:rsid w:val="008505E5"/>
    <w:rsid w:val="009510D2"/>
    <w:rsid w:val="00967824"/>
    <w:rsid w:val="00970C83"/>
    <w:rsid w:val="0097397A"/>
    <w:rsid w:val="009B1435"/>
    <w:rsid w:val="009B5204"/>
    <w:rsid w:val="009E3A3F"/>
    <w:rsid w:val="00A361C9"/>
    <w:rsid w:val="00A94EB2"/>
    <w:rsid w:val="00A97FB9"/>
    <w:rsid w:val="00AC27E3"/>
    <w:rsid w:val="00AD0615"/>
    <w:rsid w:val="00AE5448"/>
    <w:rsid w:val="00AE61BE"/>
    <w:rsid w:val="00AE7918"/>
    <w:rsid w:val="00B16108"/>
    <w:rsid w:val="00B87776"/>
    <w:rsid w:val="00C94B04"/>
    <w:rsid w:val="00CC2F2B"/>
    <w:rsid w:val="00CD32C1"/>
    <w:rsid w:val="00CD7CAD"/>
    <w:rsid w:val="00CF30BD"/>
    <w:rsid w:val="00DE420F"/>
    <w:rsid w:val="00E77674"/>
    <w:rsid w:val="00EA381F"/>
    <w:rsid w:val="00EB2D08"/>
    <w:rsid w:val="00F02A0F"/>
    <w:rsid w:val="00F2567F"/>
    <w:rsid w:val="00F35A9F"/>
    <w:rsid w:val="00F52FAE"/>
    <w:rsid w:val="00FB5998"/>
    <w:rsid w:val="00FF5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DF84C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1435"/>
    <w:pPr>
      <w:spacing w:after="120" w:line="480" w:lineRule="auto"/>
    </w:pPr>
    <w:rPr>
      <w:rFonts w:ascii="Times New Roman" w:hAnsi="Times New Roman"/>
      <w:sz w:val="24"/>
    </w:rPr>
  </w:style>
  <w:style w:type="paragraph" w:styleId="Heading1">
    <w:name w:val="heading 1"/>
    <w:basedOn w:val="Normal"/>
    <w:next w:val="Normal"/>
    <w:link w:val="Heading1Char"/>
    <w:uiPriority w:val="9"/>
    <w:qFormat/>
    <w:rsid w:val="002405C3"/>
    <w:pPr>
      <w:keepNext/>
      <w:keepLines/>
      <w:outlineLvl w:val="0"/>
    </w:pPr>
    <w:rPr>
      <w:rFonts w:ascii="Arial" w:eastAsiaTheme="majorEastAsia" w:hAnsi="Arial" w:cstheme="majorBidi"/>
      <w:b/>
      <w:sz w:val="28"/>
      <w:szCs w:val="32"/>
    </w:rPr>
  </w:style>
  <w:style w:type="paragraph" w:styleId="Heading2">
    <w:name w:val="heading 2"/>
    <w:basedOn w:val="Normal"/>
    <w:next w:val="Normal"/>
    <w:link w:val="Heading2Char"/>
    <w:uiPriority w:val="9"/>
    <w:unhideWhenUsed/>
    <w:qFormat/>
    <w:rsid w:val="009B1435"/>
    <w:pPr>
      <w:keepNext/>
      <w:keepLines/>
      <w:outlineLvl w:val="1"/>
    </w:pPr>
    <w:rPr>
      <w:rFonts w:ascii="Arial" w:eastAsiaTheme="majorEastAsia" w:hAnsi="Arial" w:cstheme="majorBidi"/>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7397A"/>
    <w:pPr>
      <w:ind w:left="720"/>
      <w:contextualSpacing/>
    </w:pPr>
  </w:style>
  <w:style w:type="table" w:styleId="TableGrid">
    <w:name w:val="Table Grid"/>
    <w:basedOn w:val="TableNormal"/>
    <w:uiPriority w:val="39"/>
    <w:rsid w:val="009B5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0C4BA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
    <w:name w:val="Table"/>
    <w:basedOn w:val="Normal"/>
    <w:link w:val="TableChar"/>
    <w:qFormat/>
    <w:rsid w:val="00221F7C"/>
    <w:pPr>
      <w:spacing w:before="60" w:after="60" w:line="240" w:lineRule="auto"/>
    </w:pPr>
    <w:rPr>
      <w:rFonts w:cs="Times New Roman"/>
      <w:szCs w:val="24"/>
    </w:rPr>
  </w:style>
  <w:style w:type="paragraph" w:styleId="Caption">
    <w:name w:val="caption"/>
    <w:basedOn w:val="Normal"/>
    <w:next w:val="Normal"/>
    <w:uiPriority w:val="35"/>
    <w:unhideWhenUsed/>
    <w:qFormat/>
    <w:rsid w:val="00221F7C"/>
    <w:pPr>
      <w:spacing w:after="200" w:line="240" w:lineRule="auto"/>
    </w:pPr>
    <w:rPr>
      <w:i/>
      <w:iCs/>
      <w:color w:val="44546A" w:themeColor="text2"/>
      <w:sz w:val="18"/>
      <w:szCs w:val="18"/>
    </w:rPr>
  </w:style>
  <w:style w:type="character" w:customStyle="1" w:styleId="TableChar">
    <w:name w:val="Table Char"/>
    <w:basedOn w:val="DefaultParagraphFont"/>
    <w:link w:val="Table"/>
    <w:rsid w:val="00221F7C"/>
    <w:rPr>
      <w:rFonts w:ascii="Times New Roman" w:hAnsi="Times New Roman" w:cs="Times New Roman"/>
      <w:sz w:val="24"/>
      <w:szCs w:val="24"/>
    </w:rPr>
  </w:style>
  <w:style w:type="paragraph" w:customStyle="1" w:styleId="EndNoteBibliographyTitle">
    <w:name w:val="EndNote Bibliography Title"/>
    <w:basedOn w:val="Normal"/>
    <w:link w:val="EndNoteBibliographyTitleChar"/>
    <w:rsid w:val="00A361C9"/>
    <w:pPr>
      <w:spacing w:after="0"/>
      <w:jc w:val="center"/>
    </w:pPr>
    <w:rPr>
      <w:rFonts w:ascii="Calibri" w:hAnsi="Calibri" w:cs="Calibri"/>
      <w:noProof/>
      <w:sz w:val="22"/>
    </w:rPr>
  </w:style>
  <w:style w:type="character" w:customStyle="1" w:styleId="ListParagraphChar">
    <w:name w:val="List Paragraph Char"/>
    <w:basedOn w:val="DefaultParagraphFont"/>
    <w:link w:val="ListParagraph"/>
    <w:uiPriority w:val="34"/>
    <w:rsid w:val="00A361C9"/>
  </w:style>
  <w:style w:type="character" w:customStyle="1" w:styleId="EndNoteBibliographyTitleChar">
    <w:name w:val="EndNote Bibliography Title Char"/>
    <w:basedOn w:val="ListParagraphChar"/>
    <w:link w:val="EndNoteBibliographyTitle"/>
    <w:rsid w:val="00A361C9"/>
    <w:rPr>
      <w:rFonts w:ascii="Calibri" w:hAnsi="Calibri" w:cs="Calibri"/>
      <w:noProof/>
    </w:rPr>
  </w:style>
  <w:style w:type="paragraph" w:customStyle="1" w:styleId="EndNoteBibliography">
    <w:name w:val="EndNote Bibliography"/>
    <w:basedOn w:val="Normal"/>
    <w:link w:val="EndNoteBibliographyChar"/>
    <w:rsid w:val="00A361C9"/>
    <w:pPr>
      <w:spacing w:line="240" w:lineRule="auto"/>
    </w:pPr>
    <w:rPr>
      <w:rFonts w:ascii="Calibri" w:hAnsi="Calibri" w:cs="Calibri"/>
      <w:noProof/>
      <w:sz w:val="22"/>
    </w:rPr>
  </w:style>
  <w:style w:type="character" w:customStyle="1" w:styleId="EndNoteBibliographyChar">
    <w:name w:val="EndNote Bibliography Char"/>
    <w:basedOn w:val="ListParagraphChar"/>
    <w:link w:val="EndNoteBibliography"/>
    <w:rsid w:val="00A361C9"/>
    <w:rPr>
      <w:rFonts w:ascii="Calibri" w:hAnsi="Calibri" w:cs="Calibri"/>
      <w:noProof/>
    </w:rPr>
  </w:style>
  <w:style w:type="character" w:styleId="PlaceholderText">
    <w:name w:val="Placeholder Text"/>
    <w:basedOn w:val="DefaultParagraphFont"/>
    <w:uiPriority w:val="99"/>
    <w:semiHidden/>
    <w:rsid w:val="005D407C"/>
    <w:rPr>
      <w:color w:val="808080"/>
    </w:rPr>
  </w:style>
  <w:style w:type="character" w:customStyle="1" w:styleId="Heading2Char">
    <w:name w:val="Heading 2 Char"/>
    <w:basedOn w:val="DefaultParagraphFont"/>
    <w:link w:val="Heading2"/>
    <w:uiPriority w:val="9"/>
    <w:rsid w:val="009B1435"/>
    <w:rPr>
      <w:rFonts w:ascii="Arial" w:eastAsiaTheme="majorEastAsia" w:hAnsi="Arial" w:cstheme="majorBidi"/>
      <w:i/>
      <w:sz w:val="24"/>
      <w:szCs w:val="26"/>
    </w:rPr>
  </w:style>
  <w:style w:type="character" w:customStyle="1" w:styleId="Heading1Char">
    <w:name w:val="Heading 1 Char"/>
    <w:basedOn w:val="DefaultParagraphFont"/>
    <w:link w:val="Heading1"/>
    <w:uiPriority w:val="9"/>
    <w:rsid w:val="002405C3"/>
    <w:rPr>
      <w:rFonts w:ascii="Arial" w:eastAsiaTheme="majorEastAsia" w:hAnsi="Arial" w:cstheme="majorBidi"/>
      <w:b/>
      <w:sz w:val="28"/>
      <w:szCs w:val="32"/>
    </w:rPr>
  </w:style>
  <w:style w:type="character" w:styleId="CommentReference">
    <w:name w:val="annotation reference"/>
    <w:basedOn w:val="DefaultParagraphFont"/>
    <w:uiPriority w:val="99"/>
    <w:semiHidden/>
    <w:unhideWhenUsed/>
    <w:rsid w:val="00732A5D"/>
    <w:rPr>
      <w:sz w:val="16"/>
      <w:szCs w:val="16"/>
    </w:rPr>
  </w:style>
  <w:style w:type="paragraph" w:styleId="CommentText">
    <w:name w:val="annotation text"/>
    <w:basedOn w:val="Normal"/>
    <w:link w:val="CommentTextChar"/>
    <w:uiPriority w:val="99"/>
    <w:semiHidden/>
    <w:unhideWhenUsed/>
    <w:rsid w:val="00732A5D"/>
    <w:pPr>
      <w:spacing w:line="240" w:lineRule="auto"/>
    </w:pPr>
    <w:rPr>
      <w:sz w:val="20"/>
      <w:szCs w:val="20"/>
    </w:rPr>
  </w:style>
  <w:style w:type="character" w:customStyle="1" w:styleId="CommentTextChar">
    <w:name w:val="Comment Text Char"/>
    <w:basedOn w:val="DefaultParagraphFont"/>
    <w:link w:val="CommentText"/>
    <w:uiPriority w:val="99"/>
    <w:semiHidden/>
    <w:rsid w:val="00732A5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32A5D"/>
    <w:rPr>
      <w:b/>
      <w:bCs/>
    </w:rPr>
  </w:style>
  <w:style w:type="character" w:customStyle="1" w:styleId="CommentSubjectChar">
    <w:name w:val="Comment Subject Char"/>
    <w:basedOn w:val="CommentTextChar"/>
    <w:link w:val="CommentSubject"/>
    <w:uiPriority w:val="99"/>
    <w:semiHidden/>
    <w:rsid w:val="00732A5D"/>
    <w:rPr>
      <w:rFonts w:ascii="Times New Roman" w:hAnsi="Times New Roman"/>
      <w:b/>
      <w:bCs/>
      <w:sz w:val="20"/>
      <w:szCs w:val="20"/>
    </w:rPr>
  </w:style>
  <w:style w:type="paragraph" w:styleId="BalloonText">
    <w:name w:val="Balloon Text"/>
    <w:basedOn w:val="Normal"/>
    <w:link w:val="BalloonTextChar"/>
    <w:uiPriority w:val="99"/>
    <w:semiHidden/>
    <w:unhideWhenUsed/>
    <w:rsid w:val="00732A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A5D"/>
    <w:rPr>
      <w:rFonts w:ascii="Segoe UI" w:hAnsi="Segoe UI" w:cs="Segoe UI"/>
      <w:sz w:val="18"/>
      <w:szCs w:val="18"/>
    </w:rPr>
  </w:style>
  <w:style w:type="table" w:styleId="PlainTable2">
    <w:name w:val="Plain Table 2"/>
    <w:basedOn w:val="TableNormal"/>
    <w:uiPriority w:val="42"/>
    <w:rsid w:val="00CD32C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1E5D47"/>
    <w:pPr>
      <w:tabs>
        <w:tab w:val="center" w:pos="4703"/>
        <w:tab w:val="right" w:pos="9406"/>
      </w:tabs>
      <w:spacing w:after="0" w:line="240" w:lineRule="auto"/>
    </w:pPr>
  </w:style>
  <w:style w:type="character" w:customStyle="1" w:styleId="HeaderChar">
    <w:name w:val="Header Char"/>
    <w:basedOn w:val="DefaultParagraphFont"/>
    <w:link w:val="Header"/>
    <w:uiPriority w:val="99"/>
    <w:rsid w:val="001E5D47"/>
    <w:rPr>
      <w:rFonts w:ascii="Times New Roman" w:hAnsi="Times New Roman"/>
      <w:sz w:val="24"/>
    </w:rPr>
  </w:style>
  <w:style w:type="paragraph" w:styleId="Footer">
    <w:name w:val="footer"/>
    <w:basedOn w:val="Normal"/>
    <w:link w:val="FooterChar"/>
    <w:uiPriority w:val="99"/>
    <w:unhideWhenUsed/>
    <w:rsid w:val="001E5D47"/>
    <w:pPr>
      <w:tabs>
        <w:tab w:val="center" w:pos="4703"/>
        <w:tab w:val="right" w:pos="9406"/>
      </w:tabs>
      <w:spacing w:after="0" w:line="240" w:lineRule="auto"/>
    </w:pPr>
  </w:style>
  <w:style w:type="character" w:customStyle="1" w:styleId="FooterChar">
    <w:name w:val="Footer Char"/>
    <w:basedOn w:val="DefaultParagraphFont"/>
    <w:link w:val="Footer"/>
    <w:uiPriority w:val="99"/>
    <w:rsid w:val="001E5D47"/>
    <w:rPr>
      <w:rFonts w:ascii="Times New Roman" w:hAnsi="Times New Roman"/>
      <w:sz w:val="24"/>
    </w:rPr>
  </w:style>
  <w:style w:type="paragraph" w:styleId="NoSpacing">
    <w:name w:val="No Spacing"/>
    <w:uiPriority w:val="1"/>
    <w:qFormat/>
    <w:rsid w:val="00472CDF"/>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611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1345</Words>
  <Characters>7673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2022-01-03T17:20:00Z</dcterms:created>
  <dcterms:modified xsi:type="dcterms:W3CDTF">2022-02-17T10:29:00Z</dcterms:modified>
</cp:coreProperties>
</file>