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D84F5" w14:textId="5D068AF6" w:rsidR="00CD16BF" w:rsidRPr="001B2721" w:rsidRDefault="001B2721" w:rsidP="001B2721">
      <w:pPr>
        <w:spacing w:line="360" w:lineRule="auto"/>
        <w:rPr>
          <w:rFonts w:ascii="Times New Roman" w:eastAsia="宋体" w:hAnsi="Times New Roman"/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226F43" wp14:editId="74134962">
                <wp:simplePos x="0" y="0"/>
                <wp:positionH relativeFrom="margin">
                  <wp:align>center</wp:align>
                </wp:positionH>
                <wp:positionV relativeFrom="paragraph">
                  <wp:posOffset>402590</wp:posOffset>
                </wp:positionV>
                <wp:extent cx="6466205" cy="8351520"/>
                <wp:effectExtent l="0" t="0" r="10795" b="11430"/>
                <wp:wrapNone/>
                <wp:docPr id="41" name="组合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205" cy="8351520"/>
                          <a:chOff x="731" y="1756"/>
                          <a:chExt cx="10183" cy="13152"/>
                        </a:xfrm>
                      </wpg:grpSpPr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7619" y="1759"/>
                            <a:ext cx="3295" cy="13149"/>
                            <a:chOff x="7619" y="1759"/>
                            <a:chExt cx="3295" cy="13266"/>
                          </a:xfrm>
                        </wpg:grpSpPr>
                        <wpg:grpSp>
                          <wpg:cNvPr id="43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7619" y="1759"/>
                              <a:ext cx="3295" cy="13266"/>
                              <a:chOff x="8114" y="1756"/>
                              <a:chExt cx="3410" cy="13266"/>
                            </a:xfrm>
                          </wpg:grpSpPr>
                          <wps:wsp>
                            <wps:cNvPr id="44" name="AutoShap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50" y="1756"/>
                                <a:ext cx="3338" cy="4356"/>
                              </a:xfrm>
                              <a:prstGeom prst="roundRect">
                                <a:avLst>
                                  <a:gd name="adj" fmla="val 58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AutoShap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99" y="1846"/>
                                <a:ext cx="3041" cy="205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10791F1" w14:textId="77777777" w:rsidR="001B2721" w:rsidRPr="00946BBC" w:rsidRDefault="001B2721" w:rsidP="00946BBC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color w:val="FFFFFF"/>
                                    </w:rPr>
                                  </w:pPr>
                                  <w:bookmarkStart w:id="0" w:name="OLE_LINK21"/>
                                  <w:bookmarkStart w:id="1" w:name="OLE_LINK22"/>
                                  <w:bookmarkStart w:id="2" w:name="_Hlk38972031"/>
                                  <w:r w:rsidRPr="00946BBC">
                                    <w:rPr>
                                      <w:rFonts w:ascii="Times New Roman" w:hAnsi="Times New Roman" w:cs="Times New Roman"/>
                                      <w:color w:val="FFFFFF"/>
                                      <w:highlight w:val="darkYellow"/>
                                    </w:rPr>
                                    <w:t>Qualified third-party audit agency</w:t>
                                  </w:r>
                                </w:p>
                                <w:bookmarkEnd w:id="0"/>
                                <w:bookmarkEnd w:id="1"/>
                                <w:bookmarkEnd w:id="2"/>
                                <w:p w14:paraId="4A76C595" w14:textId="77777777" w:rsidR="00E767EF" w:rsidRPr="00946BBC" w:rsidRDefault="00946BBC" w:rsidP="00946BBC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Evaluate project submitted by enterprises according to specific requirements of SDM projects </w:t>
                                  </w:r>
                                  <w:r w:rsidR="0052231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the Paris Agreement and current industry status.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AutoShap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3" y="3996"/>
                                <a:ext cx="3072" cy="20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D470B2" w14:textId="77777777" w:rsidR="008E6959" w:rsidRDefault="008E6959" w:rsidP="00946BBC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Issu</w:t>
                                  </w:r>
                                  <w:r w:rsidR="00A547D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compliance reports:</w:t>
                                  </w:r>
                                </w:p>
                                <w:p w14:paraId="3AF42F29" w14:textId="77777777" w:rsidR="008E6959" w:rsidRDefault="008E6959" w:rsidP="00946BBC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Not meet requirements: terminate the project;</w:t>
                                  </w:r>
                                </w:p>
                                <w:p w14:paraId="44C21136" w14:textId="77777777" w:rsidR="00E767EF" w:rsidRDefault="008E6959" w:rsidP="00946BBC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-Meet requirements:</w:t>
                                  </w:r>
                                  <w:r w:rsidR="006C56B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issue</w:t>
                                  </w:r>
                                  <w:r w:rsidR="00946BB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feasibility report as submission material delivered to </w:t>
                                  </w:r>
                                  <w:r w:rsidR="00BC44F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domestic </w:t>
                                  </w:r>
                                  <w:r w:rsidR="00946BB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governments.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AutoShap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14" y="6209"/>
                                <a:ext cx="3410" cy="4048"/>
                              </a:xfrm>
                              <a:prstGeom prst="roundRect">
                                <a:avLst>
                                  <a:gd name="adj" fmla="val 58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A3603F" w14:textId="77777777" w:rsidR="00E767EF" w:rsidRPr="00CC7B3D" w:rsidRDefault="00E767EF" w:rsidP="00E767E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AutoShape 49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9644" y="3560"/>
                                <a:ext cx="350" cy="6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AutoShap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48" y="6295"/>
                                <a:ext cx="3142" cy="383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0189AC" w14:textId="77777777" w:rsidR="00E767EF" w:rsidRPr="00626BE7" w:rsidRDefault="0052231B" w:rsidP="00AA4045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FFFF"/>
                                      <w:highlight w:val="darkYellow"/>
                                    </w:rPr>
                                    <w:t xml:space="preserve">The </w:t>
                                  </w:r>
                                  <w:r w:rsidR="001B2721" w:rsidRPr="00626BE7">
                                    <w:rPr>
                                      <w:rFonts w:ascii="Times New Roman" w:hAnsi="Times New Roman" w:cs="Times New Roman"/>
                                      <w:color w:val="FFFFFF"/>
                                      <w:highlight w:val="darkYellow"/>
                                    </w:rPr>
                                    <w:t>COP</w:t>
                                  </w:r>
                                </w:p>
                                <w:p w14:paraId="590B7B93" w14:textId="77777777" w:rsidR="00AA4045" w:rsidRDefault="00E767EF" w:rsidP="00AA4045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626BE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bookmarkStart w:id="3" w:name="_Hlk530872296"/>
                                  <w:r w:rsidR="00AA404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Formulate compliance development requirements for SDM, verify the mitigation results, work as a third-party who monitors, reviews and verifies the standards</w:t>
                                  </w:r>
                                  <w:r w:rsidR="002857A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;</w:t>
                                  </w:r>
                                </w:p>
                                <w:bookmarkEnd w:id="3"/>
                                <w:p w14:paraId="2890AC6B" w14:textId="77777777" w:rsidR="00AA4045" w:rsidRDefault="00E767EF" w:rsidP="00AA4045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626BE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AA404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-Formulate trading rules at the international level to guide the work of </w:t>
                                  </w:r>
                                  <w:r w:rsidR="0010749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Executive Committee</w:t>
                                  </w:r>
                                  <w:r w:rsidR="00AA404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;</w:t>
                                  </w:r>
                                </w:p>
                                <w:p w14:paraId="51333B91" w14:textId="77777777" w:rsidR="00E767EF" w:rsidRPr="00626BE7" w:rsidRDefault="00AA4045" w:rsidP="00AA4045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-Revise and improve SDM, summarize the contribution of SDM to the achievement of INDCs’ goals.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AutoShap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29" y="10416"/>
                                <a:ext cx="3381" cy="4606"/>
                              </a:xfrm>
                              <a:prstGeom prst="roundRect">
                                <a:avLst>
                                  <a:gd name="adj" fmla="val 58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AutoShap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29" y="10535"/>
                                <a:ext cx="3180" cy="227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4E0490D" w14:textId="77777777" w:rsidR="002857A5" w:rsidRDefault="001B2721" w:rsidP="002857A5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color w:val="FFFFFF"/>
                                    </w:rPr>
                                  </w:pPr>
                                  <w:bookmarkStart w:id="4" w:name="_Hlk530901234"/>
                                  <w:r w:rsidRPr="002857A5">
                                    <w:rPr>
                                      <w:rFonts w:ascii="Times New Roman" w:hAnsi="Times New Roman" w:cs="Times New Roman"/>
                                      <w:color w:val="FFFFFF"/>
                                      <w:highlight w:val="darkYellow"/>
                                    </w:rPr>
                                    <w:t>Qualified third-party audit agency</w:t>
                                  </w:r>
                                  <w:bookmarkEnd w:id="4"/>
                                </w:p>
                                <w:p w14:paraId="1B5F560F" w14:textId="77777777" w:rsidR="00E767EF" w:rsidRPr="002857A5" w:rsidRDefault="002857A5" w:rsidP="002857A5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2857A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easure emission reduction results of enterprises according to the sustainable development verification method for emission reduction results of SDM </w:t>
                                  </w:r>
                                  <w:r w:rsidR="0052231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 w:rsidRPr="002857A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the Paris Agreement.</w:t>
                                  </w:r>
                                </w:p>
                              </w:txbxContent>
                            </wps:txbx>
                            <wps:bodyPr rot="0" vert="horz" wrap="square" lIns="91440" tIns="28800" rIns="91440" bIns="28800" anchor="t" anchorCtr="0" upright="1">
                              <a:noAutofit/>
                            </wps:bodyPr>
                          </wps:wsp>
                          <wps:wsp>
                            <wps:cNvPr id="52" name="AutoShap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46" y="12895"/>
                                <a:ext cx="3146" cy="199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5D3B861" w14:textId="77777777" w:rsidR="00E767EF" w:rsidRDefault="002857A5" w:rsidP="002857A5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ssue </w:t>
                                  </w:r>
                                  <w:r w:rsidR="0010749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emission reduction results measurement reports:</w:t>
                                  </w:r>
                                </w:p>
                                <w:p w14:paraId="16551F95" w14:textId="77777777" w:rsidR="0010749A" w:rsidRPr="0010749A" w:rsidRDefault="0010749A" w:rsidP="002857A5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-Based on the actual emission reduction prepare a report faithfully as an important basis for the Executive Committee to issue emission reduction units.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" name="AutoShape 54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128" y="12504"/>
                              <a:ext cx="350" cy="660"/>
                            </a:xfrm>
                            <a:prstGeom prst="right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731" y="1756"/>
                            <a:ext cx="2849" cy="12930"/>
                            <a:chOff x="731" y="1756"/>
                            <a:chExt cx="2849" cy="12930"/>
                          </a:xfrm>
                        </wpg:grpSpPr>
                        <wps:wsp>
                          <wps:cNvPr id="55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" y="1756"/>
                              <a:ext cx="2849" cy="1440"/>
                            </a:xfrm>
                            <a:prstGeom prst="roundRect">
                              <a:avLst>
                                <a:gd name="adj" fmla="val 5819"/>
                              </a:avLst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AutoShap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0" y="1854"/>
                              <a:ext cx="2611" cy="124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C57E5B5" w14:textId="77777777" w:rsidR="00E767EF" w:rsidRDefault="008E6959" w:rsidP="008E6959">
                                <w:pPr>
                                  <w:spacing w:line="240" w:lineRule="exact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8E6959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SDM information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 acquisition:</w:t>
                                </w:r>
                              </w:p>
                              <w:p w14:paraId="43140893" w14:textId="77777777" w:rsidR="008E6959" w:rsidRDefault="008E6959" w:rsidP="008E6959">
                                <w:pPr>
                                  <w:spacing w:line="240" w:lineRule="exact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Forums, meetings;</w:t>
                                </w:r>
                              </w:p>
                              <w:p w14:paraId="7299D59A" w14:textId="77777777" w:rsidR="008E6959" w:rsidRDefault="008E6959" w:rsidP="008E6959">
                                <w:pPr>
                                  <w:spacing w:line="240" w:lineRule="exact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Data, information;</w:t>
                                </w:r>
                              </w:p>
                              <w:p w14:paraId="12A46BDC" w14:textId="77777777" w:rsidR="008E6959" w:rsidRPr="008E6959" w:rsidRDefault="008E6959" w:rsidP="008E6959">
                                <w:pPr>
                                  <w:spacing w:line="240" w:lineRule="exact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sz w:val="18"/>
                                    <w:szCs w:val="18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onsultation, advisory.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AutoShap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" y="6148"/>
                              <a:ext cx="2772" cy="2261"/>
                            </a:xfrm>
                            <a:prstGeom prst="roundRect">
                              <a:avLst>
                                <a:gd name="adj" fmla="val 5819"/>
                              </a:avLst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AutoShap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" y="6258"/>
                              <a:ext cx="2636" cy="2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EB32B24" w14:textId="77777777" w:rsidR="008E6959" w:rsidRPr="008E6959" w:rsidRDefault="008E6959" w:rsidP="008E6959">
                                <w:pPr>
                                  <w:spacing w:line="240" w:lineRule="exact"/>
                                  <w:rPr>
                                    <w:rFonts w:ascii="Times New Roman" w:hAnsi="Times New Roman" w:cs="Times New Roman"/>
                                    <w:szCs w:val="21"/>
                                  </w:rPr>
                                </w:pPr>
                                <w:r w:rsidRPr="008E6959">
                                  <w:rPr>
                                    <w:rFonts w:ascii="Times New Roman" w:hAnsi="Times New Roman" w:cs="Times New Roman"/>
                                    <w:color w:val="FFFFFF"/>
                                    <w:szCs w:val="21"/>
                                    <w:highlight w:val="darkYellow"/>
                                  </w:rPr>
                                  <w:t>Stakeholders</w:t>
                                </w:r>
                              </w:p>
                              <w:p w14:paraId="5A8AC617" w14:textId="77777777" w:rsidR="00E767EF" w:rsidRPr="008E6959" w:rsidRDefault="008E6959" w:rsidP="008E6959">
                                <w:pPr>
                                  <w:spacing w:line="240" w:lineRule="exact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Own the right</w:t>
                                </w:r>
                                <w:r w:rsidR="0096056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 to challenge the project to the host country and get a reply at the stage of project application, submission, review and implementation.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" y="3304"/>
                              <a:ext cx="2849" cy="2736"/>
                            </a:xfrm>
                            <a:prstGeom prst="roundRect">
                              <a:avLst>
                                <a:gd name="adj" fmla="val 5819"/>
                              </a:avLst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AutoShap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" y="3424"/>
                              <a:ext cx="2663" cy="250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090C028" w14:textId="77777777" w:rsidR="00E767EF" w:rsidRPr="008E6959" w:rsidRDefault="008E6959" w:rsidP="008E6959">
                                <w:pPr>
                                  <w:spacing w:line="240" w:lineRule="exac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8E6959">
                                  <w:rPr>
                                    <w:rFonts w:ascii="Times New Roman" w:hAnsi="Times New Roman" w:cs="Times New Roman"/>
                                    <w:color w:val="FFFFFF"/>
                                    <w:highlight w:val="darkYellow"/>
                                  </w:rPr>
                                  <w:t>Industry associations</w:t>
                                </w:r>
                              </w:p>
                              <w:p w14:paraId="6C2888B5" w14:textId="77777777" w:rsidR="00E767EF" w:rsidRPr="008E6959" w:rsidRDefault="008E6959" w:rsidP="008E6959">
                                <w:pPr>
                                  <w:spacing w:line="240" w:lineRule="exact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8E6959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Inform third-party agencies and international-level </w:t>
                                </w:r>
                                <w:r w:rsidR="0010749A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Executive Committee</w:t>
                                </w:r>
                                <w:r w:rsidRPr="008E6959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s of the industry's development status and technology level to ensure that they understand the industry's emission reduction potential in time.</w:t>
                                </w:r>
                              </w:p>
                            </w:txbxContent>
                          </wps:txbx>
                          <wps:bodyPr rot="0" vert="horz" wrap="square" lIns="91440" tIns="28800" rIns="91440" bIns="28800" anchor="t" anchorCtr="0" upright="1">
                            <a:noAutofit/>
                          </wps:bodyPr>
                        </wps:wsp>
                        <wps:wsp>
                          <wps:cNvPr id="61" name="AutoShap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" y="8482"/>
                              <a:ext cx="2817" cy="6204"/>
                            </a:xfrm>
                            <a:prstGeom prst="roundRect">
                              <a:avLst>
                                <a:gd name="adj" fmla="val 5819"/>
                              </a:avLst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AutoShap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" y="8585"/>
                              <a:ext cx="2636" cy="281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C96DF64" w14:textId="77777777" w:rsidR="001B2721" w:rsidRPr="00960560" w:rsidRDefault="001B2721" w:rsidP="00960560">
                                <w:pPr>
                                  <w:spacing w:line="240" w:lineRule="exact"/>
                                  <w:rPr>
                                    <w:rFonts w:ascii="Times New Roman" w:hAnsi="Times New Roman" w:cs="Times New Roman"/>
                                    <w:color w:val="FFFFFF"/>
                                  </w:rPr>
                                </w:pPr>
                                <w:r w:rsidRPr="00960560">
                                  <w:rPr>
                                    <w:rFonts w:ascii="Times New Roman" w:hAnsi="Times New Roman" w:cs="Times New Roman"/>
                                    <w:color w:val="FFFFFF"/>
                                    <w:highlight w:val="darkYellow"/>
                                  </w:rPr>
                                  <w:t>Qualified third-party audit agency</w:t>
                                </w:r>
                              </w:p>
                              <w:p w14:paraId="0304D2F4" w14:textId="77777777" w:rsidR="00E767EF" w:rsidRPr="00960560" w:rsidRDefault="00960560" w:rsidP="00960560">
                                <w:pPr>
                                  <w:spacing w:line="240" w:lineRule="exact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bookmarkStart w:id="5" w:name="OLE_LINK33"/>
                                <w:bookmarkStart w:id="6" w:name="OLE_LINK34"/>
                                <w:bookmarkStart w:id="7" w:name="_Hlk38979957"/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Regularly measure emission reduction results of enterprises according to the sustainable development verification method for emission reduction results of SDM </w:t>
                                </w:r>
                                <w:r w:rsidR="0052231B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 the Paris Agreement.</w:t>
                                </w:r>
                                <w:bookmarkEnd w:id="5"/>
                                <w:bookmarkEnd w:id="6"/>
                                <w:bookmarkEnd w:id="7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AutoShap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" y="11464"/>
                              <a:ext cx="2634" cy="311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63879B6" w14:textId="77777777" w:rsidR="00E767EF" w:rsidRPr="00960560" w:rsidRDefault="00525D60" w:rsidP="00A547D2">
                                <w:pPr>
                                  <w:spacing w:line="240" w:lineRule="exact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sz w:val="18"/>
                                    <w:szCs w:val="18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ssu</w:t>
                                </w:r>
                                <w:r w:rsidR="00A547D2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e measurement reports on emission reduction results:</w:t>
                                </w:r>
                              </w:p>
                              <w:p w14:paraId="1FA227B1" w14:textId="77777777" w:rsidR="00E767EF" w:rsidRDefault="00E767EF" w:rsidP="00A547D2">
                                <w:pPr>
                                  <w:spacing w:line="240" w:lineRule="exact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96056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A547D2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Record actual emission reduction results of the project and submit to the entrusted enterprise.</w:t>
                                </w:r>
                              </w:p>
                              <w:p w14:paraId="2AD96C59" w14:textId="77777777" w:rsidR="00A547D2" w:rsidRPr="00960560" w:rsidRDefault="00A547D2" w:rsidP="00A547D2">
                                <w:pPr>
                                  <w:spacing w:line="240" w:lineRule="exact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Report project monitoring materials to the host government and the </w:t>
                                </w:r>
                                <w:r w:rsidR="0010749A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Executive Committee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AutoShape 65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979" y="11122"/>
                              <a:ext cx="399" cy="570"/>
                            </a:xfrm>
                            <a:prstGeom prst="right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3718" y="1756"/>
                            <a:ext cx="3832" cy="12180"/>
                            <a:chOff x="3718" y="1756"/>
                            <a:chExt cx="3832" cy="12180"/>
                          </a:xfrm>
                        </wpg:grpSpPr>
                        <wps:wsp>
                          <wps:cNvPr id="66" name="AutoShap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8" y="1756"/>
                              <a:ext cx="3832" cy="12180"/>
                            </a:xfrm>
                            <a:prstGeom prst="roundRect">
                              <a:avLst>
                                <a:gd name="adj" fmla="val 5819"/>
                              </a:avLst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AutoShap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2" y="1846"/>
                              <a:ext cx="3571" cy="260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F2C5F15" w14:textId="77777777" w:rsidR="00E767EF" w:rsidRPr="00A547D2" w:rsidRDefault="00A547D2" w:rsidP="00A547D2">
                                <w:pPr>
                                  <w:spacing w:line="240" w:lineRule="exact"/>
                                  <w:rPr>
                                    <w:rFonts w:ascii="Times New Roman" w:hAnsi="Times New Roman" w:cs="Times New Roman"/>
                                    <w:b/>
                                    <w:color w:val="FFFFFF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b/>
                                    <w:color w:val="FFFFFF"/>
                                    <w:highlight w:val="darkGreen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/>
                                    <w:highlight w:val="darkGreen"/>
                                  </w:rPr>
                                  <w:t>roject Development</w:t>
                                </w:r>
                              </w:p>
                              <w:p w14:paraId="3448501E" w14:textId="77777777" w:rsidR="00E767EF" w:rsidRPr="00A547D2" w:rsidRDefault="00A547D2" w:rsidP="00A547D2">
                                <w:pPr>
                                  <w:spacing w:line="240" w:lineRule="exact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nterprises:</w:t>
                                </w:r>
                              </w:p>
                              <w:p w14:paraId="55365E2C" w14:textId="77777777" w:rsidR="00E767EF" w:rsidRPr="00A547D2" w:rsidRDefault="00E767EF" w:rsidP="00A547D2">
                                <w:pPr>
                                  <w:spacing w:line="240" w:lineRule="exact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A547D2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6C56BA">
                                  <w:rPr>
                                    <w:rFonts w:ascii="Times New Roman" w:hAnsi="Times New Roman" w:cs="Times New Roman" w:hint="eastAsia"/>
                                    <w:sz w:val="18"/>
                                    <w:szCs w:val="18"/>
                                  </w:rPr>
                                  <w:t>I</w:t>
                                </w:r>
                                <w:r w:rsidR="006C56BA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nvestment companies shall satisfy requirements of the industry level to determine content of investment project and submit it to a third party who then delivers a feasibility report;</w:t>
                                </w:r>
                              </w:p>
                              <w:p w14:paraId="21C79E92" w14:textId="77777777" w:rsidR="00E767EF" w:rsidRPr="00A547D2" w:rsidRDefault="00E767EF" w:rsidP="00A547D2">
                                <w:pPr>
                                  <w:spacing w:line="240" w:lineRule="exact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A547D2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6C56BA">
                                  <w:rPr>
                                    <w:rFonts w:ascii="Times New Roman" w:hAnsi="Times New Roman" w:cs="Times New Roman" w:hint="eastAsia"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="006C56BA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nterprises from the host country make an application to the host country.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AutoShap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2" y="4579"/>
                              <a:ext cx="3572" cy="309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0CFC2B3" w14:textId="77777777" w:rsidR="001B2721" w:rsidRPr="006C56BA" w:rsidRDefault="001B2721" w:rsidP="006C56BA">
                                <w:pPr>
                                  <w:spacing w:line="240" w:lineRule="exact"/>
                                  <w:rPr>
                                    <w:rFonts w:ascii="Times New Roman" w:hAnsi="Times New Roman" w:cs="Times New Roman"/>
                                    <w:b/>
                                    <w:color w:val="FFFFFF"/>
                                    <w:szCs w:val="21"/>
                                    <w:highlight w:val="darkGreen"/>
                                  </w:rPr>
                                </w:pPr>
                                <w:r w:rsidRPr="006C56BA">
                                  <w:rPr>
                                    <w:rFonts w:ascii="Times New Roman" w:hAnsi="Times New Roman" w:cs="Times New Roman"/>
                                    <w:b/>
                                    <w:color w:val="FFFFFF"/>
                                    <w:szCs w:val="21"/>
                                    <w:highlight w:val="darkGreen"/>
                                  </w:rPr>
                                  <w:t>Submission and review</w:t>
                                </w:r>
                              </w:p>
                              <w:p w14:paraId="1D6D3CFA" w14:textId="77777777" w:rsidR="00E767EF" w:rsidRPr="006C56BA" w:rsidRDefault="006C56BA" w:rsidP="006C56BA">
                                <w:pPr>
                                  <w:spacing w:line="240" w:lineRule="exact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he government:</w:t>
                                </w:r>
                              </w:p>
                              <w:p w14:paraId="02C8F52D" w14:textId="77777777" w:rsidR="00E767EF" w:rsidRPr="006C56BA" w:rsidRDefault="00E767EF" w:rsidP="006C56BA">
                                <w:pPr>
                                  <w:spacing w:line="240" w:lineRule="exact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6C56BA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BC44F4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Review projects based on domestic management rules, submit qualified projects to international-level </w:t>
                                </w:r>
                                <w:r w:rsidR="0010749A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Executive Committee</w:t>
                                </w:r>
                                <w:r w:rsidR="00BC44F4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 for review and registration;</w:t>
                                </w:r>
                              </w:p>
                              <w:p w14:paraId="72727538" w14:textId="77777777" w:rsidR="00E767EF" w:rsidRPr="006C56BA" w:rsidRDefault="00E767EF" w:rsidP="006C56BA">
                                <w:pPr>
                                  <w:spacing w:line="240" w:lineRule="exact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6C56BA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BC44F4">
                                  <w:rPr>
                                    <w:rFonts w:ascii="Times New Roman" w:hAnsi="Times New Roman" w:cs="Times New Roman" w:hint="eastAsia"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 w:rsidR="00BC44F4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omestic publication of transaction information and receive opinions from stakeholders;</w:t>
                                </w:r>
                              </w:p>
                              <w:p w14:paraId="2C07D631" w14:textId="77777777" w:rsidR="00E767EF" w:rsidRPr="006C56BA" w:rsidRDefault="00BC44F4" w:rsidP="006C56BA">
                                <w:pPr>
                                  <w:spacing w:line="240" w:lineRule="exact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10749A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Executive Committee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: review and project registration.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AutoShape 7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5472" y="4138"/>
                              <a:ext cx="350" cy="660"/>
                            </a:xfrm>
                            <a:prstGeom prst="right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AutoShap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7752"/>
                              <a:ext cx="3572" cy="234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106B060" w14:textId="77777777" w:rsidR="00E767EF" w:rsidRPr="00BC44F4" w:rsidRDefault="00BC44F4" w:rsidP="00BC44F4">
                                <w:pPr>
                                  <w:spacing w:line="240" w:lineRule="exact"/>
                                  <w:rPr>
                                    <w:rFonts w:ascii="Times New Roman" w:hAnsi="Times New Roman" w:cs="Times New Roman"/>
                                    <w:b/>
                                    <w:color w:val="FFFFFF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b/>
                                    <w:color w:val="FFFFFF"/>
                                    <w:highlight w:val="darkGreen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/>
                                    <w:highlight w:val="darkGreen"/>
                                  </w:rPr>
                                  <w:t>mplementation and monitoring</w:t>
                                </w:r>
                              </w:p>
                              <w:p w14:paraId="28A94418" w14:textId="77777777" w:rsidR="00E767EF" w:rsidRDefault="00BC44F4" w:rsidP="00BC44F4">
                                <w:pPr>
                                  <w:spacing w:line="240" w:lineRule="exact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nterprises: regular</w:t>
                                </w:r>
                                <w:r w:rsidR="00EC6CFC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ly appoint a third-party agency to monitor mitigation results and deliver monitoring report to the host country as well as </w:t>
                                </w:r>
                                <w:r w:rsidR="0010749A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Executive Committee</w:t>
                                </w:r>
                                <w:r w:rsidR="00EC6CFC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;</w:t>
                                </w:r>
                              </w:p>
                              <w:p w14:paraId="00A611E2" w14:textId="77777777" w:rsidR="00EC6CFC" w:rsidRPr="00EC6CFC" w:rsidRDefault="00EC6CFC" w:rsidP="00BC44F4">
                                <w:pPr>
                                  <w:spacing w:line="240" w:lineRule="exact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Host country and </w:t>
                                </w:r>
                                <w:r w:rsidR="0010749A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Executive Committee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: record monitoring results and promptly indicate any problems.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AutoShap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2" y="10184"/>
                              <a:ext cx="3572" cy="36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E873C55" w14:textId="77777777" w:rsidR="00E767EF" w:rsidRPr="00EC6CFC" w:rsidRDefault="00EC6CFC" w:rsidP="00EC6CFC">
                                <w:pPr>
                                  <w:spacing w:line="240" w:lineRule="exact"/>
                                  <w:rPr>
                                    <w:rFonts w:ascii="Times New Roman" w:hAnsi="Times New Roman" w:cs="Times New Roman"/>
                                    <w:b/>
                                    <w:color w:val="FFFFFF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b/>
                                    <w:color w:val="FFFFFF"/>
                                    <w:highlight w:val="darkGreen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/>
                                    <w:highlight w:val="darkGreen"/>
                                  </w:rPr>
                                  <w:t>cceptance and transfer</w:t>
                                </w:r>
                              </w:p>
                              <w:p w14:paraId="1522480C" w14:textId="77777777" w:rsidR="00E767EF" w:rsidRDefault="0010749A" w:rsidP="00EC6CFC">
                                <w:pPr>
                                  <w:spacing w:line="240" w:lineRule="exact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sz w:val="18"/>
                                    <w:szCs w:val="18"/>
                                  </w:rPr>
                                  <w:t>Executive Committee</w:t>
                                </w:r>
                                <w:r w:rsidR="00EC6CFC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: calculate </w:t>
                                </w:r>
                                <w:r w:rsidR="00626BE7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mitigation results for the entire cycle of the project based on the third-party’s reports and award corresponding emission reduction unit to the government of investment country;</w:t>
                                </w:r>
                              </w:p>
                              <w:p w14:paraId="5F32AC8E" w14:textId="77777777" w:rsidR="00626BE7" w:rsidRDefault="00626BE7" w:rsidP="00EC6CFC">
                                <w:pPr>
                                  <w:spacing w:line="240" w:lineRule="exact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he government: register on INDCs and deduct/ increase corresponding </w:t>
                                </w:r>
                                <w:r w:rsidRPr="00626BE7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emission reduction units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 from independent contributions;</w:t>
                                </w:r>
                              </w:p>
                              <w:p w14:paraId="3612A644" w14:textId="77777777" w:rsidR="00626BE7" w:rsidRPr="00EC6CFC" w:rsidRDefault="00626BE7" w:rsidP="00EC6CFC">
                                <w:pPr>
                                  <w:spacing w:line="240" w:lineRule="exact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nterprises: o</w:t>
                                </w:r>
                                <w:r w:rsidRPr="00626BE7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btain/ deduct corresponding emission reduction units.</w:t>
                                </w:r>
                              </w:p>
                            </w:txbxContent>
                          </wps:txbx>
                          <wps:bodyPr rot="0" vert="horz" wrap="square" lIns="54000" tIns="45720" rIns="54000" bIns="45720" anchor="t" anchorCtr="0" upright="1">
                            <a:noAutofit/>
                          </wps:bodyPr>
                        </wps:wsp>
                        <wps:wsp>
                          <wps:cNvPr id="72" name="AutoShape 73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5545" y="9785"/>
                              <a:ext cx="350" cy="660"/>
                            </a:xfrm>
                            <a:prstGeom prst="right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AutoShape 74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5533" y="7374"/>
                              <a:ext cx="350" cy="660"/>
                            </a:xfrm>
                            <a:prstGeom prst="right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4" name="AutoShape 75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7255" y="5120"/>
                            <a:ext cx="712" cy="48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rgbClr val="4472C4"/>
                            </a:solidFill>
                            <a:prstDash val="lgDash"/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AutoShap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7237" y="11275"/>
                            <a:ext cx="710" cy="7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rgbClr val="4472C4"/>
                            </a:solidFill>
                            <a:prstDash val="lgDash"/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AutoShap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7211" y="2644"/>
                            <a:ext cx="774" cy="75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rgbClr val="4472C4"/>
                            </a:solidFill>
                            <a:prstDash val="lgDash"/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AutoShape 78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3228" y="8738"/>
                            <a:ext cx="888" cy="57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rgbClr val="4472C4"/>
                            </a:solidFill>
                            <a:prstDash val="lgDash"/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AutoShape 79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3237" y="6544"/>
                            <a:ext cx="790" cy="26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rgbClr val="4472C4"/>
                            </a:solidFill>
                            <a:prstDash val="lgDash"/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" name="AutoShape 8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3206" y="2444"/>
                            <a:ext cx="840" cy="38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rgbClr val="4472C4"/>
                            </a:solidFill>
                            <a:prstDash val="lgDash"/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" name="AutoShape 81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3241" y="3046"/>
                            <a:ext cx="780" cy="77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rgbClr val="4472C4"/>
                            </a:solidFill>
                            <a:prstDash val="lgDash"/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26F43" id="组合 41" o:spid="_x0000_s1026" style="position:absolute;left:0;text-align:left;margin-left:0;margin-top:31.7pt;width:509.15pt;height:657.6pt;z-index:251658240;mso-position-horizontal:center;mso-position-horizontal-relative:margin" coordorigin="731,1756" coordsize="10183,1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">
                <v:group id="Group 43" o:spid="_x0000_s1027" style="position:absolute;left:7619;top:1759;width:3295;height:13149" coordorigin="7619,1759" coordsize="3295,1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group id="Group 44" o:spid="_x0000_s1028" style="position:absolute;left:7619;top:1759;width:3295;height:13266" coordorigin="8114,1756" coordsize="3410,1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roundrect id="AutoShape 45" o:spid="_x0000_s1029" style="position:absolute;left:8150;top:1756;width:3338;height:4356;visibility:visible;mso-wrap-style:square;v-text-anchor:top" arcsize="38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">
                      <v:stroke dashstyle="longDash"/>
                    </v:roundrect>
                    <v:roundrect id="AutoShape 46" o:spid="_x0000_s1030" style="position:absolute;left:8299;top:1846;width:3041;height:20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">
                      <v:textbox>
                        <w:txbxContent>
                          <w:p w14:paraId="710791F1" w14:textId="77777777" w:rsidR="001B2721" w:rsidRPr="00946BBC" w:rsidRDefault="001B2721" w:rsidP="00946BBC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</w:pPr>
                            <w:bookmarkStart w:id="8" w:name="OLE_LINK21"/>
                            <w:bookmarkStart w:id="9" w:name="OLE_LINK22"/>
                            <w:bookmarkStart w:id="10" w:name="_Hlk38972031"/>
                            <w:r w:rsidRPr="00946BBC">
                              <w:rPr>
                                <w:rFonts w:ascii="Times New Roman" w:hAnsi="Times New Roman" w:cs="Times New Roman"/>
                                <w:color w:val="FFFFFF"/>
                                <w:highlight w:val="darkYellow"/>
                              </w:rPr>
                              <w:t>Qualified third-party audit agency</w:t>
                            </w:r>
                          </w:p>
                          <w:bookmarkEnd w:id="8"/>
                          <w:bookmarkEnd w:id="9"/>
                          <w:bookmarkEnd w:id="10"/>
                          <w:p w14:paraId="4A76C595" w14:textId="77777777" w:rsidR="00E767EF" w:rsidRPr="00946BBC" w:rsidRDefault="00946BBC" w:rsidP="00946BBC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Evaluate project submitted by enterprises according to specific requirements of SDM projects </w:t>
                            </w:r>
                            <w:r w:rsidR="0052231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the Paris Agreement and current industry status.</w:t>
                            </w:r>
                          </w:p>
                        </w:txbxContent>
                      </v:textbox>
                    </v:roundrect>
                    <v:roundrect id="AutoShape 47" o:spid="_x0000_s1031" style="position:absolute;left:8283;top:3996;width:3072;height:20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">
                      <v:textbox>
                        <w:txbxContent>
                          <w:p w14:paraId="52D470B2" w14:textId="77777777" w:rsidR="008E6959" w:rsidRDefault="008E6959" w:rsidP="00946BBC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Issu</w:t>
                            </w:r>
                            <w:r w:rsidR="00A547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compliance reports:</w:t>
                            </w:r>
                          </w:p>
                          <w:p w14:paraId="3AF42F29" w14:textId="77777777" w:rsidR="008E6959" w:rsidRDefault="008E6959" w:rsidP="00946BBC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Not meet requirements: terminate the project;</w:t>
                            </w:r>
                          </w:p>
                          <w:p w14:paraId="44C21136" w14:textId="77777777" w:rsidR="00E767EF" w:rsidRDefault="008E6959" w:rsidP="00946BBC">
                            <w:pPr>
                              <w:spacing w:line="240" w:lineRule="exact"/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-Meet requirements:</w:t>
                            </w:r>
                            <w:r w:rsidR="006C56B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issue</w:t>
                            </w:r>
                            <w:r w:rsidR="00946BB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feasibility report as submission material delivered to </w:t>
                            </w:r>
                            <w:r w:rsidR="00BC44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domestic </w:t>
                            </w:r>
                            <w:r w:rsidR="00946BB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governments.</w:t>
                            </w:r>
                          </w:p>
                        </w:txbxContent>
                      </v:textbox>
                    </v:roundrect>
                    <v:roundrect id="AutoShape 48" o:spid="_x0000_s1032" style="position:absolute;left:8114;top:6209;width:3410;height:4048;visibility:visible;mso-wrap-style:square;v-text-anchor:top" arcsize="38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">
                      <v:stroke dashstyle="longDash"/>
                      <v:textbox>
                        <w:txbxContent>
                          <w:p w14:paraId="7CA3603F" w14:textId="77777777" w:rsidR="00E767EF" w:rsidRPr="00CC7B3D" w:rsidRDefault="00E767EF" w:rsidP="00E767E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oundre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49" o:spid="_x0000_s1033" type="#_x0000_t13" style="position:absolute;left:9644;top:3560;width:350;height:6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"/>
                    <v:roundrect id="AutoShape 50" o:spid="_x0000_s1034" style="position:absolute;left:8248;top:6295;width:3142;height:38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">
                      <v:textbox>
                        <w:txbxContent>
                          <w:p w14:paraId="5F0189AC" w14:textId="77777777" w:rsidR="00E767EF" w:rsidRPr="00626BE7" w:rsidRDefault="0052231B" w:rsidP="00AA4045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highlight w:val="darkYellow"/>
                              </w:rPr>
                              <w:t xml:space="preserve">The </w:t>
                            </w:r>
                            <w:r w:rsidR="001B2721" w:rsidRPr="00626BE7">
                              <w:rPr>
                                <w:rFonts w:ascii="Times New Roman" w:hAnsi="Times New Roman" w:cs="Times New Roman"/>
                                <w:color w:val="FFFFFF"/>
                                <w:highlight w:val="darkYellow"/>
                              </w:rPr>
                              <w:t>COP</w:t>
                            </w:r>
                          </w:p>
                          <w:p w14:paraId="590B7B93" w14:textId="77777777" w:rsidR="00AA4045" w:rsidRDefault="00E767EF" w:rsidP="00AA4045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26B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bookmarkStart w:id="11" w:name="_Hlk530872296"/>
                            <w:r w:rsidR="00AA404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Formulate compliance development requirements for SDM, verify the mitigation results, work as a third-party who monitors, reviews and verifies the standards</w:t>
                            </w:r>
                            <w:r w:rsidR="002857A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bookmarkEnd w:id="11"/>
                          <w:p w14:paraId="2890AC6B" w14:textId="77777777" w:rsidR="00AA4045" w:rsidRDefault="00E767EF" w:rsidP="00AA4045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26B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="00AA404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-Formulate trading rules at the international level to guide the work of </w:t>
                            </w:r>
                            <w:r w:rsidR="001074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Executive Committee</w:t>
                            </w:r>
                            <w:r w:rsidR="00AA404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51333B91" w14:textId="77777777" w:rsidR="00E767EF" w:rsidRPr="00626BE7" w:rsidRDefault="00AA4045" w:rsidP="00AA4045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-Revise and improve SDM, summarize the contribution of SDM to the achievement of INDCs’ goals.</w:t>
                            </w:r>
                          </w:p>
                        </w:txbxContent>
                      </v:textbox>
                    </v:roundrect>
                    <v:roundrect id="AutoShape 51" o:spid="_x0000_s1035" style="position:absolute;left:8129;top:10416;width:3381;height:4606;visibility:visible;mso-wrap-style:square;v-text-anchor:top" arcsize="38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">
                      <v:stroke dashstyle="longDash"/>
                    </v:roundrect>
                    <v:roundrect id="AutoShape 52" o:spid="_x0000_s1036" style="position:absolute;left:8229;top:10535;width:3180;height:22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">
                      <v:textbox inset=",.8mm,,.8mm">
                        <w:txbxContent>
                          <w:p w14:paraId="34E0490D" w14:textId="77777777" w:rsidR="002857A5" w:rsidRDefault="001B2721" w:rsidP="002857A5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</w:pPr>
                            <w:bookmarkStart w:id="12" w:name="_Hlk530901234"/>
                            <w:r w:rsidRPr="002857A5">
                              <w:rPr>
                                <w:rFonts w:ascii="Times New Roman" w:hAnsi="Times New Roman" w:cs="Times New Roman"/>
                                <w:color w:val="FFFFFF"/>
                                <w:highlight w:val="darkYellow"/>
                              </w:rPr>
                              <w:t>Qualified third-party audit agency</w:t>
                            </w:r>
                            <w:bookmarkEnd w:id="12"/>
                          </w:p>
                          <w:p w14:paraId="1B5F560F" w14:textId="77777777" w:rsidR="00E767EF" w:rsidRPr="002857A5" w:rsidRDefault="002857A5" w:rsidP="002857A5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</w:t>
                            </w:r>
                            <w:r w:rsidRPr="002857A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easure emission reduction results of enterprises according to the sustainable development verification method for emission reduction results of SDM </w:t>
                            </w:r>
                            <w:r w:rsidR="0052231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</w:t>
                            </w:r>
                            <w:r w:rsidRPr="002857A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the Paris Agreement.</w:t>
                            </w:r>
                          </w:p>
                        </w:txbxContent>
                      </v:textbox>
                    </v:roundrect>
                    <v:roundrect id="AutoShape 53" o:spid="_x0000_s1037" style="position:absolute;left:8246;top:12895;width:3146;height:199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">
                      <v:textbox inset="1.5mm,,1.5mm">
                        <w:txbxContent>
                          <w:p w14:paraId="35D3B861" w14:textId="77777777" w:rsidR="00E767EF" w:rsidRDefault="002857A5" w:rsidP="002857A5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ssue </w:t>
                            </w:r>
                            <w:r w:rsidR="001074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emission reduction results measurement reports:</w:t>
                            </w:r>
                          </w:p>
                          <w:p w14:paraId="16551F95" w14:textId="77777777" w:rsidR="0010749A" w:rsidRPr="0010749A" w:rsidRDefault="0010749A" w:rsidP="002857A5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-Based on the actual emission reduction prepare a report faithfully as an important basis for the Executive Committee to issue emission reduction units.</w:t>
                            </w:r>
                          </w:p>
                        </w:txbxContent>
                      </v:textbox>
                    </v:roundrect>
                  </v:group>
                  <v:shape id="AutoShape 54" o:spid="_x0000_s1038" type="#_x0000_t13" style="position:absolute;left:9128;top:12504;width:350;height:6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"/>
                </v:group>
                <v:group id="Group 55" o:spid="_x0000_s1039" style="position:absolute;left:731;top:1756;width:2849;height:12930" coordorigin="731,1756" coordsize="2849,1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oundrect id="AutoShape 56" o:spid="_x0000_s1040" style="position:absolute;left:731;top:1756;width:2849;height:1440;visibility:visible;mso-wrap-style:square;v-text-anchor:top" arcsize="38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">
                    <v:stroke dashstyle="longDash"/>
                  </v:roundrect>
                  <v:roundrect id="AutoShape 57" o:spid="_x0000_s1041" style="position:absolute;left:850;top:1854;width:2611;height:124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">
                    <v:textbox>
                      <w:txbxContent>
                        <w:p w14:paraId="2C57E5B5" w14:textId="77777777" w:rsidR="00E767EF" w:rsidRDefault="008E6959" w:rsidP="008E6959">
                          <w:pPr>
                            <w:spacing w:line="240" w:lineRule="exac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8E695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SDM information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acquisition:</w:t>
                          </w:r>
                        </w:p>
                        <w:p w14:paraId="43140893" w14:textId="77777777" w:rsidR="008E6959" w:rsidRDefault="008E6959" w:rsidP="008E6959">
                          <w:pPr>
                            <w:spacing w:line="240" w:lineRule="exac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Forums, meetings;</w:t>
                          </w:r>
                        </w:p>
                        <w:p w14:paraId="7299D59A" w14:textId="77777777" w:rsidR="008E6959" w:rsidRDefault="008E6959" w:rsidP="008E6959">
                          <w:pPr>
                            <w:spacing w:line="240" w:lineRule="exac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Data, information;</w:t>
                          </w:r>
                        </w:p>
                        <w:p w14:paraId="12A46BDC" w14:textId="77777777" w:rsidR="008E6959" w:rsidRPr="008E6959" w:rsidRDefault="008E6959" w:rsidP="008E6959">
                          <w:pPr>
                            <w:spacing w:line="240" w:lineRule="exac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onsultation, advisory.</w:t>
                          </w:r>
                        </w:p>
                      </w:txbxContent>
                    </v:textbox>
                  </v:roundrect>
                  <v:roundrect id="AutoShape 58" o:spid="_x0000_s1042" style="position:absolute;left:769;top:6148;width:2772;height:2261;visibility:visible;mso-wrap-style:square;v-text-anchor:top" arcsize="38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">
                    <v:stroke dashstyle="longDash"/>
                  </v:roundrect>
                  <v:roundrect id="AutoShape 59" o:spid="_x0000_s1043" style="position:absolute;left:838;top:6258;width:2636;height:20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">
                    <v:textbox>
                      <w:txbxContent>
                        <w:p w14:paraId="1EB32B24" w14:textId="77777777" w:rsidR="008E6959" w:rsidRPr="008E6959" w:rsidRDefault="008E6959" w:rsidP="008E6959">
                          <w:pPr>
                            <w:spacing w:line="240" w:lineRule="exact"/>
                            <w:rPr>
                              <w:rFonts w:ascii="Times New Roman" w:hAnsi="Times New Roman" w:cs="Times New Roman"/>
                              <w:szCs w:val="21"/>
                            </w:rPr>
                          </w:pPr>
                          <w:r w:rsidRPr="008E6959">
                            <w:rPr>
                              <w:rFonts w:ascii="Times New Roman" w:hAnsi="Times New Roman" w:cs="Times New Roman"/>
                              <w:color w:val="FFFFFF"/>
                              <w:szCs w:val="21"/>
                              <w:highlight w:val="darkYellow"/>
                            </w:rPr>
                            <w:t>Stakeholders</w:t>
                          </w:r>
                        </w:p>
                        <w:p w14:paraId="5A8AC617" w14:textId="77777777" w:rsidR="00E767EF" w:rsidRPr="008E6959" w:rsidRDefault="008E6959" w:rsidP="008E6959">
                          <w:pPr>
                            <w:spacing w:line="240" w:lineRule="exac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Own the right</w:t>
                          </w:r>
                          <w:r w:rsidR="0096056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to challenge the project to the host country and get a reply at the stage of project application, submission, review and implementation.</w:t>
                          </w:r>
                        </w:p>
                      </w:txbxContent>
                    </v:textbox>
                  </v:roundrect>
                  <v:roundrect id="AutoShape 60" o:spid="_x0000_s1044" style="position:absolute;left:731;top:3304;width:2849;height:2736;visibility:visible;mso-wrap-style:square;v-text-anchor:top" arcsize="38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">
                    <v:stroke dashstyle="longDash"/>
                  </v:roundrect>
                  <v:roundrect id="AutoShape 61" o:spid="_x0000_s1045" style="position:absolute;left:824;top:3424;width:2663;height:25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">
                    <v:textbox inset=",.8mm,,.8mm">
                      <w:txbxContent>
                        <w:p w14:paraId="2090C028" w14:textId="77777777" w:rsidR="00E767EF" w:rsidRPr="008E6959" w:rsidRDefault="008E6959" w:rsidP="008E6959">
                          <w:pPr>
                            <w:spacing w:line="240" w:lineRule="exact"/>
                            <w:rPr>
                              <w:rFonts w:ascii="Times New Roman" w:hAnsi="Times New Roman" w:cs="Times New Roman"/>
                            </w:rPr>
                          </w:pPr>
                          <w:r w:rsidRPr="008E6959">
                            <w:rPr>
                              <w:rFonts w:ascii="Times New Roman" w:hAnsi="Times New Roman" w:cs="Times New Roman"/>
                              <w:color w:val="FFFFFF"/>
                              <w:highlight w:val="darkYellow"/>
                            </w:rPr>
                            <w:t>Industry associations</w:t>
                          </w:r>
                        </w:p>
                        <w:p w14:paraId="6C2888B5" w14:textId="77777777" w:rsidR="00E767EF" w:rsidRPr="008E6959" w:rsidRDefault="008E6959" w:rsidP="008E6959">
                          <w:pPr>
                            <w:spacing w:line="240" w:lineRule="exac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8E695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Inform third-party agencies and international-level </w:t>
                          </w:r>
                          <w:r w:rsidR="0010749A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Executive Committee</w:t>
                          </w:r>
                          <w:r w:rsidRPr="008E695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 of the industry's development status and technology level to ensure that they understand the industry's emission reduction potential in time.</w:t>
                          </w:r>
                        </w:p>
                      </w:txbxContent>
                    </v:textbox>
                  </v:roundrect>
                  <v:roundrect id="AutoShape 62" o:spid="_x0000_s1046" style="position:absolute;left:747;top:8482;width:2817;height:6204;visibility:visible;mso-wrap-style:square;v-text-anchor:top" arcsize="38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">
                    <v:stroke dashstyle="longDash"/>
                  </v:roundrect>
                  <v:roundrect id="AutoShape 63" o:spid="_x0000_s1047" style="position:absolute;left:838;top:8585;width:2636;height:281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">
                    <v:textbox>
                      <w:txbxContent>
                        <w:p w14:paraId="3C96DF64" w14:textId="77777777" w:rsidR="001B2721" w:rsidRPr="00960560" w:rsidRDefault="001B2721" w:rsidP="00960560">
                          <w:pPr>
                            <w:spacing w:line="240" w:lineRule="exact"/>
                            <w:rPr>
                              <w:rFonts w:ascii="Times New Roman" w:hAnsi="Times New Roman" w:cs="Times New Roman"/>
                              <w:color w:val="FFFFFF"/>
                            </w:rPr>
                          </w:pPr>
                          <w:r w:rsidRPr="00960560">
                            <w:rPr>
                              <w:rFonts w:ascii="Times New Roman" w:hAnsi="Times New Roman" w:cs="Times New Roman"/>
                              <w:color w:val="FFFFFF"/>
                              <w:highlight w:val="darkYellow"/>
                            </w:rPr>
                            <w:t>Qualified third-party audit agency</w:t>
                          </w:r>
                        </w:p>
                        <w:p w14:paraId="0304D2F4" w14:textId="77777777" w:rsidR="00E767EF" w:rsidRPr="00960560" w:rsidRDefault="00960560" w:rsidP="00960560">
                          <w:pPr>
                            <w:spacing w:line="240" w:lineRule="exac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bookmarkStart w:id="13" w:name="OLE_LINK33"/>
                          <w:bookmarkStart w:id="14" w:name="OLE_LINK34"/>
                          <w:bookmarkStart w:id="15" w:name="_Hlk38979957"/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Regularly measure emission reduction results of enterprises according to the sustainable development verification method for emission reduction results of SDM </w:t>
                          </w:r>
                          <w:r w:rsidR="0052231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the Paris Agreement.</w:t>
                          </w:r>
                          <w:bookmarkEnd w:id="13"/>
                          <w:bookmarkEnd w:id="14"/>
                          <w:bookmarkEnd w:id="15"/>
                        </w:p>
                      </w:txbxContent>
                    </v:textbox>
                  </v:roundrect>
                  <v:roundrect id="AutoShape 64" o:spid="_x0000_s1048" style="position:absolute;left:839;top:11464;width:2634;height:31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">
                    <v:textbox>
                      <w:txbxContent>
                        <w:p w14:paraId="663879B6" w14:textId="77777777" w:rsidR="00E767EF" w:rsidRPr="00960560" w:rsidRDefault="00525D60" w:rsidP="00A547D2">
                          <w:pPr>
                            <w:spacing w:line="240" w:lineRule="exac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ssu</w:t>
                          </w:r>
                          <w:r w:rsidR="00A547D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e measurement reports on emission reduction results:</w:t>
                          </w:r>
                        </w:p>
                        <w:p w14:paraId="1FA227B1" w14:textId="77777777" w:rsidR="00E767EF" w:rsidRDefault="00E767EF" w:rsidP="00A547D2">
                          <w:pPr>
                            <w:spacing w:line="240" w:lineRule="exac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6056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-</w:t>
                          </w:r>
                          <w:r w:rsidR="00A547D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Record actual emission reduction results of the project and submit to the entrusted enterprise.</w:t>
                          </w:r>
                        </w:p>
                        <w:p w14:paraId="2AD96C59" w14:textId="77777777" w:rsidR="00A547D2" w:rsidRPr="00960560" w:rsidRDefault="00A547D2" w:rsidP="00A547D2">
                          <w:pPr>
                            <w:spacing w:line="240" w:lineRule="exac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Report project monitoring materials to the host government and the </w:t>
                          </w:r>
                          <w:r w:rsidR="0010749A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Executive Committee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roundrect>
                  <v:shape id="AutoShape 65" o:spid="_x0000_s1049" type="#_x0000_t13" style="position:absolute;left:1979;top:11122;width:399;height:57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"/>
                </v:group>
                <v:group id="Group 66" o:spid="_x0000_s1050" style="position:absolute;left:3718;top:1756;width:3832;height:12180" coordorigin="3718,1756" coordsize="3832,1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roundrect id="AutoShape 67" o:spid="_x0000_s1051" style="position:absolute;left:3718;top:1756;width:3832;height:12180;visibility:visible;mso-wrap-style:square;v-text-anchor:top" arcsize="38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">
                    <v:stroke dashstyle="longDash"/>
                  </v:roundrect>
                  <v:roundrect id="AutoShape 68" o:spid="_x0000_s1052" style="position:absolute;left:3862;top:1846;width:3571;height:26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">
                    <v:textbox>
                      <w:txbxContent>
                        <w:p w14:paraId="0F2C5F15" w14:textId="77777777" w:rsidR="00E767EF" w:rsidRPr="00A547D2" w:rsidRDefault="00A547D2" w:rsidP="00A547D2">
                          <w:pPr>
                            <w:spacing w:line="240" w:lineRule="exact"/>
                            <w:rPr>
                              <w:rFonts w:ascii="Times New Roman" w:hAnsi="Times New Roman" w:cs="Times New Roman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b/>
                              <w:color w:val="FFFFFF"/>
                              <w:highlight w:val="darkGreen"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highlight w:val="darkGreen"/>
                            </w:rPr>
                            <w:t>roject Development</w:t>
                          </w:r>
                        </w:p>
                        <w:p w14:paraId="3448501E" w14:textId="77777777" w:rsidR="00E767EF" w:rsidRPr="00A547D2" w:rsidRDefault="00A547D2" w:rsidP="00A547D2">
                          <w:pPr>
                            <w:spacing w:line="240" w:lineRule="exac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nterprises:</w:t>
                          </w:r>
                        </w:p>
                        <w:p w14:paraId="55365E2C" w14:textId="77777777" w:rsidR="00E767EF" w:rsidRPr="00A547D2" w:rsidRDefault="00E767EF" w:rsidP="00A547D2">
                          <w:pPr>
                            <w:spacing w:line="240" w:lineRule="exac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547D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-</w:t>
                          </w:r>
                          <w:r w:rsidR="006C56BA">
                            <w:rPr>
                              <w:rFonts w:ascii="Times New Roman" w:hAnsi="Times New Roman" w:cs="Times New Roman" w:hint="eastAsia"/>
                              <w:sz w:val="18"/>
                              <w:szCs w:val="18"/>
                            </w:rPr>
                            <w:t>I</w:t>
                          </w:r>
                          <w:r w:rsidR="006C56BA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nvestment companies shall satisfy requirements of the industry level to determine content of investment project and submit it to a third party who then delivers a feasibility report;</w:t>
                          </w:r>
                        </w:p>
                        <w:p w14:paraId="21C79E92" w14:textId="77777777" w:rsidR="00E767EF" w:rsidRPr="00A547D2" w:rsidRDefault="00E767EF" w:rsidP="00A547D2">
                          <w:pPr>
                            <w:spacing w:line="240" w:lineRule="exac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547D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-</w:t>
                          </w:r>
                          <w:r w:rsidR="006C56BA">
                            <w:rPr>
                              <w:rFonts w:ascii="Times New Roman" w:hAnsi="Times New Roman" w:cs="Times New Roman" w:hint="eastAsia"/>
                              <w:sz w:val="18"/>
                              <w:szCs w:val="18"/>
                            </w:rPr>
                            <w:t>E</w:t>
                          </w:r>
                          <w:r w:rsidR="006C56BA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nterprises from the host country make an application to the host country.</w:t>
                          </w:r>
                        </w:p>
                      </w:txbxContent>
                    </v:textbox>
                  </v:roundrect>
                  <v:roundrect id="AutoShape 69" o:spid="_x0000_s1053" style="position:absolute;left:3862;top:4579;width:3572;height:30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">
                    <v:textbox>
                      <w:txbxContent>
                        <w:p w14:paraId="60CFC2B3" w14:textId="77777777" w:rsidR="001B2721" w:rsidRPr="006C56BA" w:rsidRDefault="001B2721" w:rsidP="006C56BA">
                          <w:pPr>
                            <w:spacing w:line="240" w:lineRule="exact"/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Cs w:val="21"/>
                              <w:highlight w:val="darkGreen"/>
                            </w:rPr>
                          </w:pPr>
                          <w:r w:rsidRPr="006C56BA"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Cs w:val="21"/>
                              <w:highlight w:val="darkGreen"/>
                            </w:rPr>
                            <w:t>Submission and review</w:t>
                          </w:r>
                        </w:p>
                        <w:p w14:paraId="1D6D3CFA" w14:textId="77777777" w:rsidR="00E767EF" w:rsidRPr="006C56BA" w:rsidRDefault="006C56BA" w:rsidP="006C56BA">
                          <w:pPr>
                            <w:spacing w:line="240" w:lineRule="exac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he government:</w:t>
                          </w:r>
                        </w:p>
                        <w:p w14:paraId="02C8F52D" w14:textId="77777777" w:rsidR="00E767EF" w:rsidRPr="006C56BA" w:rsidRDefault="00E767EF" w:rsidP="006C56BA">
                          <w:pPr>
                            <w:spacing w:line="240" w:lineRule="exac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6C56BA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-</w:t>
                          </w:r>
                          <w:r w:rsidR="00BC4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Review projects based on domestic management rules, submit qualified projects to international-level </w:t>
                          </w:r>
                          <w:r w:rsidR="0010749A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Executive Committee</w:t>
                          </w:r>
                          <w:r w:rsidR="00BC4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for review and registration;</w:t>
                          </w:r>
                        </w:p>
                        <w:p w14:paraId="72727538" w14:textId="77777777" w:rsidR="00E767EF" w:rsidRPr="006C56BA" w:rsidRDefault="00E767EF" w:rsidP="006C56BA">
                          <w:pPr>
                            <w:spacing w:line="240" w:lineRule="exac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6C56BA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-</w:t>
                          </w:r>
                          <w:r w:rsidR="00BC44F4">
                            <w:rPr>
                              <w:rFonts w:ascii="Times New Roman" w:hAnsi="Times New Roman" w:cs="Times New Roman" w:hint="eastAsia"/>
                              <w:sz w:val="18"/>
                              <w:szCs w:val="18"/>
                            </w:rPr>
                            <w:t>D</w:t>
                          </w:r>
                          <w:r w:rsidR="00BC4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omestic publication of transaction information and receive opinions from stakeholders;</w:t>
                          </w:r>
                        </w:p>
                        <w:p w14:paraId="2C07D631" w14:textId="77777777" w:rsidR="00E767EF" w:rsidRPr="006C56BA" w:rsidRDefault="00BC44F4" w:rsidP="006C56BA">
                          <w:pPr>
                            <w:spacing w:line="240" w:lineRule="exac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sz w:val="18"/>
                              <w:szCs w:val="18"/>
                            </w:rPr>
                            <w:t>-</w:t>
                          </w:r>
                          <w:r w:rsidR="0010749A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Executive Committee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: review and project registration.</w:t>
                          </w:r>
                        </w:p>
                      </w:txbxContent>
                    </v:textbox>
                  </v:roundrect>
                  <v:shape id="AutoShape 70" o:spid="_x0000_s1054" type="#_x0000_t13" style="position:absolute;left:5472;top:4138;width:350;height:6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"/>
                  <v:roundrect id="AutoShape 71" o:spid="_x0000_s1055" style="position:absolute;left:3885;top:7752;width:3572;height:23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">
                    <v:textbox>
                      <w:txbxContent>
                        <w:p w14:paraId="7106B060" w14:textId="77777777" w:rsidR="00E767EF" w:rsidRPr="00BC44F4" w:rsidRDefault="00BC44F4" w:rsidP="00BC44F4">
                          <w:pPr>
                            <w:spacing w:line="240" w:lineRule="exact"/>
                            <w:rPr>
                              <w:rFonts w:ascii="Times New Roman" w:hAnsi="Times New Roman" w:cs="Times New Roman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b/>
                              <w:color w:val="FFFFFF"/>
                              <w:highlight w:val="darkGreen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highlight w:val="darkGreen"/>
                            </w:rPr>
                            <w:t>mplementation and monitoring</w:t>
                          </w:r>
                        </w:p>
                        <w:p w14:paraId="28A94418" w14:textId="77777777" w:rsidR="00E767EF" w:rsidRDefault="00BC44F4" w:rsidP="00BC44F4">
                          <w:pPr>
                            <w:spacing w:line="240" w:lineRule="exac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nterprises: regular</w:t>
                          </w:r>
                          <w:r w:rsidR="00EC6CF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ly appoint a third-party agency to monitor mitigation results and deliver monitoring report to the host country as well as </w:t>
                          </w:r>
                          <w:r w:rsidR="0010749A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Executive Committee</w:t>
                          </w:r>
                          <w:r w:rsidR="00EC6CF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;</w:t>
                          </w:r>
                        </w:p>
                        <w:p w14:paraId="00A611E2" w14:textId="77777777" w:rsidR="00EC6CFC" w:rsidRPr="00EC6CFC" w:rsidRDefault="00EC6CFC" w:rsidP="00BC44F4">
                          <w:pPr>
                            <w:spacing w:line="240" w:lineRule="exac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Host country and </w:t>
                          </w:r>
                          <w:r w:rsidR="0010749A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Executive Committee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: record monitoring results and promptly indicate any problems.</w:t>
                          </w:r>
                        </w:p>
                      </w:txbxContent>
                    </v:textbox>
                  </v:roundrect>
                  <v:roundrect id="AutoShape 72" o:spid="_x0000_s1056" style="position:absolute;left:3862;top:10184;width:3572;height:36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">
                    <v:textbox inset="1.5mm,,1.5mm">
                      <w:txbxContent>
                        <w:p w14:paraId="2E873C55" w14:textId="77777777" w:rsidR="00E767EF" w:rsidRPr="00EC6CFC" w:rsidRDefault="00EC6CFC" w:rsidP="00EC6CFC">
                          <w:pPr>
                            <w:spacing w:line="240" w:lineRule="exact"/>
                            <w:rPr>
                              <w:rFonts w:ascii="Times New Roman" w:hAnsi="Times New Roman" w:cs="Times New Roman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b/>
                              <w:color w:val="FFFFFF"/>
                              <w:highlight w:val="darkGreen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highlight w:val="darkGreen"/>
                            </w:rPr>
                            <w:t>cceptance and transfer</w:t>
                          </w:r>
                        </w:p>
                        <w:p w14:paraId="1522480C" w14:textId="77777777" w:rsidR="00E767EF" w:rsidRDefault="0010749A" w:rsidP="00EC6CFC">
                          <w:pPr>
                            <w:spacing w:line="240" w:lineRule="exac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sz w:val="18"/>
                              <w:szCs w:val="18"/>
                            </w:rPr>
                            <w:t>Executive Committee</w:t>
                          </w:r>
                          <w:r w:rsidR="00EC6CF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: calculate </w:t>
                          </w:r>
                          <w:r w:rsidR="00626BE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mitigation results for the entire cycle of the project based on the third-party’s reports and award corresponding emission reduction unit to the government of investment country;</w:t>
                          </w:r>
                        </w:p>
                        <w:p w14:paraId="5F32AC8E" w14:textId="77777777" w:rsidR="00626BE7" w:rsidRDefault="00626BE7" w:rsidP="00EC6CFC">
                          <w:pPr>
                            <w:spacing w:line="240" w:lineRule="exac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he government: register on INDCs and deduct/ increase corresponding </w:t>
                          </w:r>
                          <w:r w:rsidRPr="00626BE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emission reduction units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from independent contributions;</w:t>
                          </w:r>
                        </w:p>
                        <w:p w14:paraId="3612A644" w14:textId="77777777" w:rsidR="00626BE7" w:rsidRPr="00EC6CFC" w:rsidRDefault="00626BE7" w:rsidP="00EC6CFC">
                          <w:pPr>
                            <w:spacing w:line="240" w:lineRule="exac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nterprises: o</w:t>
                          </w:r>
                          <w:r w:rsidRPr="00626BE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btain/ deduct corresponding emission reduction units.</w:t>
                          </w:r>
                        </w:p>
                      </w:txbxContent>
                    </v:textbox>
                  </v:roundrect>
                  <v:shape id="AutoShape 73" o:spid="_x0000_s1057" type="#_x0000_t13" style="position:absolute;left:5545;top:9785;width:350;height:6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"/>
                  <v:shape id="AutoShape 74" o:spid="_x0000_s1058" type="#_x0000_t13" style="position:absolute;left:5533;top:7374;width:350;height:6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"/>
                </v:group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5" o:spid="_x0000_s1059" type="#_x0000_t34" style="position:absolute;left:7255;top:5120;width:712;height:488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" strokecolor="#4472c4" strokeweight="1.5pt">
                  <v:stroke dashstyle="longDash" endarrow="block"/>
                </v:shape>
                <v:shape id="AutoShape 76" o:spid="_x0000_s1060" type="#_x0000_t34" style="position:absolute;left:7237;top:11275;width:710;height:70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" strokecolor="#4472c4" strokeweight="1.5pt">
                  <v:stroke dashstyle="longDash" endarrow="block"/>
                </v:shape>
                <v:shape id="AutoShape 77" o:spid="_x0000_s1061" type="#_x0000_t34" style="position:absolute;left:7211;top:2644;width:774;height:75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" strokecolor="#4472c4" strokeweight="1.5pt">
                  <v:stroke dashstyle="longDash" endarrow="block"/>
                </v:shape>
                <v:shape id="AutoShape 78" o:spid="_x0000_s1062" type="#_x0000_t34" style="position:absolute;left:3228;top:8738;width:888;height:577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" strokecolor="#4472c4" strokeweight="1.5pt">
                  <v:stroke dashstyle="longDash" endarrow="block"/>
                </v:shape>
                <v:shape id="AutoShape 79" o:spid="_x0000_s1063" type="#_x0000_t34" style="position:absolute;left:3237;top:6544;width:790;height:268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" strokecolor="#4472c4" strokeweight="1.5pt">
                  <v:stroke dashstyle="longDash" endarrow="block"/>
                </v:shape>
                <v:shape id="AutoShape 80" o:spid="_x0000_s1064" type="#_x0000_t34" style="position:absolute;left:3206;top:2444;width:840;height:384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" strokecolor="#4472c4" strokeweight="1.5pt">
                  <v:stroke dashstyle="longDash" endarrow="block"/>
                </v:shape>
                <v:shape id="AutoShape 81" o:spid="_x0000_s1065" type="#_x0000_t34" style="position:absolute;left:3241;top:3046;width:780;height:770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" strokecolor="#4472c4" strokeweight="1.5pt">
                  <v:stroke dashstyle="longDash" endarrow="block"/>
                </v:shape>
                <w10:wrap anchorx="margin"/>
              </v:group>
            </w:pict>
          </mc:Fallback>
        </mc:AlternateContent>
      </w:r>
      <w:r w:rsidR="0044076E" w:rsidRPr="0044076E">
        <w:rPr>
          <w:rFonts w:ascii="Times New Roman" w:eastAsia="宋体" w:hAnsi="Times New Roman"/>
          <w:b/>
          <w:sz w:val="28"/>
          <w:szCs w:val="28"/>
        </w:rPr>
        <w:t xml:space="preserve"> </w:t>
      </w:r>
      <w:r w:rsidR="001205ED" w:rsidRPr="006F7AF1">
        <w:rPr>
          <w:rFonts w:ascii="Times New Roman" w:eastAsia="宋体" w:hAnsi="Times New Roman"/>
          <w:b/>
          <w:sz w:val="28"/>
        </w:rPr>
        <w:t>A</w:t>
      </w:r>
      <w:r w:rsidR="007E2FF0">
        <w:rPr>
          <w:rFonts w:ascii="Times New Roman" w:eastAsia="宋体" w:hAnsi="Times New Roman"/>
          <w:b/>
          <w:sz w:val="28"/>
        </w:rPr>
        <w:t>dditional file</w:t>
      </w:r>
      <w:r w:rsidR="0044076E">
        <w:rPr>
          <w:rFonts w:ascii="Times New Roman" w:eastAsia="宋体" w:hAnsi="Times New Roman"/>
          <w:b/>
          <w:sz w:val="28"/>
          <w:szCs w:val="28"/>
        </w:rPr>
        <w:t xml:space="preserve"> </w:t>
      </w:r>
      <w:r w:rsidR="007E2FF0">
        <w:rPr>
          <w:rFonts w:ascii="Times New Roman" w:eastAsia="宋体" w:hAnsi="Times New Roman"/>
          <w:b/>
          <w:sz w:val="28"/>
          <w:szCs w:val="28"/>
        </w:rPr>
        <w:t>4</w:t>
      </w:r>
      <w:r w:rsidR="0052231B">
        <w:rPr>
          <w:rFonts w:ascii="Times New Roman" w:eastAsia="宋体" w:hAnsi="Times New Roman"/>
          <w:b/>
          <w:sz w:val="28"/>
        </w:rPr>
        <w:t>.</w:t>
      </w:r>
      <w:r w:rsidR="00E767EF" w:rsidRPr="00915097">
        <w:rPr>
          <w:rFonts w:ascii="Times New Roman" w:eastAsia="宋体" w:hAnsi="Times New Roman"/>
          <w:b/>
          <w:color w:val="FF0000"/>
          <w:sz w:val="28"/>
        </w:rPr>
        <w:t xml:space="preserve"> </w:t>
      </w:r>
      <w:r w:rsidR="00915097" w:rsidRPr="0018410D">
        <w:rPr>
          <w:rFonts w:ascii="Times New Roman" w:eastAsia="宋体" w:hAnsi="Times New Roman"/>
          <w:b/>
          <w:sz w:val="28"/>
        </w:rPr>
        <w:t>Proposed</w:t>
      </w:r>
      <w:r w:rsidR="00915097" w:rsidRPr="00915097">
        <w:rPr>
          <w:rFonts w:ascii="Times New Roman" w:eastAsia="宋体" w:hAnsi="Times New Roman"/>
          <w:b/>
          <w:color w:val="FF0000"/>
          <w:sz w:val="28"/>
        </w:rPr>
        <w:t xml:space="preserve"> </w:t>
      </w:r>
      <w:r w:rsidR="007B2D8E">
        <w:rPr>
          <w:rFonts w:ascii="Times New Roman" w:eastAsia="宋体" w:hAnsi="Times New Roman"/>
          <w:b/>
          <w:sz w:val="28"/>
        </w:rPr>
        <w:t>i</w:t>
      </w:r>
      <w:r w:rsidR="000629C0">
        <w:rPr>
          <w:rFonts w:ascii="Times New Roman" w:eastAsia="宋体" w:hAnsi="Times New Roman"/>
          <w:b/>
          <w:sz w:val="28"/>
        </w:rPr>
        <w:t>mplemen</w:t>
      </w:r>
      <w:bookmarkStart w:id="8" w:name="_GoBack"/>
      <w:bookmarkEnd w:id="8"/>
      <w:r w:rsidR="000629C0">
        <w:rPr>
          <w:rFonts w:ascii="Times New Roman" w:eastAsia="宋体" w:hAnsi="Times New Roman"/>
          <w:b/>
          <w:sz w:val="28"/>
        </w:rPr>
        <w:t>tation</w:t>
      </w:r>
      <w:r w:rsidR="00E767EF" w:rsidRPr="004079BD">
        <w:rPr>
          <w:rFonts w:ascii="Times New Roman" w:eastAsia="宋体" w:hAnsi="Times New Roman"/>
          <w:b/>
          <w:sz w:val="28"/>
        </w:rPr>
        <w:t xml:space="preserve"> </w:t>
      </w:r>
      <w:r w:rsidR="000629C0">
        <w:rPr>
          <w:rFonts w:ascii="Times New Roman" w:eastAsia="宋体" w:hAnsi="Times New Roman"/>
          <w:b/>
          <w:sz w:val="28"/>
        </w:rPr>
        <w:t>f</w:t>
      </w:r>
      <w:r w:rsidR="00E767EF" w:rsidRPr="004079BD">
        <w:rPr>
          <w:rFonts w:ascii="Times New Roman" w:eastAsia="宋体" w:hAnsi="Times New Roman"/>
          <w:b/>
          <w:sz w:val="28"/>
        </w:rPr>
        <w:t xml:space="preserve">ramework of </w:t>
      </w:r>
      <w:r w:rsidR="00E767EF">
        <w:rPr>
          <w:rFonts w:ascii="Times New Roman" w:eastAsia="宋体" w:hAnsi="Times New Roman"/>
          <w:b/>
          <w:sz w:val="28"/>
        </w:rPr>
        <w:t>SDM</w:t>
      </w:r>
    </w:p>
    <w:sectPr w:rsidR="00CD16BF" w:rsidRPr="001B2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1F665" w14:textId="77777777" w:rsidR="00A17340" w:rsidRDefault="00A17340" w:rsidP="00E767EF">
      <w:r>
        <w:separator/>
      </w:r>
    </w:p>
  </w:endnote>
  <w:endnote w:type="continuationSeparator" w:id="0">
    <w:p w14:paraId="2CCF9E80" w14:textId="77777777" w:rsidR="00A17340" w:rsidRDefault="00A17340" w:rsidP="00E7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71F42" w14:textId="77777777" w:rsidR="00A17340" w:rsidRDefault="00A17340" w:rsidP="00E767EF">
      <w:r>
        <w:separator/>
      </w:r>
    </w:p>
  </w:footnote>
  <w:footnote w:type="continuationSeparator" w:id="0">
    <w:p w14:paraId="3305AE76" w14:textId="77777777" w:rsidR="00A17340" w:rsidRDefault="00A17340" w:rsidP="00E7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wMDYzMTQzN7cwMTRV0lEKTi0uzszPAykwrAUAsMDuFCwAAAA="/>
  </w:docVars>
  <w:rsids>
    <w:rsidRoot w:val="006C5E96"/>
    <w:rsid w:val="000629C0"/>
    <w:rsid w:val="0010749A"/>
    <w:rsid w:val="001205ED"/>
    <w:rsid w:val="0018410D"/>
    <w:rsid w:val="001B2721"/>
    <w:rsid w:val="001F2446"/>
    <w:rsid w:val="001F402C"/>
    <w:rsid w:val="002274B4"/>
    <w:rsid w:val="002857A5"/>
    <w:rsid w:val="0044076E"/>
    <w:rsid w:val="004E249A"/>
    <w:rsid w:val="0052231B"/>
    <w:rsid w:val="00525D60"/>
    <w:rsid w:val="00626BE7"/>
    <w:rsid w:val="006C56BA"/>
    <w:rsid w:val="006C5E96"/>
    <w:rsid w:val="006E776B"/>
    <w:rsid w:val="007B2D8E"/>
    <w:rsid w:val="007E2FF0"/>
    <w:rsid w:val="008426C1"/>
    <w:rsid w:val="008E6959"/>
    <w:rsid w:val="008F430A"/>
    <w:rsid w:val="00915097"/>
    <w:rsid w:val="00930ACE"/>
    <w:rsid w:val="00944DA9"/>
    <w:rsid w:val="00946BBC"/>
    <w:rsid w:val="00960560"/>
    <w:rsid w:val="009C1FF9"/>
    <w:rsid w:val="00A17340"/>
    <w:rsid w:val="00A547D2"/>
    <w:rsid w:val="00AA4045"/>
    <w:rsid w:val="00BC44F4"/>
    <w:rsid w:val="00CC5BC5"/>
    <w:rsid w:val="00CD16BF"/>
    <w:rsid w:val="00E767EF"/>
    <w:rsid w:val="00EC6CFC"/>
    <w:rsid w:val="00ED0FEE"/>
    <w:rsid w:val="00EE2B3B"/>
    <w:rsid w:val="00FA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0F560"/>
  <w15:chartTrackingRefBased/>
  <w15:docId w15:val="{71248315-3651-4695-8D23-BE2E92BA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7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67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6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67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9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 Huangwei</dc:creator>
  <cp:keywords/>
  <dc:description/>
  <cp:lastModifiedBy>DENG Huangwei</cp:lastModifiedBy>
  <cp:revision>15</cp:revision>
  <dcterms:created xsi:type="dcterms:W3CDTF">2020-04-28T02:18:00Z</dcterms:created>
  <dcterms:modified xsi:type="dcterms:W3CDTF">2020-12-07T08:34:00Z</dcterms:modified>
</cp:coreProperties>
</file>