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B0" w:rsidRPr="002F0FA5" w:rsidRDefault="000E3CB0" w:rsidP="000E3CB0">
      <w:pPr>
        <w:spacing w:line="480" w:lineRule="auto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2F0FA5">
        <w:rPr>
          <w:rFonts w:ascii="Times New Roman" w:eastAsia="SimSun" w:hAnsi="Times New Roman" w:cs="Times New Roman"/>
          <w:sz w:val="20"/>
          <w:szCs w:val="20"/>
        </w:rPr>
        <w:t>Fig. 4. Protein-protein interaction network of differentially expressed proteins.</w:t>
      </w:r>
    </w:p>
    <w:p w:rsidR="000E3CB0" w:rsidRPr="002F0FA5" w:rsidRDefault="000E3CB0" w:rsidP="000E3CB0">
      <w:pPr>
        <w:spacing w:line="480" w:lineRule="auto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2F0FA5">
        <w:rPr>
          <w:rFonts w:ascii="Times New Roman" w:eastAsia="SimSu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D1287" wp14:editId="2A2C9106">
                <wp:simplePos x="0" y="0"/>
                <wp:positionH relativeFrom="column">
                  <wp:posOffset>4590415</wp:posOffset>
                </wp:positionH>
                <wp:positionV relativeFrom="paragraph">
                  <wp:posOffset>221615</wp:posOffset>
                </wp:positionV>
                <wp:extent cx="127146" cy="0"/>
                <wp:effectExtent l="0" t="76200" r="25400" b="952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4F0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margin-left:361.45pt;margin-top:17.45pt;width:1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2F0FA5">
        <w:rPr>
          <w:rFonts w:ascii="Times New Roman" w:eastAsia="SimSu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44DB4" wp14:editId="27E5A08C">
                <wp:simplePos x="0" y="0"/>
                <wp:positionH relativeFrom="column">
                  <wp:posOffset>2263775</wp:posOffset>
                </wp:positionH>
                <wp:positionV relativeFrom="paragraph">
                  <wp:posOffset>209942</wp:posOffset>
                </wp:positionV>
                <wp:extent cx="45085" cy="46355"/>
                <wp:effectExtent l="19050" t="0" r="12065" b="1079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776">
                          <a:off x="0" y="0"/>
                          <a:ext cx="45085" cy="46355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6019EB" id="椭圆 10" o:spid="_x0000_s1026" style="position:absolute;margin-left:178.25pt;margin-top:16.55pt;width:3.55pt;height:3.65pt;rotation:88886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" fillcolor="#fcc" stroked="f" strokeweight="1pt">
                <v:stroke joinstyle="miter"/>
              </v:oval>
            </w:pict>
          </mc:Fallback>
        </mc:AlternateContent>
      </w:r>
      <w:r w:rsidRPr="002F0FA5">
        <w:rPr>
          <w:rFonts w:ascii="Times New Roman" w:eastAsia="SimSu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CF081" wp14:editId="35B34FF1">
                <wp:simplePos x="0" y="0"/>
                <wp:positionH relativeFrom="column">
                  <wp:posOffset>107950</wp:posOffset>
                </wp:positionH>
                <wp:positionV relativeFrom="paragraph">
                  <wp:posOffset>205740</wp:posOffset>
                </wp:positionV>
                <wp:extent cx="45719" cy="46893"/>
                <wp:effectExtent l="0" t="0" r="0" b="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893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2A2308" id="椭圆 11" o:spid="_x0000_s1026" style="position:absolute;margin-left:8.5pt;margin-top:16.2pt;width:3.6pt;height: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" fillcolor="#3cf" stroked="f" strokeweight="1pt">
                <v:stroke joinstyle="miter"/>
              </v:oval>
            </w:pict>
          </mc:Fallback>
        </mc:AlternateContent>
      </w:r>
      <w:r w:rsidRPr="007B385E">
        <w:rPr>
          <w:rFonts w:ascii="Times New Roman" w:eastAsia="SimSun" w:hAnsi="Times New Roman" w:cs="Times New Roman"/>
          <w:sz w:val="20"/>
          <w:szCs w:val="20"/>
        </w:rPr>
        <w:t>“</w:t>
      </w:r>
      <w:r>
        <w:rPr>
          <w:rFonts w:ascii="Times New Roman" w:eastAsia="SimSun" w:hAnsi="Times New Roman" w:cs="Times New Roman"/>
          <w:sz w:val="20"/>
          <w:szCs w:val="20"/>
        </w:rPr>
        <w:t xml:space="preserve">  </w:t>
      </w:r>
      <w:r w:rsidRPr="002F0FA5">
        <w:rPr>
          <w:rFonts w:ascii="Times New Roman" w:eastAsia="SimSun" w:hAnsi="Times New Roman" w:cs="Times New Roman"/>
          <w:sz w:val="20"/>
          <w:szCs w:val="20"/>
        </w:rPr>
        <w:t xml:space="preserve">” denotes downregulated proteins, and “  ” denotes upregulated proteins. The Lines “  ” indicate that there was an interaction </w:t>
      </w:r>
      <w:r w:rsidRPr="007B385E">
        <w:rPr>
          <w:rFonts w:ascii="Times New Roman" w:eastAsia="SimSun" w:hAnsi="Times New Roman" w:cs="Times New Roman"/>
          <w:sz w:val="20"/>
          <w:szCs w:val="20"/>
        </w:rPr>
        <w:t>from</w:t>
      </w:r>
      <w:r w:rsidRPr="002F0FA5">
        <w:rPr>
          <w:rFonts w:ascii="Times New Roman" w:eastAsia="SimSun" w:hAnsi="Times New Roman" w:cs="Times New Roman"/>
          <w:sz w:val="20"/>
          <w:szCs w:val="20"/>
        </w:rPr>
        <w:t xml:space="preserve"> source protein to target protein.</w:t>
      </w:r>
    </w:p>
    <w:p w:rsidR="00F4526F" w:rsidRDefault="00F4526F">
      <w:bookmarkStart w:id="0" w:name="_GoBack"/>
      <w:bookmarkEnd w:id="0"/>
    </w:p>
    <w:sectPr w:rsidR="00F4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0"/>
    <w:rsid w:val="000E3CB0"/>
    <w:rsid w:val="003A0A23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4A488-3490-497F-9E2A-BD216D9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B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Springer Nature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2020-12-21T09:44:00Z</dcterms:created>
  <dcterms:modified xsi:type="dcterms:W3CDTF">2020-12-21T09:45:00Z</dcterms:modified>
</cp:coreProperties>
</file>