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A" w:rsidRDefault="009F704A" w:rsidP="00D4011B">
      <w:pPr>
        <w:rPr>
          <w:rFonts w:ascii="Georgia" w:hAnsi="Georgia" w:cstheme="minorHAnsi"/>
          <w:b/>
          <w:bCs/>
        </w:rPr>
      </w:pPr>
      <w:r w:rsidRPr="00D4011B">
        <w:rPr>
          <w:rFonts w:ascii="Georgia" w:hAnsi="Georgia" w:cstheme="minorHAnsi"/>
          <w:b/>
          <w:bCs/>
        </w:rPr>
        <w:t xml:space="preserve">Table S1: Clinical characteristics of discovery </w:t>
      </w:r>
      <w:r w:rsidR="000B0015" w:rsidRPr="00D4011B">
        <w:rPr>
          <w:rFonts w:ascii="Georgia" w:hAnsi="Georgia" w:cstheme="minorHAnsi"/>
          <w:b/>
          <w:bCs/>
        </w:rPr>
        <w:t xml:space="preserve">and validation </w:t>
      </w:r>
      <w:r w:rsidRPr="00D4011B">
        <w:rPr>
          <w:rFonts w:ascii="Georgia" w:hAnsi="Georgia" w:cstheme="minorHAnsi"/>
          <w:b/>
          <w:bCs/>
        </w:rPr>
        <w:t>cohort</w:t>
      </w:r>
      <w:r w:rsidR="00774B92">
        <w:rPr>
          <w:rFonts w:ascii="Georgia" w:hAnsi="Georgia" w:cstheme="minorHAnsi"/>
          <w:b/>
          <w:bCs/>
        </w:rPr>
        <w:t>s</w:t>
      </w:r>
      <w:r w:rsidRPr="00D4011B">
        <w:rPr>
          <w:rFonts w:ascii="Georgia" w:hAnsi="Georgia" w:cstheme="minorHAnsi"/>
          <w:b/>
          <w:bCs/>
        </w:rPr>
        <w:t xml:space="preserve">. </w:t>
      </w:r>
    </w:p>
    <w:p w:rsidR="00D4011B" w:rsidRPr="00D4011B" w:rsidRDefault="00D4011B" w:rsidP="00D4011B">
      <w:pPr>
        <w:rPr>
          <w:rFonts w:ascii="Georgia" w:hAnsi="Georgia" w:cstheme="minorHAnsi"/>
          <w:b/>
          <w:bCs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1102"/>
        <w:gridCol w:w="1064"/>
        <w:gridCol w:w="14"/>
        <w:gridCol w:w="826"/>
        <w:gridCol w:w="14"/>
        <w:gridCol w:w="1610"/>
        <w:gridCol w:w="924"/>
        <w:gridCol w:w="1358"/>
        <w:gridCol w:w="1078"/>
        <w:gridCol w:w="14"/>
        <w:gridCol w:w="1239"/>
      </w:tblGrid>
      <w:tr w:rsidR="00D4011B" w:rsidRPr="00D4011B" w:rsidTr="00D4011B">
        <w:trPr>
          <w:trHeight w:val="285"/>
        </w:trPr>
        <w:tc>
          <w:tcPr>
            <w:tcW w:w="1102" w:type="dxa"/>
            <w:vMerge w:val="restart"/>
            <w:noWrap/>
            <w:hideMark/>
          </w:tcPr>
          <w:p w:rsidR="00565556" w:rsidRPr="00D4011B" w:rsidRDefault="00565556" w:rsidP="00565556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 xml:space="preserve">Sample </w:t>
            </w:r>
          </w:p>
          <w:p w:rsidR="00565556" w:rsidRPr="00D4011B" w:rsidRDefault="00D4011B" w:rsidP="00D4011B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ID</w:t>
            </w:r>
          </w:p>
        </w:tc>
        <w:tc>
          <w:tcPr>
            <w:tcW w:w="840" w:type="dxa"/>
            <w:gridSpan w:val="2"/>
            <w:noWrap/>
            <w:hideMark/>
          </w:tcPr>
          <w:p w:rsidR="00D4011B" w:rsidRDefault="00565556" w:rsidP="00D4011B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Age</w:t>
            </w:r>
          </w:p>
          <w:p w:rsidR="00565556" w:rsidRPr="00D4011B" w:rsidRDefault="00565556" w:rsidP="00D4011B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(yrs.)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Sample types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PSA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Gleason score</w:t>
            </w:r>
          </w:p>
        </w:tc>
        <w:tc>
          <w:tcPr>
            <w:tcW w:w="1092" w:type="dxa"/>
            <w:gridSpan w:val="2"/>
            <w:noWrap/>
            <w:hideMark/>
          </w:tcPr>
          <w:p w:rsid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 xml:space="preserve">Family </w:t>
            </w:r>
          </w:p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history of Cancer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Smoking Habit</w:t>
            </w:r>
          </w:p>
        </w:tc>
      </w:tr>
      <w:tr w:rsidR="00913BA3" w:rsidRPr="00D4011B" w:rsidTr="00913BA3">
        <w:trPr>
          <w:trHeight w:val="233"/>
        </w:trPr>
        <w:tc>
          <w:tcPr>
            <w:tcW w:w="1102" w:type="dxa"/>
            <w:vMerge/>
            <w:hideMark/>
          </w:tcPr>
          <w:p w:rsidR="00913BA3" w:rsidRPr="00D4011B" w:rsidRDefault="00913BA3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8141" w:type="dxa"/>
            <w:gridSpan w:val="10"/>
            <w:noWrap/>
            <w:hideMark/>
          </w:tcPr>
          <w:p w:rsidR="00913BA3" w:rsidRPr="00D4011B" w:rsidRDefault="00913BA3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Discovery Cohort</w:t>
            </w:r>
            <w: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 xml:space="preserve"> (Cohort - 1)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 w:val="restart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BPH*</w:t>
            </w:r>
          </w:p>
          <w:p w:rsidR="00565556" w:rsidRPr="00D4011B" w:rsidRDefault="00565556" w:rsidP="00D4011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(N =</w:t>
            </w:r>
            <w:r w:rsid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 </w:t>
            </w:r>
            <w:r w:rsidR="009C20DC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</w:t>
            </w: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)</w:t>
            </w: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75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61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2.92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82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68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87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89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71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</w:t>
            </w:r>
            <w:r w:rsidR="000B0015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D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96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4.27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12.9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122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0.19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46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26.69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117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0.553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119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16.97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102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77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51.81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113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78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25.34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 w:val="restart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proofErr w:type="spellStart"/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PCa</w:t>
            </w:r>
            <w:proofErr w:type="spellEnd"/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#</w:t>
            </w:r>
          </w:p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(N = </w:t>
            </w:r>
            <w:r w:rsidR="009C20DC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33</w:t>
            </w: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)</w:t>
            </w: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63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19.2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C21549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183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&gt;1000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162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139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78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982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58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154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12.5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4+5=9/10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92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157.4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16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498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4+5=9/10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135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63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3.9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5+4=9/10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198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150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90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100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980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5+5=10/10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180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78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1777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224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64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19.8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57.08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333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18.6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0B0015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 =6/10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206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47.5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5+3=8/10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131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71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68.4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Father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202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0.8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70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73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lang w:eastAsia="en-IN"/>
              </w:rPr>
              <w:t>78.5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134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74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85.75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148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55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30.4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4+5=9/10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327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67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&gt;100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0B0015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 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141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71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29.83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187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40.2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189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75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31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67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64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73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72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lang w:eastAsia="en-IN"/>
              </w:rPr>
              <w:t>78.5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324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63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4.46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0B0015" w:rsidP="000B0015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</w:t>
            </w:r>
            <w:r w:rsidR="00565556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176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35.5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151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52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C21549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24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45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149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0B0015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565556" w:rsidRPr="00D4011B" w:rsidRDefault="00565556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78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157</w:t>
            </w:r>
          </w:p>
        </w:tc>
        <w:tc>
          <w:tcPr>
            <w:tcW w:w="840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</w:t>
            </w:r>
          </w:p>
        </w:tc>
        <w:tc>
          <w:tcPr>
            <w:tcW w:w="1610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28.48</w:t>
            </w:r>
          </w:p>
        </w:tc>
        <w:tc>
          <w:tcPr>
            <w:tcW w:w="1358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92" w:type="dxa"/>
            <w:gridSpan w:val="2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39" w:type="dxa"/>
            <w:noWrap/>
            <w:hideMark/>
          </w:tcPr>
          <w:p w:rsidR="00565556" w:rsidRPr="00D4011B" w:rsidRDefault="00565556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565556" w:rsidRPr="00D4011B" w:rsidTr="00D4011B">
        <w:trPr>
          <w:trHeight w:val="300"/>
        </w:trPr>
        <w:tc>
          <w:tcPr>
            <w:tcW w:w="9243" w:type="dxa"/>
            <w:gridSpan w:val="11"/>
            <w:hideMark/>
          </w:tcPr>
          <w:p w:rsidR="00565556" w:rsidRPr="00D4011B" w:rsidRDefault="00565556" w:rsidP="00812117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Validation Cohort</w:t>
            </w:r>
            <w:r w:rsidR="00812117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 xml:space="preserve"> (Cohort - 2)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 w:val="restart"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BPH*</w:t>
            </w:r>
          </w:p>
          <w:p w:rsidR="002518E4" w:rsidRPr="00D4011B" w:rsidRDefault="002518E4" w:rsidP="00D4011B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(N =</w:t>
            </w:r>
            <w:r w:rsid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 </w:t>
            </w:r>
            <w:r w:rsidR="009C20DC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16</w:t>
            </w: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)</w:t>
            </w: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269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15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14.29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F26A5C" w:rsidRPr="00D4011B" w:rsidRDefault="00F26A5C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20</w:t>
            </w:r>
          </w:p>
        </w:tc>
        <w:tc>
          <w:tcPr>
            <w:tcW w:w="840" w:type="dxa"/>
            <w:gridSpan w:val="2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75</w:t>
            </w:r>
          </w:p>
        </w:tc>
        <w:tc>
          <w:tcPr>
            <w:tcW w:w="1624" w:type="dxa"/>
            <w:gridSpan w:val="2"/>
            <w:noWrap/>
            <w:hideMark/>
          </w:tcPr>
          <w:p w:rsidR="00F26A5C" w:rsidRPr="00D4011B" w:rsidRDefault="00F26A5C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26A5C" w:rsidRPr="00D4011B" w:rsidRDefault="00F26A5C" w:rsidP="002518E4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8.03</w:t>
            </w:r>
          </w:p>
        </w:tc>
        <w:tc>
          <w:tcPr>
            <w:tcW w:w="135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F26A5C" w:rsidRPr="00D4011B" w:rsidRDefault="00F26A5C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21</w:t>
            </w:r>
          </w:p>
        </w:tc>
        <w:tc>
          <w:tcPr>
            <w:tcW w:w="840" w:type="dxa"/>
            <w:gridSpan w:val="2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72</w:t>
            </w:r>
          </w:p>
        </w:tc>
        <w:tc>
          <w:tcPr>
            <w:tcW w:w="1624" w:type="dxa"/>
            <w:gridSpan w:val="2"/>
            <w:noWrap/>
            <w:hideMark/>
          </w:tcPr>
          <w:p w:rsidR="00F26A5C" w:rsidRPr="00D4011B" w:rsidRDefault="00F26A5C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26A5C" w:rsidRPr="00D4011B" w:rsidRDefault="00F26A5C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</w:t>
            </w:r>
            <w:r w:rsidR="000B0015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D</w:t>
            </w:r>
          </w:p>
        </w:tc>
        <w:tc>
          <w:tcPr>
            <w:tcW w:w="135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F26A5C" w:rsidRPr="00D4011B" w:rsidRDefault="00F26A5C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22</w:t>
            </w:r>
          </w:p>
        </w:tc>
        <w:tc>
          <w:tcPr>
            <w:tcW w:w="840" w:type="dxa"/>
            <w:gridSpan w:val="2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72</w:t>
            </w:r>
          </w:p>
        </w:tc>
        <w:tc>
          <w:tcPr>
            <w:tcW w:w="1624" w:type="dxa"/>
            <w:gridSpan w:val="2"/>
            <w:noWrap/>
            <w:hideMark/>
          </w:tcPr>
          <w:p w:rsidR="00F26A5C" w:rsidRPr="00D4011B" w:rsidRDefault="00F26A5C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26A5C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27.32</w:t>
            </w:r>
          </w:p>
        </w:tc>
        <w:tc>
          <w:tcPr>
            <w:tcW w:w="135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26A5C" w:rsidRPr="00D4011B" w:rsidRDefault="00F26A5C" w:rsidP="00F26A5C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59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52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62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584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74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12.3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77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84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13.6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F26A5C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80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9.94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81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4.9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99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59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12.9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106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7.84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108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60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12.9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124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2518E4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46.59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F26A5C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F26A5C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2518E4" w:rsidRPr="00D4011B" w:rsidRDefault="002518E4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138</w:t>
            </w:r>
          </w:p>
        </w:tc>
        <w:tc>
          <w:tcPr>
            <w:tcW w:w="840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75</w:t>
            </w:r>
          </w:p>
        </w:tc>
        <w:tc>
          <w:tcPr>
            <w:tcW w:w="1624" w:type="dxa"/>
            <w:gridSpan w:val="2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10.4</w:t>
            </w:r>
          </w:p>
        </w:tc>
        <w:tc>
          <w:tcPr>
            <w:tcW w:w="1358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:rsidR="002518E4" w:rsidRPr="00D4011B" w:rsidRDefault="002518E4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2518E4" w:rsidRPr="00D4011B" w:rsidRDefault="000B0015" w:rsidP="00E441BB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Yes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 w:val="restart"/>
            <w:hideMark/>
          </w:tcPr>
          <w:p w:rsidR="00F11558" w:rsidRPr="00D4011B" w:rsidRDefault="00F11558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  <w:proofErr w:type="spellStart"/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PCa</w:t>
            </w:r>
            <w:proofErr w:type="spellEnd"/>
            <w:r w:rsidRPr="00D4011B"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  <w:t>#</w:t>
            </w:r>
          </w:p>
          <w:p w:rsidR="00F11558" w:rsidRPr="00D4011B" w:rsidRDefault="00F11558" w:rsidP="00D4011B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(N =</w:t>
            </w:r>
            <w:r w:rsid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 </w:t>
            </w:r>
            <w:r w:rsidR="009C20DC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13</w:t>
            </w: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)</w:t>
            </w:r>
          </w:p>
        </w:tc>
        <w:tc>
          <w:tcPr>
            <w:tcW w:w="1064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33</w:t>
            </w:r>
          </w:p>
        </w:tc>
        <w:tc>
          <w:tcPr>
            <w:tcW w:w="840" w:type="dxa"/>
            <w:gridSpan w:val="2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70</w:t>
            </w:r>
          </w:p>
        </w:tc>
        <w:tc>
          <w:tcPr>
            <w:tcW w:w="1624" w:type="dxa"/>
            <w:gridSpan w:val="2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145</w:t>
            </w:r>
          </w:p>
        </w:tc>
        <w:tc>
          <w:tcPr>
            <w:tcW w:w="1358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78" w:type="dxa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11558" w:rsidRPr="00D4011B" w:rsidRDefault="000B0015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Yes 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F11558" w:rsidRPr="00D4011B" w:rsidRDefault="00F11558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35</w:t>
            </w:r>
          </w:p>
        </w:tc>
        <w:tc>
          <w:tcPr>
            <w:tcW w:w="840" w:type="dxa"/>
            <w:gridSpan w:val="2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83</w:t>
            </w:r>
          </w:p>
        </w:tc>
        <w:tc>
          <w:tcPr>
            <w:tcW w:w="1624" w:type="dxa"/>
            <w:gridSpan w:val="2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11558" w:rsidRPr="00D4011B" w:rsidRDefault="000B0015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ND</w:t>
            </w:r>
          </w:p>
        </w:tc>
        <w:tc>
          <w:tcPr>
            <w:tcW w:w="1358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78" w:type="dxa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11558" w:rsidRPr="00D4011B" w:rsidRDefault="000B0015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Yes 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F11558" w:rsidRPr="00D4011B" w:rsidRDefault="00F11558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55</w:t>
            </w:r>
          </w:p>
        </w:tc>
        <w:tc>
          <w:tcPr>
            <w:tcW w:w="840" w:type="dxa"/>
            <w:gridSpan w:val="2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24" w:type="dxa"/>
            <w:gridSpan w:val="2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F11558" w:rsidRPr="00D4011B" w:rsidRDefault="00F11558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36.2</w:t>
            </w:r>
          </w:p>
        </w:tc>
        <w:tc>
          <w:tcPr>
            <w:tcW w:w="1358" w:type="dxa"/>
            <w:noWrap/>
            <w:hideMark/>
          </w:tcPr>
          <w:p w:rsidR="00F11558" w:rsidRPr="00D4011B" w:rsidRDefault="00F11558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78" w:type="dxa"/>
            <w:noWrap/>
            <w:hideMark/>
          </w:tcPr>
          <w:p w:rsidR="00F11558" w:rsidRPr="00D4011B" w:rsidRDefault="00F11558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F11558" w:rsidRPr="00D4011B" w:rsidRDefault="000B0015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 xml:space="preserve">Yes 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319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78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5.1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321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61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44.5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3+4=7/10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339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49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45.93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283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85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9.069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305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64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36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306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54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563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4+3=7/10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268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67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56.7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265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65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</w:t>
            </w:r>
            <w:r w:rsidR="000B0015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D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5+5=10/10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263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71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</w:t>
            </w:r>
            <w:r w:rsidR="000B0015"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D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0B0015" w:rsidP="00023A33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ND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262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56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16.3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3+4=8/10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257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74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200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4+4=8/10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  <w:tr w:rsidR="00D4011B" w:rsidRPr="00D4011B" w:rsidTr="00D4011B">
        <w:trPr>
          <w:trHeight w:val="300"/>
        </w:trPr>
        <w:tc>
          <w:tcPr>
            <w:tcW w:w="1102" w:type="dxa"/>
            <w:vMerge/>
            <w:hideMark/>
          </w:tcPr>
          <w:p w:rsidR="004D6D89" w:rsidRPr="00D4011B" w:rsidRDefault="004D6D89" w:rsidP="009F704A">
            <w:pPr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</w:p>
        </w:tc>
        <w:tc>
          <w:tcPr>
            <w:tcW w:w="1064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207</w:t>
            </w:r>
          </w:p>
        </w:tc>
        <w:tc>
          <w:tcPr>
            <w:tcW w:w="840" w:type="dxa"/>
            <w:gridSpan w:val="2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72</w:t>
            </w:r>
          </w:p>
        </w:tc>
        <w:tc>
          <w:tcPr>
            <w:tcW w:w="1624" w:type="dxa"/>
            <w:gridSpan w:val="2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Biopsy</w:t>
            </w:r>
          </w:p>
        </w:tc>
        <w:tc>
          <w:tcPr>
            <w:tcW w:w="924" w:type="dxa"/>
            <w:noWrap/>
            <w:hideMark/>
          </w:tcPr>
          <w:p w:rsidR="004D6D89" w:rsidRPr="00D4011B" w:rsidRDefault="000B0015" w:rsidP="000B0015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88.7</w:t>
            </w:r>
          </w:p>
        </w:tc>
        <w:tc>
          <w:tcPr>
            <w:tcW w:w="1358" w:type="dxa"/>
            <w:noWrap/>
            <w:hideMark/>
          </w:tcPr>
          <w:p w:rsidR="004D6D89" w:rsidRPr="00D4011B" w:rsidRDefault="004D6D89" w:rsidP="009F704A">
            <w:pPr>
              <w:jc w:val="center"/>
              <w:rPr>
                <w:rFonts w:ascii="Georgia" w:eastAsia="Times New Roman" w:hAnsi="Georgia" w:cstheme="minorHAnsi"/>
                <w:color w:val="000000"/>
                <w:lang w:eastAsia="en-IN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3+3=6/10</w:t>
            </w:r>
          </w:p>
        </w:tc>
        <w:tc>
          <w:tcPr>
            <w:tcW w:w="1078" w:type="dxa"/>
            <w:noWrap/>
            <w:hideMark/>
          </w:tcPr>
          <w:p w:rsidR="004D6D89" w:rsidRPr="00D4011B" w:rsidRDefault="004D6D89" w:rsidP="00F11558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No</w:t>
            </w:r>
          </w:p>
        </w:tc>
        <w:tc>
          <w:tcPr>
            <w:tcW w:w="1253" w:type="dxa"/>
            <w:gridSpan w:val="2"/>
            <w:noWrap/>
            <w:hideMark/>
          </w:tcPr>
          <w:p w:rsidR="004D6D89" w:rsidRPr="00D4011B" w:rsidRDefault="000B0015" w:rsidP="004D6D89">
            <w:pPr>
              <w:jc w:val="center"/>
              <w:rPr>
                <w:rFonts w:ascii="Georgia" w:hAnsi="Georgia" w:cstheme="minorHAnsi"/>
              </w:rPr>
            </w:pPr>
            <w:r w:rsidRPr="00D4011B">
              <w:rPr>
                <w:rFonts w:ascii="Georgia" w:eastAsia="Times New Roman" w:hAnsi="Georgia" w:cstheme="minorHAnsi"/>
                <w:color w:val="000000"/>
                <w:lang w:eastAsia="en-IN"/>
              </w:rPr>
              <w:t>-</w:t>
            </w:r>
          </w:p>
        </w:tc>
      </w:tr>
    </w:tbl>
    <w:p w:rsidR="009F704A" w:rsidRPr="00D4011B" w:rsidRDefault="00565556">
      <w:pPr>
        <w:rPr>
          <w:rFonts w:ascii="Georgia" w:hAnsi="Georgia" w:cstheme="minorHAnsi"/>
        </w:rPr>
      </w:pPr>
      <w:r w:rsidRPr="00D4011B">
        <w:rPr>
          <w:rFonts w:ascii="Georgia" w:hAnsi="Georgia" w:cstheme="minorHAnsi"/>
        </w:rPr>
        <w:t>* BPH: benign prostatic hyperplasia; #</w:t>
      </w:r>
      <w:proofErr w:type="spellStart"/>
      <w:r w:rsidRPr="00D4011B">
        <w:rPr>
          <w:rFonts w:ascii="Georgia" w:hAnsi="Georgia" w:cstheme="minorHAnsi"/>
        </w:rPr>
        <w:t>PCa</w:t>
      </w:r>
      <w:proofErr w:type="spellEnd"/>
      <w:r w:rsidRPr="00D4011B">
        <w:rPr>
          <w:rFonts w:ascii="Georgia" w:hAnsi="Georgia" w:cstheme="minorHAnsi"/>
        </w:rPr>
        <w:t xml:space="preserve">: prostate cancer; </w:t>
      </w:r>
      <w:r w:rsidR="000B0015" w:rsidRPr="00D4011B">
        <w:rPr>
          <w:rFonts w:ascii="Georgia" w:hAnsi="Georgia" w:cstheme="minorHAnsi"/>
        </w:rPr>
        <w:t xml:space="preserve">ND: Not determined; </w:t>
      </w:r>
      <w:r w:rsidR="00C21549" w:rsidRPr="00D4011B">
        <w:rPr>
          <w:rFonts w:ascii="Georgia" w:hAnsi="Georgia" w:cstheme="minorHAnsi"/>
        </w:rPr>
        <w:t>NA: Not applicable</w:t>
      </w:r>
    </w:p>
    <w:p w:rsidR="009F704A" w:rsidRPr="00D4011B" w:rsidRDefault="009F704A">
      <w:pPr>
        <w:rPr>
          <w:rFonts w:ascii="Georgia" w:hAnsi="Georgia" w:cstheme="minorHAnsi"/>
        </w:rPr>
      </w:pPr>
    </w:p>
    <w:sectPr w:rsidR="009F704A" w:rsidRPr="00D4011B" w:rsidSect="009F704A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AE" w:rsidRDefault="002C21AE" w:rsidP="009F704A">
      <w:pPr>
        <w:spacing w:after="0" w:line="240" w:lineRule="auto"/>
      </w:pPr>
      <w:r>
        <w:separator/>
      </w:r>
    </w:p>
  </w:endnote>
  <w:endnote w:type="continuationSeparator" w:id="0">
    <w:p w:rsidR="002C21AE" w:rsidRDefault="002C21AE" w:rsidP="009F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17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0015" w:rsidRDefault="0081522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13BA3">
            <w:rPr>
              <w:noProof/>
            </w:rPr>
            <w:t>1</w:t>
          </w:r>
        </w:fldSimple>
        <w:r w:rsidR="000B0015">
          <w:t xml:space="preserve"> | </w:t>
        </w:r>
        <w:r w:rsidR="000B0015">
          <w:rPr>
            <w:color w:val="7F7F7F" w:themeColor="background1" w:themeShade="7F"/>
            <w:spacing w:val="60"/>
          </w:rPr>
          <w:t>Page</w:t>
        </w:r>
      </w:p>
    </w:sdtContent>
  </w:sdt>
  <w:p w:rsidR="000B0015" w:rsidRDefault="000B0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AE" w:rsidRDefault="002C21AE" w:rsidP="009F704A">
      <w:pPr>
        <w:spacing w:after="0" w:line="240" w:lineRule="auto"/>
      </w:pPr>
      <w:r>
        <w:separator/>
      </w:r>
    </w:p>
  </w:footnote>
  <w:footnote w:type="continuationSeparator" w:id="0">
    <w:p w:rsidR="002C21AE" w:rsidRDefault="002C21AE" w:rsidP="009F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C7"/>
    <w:rsid w:val="00023A33"/>
    <w:rsid w:val="000B0015"/>
    <w:rsid w:val="000E2CC7"/>
    <w:rsid w:val="00104EBA"/>
    <w:rsid w:val="001C25E2"/>
    <w:rsid w:val="00241671"/>
    <w:rsid w:val="002518E4"/>
    <w:rsid w:val="00261FD9"/>
    <w:rsid w:val="002756C1"/>
    <w:rsid w:val="002C21AE"/>
    <w:rsid w:val="002E20F5"/>
    <w:rsid w:val="002E517E"/>
    <w:rsid w:val="00321AD6"/>
    <w:rsid w:val="0046461B"/>
    <w:rsid w:val="004D6D89"/>
    <w:rsid w:val="005367C8"/>
    <w:rsid w:val="00565556"/>
    <w:rsid w:val="005C4BCB"/>
    <w:rsid w:val="0072656A"/>
    <w:rsid w:val="00730E41"/>
    <w:rsid w:val="00774B92"/>
    <w:rsid w:val="007C1D56"/>
    <w:rsid w:val="007D5D74"/>
    <w:rsid w:val="00812117"/>
    <w:rsid w:val="00815220"/>
    <w:rsid w:val="00817D58"/>
    <w:rsid w:val="008D2649"/>
    <w:rsid w:val="00913BA3"/>
    <w:rsid w:val="009B3501"/>
    <w:rsid w:val="009C20DC"/>
    <w:rsid w:val="009F704A"/>
    <w:rsid w:val="00A21026"/>
    <w:rsid w:val="00A3039F"/>
    <w:rsid w:val="00A87599"/>
    <w:rsid w:val="00BB7D3E"/>
    <w:rsid w:val="00C21549"/>
    <w:rsid w:val="00C3322A"/>
    <w:rsid w:val="00CA4162"/>
    <w:rsid w:val="00D4011B"/>
    <w:rsid w:val="00DB246D"/>
    <w:rsid w:val="00E441BB"/>
    <w:rsid w:val="00EC2211"/>
    <w:rsid w:val="00F11558"/>
    <w:rsid w:val="00F2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04A"/>
  </w:style>
  <w:style w:type="paragraph" w:styleId="Footer">
    <w:name w:val="footer"/>
    <w:basedOn w:val="Normal"/>
    <w:link w:val="FooterChar"/>
    <w:uiPriority w:val="99"/>
    <w:unhideWhenUsed/>
    <w:rsid w:val="009F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4A"/>
  </w:style>
  <w:style w:type="paragraph" w:styleId="ListParagraph">
    <w:name w:val="List Paragraph"/>
    <w:basedOn w:val="Normal"/>
    <w:uiPriority w:val="34"/>
    <w:qFormat/>
    <w:rsid w:val="0056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Samaresh Malik</dc:creator>
  <cp:keywords/>
  <dc:description/>
  <cp:lastModifiedBy>USER</cp:lastModifiedBy>
  <cp:revision>17</cp:revision>
  <dcterms:created xsi:type="dcterms:W3CDTF">2020-01-08T13:45:00Z</dcterms:created>
  <dcterms:modified xsi:type="dcterms:W3CDTF">2022-01-24T08:11:00Z</dcterms:modified>
</cp:coreProperties>
</file>