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01" w:rsidRDefault="002D3B58">
      <w:pPr>
        <w:spacing w:afterLines="50" w:after="120" w:line="480" w:lineRule="auto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Supplementary Materials</w:t>
      </w:r>
    </w:p>
    <w:p w:rsidR="00077D01" w:rsidRDefault="002D3B58">
      <w:pPr>
        <w:pStyle w:val="SMHeading"/>
        <w:spacing w:before="0" w:afterLines="50" w:after="120" w:line="480" w:lineRule="auto"/>
        <w:jc w:val="both"/>
        <w:rPr>
          <w:rFonts w:ascii="Arial" w:hAnsi="Arial" w:cs="Arial"/>
          <w:bCs w:val="0"/>
          <w:sz w:val="22"/>
          <w:szCs w:val="22"/>
          <w:u w:val="single"/>
          <w:lang w:val="en-GB"/>
        </w:rPr>
      </w:pPr>
      <w:bookmarkStart w:id="0" w:name="MaterialsMethods"/>
      <w:bookmarkStart w:id="1" w:name="Tables"/>
      <w:bookmarkEnd w:id="0"/>
      <w:bookmarkEnd w:id="1"/>
      <w:r>
        <w:rPr>
          <w:rFonts w:ascii="Arial" w:hAnsi="Arial" w:cs="Arial"/>
          <w:bCs w:val="0"/>
          <w:sz w:val="22"/>
          <w:szCs w:val="22"/>
          <w:u w:val="single"/>
          <w:lang w:val="en-GB"/>
        </w:rPr>
        <w:t>Supplemental Information for Methods</w:t>
      </w:r>
    </w:p>
    <w:p w:rsidR="00077D01" w:rsidRDefault="002D3B58">
      <w:pPr>
        <w:pStyle w:val="SMHeading"/>
        <w:spacing w:before="0" w:afterLines="50" w:after="120" w:line="480" w:lineRule="auto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Generation of </w:t>
      </w:r>
      <w:proofErr w:type="spellStart"/>
      <w:r>
        <w:rPr>
          <w:rFonts w:ascii="Arial" w:hAnsi="Arial" w:cs="Arial"/>
          <w:bCs w:val="0"/>
          <w:sz w:val="22"/>
          <w:szCs w:val="22"/>
        </w:rPr>
        <w:t>neoantigen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peptides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</w:rPr>
      </w:pPr>
      <w:bookmarkStart w:id="2" w:name="_ENREF_38"/>
      <w:r>
        <w:rPr>
          <w:rFonts w:ascii="Arial" w:hAnsi="Arial" w:cs="Arial" w:hint="eastAsia"/>
          <w:lang w:eastAsia="zh-CN"/>
        </w:rPr>
        <w:t xml:space="preserve">Tumor </w:t>
      </w:r>
      <w:proofErr w:type="spellStart"/>
      <w:r>
        <w:rPr>
          <w:rFonts w:ascii="Arial" w:hAnsi="Arial" w:cs="Arial" w:hint="eastAsia"/>
          <w:lang w:eastAsia="zh-CN"/>
        </w:rPr>
        <w:t>neoantigens</w:t>
      </w:r>
      <w:proofErr w:type="spellEnd"/>
      <w:r>
        <w:rPr>
          <w:rFonts w:ascii="Arial" w:hAnsi="Arial" w:cs="Arial" w:hint="eastAsia"/>
          <w:lang w:eastAsia="zh-CN"/>
        </w:rPr>
        <w:t xml:space="preserve"> were predicted and prioritized by in-house </w:t>
      </w:r>
      <w:r>
        <w:rPr>
          <w:rFonts w:ascii="Arial" w:hAnsi="Arial" w:cs="Arial"/>
        </w:rPr>
        <w:t xml:space="preserve">bioinformatics pipeline </w:t>
      </w:r>
      <w:proofErr w:type="spellStart"/>
      <w:r>
        <w:rPr>
          <w:rFonts w:ascii="Arial" w:hAnsi="Arial" w:cs="Arial"/>
        </w:rPr>
        <w:t>iNeo</w:t>
      </w:r>
      <w:proofErr w:type="spellEnd"/>
      <w:r>
        <w:rPr>
          <w:rFonts w:ascii="Arial" w:hAnsi="Arial" w:cs="Arial" w:hint="eastAsia"/>
          <w:lang w:eastAsia="zh-CN"/>
        </w:rPr>
        <w:t>-SUITE, which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zh-CN"/>
        </w:rPr>
        <w:t xml:space="preserve">consists </w:t>
      </w:r>
      <w:r>
        <w:rPr>
          <w:rFonts w:ascii="Arial" w:hAnsi="Arial" w:cs="Arial" w:hint="eastAsia"/>
          <w:lang w:eastAsia="zh-CN"/>
        </w:rPr>
        <w:t xml:space="preserve">modules </w:t>
      </w:r>
      <w:r>
        <w:rPr>
          <w:rFonts w:ascii="Arial" w:hAnsi="Arial" w:cs="Arial"/>
          <w:lang w:eastAsia="zh-CN"/>
        </w:rPr>
        <w:t>of</w:t>
      </w:r>
      <w:r>
        <w:rPr>
          <w:rFonts w:ascii="Arial" w:hAnsi="Arial" w:cs="Arial"/>
        </w:rPr>
        <w:t xml:space="preserve"> sequenc</w:t>
      </w:r>
      <w:r>
        <w:rPr>
          <w:rFonts w:ascii="Arial" w:hAnsi="Arial" w:cs="Arial" w:hint="eastAsia"/>
          <w:lang w:eastAsia="zh-CN"/>
        </w:rPr>
        <w:t>ing</w:t>
      </w:r>
      <w:r>
        <w:rPr>
          <w:rFonts w:ascii="Arial" w:hAnsi="Arial" w:cs="Arial"/>
        </w:rPr>
        <w:t xml:space="preserve"> read filtering, </w:t>
      </w:r>
      <w:r>
        <w:rPr>
          <w:rFonts w:ascii="Arial" w:hAnsi="Arial" w:cs="Arial" w:hint="eastAsia"/>
          <w:lang w:eastAsia="zh-CN"/>
        </w:rPr>
        <w:t xml:space="preserve">genome </w:t>
      </w:r>
      <w:r>
        <w:rPr>
          <w:rFonts w:ascii="Arial" w:hAnsi="Arial" w:cs="Arial" w:hint="eastAsia"/>
          <w:lang w:eastAsia="zh-CN"/>
        </w:rPr>
        <w:t>alignment</w:t>
      </w:r>
      <w:r>
        <w:rPr>
          <w:rFonts w:ascii="Arial" w:hAnsi="Arial" w:cs="Arial"/>
        </w:rPr>
        <w:t xml:space="preserve">, mutation </w:t>
      </w:r>
      <w:r>
        <w:rPr>
          <w:rFonts w:ascii="Arial" w:hAnsi="Arial" w:cs="Arial" w:hint="eastAsia"/>
          <w:lang w:eastAsia="zh-CN"/>
        </w:rPr>
        <w:t>calling</w:t>
      </w:r>
      <w:r>
        <w:rPr>
          <w:rFonts w:ascii="Arial" w:hAnsi="Arial" w:cs="Arial"/>
        </w:rPr>
        <w:t>, HLA typing</w:t>
      </w:r>
      <w:r>
        <w:rPr>
          <w:rFonts w:ascii="Arial" w:hAnsi="Arial" w:cs="Arial" w:hint="eastAsia"/>
          <w:lang w:eastAsia="zh-CN"/>
        </w:rPr>
        <w:t>,</w:t>
      </w:r>
      <w:r>
        <w:rPr>
          <w:rFonts w:ascii="Arial" w:hAnsi="Arial" w:cs="Arial"/>
        </w:rPr>
        <w:t xml:space="preserve"> MHC affinity prediction</w:t>
      </w:r>
      <w:r>
        <w:rPr>
          <w:rFonts w:ascii="Arial" w:hAnsi="Arial" w:cs="Arial" w:hint="eastAsia"/>
          <w:lang w:eastAsia="zh-CN"/>
        </w:rPr>
        <w:t>, gene expression profiling, vaccine peptide sequence design and prioritization based on therapeutic potency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FastQC</w:t>
      </w:r>
      <w:proofErr w:type="spellEnd"/>
      <w:r>
        <w:rPr>
          <w:rFonts w:ascii="Arial" w:hAnsi="Arial" w:cs="Arial" w:hint="eastAsia"/>
          <w:lang w:eastAsia="zh-CN"/>
        </w:rPr>
        <w:t xml:space="preserve"> (v0.11.4) wa</w:t>
      </w:r>
      <w:r>
        <w:rPr>
          <w:rFonts w:ascii="Arial" w:hAnsi="Arial" w:cs="Arial"/>
        </w:rPr>
        <w:t xml:space="preserve">s used for sequencing data quality control. </w:t>
      </w:r>
      <w:r>
        <w:rPr>
          <w:rFonts w:ascii="Arial" w:hAnsi="Arial" w:cs="Arial" w:hint="eastAsia"/>
          <w:lang w:eastAsia="zh-CN"/>
        </w:rPr>
        <w:t>R</w:t>
      </w:r>
      <w:r>
        <w:rPr>
          <w:rFonts w:ascii="Arial" w:hAnsi="Arial" w:cs="Arial"/>
        </w:rPr>
        <w:t xml:space="preserve">eads with quality </w:t>
      </w:r>
      <w:r>
        <w:rPr>
          <w:rFonts w:ascii="Arial" w:hAnsi="Arial" w:cs="Arial"/>
        </w:rPr>
        <w:t>score below 15 or more than 4 N bases</w:t>
      </w:r>
      <w:r>
        <w:rPr>
          <w:rFonts w:ascii="Arial" w:hAnsi="Arial" w:cs="Arial" w:hint="eastAsia"/>
          <w:lang w:eastAsia="zh-CN"/>
        </w:rPr>
        <w:t xml:space="preserve"> were discarded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&lt;EndNote&gt;&lt;Cite&gt;&lt;Author&gt;Hundal&lt;/Author&gt;&lt;Year&gt;2016&lt;/Year&gt;&lt;RecNum&gt;5&lt;/RecNum&gt;&lt;DisplayText&gt;[1]&lt;/DisplayText&gt;&lt;record&gt;&lt;rec-number&gt;5&lt;/rec-number&gt;&lt;foreign-keys&gt;&lt;key app="EN" db-id="vr2rf2zrit0rr1es</w:instrText>
      </w:r>
      <w:r>
        <w:rPr>
          <w:rFonts w:ascii="Arial" w:hAnsi="Arial" w:cs="Arial"/>
        </w:rPr>
        <w:instrText>xaax5r0qf9dze9ewrs9s" timestamp="1560505384"&gt;5&lt;/key&gt;&lt;/foreign-keys&gt;&lt;ref-type name="Journal Article"&gt;17&lt;/ref-type&gt;&lt;contributors&gt;&lt;authors&gt;&lt;author&gt;Hundal, J.&lt;/author&gt;&lt;author&gt;Miller, C. A.&lt;/author&gt;&lt;author&gt;Griffith, M.&lt;/author&gt;&lt;author&gt;Griffith, O. L.&lt;/author&gt;&lt;a</w:instrText>
      </w:r>
      <w:r>
        <w:rPr>
          <w:rFonts w:ascii="Arial" w:hAnsi="Arial" w:cs="Arial"/>
        </w:rPr>
        <w:instrText>uthor&gt;Walker, J.&lt;/author&gt;&lt;author&gt;Kiwala, S.&lt;/author&gt;&lt;author&gt;Graubert, A.&lt;/author&gt;&lt;author&gt;McMichael, J.&lt;/author&gt;&lt;author&gt;Coffman, A.&lt;/author&gt;&lt;author&gt;Mardis, E. R.&lt;/author&gt;&lt;/authors&gt;&lt;/contributors&gt;&lt;auth-address&gt;McDonnell Genome Institute at Washington Univers</w:instrText>
      </w:r>
      <w:r>
        <w:rPr>
          <w:rFonts w:ascii="Arial" w:hAnsi="Arial" w:cs="Arial"/>
        </w:rPr>
        <w:instrText>ity School of Medicine, St. Louis, Missouri 63108.&amp;#xD;Department of Medicine, Division of Oncology, Washington University School of Medicine, St. Louis, Missouri 63110.&amp;#xD;Nationwide Children&amp;apos;s Hospital, Institute for Genomic Medicine, Columbus, Ohi</w:instrText>
      </w:r>
      <w:r>
        <w:rPr>
          <w:rFonts w:ascii="Arial" w:hAnsi="Arial" w:cs="Arial"/>
        </w:rPr>
        <w:instrText>o 43205.&lt;/auth-address&gt;&lt;titles&gt;&lt;title&gt;Cancer Immunogenomics: Computational Neoantigen Identification and Vaccine Design&lt;/title&gt;&lt;secondary-title&gt;Cold Spring Harb Symp Quant Biol&lt;/secondary-title&gt;&lt;/titles&gt;&lt;periodical&gt;&lt;full-title&gt;Cold Spring Harb Symp Quant B</w:instrText>
      </w:r>
      <w:r>
        <w:rPr>
          <w:rFonts w:ascii="Arial" w:hAnsi="Arial" w:cs="Arial"/>
        </w:rPr>
        <w:instrText>iol&lt;/full-title&gt;&lt;/periodical&gt;&lt;pages&gt;105-111&lt;/pages&gt;&lt;volume&gt;81&lt;/volume&gt;&lt;edition&gt;2017/04/09&lt;/edition&gt;&lt;keywords&gt;&lt;keyword&gt;Animals&lt;/keyword&gt;&lt;keyword&gt;Computers, Molecular&lt;/keyword&gt;&lt;keyword&gt;*Genomics/methods&lt;/keyword&gt;&lt;keyword&gt;Humans&lt;/keyword&gt;&lt;keyword&gt;Neoplasms/*i</w:instrText>
      </w:r>
      <w:r>
        <w:rPr>
          <w:rFonts w:ascii="Arial" w:hAnsi="Arial" w:cs="Arial"/>
        </w:rPr>
        <w:instrText>mmunology&lt;/keyword&gt;&lt;keyword&gt;Peptides/immunology&lt;/keyword&gt;&lt;keyword&gt;*Vaccines/therapeutic use&lt;/keyword&gt;&lt;keyword&gt;Vaccines, Synthetic/*immunology&lt;/keyword&gt;&lt;/keywords&gt;&lt;dates&gt;&lt;year&gt;2016&lt;/year&gt;&lt;/dates&gt;&lt;isbn&gt;1943-4456 (Electronic)&amp;#xD;0091-7451 (Linking)&lt;/isbn&gt;&lt;ac</w:instrText>
      </w:r>
      <w:r>
        <w:rPr>
          <w:rFonts w:ascii="Arial" w:hAnsi="Arial" w:cs="Arial"/>
        </w:rPr>
        <w:instrText>cession-num&gt;28389595&lt;/accession-num&gt;&lt;urls&gt;&lt;related-urls&gt;&lt;url&gt;https://www.ncbi.nlm.nih.gov/pubmed/28389595&lt;/url&gt;&lt;/related-urls&gt;&lt;/urls&gt;&lt;custom2&gt;PMC5702270&lt;/custom2&gt;&lt;electronic-resource-num&gt;10.1101/sqb.2016.81.030726&lt;/electronic-resource-num&gt;&lt;/record&gt;&lt;/Cite&gt;&lt;</w:instrText>
      </w:r>
      <w:r>
        <w:rPr>
          <w:rFonts w:ascii="Arial" w:hAnsi="Arial" w:cs="Arial"/>
        </w:rPr>
        <w:instrText>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</w:t>
      </w:r>
      <w:hyperlink w:anchor="_ENREF_1" w:tooltip="Hundal, 2016 #5" w:history="1">
        <w:r>
          <w:rPr>
            <w:rFonts w:ascii="Arial" w:hAnsi="Arial" w:cs="Arial"/>
          </w:rPr>
          <w:t>1</w:t>
        </w:r>
      </w:hyperlink>
      <w:r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. The qualified reads were then mapped to the human reference HG38 (Human Genome version 38) by using Burrows-Wheeler Aligner software (BWA</w:t>
      </w:r>
      <w:r>
        <w:rPr>
          <w:rFonts w:ascii="Arial" w:hAnsi="Arial" w:cs="Arial" w:hint="eastAsia"/>
        </w:rPr>
        <w:t>, v0.7.12</w:t>
      </w:r>
      <w:r>
        <w:rPr>
          <w:rFonts w:ascii="Arial" w:hAnsi="Arial" w:cs="Arial"/>
        </w:rPr>
        <w:t>).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</w:rPr>
        <w:t xml:space="preserve">Next, </w:t>
      </w:r>
      <w:r>
        <w:rPr>
          <w:rFonts w:ascii="Arial" w:hAnsi="Arial" w:cs="Arial" w:hint="eastAsia"/>
          <w:lang w:eastAsia="zh-CN"/>
        </w:rPr>
        <w:t xml:space="preserve">comparing to normal sample, tumor </w:t>
      </w:r>
      <w:r>
        <w:rPr>
          <w:rFonts w:ascii="Arial" w:hAnsi="Arial" w:cs="Arial"/>
        </w:rPr>
        <w:t xml:space="preserve">somatic mutations were identified by </w:t>
      </w:r>
      <w:r>
        <w:rPr>
          <w:rFonts w:ascii="Arial" w:hAnsi="Arial" w:cs="Arial" w:hint="eastAsia"/>
          <w:lang w:eastAsia="zh-CN"/>
        </w:rPr>
        <w:t xml:space="preserve">integrating the mutation calling results from </w:t>
      </w:r>
      <w:proofErr w:type="spellStart"/>
      <w:r>
        <w:rPr>
          <w:rFonts w:ascii="Arial" w:hAnsi="Arial" w:cs="Arial"/>
        </w:rPr>
        <w:t>Mutect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(v2.0)</w:t>
      </w:r>
      <w:r>
        <w:rPr>
          <w:rFonts w:ascii="Arial" w:hAnsi="Arial" w:cs="Arial" w:hint="eastAsia"/>
          <w:lang w:eastAsia="zh-CN"/>
        </w:rPr>
        <w:t>,</w:t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/>
        </w:rPr>
        <w:t>Varscan</w:t>
      </w:r>
      <w:proofErr w:type="spellEnd"/>
      <w:r>
        <w:rPr>
          <w:rFonts w:ascii="Arial" w:hAnsi="Arial" w:cs="Arial"/>
        </w:rPr>
        <w:t xml:space="preserve"> 2 </w:t>
      </w:r>
      <w:r>
        <w:rPr>
          <w:rFonts w:ascii="Arial" w:hAnsi="Arial" w:cs="Arial" w:hint="eastAsia"/>
        </w:rPr>
        <w:t xml:space="preserve">(v.3.5.19) </w:t>
      </w:r>
      <w:r>
        <w:rPr>
          <w:rFonts w:ascii="Arial" w:hAnsi="Arial" w:cs="Arial"/>
        </w:rPr>
        <w:fldChar w:fldCharType="begin">
          <w:fldData xml:space="preserve">PEVuZE5vdGU+PENpdGU+PEF1dGhvcj5DaGVuPC9BdXRob3I+PFllYXI+MjAxOTwvWWVhcj48UmVj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PEVuZE5vdGU+PENpdGU+PEF1dGhvcj5DaGVuPC9BdXRob3I+PFllYXI+MjAxOTwvWWVhcj48UmVj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</w:t>
      </w:r>
      <w:hyperlink w:anchor="_ENREF_2" w:tooltip="Chen, 2019 #2" w:history="1">
        <w:r>
          <w:rPr>
            <w:rFonts w:ascii="Arial" w:hAnsi="Arial" w:cs="Arial"/>
          </w:rPr>
          <w:t>2-5</w:t>
        </w:r>
      </w:hyperlink>
      <w:r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 w:hint="eastAsia"/>
          <w:lang w:eastAsia="zh-CN"/>
        </w:rPr>
        <w:t>Strelka</w:t>
      </w:r>
      <w:proofErr w:type="spellEnd"/>
      <w:r>
        <w:rPr>
          <w:rFonts w:ascii="Arial" w:hAnsi="Arial" w:cs="Arial" w:hint="eastAsia"/>
          <w:lang w:eastAsia="zh-CN"/>
        </w:rPr>
        <w:t xml:space="preserve"> (</w:t>
      </w:r>
      <w:r>
        <w:rPr>
          <w:rFonts w:ascii="Arial" w:hAnsi="Arial" w:cs="Arial"/>
          <w:lang w:eastAsia="zh-CN"/>
        </w:rPr>
        <w:t>1.0.11</w:t>
      </w:r>
      <w:r>
        <w:rPr>
          <w:rFonts w:ascii="Arial" w:hAnsi="Arial" w:cs="Arial" w:hint="eastAsia"/>
          <w:lang w:eastAsia="zh-CN"/>
        </w:rPr>
        <w:t xml:space="preserve">) and </w:t>
      </w:r>
      <w:r>
        <w:rPr>
          <w:rFonts w:ascii="Arial" w:hAnsi="Arial" w:cs="Arial"/>
          <w:lang w:eastAsia="zh-CN"/>
        </w:rPr>
        <w:t>somatic-</w:t>
      </w:r>
      <w:r>
        <w:rPr>
          <w:rFonts w:ascii="Arial" w:hAnsi="Arial" w:cs="Arial" w:hint="eastAsia"/>
          <w:lang w:eastAsia="zh-CN"/>
        </w:rPr>
        <w:t>sniper (</w:t>
      </w:r>
      <w:r>
        <w:rPr>
          <w:rFonts w:ascii="Arial" w:hAnsi="Arial" w:cs="Arial"/>
          <w:lang w:eastAsia="zh-CN"/>
        </w:rPr>
        <w:t>v1.0.5.0</w:t>
      </w:r>
      <w:r>
        <w:rPr>
          <w:rFonts w:ascii="Arial" w:hAnsi="Arial" w:cs="Arial" w:hint="eastAsia"/>
          <w:lang w:eastAsia="zh-CN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>Then, s</w:t>
      </w:r>
      <w:r>
        <w:rPr>
          <w:rFonts w:ascii="Arial" w:hAnsi="Arial" w:cs="Arial"/>
        </w:rPr>
        <w:t>omatic mutation candidates were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zh-CN"/>
        </w:rPr>
        <w:t xml:space="preserve">ranked based on their </w:t>
      </w:r>
      <w:proofErr w:type="spellStart"/>
      <w:r>
        <w:rPr>
          <w:rFonts w:ascii="Arial" w:hAnsi="Arial" w:cs="Arial" w:hint="eastAsia"/>
          <w:lang w:eastAsia="zh-CN"/>
        </w:rPr>
        <w:t>reliablity</w:t>
      </w:r>
      <w:proofErr w:type="spellEnd"/>
      <w:r>
        <w:rPr>
          <w:rFonts w:ascii="Arial" w:hAnsi="Arial" w:cs="Arial" w:hint="eastAsia"/>
          <w:lang w:eastAsia="zh-CN"/>
        </w:rPr>
        <w:t xml:space="preserve">, and were further </w:t>
      </w:r>
      <w:r>
        <w:rPr>
          <w:rFonts w:ascii="Arial" w:hAnsi="Arial" w:cs="Arial"/>
        </w:rPr>
        <w:t>manually inspected in Integrative Genomics Viewer (IGV</w:t>
      </w:r>
      <w:r>
        <w:rPr>
          <w:rFonts w:ascii="Arial" w:hAnsi="Arial" w:cs="Arial" w:hint="eastAsia"/>
        </w:rPr>
        <w:t xml:space="preserve"> v.1.0.6</w:t>
      </w:r>
      <w:r>
        <w:rPr>
          <w:rFonts w:ascii="Arial" w:hAnsi="Arial" w:cs="Arial"/>
        </w:rPr>
        <w:t>)</w:t>
      </w:r>
      <w:r>
        <w:rPr>
          <w:rFonts w:ascii="Arial" w:hAnsi="Arial" w:cs="Arial" w:hint="eastAsia"/>
          <w:lang w:eastAsia="zh-CN"/>
        </w:rPr>
        <w:t xml:space="preserve"> according to their </w:t>
      </w:r>
      <w:r>
        <w:rPr>
          <w:rFonts w:ascii="Arial" w:hAnsi="Arial" w:cs="Arial"/>
          <w:lang w:eastAsia="zh-CN"/>
        </w:rPr>
        <w:t>alignment</w:t>
      </w:r>
      <w:r>
        <w:rPr>
          <w:rFonts w:ascii="Arial" w:hAnsi="Arial" w:cs="Arial" w:hint="eastAsia"/>
          <w:lang w:eastAsia="zh-CN"/>
        </w:rPr>
        <w:t xml:space="preserve"> profile</w:t>
      </w:r>
      <w:r>
        <w:rPr>
          <w:rFonts w:ascii="Arial" w:hAnsi="Arial" w:cs="Arial"/>
        </w:rPr>
        <w:t>. Meanwhile, germline mutations in</w:t>
      </w:r>
      <w:r>
        <w:rPr>
          <w:rFonts w:ascii="Arial" w:hAnsi="Arial" w:cs="Arial" w:hint="eastAsia"/>
          <w:lang w:eastAsia="zh-CN"/>
        </w:rPr>
        <w:t xml:space="preserve"> both normal and</w:t>
      </w:r>
      <w:r>
        <w:rPr>
          <w:rFonts w:ascii="Arial" w:hAnsi="Arial" w:cs="Arial"/>
        </w:rPr>
        <w:t xml:space="preserve"> tumor </w:t>
      </w:r>
      <w:r>
        <w:rPr>
          <w:rFonts w:ascii="Arial" w:hAnsi="Arial" w:cs="Arial" w:hint="eastAsia"/>
          <w:lang w:eastAsia="zh-CN"/>
        </w:rPr>
        <w:t>sample</w:t>
      </w:r>
      <w:r>
        <w:rPr>
          <w:rFonts w:ascii="Arial" w:hAnsi="Arial" w:cs="Arial"/>
        </w:rPr>
        <w:t xml:space="preserve">s were identified by GATK </w:t>
      </w:r>
      <w:proofErr w:type="spellStart"/>
      <w:r>
        <w:rPr>
          <w:rFonts w:ascii="Arial" w:hAnsi="Arial" w:cs="Arial"/>
        </w:rPr>
        <w:t>haplotypecaller</w:t>
      </w:r>
      <w:proofErr w:type="spellEnd"/>
      <w:r>
        <w:rPr>
          <w:rFonts w:ascii="Arial" w:hAnsi="Arial" w:cs="Arial" w:hint="eastAsia"/>
          <w:lang w:eastAsia="zh-CN"/>
        </w:rPr>
        <w:t xml:space="preserve">. The </w:t>
      </w:r>
      <w:r>
        <w:rPr>
          <w:rFonts w:ascii="Arial" w:hAnsi="Arial" w:cs="Arial"/>
        </w:rPr>
        <w:t>database of Single Nucleotide Polymorphism (</w:t>
      </w:r>
      <w:proofErr w:type="spellStart"/>
      <w:r>
        <w:rPr>
          <w:rFonts w:ascii="Arial" w:hAnsi="Arial" w:cs="Arial"/>
        </w:rPr>
        <w:t>dbSNP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 w:hint="eastAsia"/>
          <w:lang w:eastAsia="zh-CN"/>
        </w:rPr>
        <w:t xml:space="preserve"> (https://www.ncbi.nlm.nih.gov/snp/)</w:t>
      </w:r>
      <w:r>
        <w:rPr>
          <w:rFonts w:ascii="Arial" w:hAnsi="Arial" w:cs="Arial"/>
        </w:rPr>
        <w:t xml:space="preserve"> and 1000 Genome datasets</w:t>
      </w:r>
      <w:r>
        <w:rPr>
          <w:rFonts w:ascii="Arial" w:hAnsi="Arial" w:cs="Arial" w:hint="eastAsia"/>
          <w:lang w:eastAsia="zh-CN"/>
        </w:rPr>
        <w:t xml:space="preserve"> were used to filter out</w:t>
      </w:r>
      <w:r>
        <w:rPr>
          <w:rFonts w:ascii="Arial" w:hAnsi="Arial" w:cs="Arial"/>
        </w:rPr>
        <w:t xml:space="preserve"> high population frequency (PF) mutations (PF &gt; 1%) from somatic mutation</w:t>
      </w:r>
      <w:r>
        <w:rPr>
          <w:rFonts w:ascii="Arial" w:hAnsi="Arial" w:cs="Arial" w:hint="eastAsia"/>
          <w:lang w:eastAsia="zh-CN"/>
        </w:rPr>
        <w:t xml:space="preserve"> candidate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 w:hint="eastAsia"/>
          <w:lang w:eastAsia="zh-CN"/>
        </w:rPr>
        <w:t>Next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 w:hint="eastAsia"/>
          <w:lang w:eastAsia="zh-CN"/>
        </w:rPr>
        <w:t>the</w:t>
      </w:r>
      <w:r>
        <w:rPr>
          <w:rFonts w:ascii="Arial" w:hAnsi="Arial" w:cs="Arial"/>
        </w:rPr>
        <w:t xml:space="preserve"> mutations were furt</w:t>
      </w:r>
      <w:r>
        <w:rPr>
          <w:rFonts w:ascii="Arial" w:hAnsi="Arial" w:cs="Arial"/>
        </w:rPr>
        <w:t xml:space="preserve">her annotated by Variation Effect Predictor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VEP, </w:t>
      </w:r>
      <w:r>
        <w:rPr>
          <w:rFonts w:ascii="Arial" w:hAnsi="Arial" w:cs="Arial" w:hint="eastAsia"/>
        </w:rPr>
        <w:t xml:space="preserve">ensemble v89) </w:t>
      </w:r>
      <w:r>
        <w:rPr>
          <w:rFonts w:ascii="Arial" w:hAnsi="Arial" w:cs="Arial"/>
        </w:rPr>
        <w:fldChar w:fldCharType="begin">
          <w:fldData xml:space="preserve">PEVuZE5vdGU+PENpdGU+PEF1dGhvcj5OZzwvQXV0aG9yPjxZZWFyPjIwMTg8L1llYXI+PFJlY051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PEVuZE5vdGU+PENpdGU+PEF1dGhvcj5OZzwvQXV0aG9yPjxZZWFyPjIwMTg8L1llYXI+PFJlY051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</w:t>
      </w:r>
      <w:hyperlink w:anchor="_ENREF_5" w:tooltip="Ng, 2018 #4" w:history="1">
        <w:r>
          <w:rPr>
            <w:rFonts w:ascii="Arial" w:hAnsi="Arial" w:cs="Arial"/>
          </w:rPr>
          <w:t>5-7</w:t>
        </w:r>
      </w:hyperlink>
      <w:r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>
        <w:rPr>
          <w:rFonts w:ascii="Arial" w:hAnsi="Arial" w:cs="Arial" w:hint="eastAsia"/>
          <w:lang w:eastAsia="zh-CN"/>
        </w:rPr>
        <w:t xml:space="preserve">Using </w:t>
      </w:r>
      <w:r>
        <w:rPr>
          <w:rFonts w:ascii="Arial" w:hAnsi="Arial" w:cs="Arial"/>
        </w:rPr>
        <w:t xml:space="preserve">the reference sequences from IMGT datasets </w:t>
      </w:r>
      <w:r>
        <w:rPr>
          <w:rFonts w:ascii="Arial" w:hAnsi="Arial" w:cs="Arial"/>
        </w:rPr>
        <w:fldChar w:fldCharType="begin">
          <w:fldData xml:space="preserve">PEVuZE5vdGU+PENpdGU+PEF1dGhvcj5IaWxmPC9BdXRob3I+PFllYXI+MjAxOTwvWWVhcj48UmVj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PEVuZE5vdGU+PENpdGU+PEF1dGhvcj5IaWxmPC9BdXRob3I+PFllYXI+MjAxOTwvWWVhcj48UmVj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</w:t>
      </w:r>
      <w:hyperlink w:anchor="_ENREF_6" w:tooltip="Hilf, 2019 #24" w:history="1">
        <w:r>
          <w:rPr>
            <w:rFonts w:ascii="Arial" w:hAnsi="Arial" w:cs="Arial"/>
          </w:rPr>
          <w:t>6</w:t>
        </w:r>
      </w:hyperlink>
      <w:r>
        <w:rPr>
          <w:rFonts w:ascii="Arial" w:hAnsi="Arial" w:cs="Arial"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HLA typing</w:t>
      </w:r>
      <w:r>
        <w:rPr>
          <w:rFonts w:ascii="Arial" w:hAnsi="Arial" w:cs="Arial" w:hint="eastAsia"/>
          <w:lang w:eastAsia="zh-CN"/>
        </w:rPr>
        <w:t xml:space="preserve"> and quantification</w:t>
      </w:r>
      <w:r>
        <w:rPr>
          <w:rFonts w:ascii="Arial" w:hAnsi="Arial" w:cs="Arial"/>
        </w:rPr>
        <w:t xml:space="preserve"> was done by </w:t>
      </w:r>
      <w:proofErr w:type="spellStart"/>
      <w:r>
        <w:rPr>
          <w:rFonts w:ascii="Arial" w:hAnsi="Arial" w:cs="Arial"/>
        </w:rPr>
        <w:t>OptiType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v1.3.1)</w:t>
      </w:r>
      <w:r>
        <w:rPr>
          <w:rFonts w:ascii="Arial" w:hAnsi="Arial" w:cs="Arial" w:hint="eastAsia"/>
          <w:lang w:eastAsia="zh-CN"/>
        </w:rPr>
        <w:t>,</w:t>
      </w:r>
      <w:r>
        <w:rPr>
          <w:rFonts w:ascii="Arial" w:hAnsi="Arial" w:cs="Arial" w:hint="eastAsia"/>
        </w:rPr>
        <w:t xml:space="preserve"> </w:t>
      </w:r>
      <w:proofErr w:type="spellStart"/>
      <w:r>
        <w:rPr>
          <w:rFonts w:ascii="Arial" w:hAnsi="Arial" w:cs="Arial" w:hint="eastAsia"/>
        </w:rPr>
        <w:t>Polysolver</w:t>
      </w:r>
      <w:proofErr w:type="spellEnd"/>
      <w:r>
        <w:rPr>
          <w:rFonts w:ascii="Arial" w:hAnsi="Arial" w:cs="Arial"/>
        </w:rPr>
        <w:t xml:space="preserve"> (V4)</w:t>
      </w:r>
      <w:r>
        <w:rPr>
          <w:rFonts w:ascii="Arial" w:hAnsi="Arial" w:cs="Arial" w:hint="eastAsia"/>
          <w:lang w:eastAsia="zh-CN"/>
        </w:rPr>
        <w:t xml:space="preserve">, </w:t>
      </w:r>
      <w:r>
        <w:rPr>
          <w:rFonts w:ascii="Arial" w:hAnsi="Arial" w:cs="Arial" w:hint="eastAsia"/>
        </w:rPr>
        <w:t>PHLAT</w:t>
      </w:r>
      <w:r>
        <w:rPr>
          <w:rFonts w:ascii="Arial" w:hAnsi="Arial" w:cs="Arial"/>
        </w:rPr>
        <w:t xml:space="preserve"> (release 1.1)</w:t>
      </w:r>
      <w:r>
        <w:rPr>
          <w:rFonts w:ascii="Arial" w:hAnsi="Arial" w:cs="Arial" w:hint="eastAsia"/>
          <w:lang w:eastAsia="zh-CN"/>
        </w:rPr>
        <w:t xml:space="preserve"> and in-house software </w:t>
      </w:r>
      <w:proofErr w:type="spellStart"/>
      <w:r>
        <w:rPr>
          <w:rFonts w:ascii="Arial" w:hAnsi="Arial" w:cs="Arial" w:hint="eastAsia"/>
          <w:lang w:eastAsia="zh-CN"/>
        </w:rPr>
        <w:t>iNeo</w:t>
      </w:r>
      <w:proofErr w:type="spellEnd"/>
      <w:r>
        <w:rPr>
          <w:rFonts w:ascii="Arial" w:hAnsi="Arial" w:cs="Arial" w:hint="eastAsia"/>
          <w:lang w:eastAsia="zh-CN"/>
        </w:rPr>
        <w:t>-HLA</w:t>
      </w:r>
      <w:r>
        <w:rPr>
          <w:rFonts w:ascii="Arial" w:hAnsi="Arial" w:cs="Arial"/>
        </w:rPr>
        <w:t xml:space="preserve">. Subsequently, </w:t>
      </w:r>
      <w:r>
        <w:rPr>
          <w:rFonts w:ascii="Arial" w:hAnsi="Arial" w:cs="Arial" w:hint="eastAsia"/>
          <w:lang w:eastAsia="zh-CN"/>
        </w:rPr>
        <w:t xml:space="preserve">the flanking sequence of peptide or the upstream sequence of peptide were </w:t>
      </w:r>
      <w:r>
        <w:rPr>
          <w:rFonts w:ascii="Arial" w:hAnsi="Arial" w:cs="Arial"/>
        </w:rPr>
        <w:t>extracted from human protein database</w:t>
      </w:r>
      <w:r>
        <w:rPr>
          <w:rFonts w:ascii="Arial" w:hAnsi="Arial" w:cs="Arial" w:hint="eastAsia"/>
          <w:lang w:eastAsia="zh-CN"/>
        </w:rPr>
        <w:t xml:space="preserve"> for single nucleotide mutations or frame-shift and s</w:t>
      </w:r>
      <w:r>
        <w:rPr>
          <w:rFonts w:ascii="Arial" w:hAnsi="Arial" w:cs="Arial" w:hint="eastAsia"/>
          <w:lang w:eastAsia="zh-CN"/>
        </w:rPr>
        <w:t xml:space="preserve">top-loss mutations. To predict the </w:t>
      </w:r>
      <w:r>
        <w:rPr>
          <w:rFonts w:ascii="Arial" w:hAnsi="Arial" w:cs="Arial"/>
        </w:rPr>
        <w:t>neo-epitopes</w:t>
      </w:r>
      <w:r>
        <w:rPr>
          <w:rFonts w:ascii="Arial" w:hAnsi="Arial" w:cs="Arial" w:hint="eastAsia"/>
          <w:lang w:eastAsia="zh-CN"/>
        </w:rPr>
        <w:t xml:space="preserve"> within those peptides, all possible segments that contain mutation</w:t>
      </w:r>
      <w:r>
        <w:rPr>
          <w:rFonts w:ascii="Arial" w:hAnsi="Arial" w:cs="Arial"/>
          <w:lang w:eastAsia="zh-CN"/>
        </w:rPr>
        <w:t>-</w:t>
      </w:r>
      <w:r>
        <w:rPr>
          <w:rFonts w:ascii="Arial" w:hAnsi="Arial" w:cs="Arial" w:hint="eastAsia"/>
          <w:lang w:eastAsia="zh-CN"/>
        </w:rPr>
        <w:t xml:space="preserve">induced amino acid(s) were further extracted with length ranges from 8 to 16 </w:t>
      </w:r>
      <w:r>
        <w:rPr>
          <w:rFonts w:ascii="Arial" w:hAnsi="Arial" w:cs="Arial" w:hint="eastAsia"/>
          <w:lang w:eastAsia="zh-CN"/>
        </w:rPr>
        <w:lastRenderedPageBreak/>
        <w:t>amino acids (8-11</w:t>
      </w:r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 w:hint="eastAsia"/>
          <w:lang w:eastAsia="zh-CN"/>
        </w:rPr>
        <w:t>mer</w:t>
      </w:r>
      <w:proofErr w:type="spellEnd"/>
      <w:r>
        <w:rPr>
          <w:rFonts w:ascii="Arial" w:hAnsi="Arial" w:cs="Arial" w:hint="eastAsia"/>
          <w:lang w:eastAsia="zh-CN"/>
        </w:rPr>
        <w:t xml:space="preserve"> for HLA class I and 12-16</w:t>
      </w:r>
      <w:r>
        <w:rPr>
          <w:rFonts w:ascii="Arial" w:hAnsi="Arial" w:cs="Arial"/>
          <w:lang w:eastAsia="zh-CN"/>
        </w:rPr>
        <w:t xml:space="preserve"> </w:t>
      </w:r>
      <w:proofErr w:type="spellStart"/>
      <w:r>
        <w:rPr>
          <w:rFonts w:ascii="Arial" w:hAnsi="Arial" w:cs="Arial" w:hint="eastAsia"/>
          <w:lang w:eastAsia="zh-CN"/>
        </w:rPr>
        <w:t>mer</w:t>
      </w:r>
      <w:proofErr w:type="spellEnd"/>
      <w:r>
        <w:rPr>
          <w:rFonts w:ascii="Arial" w:hAnsi="Arial" w:cs="Arial" w:hint="eastAsia"/>
          <w:lang w:eastAsia="zh-CN"/>
        </w:rPr>
        <w:t xml:space="preserve"> for HLA clas</w:t>
      </w:r>
      <w:r>
        <w:rPr>
          <w:rFonts w:ascii="Arial" w:hAnsi="Arial" w:cs="Arial" w:hint="eastAsia"/>
          <w:lang w:eastAsia="zh-CN"/>
        </w:rPr>
        <w:t xml:space="preserve">s II). </w:t>
      </w:r>
      <w:r>
        <w:rPr>
          <w:rFonts w:ascii="Arial" w:hAnsi="Arial" w:cs="Arial"/>
        </w:rPr>
        <w:t>The HLA</w:t>
      </w:r>
      <w:r>
        <w:rPr>
          <w:rFonts w:ascii="Arial" w:hAnsi="Arial" w:cs="Arial" w:hint="eastAsia"/>
          <w:lang w:eastAsia="zh-CN"/>
        </w:rPr>
        <w:t xml:space="preserve"> class I</w:t>
      </w:r>
      <w:r>
        <w:rPr>
          <w:rFonts w:ascii="Arial" w:hAnsi="Arial" w:cs="Arial"/>
        </w:rPr>
        <w:t xml:space="preserve"> neo-epitopes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</w:rPr>
        <w:t>were predicted by</w:t>
      </w:r>
      <w:r>
        <w:rPr>
          <w:rFonts w:ascii="Arial" w:hAnsi="Arial" w:cs="Arial" w:hint="eastAsia"/>
          <w:lang w:eastAsia="zh-CN"/>
        </w:rPr>
        <w:t xml:space="preserve"> in-house </w:t>
      </w:r>
      <w:r>
        <w:rPr>
          <w:rFonts w:ascii="Arial" w:hAnsi="Arial" w:cs="Arial"/>
          <w:lang w:eastAsia="zh-CN"/>
        </w:rPr>
        <w:t>software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iNeo-Pred</w:t>
      </w:r>
      <w:proofErr w:type="spellEnd"/>
      <w:r>
        <w:rPr>
          <w:rFonts w:ascii="Arial" w:hAnsi="Arial" w:cs="Arial"/>
        </w:rPr>
        <w:t>, which is a deep-learning</w:t>
      </w:r>
      <w:r>
        <w:rPr>
          <w:rFonts w:ascii="Arial" w:hAnsi="Arial" w:cs="Arial" w:hint="eastAsia"/>
          <w:lang w:eastAsia="zh-CN"/>
        </w:rPr>
        <w:t xml:space="preserve"> and machine-learning integrated </w:t>
      </w:r>
      <w:r>
        <w:rPr>
          <w:rFonts w:ascii="Arial" w:hAnsi="Arial" w:cs="Arial"/>
        </w:rPr>
        <w:t>predictor trained on data</w:t>
      </w:r>
      <w:r>
        <w:rPr>
          <w:rFonts w:ascii="Arial" w:hAnsi="Arial" w:cs="Arial" w:hint="eastAsia"/>
          <w:lang w:eastAsia="zh-CN"/>
        </w:rPr>
        <w:t>sets</w:t>
      </w:r>
      <w:r>
        <w:rPr>
          <w:rFonts w:ascii="Arial" w:hAnsi="Arial" w:cs="Arial"/>
        </w:rPr>
        <w:t xml:space="preserve"> from IEDB</w:t>
      </w:r>
      <w:r>
        <w:rPr>
          <w:rFonts w:ascii="Arial" w:hAnsi="Arial" w:cs="Arial" w:hint="eastAsia"/>
          <w:lang w:eastAsia="zh-CN"/>
        </w:rPr>
        <w:t xml:space="preserve"> and mass spectrometry (MS) profiling of HLA ligands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  <w:lang w:eastAsia="zh-CN"/>
        </w:rPr>
        <w:t xml:space="preserve"> The HLA class II </w:t>
      </w:r>
      <w:r>
        <w:rPr>
          <w:rFonts w:ascii="Arial" w:hAnsi="Arial" w:cs="Arial"/>
        </w:rPr>
        <w:t>neo-ep</w:t>
      </w:r>
      <w:r>
        <w:rPr>
          <w:rFonts w:ascii="Arial" w:hAnsi="Arial" w:cs="Arial"/>
        </w:rPr>
        <w:t>itopes</w:t>
      </w:r>
      <w:r>
        <w:rPr>
          <w:rFonts w:ascii="Arial" w:hAnsi="Arial" w:cs="Arial" w:hint="eastAsia"/>
          <w:lang w:eastAsia="zh-CN"/>
        </w:rPr>
        <w:t xml:space="preserve"> were predicted by </w:t>
      </w:r>
      <w:proofErr w:type="spellStart"/>
      <w:r>
        <w:rPr>
          <w:rFonts w:ascii="Arial" w:hAnsi="Arial" w:cs="Arial" w:hint="eastAsia"/>
          <w:lang w:eastAsia="zh-CN"/>
        </w:rPr>
        <w:t>NetMHCIIPan</w:t>
      </w:r>
      <w:proofErr w:type="spellEnd"/>
      <w:r>
        <w:rPr>
          <w:rFonts w:ascii="Arial" w:hAnsi="Arial" w:cs="Arial" w:hint="eastAsia"/>
          <w:lang w:eastAsia="zh-CN"/>
        </w:rPr>
        <w:t xml:space="preserve"> (v4.0)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fldChar w:fldCharType="begin">
          <w:fldData xml:space="preserve">PEVuZE5vdGU+PENpdGU+PEF1dGhvcj5BbmRyZWF0dGE8L0F1dGhvcj48WWVhcj4yMDE1PC9ZZWFy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</w:fldData>
        </w:fldChar>
      </w:r>
      <w:r>
        <w:rPr>
          <w:rFonts w:ascii="Arial" w:hAnsi="Arial" w:cs="Arial"/>
          <w:lang w:eastAsia="zh-CN"/>
        </w:rPr>
        <w:instrText xml:space="preserve"> ADDIN EN.CITE </w:instrText>
      </w:r>
      <w:r>
        <w:rPr>
          <w:rFonts w:ascii="Arial" w:hAnsi="Arial" w:cs="Arial"/>
          <w:lang w:eastAsia="zh-CN"/>
        </w:rPr>
        <w:fldChar w:fldCharType="begin">
          <w:fldData xml:space="preserve">PEVuZE5vdGU+PENpdGU+PEF1dGhvcj5BbmRyZWF0dGE8L0F1dGhvcj48WWVhcj4yMDE1PC9ZZWFy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</w:fldData>
        </w:fldChar>
      </w:r>
      <w:r>
        <w:rPr>
          <w:rFonts w:ascii="Arial" w:hAnsi="Arial" w:cs="Arial"/>
          <w:lang w:eastAsia="zh-CN"/>
        </w:rPr>
        <w:instrText xml:space="preserve"> ADDIN EN.CITE.DATA </w:instrText>
      </w:r>
      <w:r>
        <w:rPr>
          <w:rFonts w:ascii="Arial" w:hAnsi="Arial" w:cs="Arial"/>
          <w:lang w:eastAsia="zh-CN"/>
        </w:rPr>
      </w:r>
      <w:r>
        <w:rPr>
          <w:rFonts w:ascii="Arial" w:hAnsi="Arial" w:cs="Arial"/>
          <w:lang w:eastAsia="zh-CN"/>
        </w:rPr>
        <w:fldChar w:fldCharType="end"/>
      </w:r>
      <w:r>
        <w:rPr>
          <w:rFonts w:ascii="Arial" w:hAnsi="Arial" w:cs="Arial"/>
          <w:lang w:eastAsia="zh-CN"/>
        </w:rPr>
      </w:r>
      <w:r>
        <w:rPr>
          <w:rFonts w:ascii="Arial" w:hAnsi="Arial" w:cs="Arial"/>
          <w:lang w:eastAsia="zh-CN"/>
        </w:rPr>
        <w:fldChar w:fldCharType="separate"/>
      </w:r>
      <w:r>
        <w:rPr>
          <w:rFonts w:ascii="Arial" w:hAnsi="Arial" w:cs="Arial"/>
          <w:lang w:eastAsia="zh-CN"/>
        </w:rPr>
        <w:t>[</w:t>
      </w:r>
      <w:hyperlink w:anchor="_ENREF_8" w:tooltip="Andreatta, 2015 #32" w:history="1">
        <w:r>
          <w:rPr>
            <w:rFonts w:ascii="Arial" w:hAnsi="Arial" w:cs="Arial"/>
            <w:lang w:eastAsia="zh-CN"/>
          </w:rPr>
          <w:t>8</w:t>
        </w:r>
      </w:hyperlink>
      <w:r>
        <w:rPr>
          <w:rFonts w:ascii="Arial" w:hAnsi="Arial" w:cs="Arial"/>
          <w:lang w:eastAsia="zh-CN"/>
        </w:rPr>
        <w:t>]</w:t>
      </w:r>
      <w:r>
        <w:rPr>
          <w:rFonts w:ascii="Arial" w:hAnsi="Arial" w:cs="Arial"/>
          <w:lang w:eastAsia="zh-CN"/>
        </w:rPr>
        <w:fldChar w:fldCharType="end"/>
      </w:r>
      <w:r>
        <w:rPr>
          <w:rFonts w:ascii="Arial" w:hAnsi="Arial" w:cs="Arial"/>
          <w:lang w:eastAsia="zh-CN"/>
        </w:rPr>
        <w:t>.</w:t>
      </w:r>
      <w:r>
        <w:rPr>
          <w:rFonts w:ascii="Arial" w:hAnsi="Arial" w:cs="Arial"/>
        </w:rPr>
        <w:t xml:space="preserve"> 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After identifying all the neo-epitope candidates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  <w:lang w:eastAsia="zh-CN"/>
        </w:rPr>
        <w:t>in-house software</w:t>
      </w:r>
      <w:r>
        <w:rPr>
          <w:rFonts w:ascii="Arial" w:hAnsi="Arial" w:cs="Arial" w:hint="eastAsia"/>
          <w:lang w:eastAsia="zh-CN"/>
        </w:rPr>
        <w:t xml:space="preserve"> </w:t>
      </w:r>
      <w:proofErr w:type="spellStart"/>
      <w:r>
        <w:rPr>
          <w:rFonts w:ascii="Arial" w:hAnsi="Arial" w:cs="Arial"/>
          <w:lang w:eastAsia="zh-CN"/>
        </w:rPr>
        <w:t>iNeo</w:t>
      </w:r>
      <w:proofErr w:type="spellEnd"/>
      <w:r>
        <w:rPr>
          <w:rFonts w:ascii="Arial" w:hAnsi="Arial" w:cs="Arial"/>
          <w:lang w:eastAsia="zh-CN"/>
        </w:rPr>
        <w:t>-PRIOR</w:t>
      </w:r>
      <w:r>
        <w:rPr>
          <w:rFonts w:ascii="Arial" w:hAnsi="Arial" w:cs="Arial" w:hint="eastAsia"/>
          <w:lang w:eastAsia="zh-CN"/>
        </w:rPr>
        <w:t xml:space="preserve"> was used to rank mutations based on their therapeutic potency, which considered mutation prevalence, gene expression, </w:t>
      </w:r>
      <w:r>
        <w:rPr>
          <w:rFonts w:ascii="Arial" w:hAnsi="Arial" w:cs="Arial" w:hint="eastAsia"/>
          <w:lang w:eastAsia="zh-CN"/>
        </w:rPr>
        <w:t xml:space="preserve">affinity </w:t>
      </w:r>
      <w:r>
        <w:rPr>
          <w:rFonts w:ascii="Arial" w:hAnsi="Arial" w:cs="Arial" w:hint="eastAsia"/>
          <w:lang w:eastAsia="zh-CN"/>
        </w:rPr>
        <w:t>change</w:t>
      </w:r>
      <w:r>
        <w:rPr>
          <w:rFonts w:ascii="Arial" w:hAnsi="Arial" w:cs="Arial" w:hint="eastAsia"/>
          <w:lang w:eastAsia="zh-CN"/>
        </w:rPr>
        <w:t xml:space="preserve">, epitope number, </w:t>
      </w:r>
      <w:r>
        <w:rPr>
          <w:rFonts w:ascii="Arial" w:hAnsi="Arial" w:cs="Arial" w:hint="eastAsia"/>
          <w:lang w:eastAsia="zh-CN"/>
        </w:rPr>
        <w:t xml:space="preserve">and </w:t>
      </w:r>
      <w:r>
        <w:rPr>
          <w:rFonts w:ascii="Arial" w:hAnsi="Arial" w:cs="Arial" w:hint="eastAsia"/>
          <w:lang w:eastAsia="zh-CN"/>
        </w:rPr>
        <w:t>heterologous level of mutant peptide</w:t>
      </w:r>
      <w:r>
        <w:rPr>
          <w:rFonts w:ascii="Arial" w:hAnsi="Arial" w:cs="Arial" w:hint="eastAsia"/>
          <w:lang w:eastAsia="zh-CN"/>
        </w:rPr>
        <w:t xml:space="preserve">, </w:t>
      </w:r>
      <w:r>
        <w:rPr>
          <w:rFonts w:ascii="Arial" w:hAnsi="Arial" w:cs="Arial" w:hint="eastAsia"/>
          <w:lang w:eastAsia="zh-CN"/>
        </w:rPr>
        <w:t xml:space="preserve">etc. </w:t>
      </w:r>
      <w:r>
        <w:rPr>
          <w:rFonts w:ascii="Arial" w:hAnsi="Arial" w:cs="Arial" w:hint="eastAsia"/>
          <w:lang w:eastAsia="zh-CN"/>
        </w:rPr>
        <w:t xml:space="preserve">Since all these </w:t>
      </w:r>
      <w:r>
        <w:rPr>
          <w:rFonts w:ascii="Arial" w:hAnsi="Arial" w:cs="Arial" w:hint="eastAsia"/>
          <w:lang w:eastAsia="zh-CN"/>
        </w:rPr>
        <w:t>factor will cont</w:t>
      </w:r>
      <w:r>
        <w:rPr>
          <w:rFonts w:ascii="Arial" w:hAnsi="Arial" w:cs="Arial" w:hint="eastAsia"/>
          <w:lang w:eastAsia="zh-CN"/>
        </w:rPr>
        <w:t xml:space="preserve">ribute to the final </w:t>
      </w:r>
      <w:r>
        <w:rPr>
          <w:rFonts w:ascii="Arial" w:hAnsi="Arial" w:cs="Arial" w:hint="eastAsia"/>
          <w:lang w:eastAsia="zh-CN"/>
        </w:rPr>
        <w:t>therapeutic effect</w:t>
      </w:r>
      <w:r>
        <w:rPr>
          <w:rFonts w:ascii="Arial" w:hAnsi="Arial" w:cs="Arial" w:hint="eastAsia"/>
          <w:lang w:eastAsia="zh-CN"/>
        </w:rPr>
        <w:t>,</w:t>
      </w:r>
      <w:r>
        <w:rPr>
          <w:rFonts w:ascii="Arial" w:hAnsi="Arial" w:cs="Arial" w:hint="eastAsia"/>
          <w:lang w:eastAsia="zh-CN"/>
        </w:rPr>
        <w:t xml:space="preserve"> a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mathematical formula</w:t>
      </w:r>
      <w:r>
        <w:rPr>
          <w:rFonts w:ascii="Arial" w:hAnsi="Arial" w:cs="Arial" w:hint="eastAsia"/>
          <w:lang w:eastAsia="zh-CN"/>
        </w:rPr>
        <w:t xml:space="preserve"> was designed to </w:t>
      </w:r>
      <w:r>
        <w:rPr>
          <w:rFonts w:ascii="Arial" w:hAnsi="Arial" w:cs="Arial" w:hint="eastAsia"/>
          <w:lang w:eastAsia="zh-CN"/>
        </w:rPr>
        <w:t xml:space="preserve">integrate all these factor into single </w:t>
      </w:r>
      <w:proofErr w:type="spellStart"/>
      <w:r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 w:hint="eastAsia"/>
          <w:lang w:eastAsia="zh-CN"/>
        </w:rPr>
        <w:t>ocre</w:t>
      </w:r>
      <w:proofErr w:type="spellEnd"/>
      <w:r>
        <w:rPr>
          <w:rFonts w:ascii="Arial" w:hAnsi="Arial" w:cs="Arial" w:hint="eastAsia"/>
          <w:lang w:eastAsia="zh-CN"/>
        </w:rPr>
        <w:t xml:space="preserve"> for </w:t>
      </w:r>
      <w:r>
        <w:rPr>
          <w:rFonts w:ascii="Arial" w:hAnsi="Arial" w:cs="Arial" w:hint="eastAsia"/>
          <w:lang w:eastAsia="zh-CN"/>
        </w:rPr>
        <w:t>prioritization</w:t>
      </w:r>
      <w:r>
        <w:rPr>
          <w:rFonts w:ascii="Arial" w:hAnsi="Arial" w:cs="Arial" w:hint="eastAsia"/>
          <w:lang w:eastAsia="zh-CN"/>
        </w:rPr>
        <w:t>:</w:t>
      </w:r>
    </w:p>
    <w:p w:rsidR="00077D01" w:rsidRDefault="002D3B58">
      <w:pPr>
        <w:spacing w:afterLines="50" w:after="120" w:line="48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eastAsia="zh-CN"/>
            </w:rPr>
            <m:t>iNeo</m:t>
          </m:r>
          <m:r>
            <w:rPr>
              <w:rFonts w:ascii="Cambria Math" w:hAnsi="Cambria Math" w:cs="Times New Roman"/>
              <w:sz w:val="20"/>
              <w:szCs w:val="20"/>
              <w:lang w:eastAsia="zh-CN"/>
            </w:rPr>
            <m:t>_</m:t>
          </m:r>
          <m:r>
            <w:rPr>
              <w:rFonts w:ascii="Cambria Math" w:hAnsi="Cambria Math" w:cs="Times New Roman"/>
              <w:sz w:val="20"/>
              <w:szCs w:val="20"/>
              <w:lang w:eastAsia="zh-CN"/>
            </w:rPr>
            <m:t>Score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 xml:space="preserve"> 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(Ag)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0"/>
                  <w:szCs w:val="20"/>
                  <w:lang w:eastAsia="zh-C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E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0"/>
                  <w:szCs w:val="20"/>
                  <w:lang w:eastAsia="zh-CN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0"/>
                  <w:szCs w:val="20"/>
                  <w:lang w:eastAsia="zh-CN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H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)+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0"/>
                  <w:szCs w:val="20"/>
                  <w:lang w:eastAsia="zh-CN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eastAsia="zh-CN"/>
                </w:rPr>
                <m:t>ii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eastAsia="zh-CN"/>
            </w:rPr>
            <m:t>)</m:t>
          </m:r>
          <m:r>
            <m:rPr>
              <m:sty m:val="p"/>
            </m:rPr>
            <w:rPr>
              <w:rFonts w:ascii="Cambria Math" w:hAnsi="Cambria Math" w:cs="Times New Roman" w:hint="eastAsia"/>
              <w:sz w:val="20"/>
              <w:szCs w:val="20"/>
              <w:lang w:eastAsia="zh-CN"/>
            </w:rPr>
            <m:t xml:space="preserve"> </m:t>
          </m:r>
        </m:oMath>
      </m:oMathPara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In th</w:t>
      </w:r>
      <w:r>
        <w:rPr>
          <w:rFonts w:ascii="Arial" w:hAnsi="Arial" w:cs="Arial" w:hint="eastAsia"/>
          <w:lang w:eastAsia="zh-CN"/>
        </w:rPr>
        <w:t xml:space="preserve">is formula, </w:t>
      </w:r>
      <w:proofErr w:type="spellStart"/>
      <w:r>
        <w:rPr>
          <w:rFonts w:ascii="Arial" w:hAnsi="Arial" w:cs="Arial" w:hint="eastAsia"/>
          <w:i/>
          <w:iCs/>
          <w:lang w:eastAsia="zh-CN"/>
        </w:rPr>
        <w:t>iNeo_</w:t>
      </w:r>
      <w:r>
        <w:rPr>
          <w:rFonts w:ascii="Arial" w:hAnsi="Arial" w:cs="Arial" w:hint="eastAsia"/>
          <w:i/>
          <w:iCs/>
          <w:lang w:eastAsia="zh-CN"/>
        </w:rPr>
        <w:t>S</w:t>
      </w:r>
      <w:r>
        <w:rPr>
          <w:rFonts w:ascii="Arial" w:hAnsi="Arial" w:cs="Arial" w:hint="eastAsia"/>
          <w:i/>
          <w:iCs/>
          <w:lang w:eastAsia="zh-CN"/>
        </w:rPr>
        <w:t>core</w:t>
      </w:r>
      <w:proofErr w:type="spellEnd"/>
      <w:r>
        <w:rPr>
          <w:rFonts w:ascii="Arial" w:hAnsi="Arial" w:cs="Arial" w:hint="eastAsia"/>
          <w:lang w:eastAsia="zh-CN"/>
        </w:rPr>
        <w:t xml:space="preserve"> r</w:t>
      </w:r>
      <w:r>
        <w:rPr>
          <w:rFonts w:ascii="Arial" w:hAnsi="Arial" w:cs="Arial" w:hint="eastAsia"/>
          <w:lang w:eastAsia="zh-CN"/>
        </w:rPr>
        <w:t>efer to the</w:t>
      </w:r>
      <w:r>
        <w:rPr>
          <w:rFonts w:ascii="Arial" w:hAnsi="Arial" w:cs="Arial" w:hint="eastAsia"/>
          <w:lang w:eastAsia="zh-CN"/>
        </w:rPr>
        <w:t xml:space="preserve"> score used </w:t>
      </w:r>
      <w:r>
        <w:rPr>
          <w:rFonts w:ascii="Arial" w:hAnsi="Arial" w:cs="Arial" w:hint="eastAsia"/>
          <w:lang w:eastAsia="zh-CN"/>
        </w:rPr>
        <w:t>f</w:t>
      </w:r>
      <w:r>
        <w:rPr>
          <w:rFonts w:ascii="Arial" w:hAnsi="Arial" w:cs="Arial" w:hint="eastAsia"/>
          <w:lang w:eastAsia="zh-CN"/>
        </w:rPr>
        <w:t xml:space="preserve">or </w:t>
      </w:r>
      <w:r>
        <w:rPr>
          <w:rFonts w:ascii="Arial" w:hAnsi="Arial" w:cs="Arial" w:hint="eastAsia"/>
          <w:lang w:eastAsia="zh-CN"/>
        </w:rPr>
        <w:t>prioritization</w:t>
      </w:r>
      <w:r>
        <w:rPr>
          <w:rFonts w:ascii="Arial" w:hAnsi="Arial" w:cs="Arial" w:hint="eastAsia"/>
          <w:lang w:eastAsia="zh-CN"/>
        </w:rPr>
        <w:t>, Ag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stands for mutation</w:t>
      </w:r>
      <w:r>
        <w:rPr>
          <w:rFonts w:ascii="Arial" w:hAnsi="Arial" w:cs="Arial" w:hint="eastAsia"/>
          <w:lang w:eastAsia="zh-CN"/>
        </w:rPr>
        <w:t xml:space="preserve"> prevalence</w:t>
      </w:r>
      <w:r>
        <w:rPr>
          <w:rFonts w:ascii="Arial" w:hAnsi="Arial" w:cs="Arial" w:hint="eastAsia"/>
          <w:lang w:eastAsia="zh-CN"/>
        </w:rPr>
        <w:t xml:space="preserve">, E stands for the </w:t>
      </w:r>
      <w:r>
        <w:rPr>
          <w:rFonts w:ascii="Arial" w:hAnsi="Arial" w:cs="Arial" w:hint="eastAsia"/>
          <w:lang w:eastAsia="zh-CN"/>
        </w:rPr>
        <w:t xml:space="preserve">average </w:t>
      </w:r>
      <w:r>
        <w:rPr>
          <w:rFonts w:ascii="Arial" w:hAnsi="Arial" w:cs="Arial" w:hint="eastAsia"/>
          <w:lang w:eastAsia="zh-CN"/>
        </w:rPr>
        <w:t>gene expression</w:t>
      </w:r>
      <w:r>
        <w:rPr>
          <w:rFonts w:ascii="Arial" w:hAnsi="Arial" w:cs="Arial" w:hint="eastAsia"/>
          <w:lang w:eastAsia="zh-CN"/>
        </w:rPr>
        <w:t xml:space="preserve"> ob</w:t>
      </w:r>
      <w:bookmarkStart w:id="3" w:name="_GoBack"/>
      <w:bookmarkEnd w:id="3"/>
      <w:r>
        <w:rPr>
          <w:rFonts w:ascii="Arial" w:hAnsi="Arial" w:cs="Arial" w:hint="eastAsia"/>
          <w:lang w:eastAsia="zh-CN"/>
        </w:rPr>
        <w:t xml:space="preserve">tained </w:t>
      </w:r>
      <w:r w:rsidR="00DD2E94">
        <w:rPr>
          <w:rFonts w:ascii="Arial" w:hAnsi="Arial" w:cs="Arial"/>
          <w:lang w:eastAsia="zh-CN"/>
        </w:rPr>
        <w:t>from</w:t>
      </w:r>
      <w:r>
        <w:rPr>
          <w:rFonts w:ascii="Arial" w:hAnsi="Arial" w:cs="Arial" w:hint="eastAsia"/>
          <w:lang w:eastAsia="zh-CN"/>
        </w:rPr>
        <w:t xml:space="preserve"> TCGA database</w:t>
      </w:r>
      <w:r>
        <w:rPr>
          <w:rFonts w:ascii="Arial" w:hAnsi="Arial" w:cs="Arial" w:hint="eastAsia"/>
          <w:lang w:eastAsia="zh-CN"/>
        </w:rPr>
        <w:t>, H stands for the heterologous level of mutant peptide</w:t>
      </w:r>
      <w:r>
        <w:rPr>
          <w:rFonts w:ascii="Arial" w:hAnsi="Arial" w:cs="Arial" w:hint="eastAsia"/>
          <w:lang w:eastAsia="zh-CN"/>
        </w:rPr>
        <w:t>.</w:t>
      </w:r>
      <w:r>
        <w:rPr>
          <w:rFonts w:ascii="Arial" w:hAnsi="Arial" w:cs="Arial" w:hint="eastAsia"/>
          <w:lang w:eastAsia="zh-CN"/>
        </w:rPr>
        <w:t xml:space="preserve"> </w:t>
      </w:r>
      <w:proofErr w:type="spellStart"/>
      <w:r>
        <w:rPr>
          <w:rFonts w:ascii="Arial" w:hAnsi="Arial" w:cs="Arial" w:hint="eastAsia"/>
          <w:lang w:eastAsia="zh-CN"/>
        </w:rPr>
        <w:t>Mi</w:t>
      </w:r>
      <w:proofErr w:type="spellEnd"/>
      <w:r>
        <w:rPr>
          <w:rFonts w:ascii="Arial" w:hAnsi="Arial" w:cs="Arial" w:hint="eastAsia"/>
          <w:lang w:eastAsia="zh-CN"/>
        </w:rPr>
        <w:t xml:space="preserve"> and </w:t>
      </w:r>
      <w:proofErr w:type="spellStart"/>
      <w:r>
        <w:rPr>
          <w:rFonts w:ascii="Arial" w:hAnsi="Arial" w:cs="Arial" w:hint="eastAsia"/>
          <w:lang w:eastAsia="zh-CN"/>
        </w:rPr>
        <w:t>Mii</w:t>
      </w:r>
      <w:proofErr w:type="spellEnd"/>
      <w:r>
        <w:rPr>
          <w:rFonts w:ascii="Arial" w:hAnsi="Arial" w:cs="Arial" w:hint="eastAsia"/>
          <w:lang w:eastAsia="zh-CN"/>
        </w:rPr>
        <w:t xml:space="preserve"> stand for the </w:t>
      </w:r>
      <w:r>
        <w:rPr>
          <w:rFonts w:ascii="Arial" w:hAnsi="Arial" w:cs="Arial" w:hint="eastAsia"/>
          <w:lang w:eastAsia="zh-CN"/>
        </w:rPr>
        <w:t>quality</w:t>
      </w:r>
      <w:r>
        <w:rPr>
          <w:rFonts w:ascii="Arial" w:hAnsi="Arial" w:cs="Arial" w:hint="eastAsia"/>
          <w:lang w:eastAsia="zh-CN"/>
        </w:rPr>
        <w:t xml:space="preserve"> index </w:t>
      </w:r>
      <w:r>
        <w:rPr>
          <w:rFonts w:ascii="Arial" w:hAnsi="Arial" w:cs="Arial" w:hint="eastAsia"/>
          <w:lang w:eastAsia="zh-CN"/>
        </w:rPr>
        <w:t xml:space="preserve">which take </w:t>
      </w:r>
      <w:r>
        <w:rPr>
          <w:rFonts w:ascii="Arial" w:hAnsi="Arial" w:cs="Arial" w:hint="eastAsia"/>
          <w:lang w:eastAsia="zh-CN"/>
        </w:rPr>
        <w:t xml:space="preserve">affinity change and </w:t>
      </w:r>
      <w:r>
        <w:rPr>
          <w:rFonts w:ascii="Arial" w:hAnsi="Arial" w:cs="Arial" w:hint="eastAsia"/>
          <w:lang w:eastAsia="zh-CN"/>
        </w:rPr>
        <w:t>epitope number into account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for</w:t>
      </w:r>
      <w:r>
        <w:rPr>
          <w:rFonts w:ascii="Arial" w:hAnsi="Arial" w:cs="Arial" w:hint="eastAsia"/>
          <w:lang w:eastAsia="zh-CN"/>
        </w:rPr>
        <w:t xml:space="preserve"> epitopes presented by MHC I molecules and MHC II molecules respectively</w:t>
      </w:r>
      <w:r>
        <w:rPr>
          <w:rFonts w:ascii="Arial" w:hAnsi="Arial" w:cs="Arial" w:hint="eastAsia"/>
          <w:lang w:eastAsia="zh-CN"/>
        </w:rPr>
        <w:t xml:space="preserve">. </w:t>
      </w:r>
      <w:r>
        <w:rPr>
          <w:rFonts w:ascii="Arial" w:hAnsi="Arial" w:cs="Arial" w:hint="eastAsia"/>
          <w:lang w:eastAsia="zh-CN"/>
        </w:rPr>
        <w:t>Generally, we would choose mutations whose scores ranked at the top, and also consider the reliability of the mutation (manually examination and Sanger</w:t>
      </w:r>
      <w:r>
        <w:rPr>
          <w:rFonts w:ascii="Arial" w:hAnsi="Arial" w:cs="Arial" w:hint="eastAsia"/>
          <w:lang w:eastAsia="zh-CN"/>
        </w:rPr>
        <w:t xml:space="preserve"> sequencing) and the gene function (whether the mutation was in an oncogenic or cancer-driver gene).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I</w:t>
      </w:r>
      <w:r>
        <w:rPr>
          <w:rFonts w:ascii="Arial" w:hAnsi="Arial" w:cs="Arial" w:hint="eastAsia"/>
          <w:lang w:eastAsia="zh-CN"/>
        </w:rPr>
        <w:t xml:space="preserve">n-house software </w:t>
      </w:r>
      <w:proofErr w:type="spellStart"/>
      <w:r>
        <w:rPr>
          <w:rFonts w:ascii="Arial" w:hAnsi="Arial" w:cs="Arial" w:hint="eastAsia"/>
        </w:rPr>
        <w:t>iNeo</w:t>
      </w:r>
      <w:proofErr w:type="spellEnd"/>
      <w:r>
        <w:rPr>
          <w:rFonts w:ascii="Arial" w:hAnsi="Arial" w:cs="Arial" w:hint="eastAsia"/>
        </w:rPr>
        <w:t>-DESIGN</w:t>
      </w:r>
      <w:r>
        <w:rPr>
          <w:rFonts w:ascii="Arial" w:hAnsi="Arial" w:cs="Arial" w:hint="eastAsia"/>
          <w:lang w:eastAsia="zh-CN"/>
        </w:rPr>
        <w:t xml:space="preserve"> was applied to automatically design vaccine peptide sequences (</w:t>
      </w:r>
      <w:r>
        <w:rPr>
          <w:rFonts w:ascii="Arial" w:hAnsi="Arial" w:cs="Arial"/>
          <w:lang w:eastAsia="zh-CN"/>
        </w:rPr>
        <w:t xml:space="preserve">length </w:t>
      </w:r>
      <w:r>
        <w:rPr>
          <w:rFonts w:ascii="Arial" w:hAnsi="Arial" w:cs="Arial" w:hint="eastAsia"/>
          <w:lang w:eastAsia="zh-CN"/>
        </w:rPr>
        <w:t>ranges from 15 to 30 amino acids) containing neo-epitop</w:t>
      </w:r>
      <w:r>
        <w:rPr>
          <w:rFonts w:ascii="Arial" w:hAnsi="Arial" w:cs="Arial" w:hint="eastAsia"/>
          <w:lang w:eastAsia="zh-CN"/>
        </w:rPr>
        <w:t>es of both HLA class I and II. The safety risk (potential peptide toxicity and bioactivity) and synthesis difficulty of the vaccine peptides were also evaluated and optimized accordingly.</w:t>
      </w:r>
      <w:r>
        <w:rPr>
          <w:rFonts w:ascii="Arial" w:hAnsi="Arial" w:cs="Arial"/>
          <w:lang w:eastAsia="zh-CN"/>
        </w:rPr>
        <w:t xml:space="preserve"> 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Finally, the customized long peptides were </w:t>
      </w:r>
      <w:r>
        <w:rPr>
          <w:rFonts w:ascii="Arial" w:hAnsi="Arial" w:cs="Arial" w:hint="eastAsia"/>
          <w:lang w:eastAsia="zh-CN"/>
        </w:rPr>
        <w:t xml:space="preserve">manufactured by </w:t>
      </w:r>
      <w:r>
        <w:rPr>
          <w:rFonts w:ascii="Arial" w:hAnsi="Arial" w:cs="Arial"/>
        </w:rPr>
        <w:t>chemical</w:t>
      </w:r>
      <w:r>
        <w:rPr>
          <w:rFonts w:ascii="Arial" w:hAnsi="Arial" w:cs="Arial"/>
        </w:rPr>
        <w:t xml:space="preserve"> synthesis</w:t>
      </w:r>
      <w:r>
        <w:rPr>
          <w:rFonts w:ascii="Arial" w:hAnsi="Arial" w:cs="Arial" w:hint="eastAsia"/>
          <w:lang w:eastAsia="zh-CN"/>
        </w:rPr>
        <w:t xml:space="preserve"> at GMP-like standard and</w:t>
      </w:r>
      <w:r>
        <w:rPr>
          <w:rFonts w:ascii="Arial" w:hAnsi="Arial" w:cs="Arial"/>
        </w:rPr>
        <w:t xml:space="preserve"> clinical-grade </w:t>
      </w:r>
      <w:r>
        <w:rPr>
          <w:rFonts w:ascii="Arial" w:hAnsi="Arial" w:cs="Arial" w:hint="eastAsia"/>
          <w:lang w:eastAsia="zh-CN"/>
        </w:rPr>
        <w:t>(</w:t>
      </w:r>
      <w:r>
        <w:rPr>
          <w:rFonts w:ascii="Arial" w:hAnsi="Arial" w:cs="Arial"/>
        </w:rPr>
        <w:t xml:space="preserve">bacteria-free, </w:t>
      </w:r>
      <w:r>
        <w:rPr>
          <w:rFonts w:ascii="Arial" w:hAnsi="Arial" w:cs="Arial" w:hint="eastAsia"/>
          <w:lang w:eastAsia="zh-CN"/>
        </w:rPr>
        <w:t>&gt;</w:t>
      </w:r>
      <w:r>
        <w:rPr>
          <w:rFonts w:ascii="Arial" w:hAnsi="Arial" w:cs="Arial"/>
        </w:rPr>
        <w:t>95.0% purity and quantities of bacterial endotoxin less than 10 EU/mg</w:t>
      </w:r>
      <w:r>
        <w:rPr>
          <w:rFonts w:ascii="Arial" w:hAnsi="Arial" w:cs="Arial" w:hint="eastAsia"/>
          <w:lang w:eastAsia="zh-CN"/>
        </w:rPr>
        <w:t>)</w:t>
      </w:r>
      <w:r>
        <w:rPr>
          <w:rFonts w:ascii="Arial" w:hAnsi="Arial" w:cs="Arial"/>
        </w:rPr>
        <w:t>.</w:t>
      </w:r>
    </w:p>
    <w:p w:rsidR="00077D01" w:rsidRDefault="002D3B58">
      <w:pPr>
        <w:spacing w:afterLines="50" w:after="120" w:line="48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 xml:space="preserve">IFN-γ enzyme-linked </w:t>
      </w:r>
      <w:proofErr w:type="spellStart"/>
      <w:r>
        <w:rPr>
          <w:rFonts w:ascii="Arial" w:hAnsi="Arial" w:cs="Arial"/>
          <w:b/>
          <w:szCs w:val="21"/>
        </w:rPr>
        <w:t>immunospot</w:t>
      </w:r>
      <w:proofErr w:type="spellEnd"/>
      <w:r>
        <w:rPr>
          <w:rFonts w:ascii="Arial" w:hAnsi="Arial" w:cs="Arial"/>
          <w:b/>
          <w:szCs w:val="21"/>
        </w:rPr>
        <w:t xml:space="preserve"> (ELISpot) assay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Peripheral </w:t>
      </w:r>
      <w:r>
        <w:rPr>
          <w:rFonts w:ascii="Arial" w:hAnsi="Arial" w:cs="Arial"/>
          <w:szCs w:val="21"/>
        </w:rPr>
        <w:t>blood (10-30 mL) was collected from each patient</w:t>
      </w:r>
      <w:r>
        <w:rPr>
          <w:rFonts w:ascii="Arial" w:hAnsi="Arial" w:cs="Arial"/>
          <w:szCs w:val="21"/>
          <w:lang w:eastAsia="zh-CN"/>
        </w:rPr>
        <w:t>,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followed by the isolation of </w:t>
      </w:r>
      <w:r>
        <w:rPr>
          <w:rFonts w:ascii="Arial" w:hAnsi="Arial" w:cs="Arial" w:hint="eastAsia"/>
          <w:szCs w:val="21"/>
        </w:rPr>
        <w:t>p</w:t>
      </w:r>
      <w:r>
        <w:rPr>
          <w:rFonts w:ascii="Arial" w:hAnsi="Arial" w:cs="Arial"/>
          <w:szCs w:val="21"/>
        </w:rPr>
        <w:t xml:space="preserve">eripheral blood mononuclear cells (PBMCs) by </w:t>
      </w:r>
      <w:proofErr w:type="spellStart"/>
      <w:r>
        <w:rPr>
          <w:rFonts w:ascii="Arial" w:hAnsi="Arial" w:cs="Arial"/>
          <w:szCs w:val="21"/>
        </w:rPr>
        <w:t>Ficoll</w:t>
      </w:r>
      <w:proofErr w:type="spellEnd"/>
      <w:r>
        <w:rPr>
          <w:rFonts w:ascii="Arial" w:hAnsi="Arial" w:cs="Arial"/>
          <w:szCs w:val="21"/>
        </w:rPr>
        <w:t>/</w:t>
      </w:r>
      <w:proofErr w:type="spellStart"/>
      <w:r>
        <w:rPr>
          <w:rFonts w:ascii="Arial" w:hAnsi="Arial" w:cs="Arial"/>
          <w:szCs w:val="21"/>
        </w:rPr>
        <w:t>Hypaque</w:t>
      </w:r>
      <w:proofErr w:type="spellEnd"/>
      <w:r>
        <w:rPr>
          <w:rFonts w:ascii="Arial" w:hAnsi="Arial" w:cs="Arial"/>
          <w:szCs w:val="21"/>
        </w:rPr>
        <w:t xml:space="preserve"> density-gradient centrifugation (GE Healthcare). IFN-γ ELISpot assays were performed with Human IFN-γ </w:t>
      </w:r>
      <w:proofErr w:type="spellStart"/>
      <w:r>
        <w:rPr>
          <w:rFonts w:ascii="Arial" w:hAnsi="Arial" w:cs="Arial"/>
          <w:szCs w:val="21"/>
        </w:rPr>
        <w:t>precoated</w:t>
      </w:r>
      <w:proofErr w:type="spellEnd"/>
      <w:r>
        <w:rPr>
          <w:rFonts w:ascii="Arial" w:hAnsi="Arial" w:cs="Arial"/>
          <w:szCs w:val="21"/>
        </w:rPr>
        <w:t xml:space="preserve"> ELISpot kit (DAKEWEI). Briefly, after adding 200μL ser</w:t>
      </w:r>
      <w:r>
        <w:rPr>
          <w:rFonts w:ascii="Arial" w:hAnsi="Arial" w:cs="Arial"/>
          <w:szCs w:val="21"/>
        </w:rPr>
        <w:t xml:space="preserve">um-free medium into each well, the plate was </w:t>
      </w:r>
      <w:r>
        <w:rPr>
          <w:rFonts w:ascii="Arial" w:hAnsi="Arial" w:cs="Arial" w:hint="eastAsia"/>
          <w:szCs w:val="21"/>
          <w:lang w:eastAsia="zh-CN"/>
        </w:rPr>
        <w:t>incubated</w:t>
      </w:r>
      <w:r>
        <w:rPr>
          <w:rFonts w:ascii="Arial" w:hAnsi="Arial" w:cs="Arial"/>
          <w:szCs w:val="21"/>
        </w:rPr>
        <w:t xml:space="preserve"> at room temperature for 5-10 minutes before discarding the solution. 100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proofErr w:type="spellStart"/>
      <w:r>
        <w:rPr>
          <w:rFonts w:ascii="Arial" w:hAnsi="Arial" w:cs="Arial"/>
          <w:szCs w:val="21"/>
        </w:rPr>
        <w:t>μL</w:t>
      </w:r>
      <w:proofErr w:type="spellEnd"/>
      <w:r>
        <w:rPr>
          <w:rFonts w:ascii="Arial" w:hAnsi="Arial" w:cs="Arial"/>
          <w:szCs w:val="21"/>
        </w:rPr>
        <w:t xml:space="preserve"> cell suspension was added to each well at a density of 2</w:t>
      </w:r>
      <w:r>
        <w:rPr>
          <w:rFonts w:ascii="宋体" w:hAnsi="宋体" w:cs="Arial" w:hint="eastAsia"/>
          <w:szCs w:val="21"/>
        </w:rPr>
        <w:t>×</w:t>
      </w:r>
      <w:r>
        <w:rPr>
          <w:rFonts w:ascii="Arial" w:hAnsi="Arial" w:cs="Arial"/>
          <w:szCs w:val="21"/>
        </w:rPr>
        <w:t>10</w:t>
      </w:r>
      <w:r>
        <w:rPr>
          <w:rFonts w:ascii="Arial" w:hAnsi="Arial" w:cs="Arial"/>
          <w:szCs w:val="21"/>
          <w:vertAlign w:val="superscript"/>
        </w:rPr>
        <w:t>5</w:t>
      </w:r>
      <w:r>
        <w:rPr>
          <w:rFonts w:ascii="Arial" w:hAnsi="Arial" w:cs="Arial"/>
          <w:szCs w:val="21"/>
        </w:rPr>
        <w:t xml:space="preserve"> cells per well</w:t>
      </w:r>
      <w:r>
        <w:rPr>
          <w:rFonts w:ascii="Arial" w:hAnsi="Arial" w:cs="Arial" w:hint="eastAsia"/>
          <w:szCs w:val="21"/>
          <w:lang w:eastAsia="zh-CN"/>
        </w:rPr>
        <w:t>, followed by the addition of</w:t>
      </w:r>
      <w:r>
        <w:rPr>
          <w:rFonts w:ascii="Arial" w:hAnsi="Arial" w:cs="Arial"/>
          <w:szCs w:val="21"/>
        </w:rPr>
        <w:t xml:space="preserve"> 5-10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proofErr w:type="spellStart"/>
      <w:r>
        <w:rPr>
          <w:rFonts w:ascii="Arial" w:hAnsi="Arial" w:cs="Arial"/>
          <w:szCs w:val="21"/>
        </w:rPr>
        <w:t>μg</w:t>
      </w:r>
      <w:proofErr w:type="spellEnd"/>
      <w:r>
        <w:rPr>
          <w:rFonts w:ascii="Arial" w:hAnsi="Arial" w:cs="Arial"/>
          <w:szCs w:val="21"/>
        </w:rPr>
        <w:t xml:space="preserve">/mL </w:t>
      </w:r>
      <w:proofErr w:type="spellStart"/>
      <w:r>
        <w:rPr>
          <w:rFonts w:ascii="Arial" w:hAnsi="Arial" w:cs="Arial"/>
          <w:szCs w:val="21"/>
        </w:rPr>
        <w:t>neoantige</w:t>
      </w:r>
      <w:r>
        <w:rPr>
          <w:rFonts w:ascii="Arial" w:hAnsi="Arial" w:cs="Arial"/>
          <w:szCs w:val="21"/>
        </w:rPr>
        <w:t>n</w:t>
      </w:r>
      <w:proofErr w:type="spellEnd"/>
      <w:r>
        <w:rPr>
          <w:rFonts w:ascii="Arial" w:hAnsi="Arial" w:cs="Arial"/>
          <w:szCs w:val="21"/>
        </w:rPr>
        <w:t xml:space="preserve"> peptides into experimental wells respectively or 2</w:t>
      </w:r>
      <w:bookmarkStart w:id="4" w:name="OLE_LINK3"/>
      <w:bookmarkStart w:id="5" w:name="OLE_LINK2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μg</w:t>
      </w:r>
      <w:proofErr w:type="spellEnd"/>
      <w:r>
        <w:rPr>
          <w:rFonts w:ascii="Arial" w:hAnsi="Arial" w:cs="Arial"/>
          <w:szCs w:val="21"/>
        </w:rPr>
        <w:t>/mL of CEF peptide</w:t>
      </w:r>
      <w:bookmarkEnd w:id="4"/>
      <w:bookmarkEnd w:id="5"/>
      <w:r>
        <w:rPr>
          <w:rFonts w:ascii="Arial" w:hAnsi="Arial" w:cs="Arial"/>
          <w:szCs w:val="21"/>
        </w:rPr>
        <w:t xml:space="preserve"> into positive control wells. Then the mixtures were incubated at 37 °C for 16-24 hours. 200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proofErr w:type="spellStart"/>
      <w:r>
        <w:rPr>
          <w:rFonts w:ascii="Arial" w:hAnsi="Arial" w:cs="Arial"/>
          <w:szCs w:val="21"/>
        </w:rPr>
        <w:t>μL</w:t>
      </w:r>
      <w:proofErr w:type="spellEnd"/>
      <w:r>
        <w:rPr>
          <w:rFonts w:ascii="Arial" w:hAnsi="Arial" w:cs="Arial"/>
          <w:szCs w:val="21"/>
        </w:rPr>
        <w:t xml:space="preserve"> pre-cooled deionized water was added into each well to lyse at 4 °C for 10 minutes. The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szCs w:val="21"/>
        </w:rPr>
        <w:t>plates were washed for 6 times before the addition of 100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proofErr w:type="spellStart"/>
      <w:r>
        <w:rPr>
          <w:rFonts w:ascii="Arial" w:hAnsi="Arial" w:cs="Arial"/>
          <w:szCs w:val="21"/>
        </w:rPr>
        <w:t>μL</w:t>
      </w:r>
      <w:proofErr w:type="spellEnd"/>
      <w:r>
        <w:rPr>
          <w:rFonts w:ascii="Arial" w:hAnsi="Arial" w:cs="Arial"/>
          <w:szCs w:val="21"/>
        </w:rPr>
        <w:t xml:space="preserve"> biotin-labeled antibody and then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szCs w:val="21"/>
        </w:rPr>
        <w:t>incubated at 37 °C for 1 hour. After washing the plates, 100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proofErr w:type="spellStart"/>
      <w:r>
        <w:rPr>
          <w:rFonts w:ascii="Arial" w:hAnsi="Arial" w:cs="Arial"/>
          <w:szCs w:val="21"/>
        </w:rPr>
        <w:t>μL</w:t>
      </w:r>
      <w:proofErr w:type="spellEnd"/>
      <w:r>
        <w:rPr>
          <w:rFonts w:ascii="Arial" w:hAnsi="Arial" w:cs="Arial"/>
          <w:szCs w:val="21"/>
        </w:rPr>
        <w:t xml:space="preserve"> enzyme-labeled </w:t>
      </w:r>
      <w:proofErr w:type="spellStart"/>
      <w:r>
        <w:rPr>
          <w:rFonts w:ascii="Arial" w:hAnsi="Arial" w:cs="Arial"/>
          <w:szCs w:val="21"/>
        </w:rPr>
        <w:t>avidin</w:t>
      </w:r>
      <w:proofErr w:type="spellEnd"/>
      <w:r>
        <w:rPr>
          <w:rFonts w:ascii="Arial" w:hAnsi="Arial" w:cs="Arial"/>
          <w:szCs w:val="21"/>
        </w:rPr>
        <w:t xml:space="preserve"> working solution was added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szCs w:val="21"/>
          <w:lang w:eastAsia="zh-CN"/>
        </w:rPr>
        <w:t xml:space="preserve">into each well </w:t>
      </w:r>
      <w:r>
        <w:rPr>
          <w:rFonts w:ascii="Arial" w:hAnsi="Arial" w:cs="Arial"/>
          <w:szCs w:val="21"/>
        </w:rPr>
        <w:t>and incubated at 37 °C for 1 hour</w:t>
      </w:r>
      <w:r>
        <w:rPr>
          <w:rFonts w:ascii="Arial" w:hAnsi="Arial" w:cs="Arial"/>
          <w:szCs w:val="21"/>
        </w:rPr>
        <w:t>. AEC solution mix was then added into each well after washing the plates, and the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szCs w:val="21"/>
        </w:rPr>
        <w:t>plates were kept in dark for 25 minutes at room temperature before adding deionized water to stop reaction. ELISpot plate was then placed in an automatic plate reader to adj</w:t>
      </w:r>
      <w:r>
        <w:rPr>
          <w:rFonts w:ascii="Arial" w:hAnsi="Arial" w:cs="Arial"/>
          <w:szCs w:val="21"/>
        </w:rPr>
        <w:t xml:space="preserve">ust appropriate parameters, spot count, and statistical analysis. </w:t>
      </w:r>
      <w:r>
        <w:rPr>
          <w:rFonts w:ascii="Arial" w:hAnsi="Arial" w:cs="Arial" w:hint="eastAsia"/>
          <w:szCs w:val="21"/>
          <w:lang w:eastAsia="zh-CN"/>
        </w:rPr>
        <w:t>The samples with more than 100 spots after noise subtraction (based on neg</w:t>
      </w:r>
      <w:r>
        <w:rPr>
          <w:rFonts w:ascii="Arial" w:hAnsi="Arial" w:cs="Arial"/>
          <w:szCs w:val="21"/>
          <w:lang w:eastAsia="zh-CN"/>
        </w:rPr>
        <w:t>a</w:t>
      </w:r>
      <w:r>
        <w:rPr>
          <w:rFonts w:ascii="Arial" w:hAnsi="Arial" w:cs="Arial" w:hint="eastAsia"/>
          <w:szCs w:val="21"/>
          <w:lang w:eastAsia="zh-CN"/>
        </w:rPr>
        <w:t>tive control group) were considered to be strong positive results, while samples with 8 to 20 spots were considered</w:t>
      </w:r>
      <w:r>
        <w:rPr>
          <w:rFonts w:ascii="Arial" w:hAnsi="Arial" w:cs="Arial" w:hint="eastAsia"/>
          <w:szCs w:val="21"/>
          <w:lang w:eastAsia="zh-CN"/>
        </w:rPr>
        <w:t xml:space="preserve"> to be weak positive results.</w:t>
      </w:r>
    </w:p>
    <w:p w:rsidR="00077D01" w:rsidRDefault="002D3B58">
      <w:pPr>
        <w:pStyle w:val="SMHeading"/>
        <w:spacing w:before="0" w:afterLines="50" w:after="120" w:line="480" w:lineRule="auto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Cytometric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analysis of T-lymphocyte activity through surface biomarker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Antibodies were purchased from </w:t>
      </w:r>
      <w:proofErr w:type="spellStart"/>
      <w:r>
        <w:rPr>
          <w:rFonts w:ascii="Arial" w:hAnsi="Arial" w:cs="Arial"/>
        </w:rPr>
        <w:t>Biolegend</w:t>
      </w:r>
      <w:proofErr w:type="spellEnd"/>
      <w:r>
        <w:rPr>
          <w:rFonts w:ascii="Arial" w:hAnsi="Arial" w:cs="Arial"/>
        </w:rPr>
        <w:t>, as shown in Table A. PBMCs were isolated, and T cells were labeled following manual instruction. In brief, the co</w:t>
      </w:r>
      <w:r>
        <w:rPr>
          <w:rFonts w:ascii="Arial" w:hAnsi="Arial" w:cs="Arial"/>
        </w:rPr>
        <w:t xml:space="preserve">rresponding antibodies were added into a blank flow tube, mixed with 100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T cell sample thoroughly, and then incubated in dark for 15 </w:t>
      </w:r>
      <w:bookmarkStart w:id="6" w:name="OLE_LINK50"/>
      <w:r>
        <w:rPr>
          <w:rFonts w:ascii="Arial" w:hAnsi="Arial" w:cs="Arial"/>
        </w:rPr>
        <w:t>minutes</w:t>
      </w:r>
      <w:bookmarkEnd w:id="6"/>
      <w:r>
        <w:rPr>
          <w:rFonts w:ascii="Arial" w:hAnsi="Arial" w:cs="Arial"/>
        </w:rPr>
        <w:t xml:space="preserve">. 2 mL of erythrocyte lysate (Zhejiang </w:t>
      </w:r>
      <w:proofErr w:type="spellStart"/>
      <w:r>
        <w:rPr>
          <w:rFonts w:ascii="Arial" w:hAnsi="Arial" w:cs="Arial"/>
        </w:rPr>
        <w:t>Bozhen</w:t>
      </w:r>
      <w:proofErr w:type="spellEnd"/>
      <w:r>
        <w:rPr>
          <w:rFonts w:ascii="Arial" w:hAnsi="Arial" w:cs="Arial"/>
        </w:rPr>
        <w:t xml:space="preserve"> Biotechnology Co., Ltd.) was added into the sample, mixed entirely,</w:t>
      </w:r>
      <w:r>
        <w:rPr>
          <w:rFonts w:ascii="Arial" w:hAnsi="Arial" w:cs="Arial"/>
        </w:rPr>
        <w:t xml:space="preserve"> and then incubated in dark for 10 minutes. The sample was </w:t>
      </w:r>
      <w:r>
        <w:rPr>
          <w:rFonts w:ascii="Arial" w:hAnsi="Arial" w:cs="Arial"/>
        </w:rPr>
        <w:lastRenderedPageBreak/>
        <w:t xml:space="preserve">centrifuged at 500×g for 5 minutes, and 1620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of supernatant (440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remained) was removed. Next, 10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of absolute count microspheres was added into the tube and mixed well. The sample was ready</w:t>
      </w:r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cytometric</w:t>
      </w:r>
      <w:proofErr w:type="spellEnd"/>
      <w:r>
        <w:rPr>
          <w:rFonts w:ascii="Arial" w:hAnsi="Arial" w:cs="Arial"/>
        </w:rPr>
        <w:t xml:space="preserve"> analysis.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Table A: Antibodies for flow cytometry</w:t>
      </w:r>
    </w:p>
    <w:tbl>
      <w:tblPr>
        <w:tblStyle w:val="af0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Fluorescence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Antibody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Clone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FITC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CD279</w:t>
            </w:r>
            <w:r>
              <w:rPr>
                <w:rFonts w:ascii="Arial" w:hAnsi="Arial" w:cs="Arial"/>
              </w:rPr>
              <w:t>（</w:t>
            </w:r>
            <w:r>
              <w:rPr>
                <w:rFonts w:ascii="Arial" w:hAnsi="Arial" w:cs="Arial"/>
              </w:rPr>
              <w:t>PD-1</w:t>
            </w:r>
            <w:r>
              <w:rPr>
                <w:rFonts w:ascii="Arial" w:hAnsi="Arial" w:cs="Arial"/>
              </w:rPr>
              <w:t>）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EH12.2H7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CD197</w:t>
            </w:r>
            <w:r>
              <w:rPr>
                <w:rFonts w:ascii="Arial" w:hAnsi="Arial" w:cs="Arial"/>
              </w:rPr>
              <w:t>（</w:t>
            </w:r>
            <w:r>
              <w:rPr>
                <w:rFonts w:ascii="Arial" w:hAnsi="Arial" w:cs="Arial"/>
              </w:rPr>
              <w:t>CCR7</w:t>
            </w:r>
            <w:r>
              <w:rPr>
                <w:rFonts w:ascii="Arial" w:hAnsi="Arial" w:cs="Arial"/>
              </w:rPr>
              <w:t>）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G043H7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PerCP</w:t>
            </w:r>
            <w:proofErr w:type="spellEnd"/>
            <w:r>
              <w:rPr>
                <w:rFonts w:ascii="Arial" w:hAnsi="Arial" w:cs="Arial"/>
              </w:rPr>
              <w:t>/Cy5.5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OKT4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PE/Cy7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CD45RA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HI100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CD38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HB-7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A700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CD8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SK1</w:t>
            </w: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APC/Cy7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CD3</w:t>
            </w:r>
          </w:p>
        </w:tc>
        <w:tc>
          <w:tcPr>
            <w:tcW w:w="2766" w:type="dxa"/>
          </w:tcPr>
          <w:p w:rsidR="00077D01" w:rsidRDefault="00077D01">
            <w:pPr>
              <w:spacing w:afterLines="50" w:after="120" w:line="480" w:lineRule="auto"/>
              <w:rPr>
                <w:rFonts w:ascii="Arial" w:hAnsi="Arial" w:cs="Arial"/>
              </w:rPr>
            </w:pP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BV421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HLA-DR</w:t>
            </w:r>
          </w:p>
        </w:tc>
        <w:tc>
          <w:tcPr>
            <w:tcW w:w="2766" w:type="dxa"/>
          </w:tcPr>
          <w:p w:rsidR="00077D01" w:rsidRDefault="00077D01">
            <w:pPr>
              <w:spacing w:afterLines="50" w:after="120" w:line="480" w:lineRule="auto"/>
              <w:rPr>
                <w:rFonts w:ascii="Arial" w:hAnsi="Arial" w:cs="Arial"/>
              </w:rPr>
            </w:pP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BV510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CD45</w:t>
            </w:r>
          </w:p>
        </w:tc>
        <w:tc>
          <w:tcPr>
            <w:tcW w:w="2766" w:type="dxa"/>
          </w:tcPr>
          <w:p w:rsidR="00077D01" w:rsidRDefault="00077D01">
            <w:pPr>
              <w:spacing w:afterLines="50" w:after="120" w:line="480" w:lineRule="auto"/>
              <w:rPr>
                <w:rFonts w:ascii="Arial" w:hAnsi="Arial" w:cs="Arial"/>
              </w:rPr>
            </w:pPr>
          </w:p>
        </w:tc>
      </w:tr>
      <w:tr w:rsidR="00077D01"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BV605</w:t>
            </w:r>
          </w:p>
        </w:tc>
        <w:tc>
          <w:tcPr>
            <w:tcW w:w="2765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CD152</w:t>
            </w:r>
            <w:r>
              <w:rPr>
                <w:rFonts w:ascii="Arial" w:hAnsi="Arial" w:cs="Arial"/>
              </w:rPr>
              <w:t>（</w:t>
            </w:r>
            <w:r>
              <w:rPr>
                <w:rFonts w:ascii="Arial" w:hAnsi="Arial" w:cs="Arial"/>
              </w:rPr>
              <w:t>CTLA-4</w:t>
            </w:r>
            <w:r>
              <w:rPr>
                <w:rFonts w:ascii="Arial" w:hAnsi="Arial" w:cs="Arial"/>
              </w:rPr>
              <w:t>）</w:t>
            </w:r>
          </w:p>
        </w:tc>
        <w:tc>
          <w:tcPr>
            <w:tcW w:w="2766" w:type="dxa"/>
          </w:tcPr>
          <w:p w:rsidR="00077D01" w:rsidRDefault="002D3B58">
            <w:pPr>
              <w:spacing w:afterLines="5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BNI3</w:t>
            </w:r>
          </w:p>
        </w:tc>
      </w:tr>
    </w:tbl>
    <w:p w:rsidR="00077D01" w:rsidRDefault="00077D01">
      <w:pPr>
        <w:spacing w:afterLines="50" w:after="120" w:line="480" w:lineRule="auto"/>
        <w:rPr>
          <w:rFonts w:ascii="Arial" w:hAnsi="Arial" w:cs="Arial"/>
        </w:rPr>
      </w:pPr>
    </w:p>
    <w:p w:rsidR="00077D01" w:rsidRDefault="002D3B58">
      <w:pPr>
        <w:spacing w:afterLines="50" w:after="120" w:line="480" w:lineRule="auto"/>
        <w:rPr>
          <w:rFonts w:ascii="Arial" w:eastAsia="Times New Roman" w:hAnsi="Arial" w:cs="Arial"/>
          <w:b/>
          <w:kern w:val="32"/>
        </w:rPr>
      </w:pPr>
      <w:proofErr w:type="spellStart"/>
      <w:r>
        <w:rPr>
          <w:rFonts w:ascii="Arial" w:eastAsia="Times New Roman" w:hAnsi="Arial" w:cs="Arial"/>
          <w:b/>
          <w:kern w:val="32"/>
        </w:rPr>
        <w:t>Cytometric</w:t>
      </w:r>
      <w:proofErr w:type="spellEnd"/>
      <w:r>
        <w:rPr>
          <w:rFonts w:ascii="Arial" w:eastAsia="Times New Roman" w:hAnsi="Arial" w:cs="Arial"/>
          <w:b/>
          <w:kern w:val="32"/>
        </w:rPr>
        <w:t xml:space="preserve"> Bead Array (CBA) Analysis of Cytokines</w:t>
      </w:r>
    </w:p>
    <w:p w:rsidR="00077D01" w:rsidRDefault="002D3B58">
      <w:pPr>
        <w:spacing w:afterLines="5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concentrations of serum cytokines were measured by CBA, according to the manufacture’s protocol (Hangzhou </w:t>
      </w:r>
      <w:proofErr w:type="spellStart"/>
      <w:r>
        <w:rPr>
          <w:rFonts w:ascii="Arial" w:hAnsi="Arial" w:cs="Arial"/>
        </w:rPr>
        <w:t>Saiji</w:t>
      </w:r>
      <w:proofErr w:type="spellEnd"/>
      <w:r>
        <w:rPr>
          <w:rFonts w:ascii="Arial" w:hAnsi="Arial" w:cs="Arial"/>
        </w:rPr>
        <w:t xml:space="preserve"> Biotechnology Co., Ltd). Th1/Th2 cytokine kit was applied. In</w:t>
      </w:r>
      <w:r>
        <w:rPr>
          <w:rFonts w:ascii="Arial" w:hAnsi="Arial" w:cs="Arial"/>
        </w:rPr>
        <w:t xml:space="preserve"> brief, 25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solution of captured microspheres was added into a blank flow tube, followed by the addition of 25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buffer solution of microspheres. The mixture was incubated in dark for 30 minutes. 25 </w:t>
      </w:r>
      <w:proofErr w:type="spellStart"/>
      <w:r>
        <w:rPr>
          <w:rFonts w:ascii="Arial" w:hAnsi="Arial" w:cs="Arial"/>
        </w:rPr>
        <w:lastRenderedPageBreak/>
        <w:t>μL</w:t>
      </w:r>
      <w:proofErr w:type="spellEnd"/>
      <w:r>
        <w:rPr>
          <w:rFonts w:ascii="Arial" w:hAnsi="Arial" w:cs="Arial"/>
        </w:rPr>
        <w:t xml:space="preserve"> fluorescence detection reagent and 25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serum were</w:t>
      </w:r>
      <w:r>
        <w:rPr>
          <w:rFonts w:ascii="Arial" w:hAnsi="Arial" w:cs="Arial"/>
        </w:rPr>
        <w:t xml:space="preserve"> added successively. The solution was vortex-mixed and then incubated in dark for 2.5 hours. After the addition of 1mL of PBS solution, the sample was centrifuged at 200×g for 5 minutes. Following the removal of supernatant, 100 </w:t>
      </w:r>
      <w:proofErr w:type="spellStart"/>
      <w:r>
        <w:rPr>
          <w:rFonts w:ascii="Arial" w:hAnsi="Arial" w:cs="Arial"/>
        </w:rPr>
        <w:t>μL</w:t>
      </w:r>
      <w:proofErr w:type="spellEnd"/>
      <w:r>
        <w:rPr>
          <w:rFonts w:ascii="Arial" w:hAnsi="Arial" w:cs="Arial"/>
        </w:rPr>
        <w:t xml:space="preserve"> PBS solution was added t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resuspend</w:t>
      </w:r>
      <w:proofErr w:type="spellEnd"/>
      <w:r>
        <w:rPr>
          <w:rFonts w:ascii="Arial" w:hAnsi="Arial" w:cs="Arial"/>
        </w:rPr>
        <w:t xml:space="preserve"> the sample. The samples were tested by flow cytometer, and the acquired data were analyzed using </w:t>
      </w:r>
      <w:proofErr w:type="spellStart"/>
      <w:r>
        <w:rPr>
          <w:rFonts w:ascii="Arial" w:hAnsi="Arial" w:cs="Arial"/>
        </w:rPr>
        <w:t>FlowJo</w:t>
      </w:r>
      <w:proofErr w:type="spellEnd"/>
      <w:r>
        <w:rPr>
          <w:rFonts w:ascii="Arial" w:hAnsi="Arial" w:cs="Arial"/>
        </w:rPr>
        <w:t xml:space="preserve"> V10 software.</w:t>
      </w:r>
    </w:p>
    <w:p w:rsidR="00077D01" w:rsidRDefault="00077D01">
      <w:pPr>
        <w:spacing w:afterLines="50" w:after="120" w:line="480" w:lineRule="auto"/>
        <w:rPr>
          <w:rFonts w:ascii="Arial" w:hAnsi="Arial" w:cs="Arial"/>
        </w:rPr>
      </w:pPr>
    </w:p>
    <w:p w:rsidR="00077D01" w:rsidRDefault="00077D01">
      <w:pPr>
        <w:spacing w:afterLines="50" w:after="120" w:line="480" w:lineRule="auto"/>
        <w:rPr>
          <w:rFonts w:ascii="Arial" w:hAnsi="Arial" w:cs="Arial"/>
        </w:rPr>
      </w:pPr>
    </w:p>
    <w:p w:rsidR="00077D01" w:rsidRDefault="002D3B58">
      <w:pPr>
        <w:spacing w:afterLines="5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7D01" w:rsidRDefault="002D3B58">
      <w:pPr>
        <w:spacing w:afterLines="50" w:after="12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References</w:t>
      </w:r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ADDIN EN.REFLIST </w:instrText>
      </w:r>
      <w:r>
        <w:rPr>
          <w:rFonts w:asciiTheme="minorHAnsi" w:hAnsiTheme="minorHAnsi" w:cstheme="minorHAnsi"/>
        </w:rPr>
        <w:fldChar w:fldCharType="separate"/>
      </w:r>
      <w:bookmarkStart w:id="7" w:name="_ENREF_1"/>
      <w:r>
        <w:t>1.</w:t>
      </w:r>
      <w:r>
        <w:tab/>
        <w:t xml:space="preserve">Hundal, J., et al., </w:t>
      </w:r>
      <w:r>
        <w:rPr>
          <w:i/>
        </w:rPr>
        <w:t>Cancer Immunogenomics: Computational Neoantigen Identification and Vac</w:t>
      </w:r>
      <w:r>
        <w:rPr>
          <w:i/>
        </w:rPr>
        <w:t>cine Design.</w:t>
      </w:r>
      <w:r>
        <w:t xml:space="preserve"> Cold Spring Harb Symp Quant Biol, 2016. </w:t>
      </w:r>
      <w:r>
        <w:rPr>
          <w:b/>
        </w:rPr>
        <w:t>81</w:t>
      </w:r>
      <w:r>
        <w:t>: p. 105-111.</w:t>
      </w:r>
      <w:bookmarkEnd w:id="7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8" w:name="_ENREF_2"/>
      <w:r>
        <w:t>2.</w:t>
      </w:r>
      <w:r>
        <w:tab/>
        <w:t xml:space="preserve">Chen, F., et al., </w:t>
      </w:r>
      <w:r>
        <w:rPr>
          <w:i/>
        </w:rPr>
        <w:t>Neoantigen identification strategies enable personalized immunotherapy in refractory solid tumors.</w:t>
      </w:r>
      <w:r>
        <w:t xml:space="preserve"> J Clin Invest, 2019. </w:t>
      </w:r>
      <w:r>
        <w:rPr>
          <w:b/>
        </w:rPr>
        <w:t>130</w:t>
      </w:r>
      <w:r>
        <w:t>.</w:t>
      </w:r>
      <w:bookmarkEnd w:id="8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9" w:name="_ENREF_3"/>
      <w:r>
        <w:t>3.</w:t>
      </w:r>
      <w:r>
        <w:tab/>
        <w:t xml:space="preserve">Hundal, J., et al., </w:t>
      </w:r>
      <w:r>
        <w:rPr>
          <w:i/>
        </w:rPr>
        <w:t>pVAC-Seq: A genome</w:t>
      </w:r>
      <w:r>
        <w:rPr>
          <w:i/>
        </w:rPr>
        <w:t>-guided in silico approach to identifying tumor neoantigens.</w:t>
      </w:r>
      <w:r>
        <w:t xml:space="preserve"> Genome Med, 2016. </w:t>
      </w:r>
      <w:r>
        <w:rPr>
          <w:b/>
        </w:rPr>
        <w:t>8</w:t>
      </w:r>
      <w:r>
        <w:t>(1): p. 11.</w:t>
      </w:r>
      <w:bookmarkEnd w:id="9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10" w:name="_ENREF_4"/>
      <w:r>
        <w:t>4.</w:t>
      </w:r>
      <w:r>
        <w:tab/>
        <w:t xml:space="preserve">Ott, P.A., et al., </w:t>
      </w:r>
      <w:r>
        <w:rPr>
          <w:i/>
        </w:rPr>
        <w:t>An immunogenic personal neoantigen vaccine for patients with melanoma.</w:t>
      </w:r>
      <w:r>
        <w:t xml:space="preserve"> Nature, 2017. </w:t>
      </w:r>
      <w:r>
        <w:rPr>
          <w:b/>
        </w:rPr>
        <w:t>547</w:t>
      </w:r>
      <w:r>
        <w:t>(7662): p. 217-221.</w:t>
      </w:r>
      <w:bookmarkEnd w:id="10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11" w:name="_ENREF_5"/>
      <w:r>
        <w:t>5.</w:t>
      </w:r>
      <w:r>
        <w:tab/>
        <w:t xml:space="preserve">Ng, A.W.R., et al., </w:t>
      </w:r>
      <w:r>
        <w:rPr>
          <w:i/>
        </w:rPr>
        <w:t>In silico-g</w:t>
      </w:r>
      <w:r>
        <w:rPr>
          <w:i/>
        </w:rPr>
        <w:t>uided sequence modifications of K-ras epitopes improve immunological outcome against G12V and G13D mutant KRAS antigens.</w:t>
      </w:r>
      <w:r>
        <w:t xml:space="preserve"> PeerJ, 2018. </w:t>
      </w:r>
      <w:r>
        <w:rPr>
          <w:b/>
        </w:rPr>
        <w:t>6</w:t>
      </w:r>
      <w:r>
        <w:t>: p. e5056.</w:t>
      </w:r>
      <w:bookmarkEnd w:id="11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12" w:name="_ENREF_6"/>
      <w:r>
        <w:t>6.</w:t>
      </w:r>
      <w:r>
        <w:tab/>
        <w:t xml:space="preserve">Hilf, N., et al., </w:t>
      </w:r>
      <w:r>
        <w:rPr>
          <w:i/>
        </w:rPr>
        <w:t>Actively personalized vaccination trial for newly diagnosed glioblastoma.</w:t>
      </w:r>
      <w:r>
        <w:t xml:space="preserve"> Nature, 2019. </w:t>
      </w:r>
      <w:r>
        <w:rPr>
          <w:b/>
        </w:rPr>
        <w:t>565</w:t>
      </w:r>
      <w:r>
        <w:t>(7738): p. 240-245.</w:t>
      </w:r>
      <w:bookmarkEnd w:id="12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13" w:name="_ENREF_7"/>
      <w:r>
        <w:t>7.</w:t>
      </w:r>
      <w:r>
        <w:tab/>
        <w:t xml:space="preserve">Keskin, D.B., et al., </w:t>
      </w:r>
      <w:r>
        <w:rPr>
          <w:i/>
        </w:rPr>
        <w:t>Neoantigen vaccine generates intratumoral T cell responses in phase Ib glioblastoma trial.</w:t>
      </w:r>
      <w:r>
        <w:t xml:space="preserve"> Nature, 2019. </w:t>
      </w:r>
      <w:r>
        <w:rPr>
          <w:b/>
        </w:rPr>
        <w:t>565</w:t>
      </w:r>
      <w:r>
        <w:t>(7738): p. 234-239.</w:t>
      </w:r>
      <w:bookmarkEnd w:id="13"/>
    </w:p>
    <w:p w:rsidR="00077D01" w:rsidRDefault="002D3B58">
      <w:pPr>
        <w:pStyle w:val="EndNoteBibliography"/>
        <w:spacing w:afterLines="50" w:after="120" w:line="480" w:lineRule="auto"/>
        <w:ind w:left="720" w:hanging="720"/>
      </w:pPr>
      <w:bookmarkStart w:id="14" w:name="_ENREF_8"/>
      <w:r>
        <w:t>8.</w:t>
      </w:r>
      <w:r>
        <w:tab/>
        <w:t xml:space="preserve">Andreatta, M., et al., </w:t>
      </w:r>
      <w:r>
        <w:rPr>
          <w:i/>
        </w:rPr>
        <w:t xml:space="preserve">Accurate pan-specific prediction of peptide-MHC class </w:t>
      </w:r>
      <w:r>
        <w:rPr>
          <w:i/>
        </w:rPr>
        <w:t>II binding affinity with improved binding core identification.</w:t>
      </w:r>
      <w:r>
        <w:t xml:space="preserve"> Immunogenetics, 2015. </w:t>
      </w:r>
      <w:r>
        <w:rPr>
          <w:b/>
        </w:rPr>
        <w:t>67</w:t>
      </w:r>
      <w:r>
        <w:t>(11-12): p. 641-50.</w:t>
      </w:r>
      <w:bookmarkEnd w:id="14"/>
    </w:p>
    <w:p w:rsidR="00077D01" w:rsidRDefault="002D3B58">
      <w:pPr>
        <w:pStyle w:val="SMHeading"/>
        <w:spacing w:before="0" w:afterLines="50" w:after="120" w:line="48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en-GB"/>
        </w:rPr>
        <w:br w:type="column"/>
      </w:r>
      <w:r>
        <w:rPr>
          <w:rFonts w:ascii="Arial" w:hAnsi="Arial" w:cs="Arial"/>
          <w:sz w:val="22"/>
          <w:szCs w:val="22"/>
          <w:u w:val="single"/>
          <w:lang w:val="en-GB"/>
        </w:rPr>
        <w:lastRenderedPageBreak/>
        <w:t>Supplementary Tables</w:t>
      </w:r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eastAsia="宋体" w:hAnsi="Arial" w:cs="Arial"/>
          <w:b w:val="0"/>
          <w:sz w:val="22"/>
          <w:szCs w:val="22"/>
          <w:lang w:val="en-GB" w:eastAsia="zh-CN"/>
        </w:rPr>
      </w:pPr>
      <w:r>
        <w:rPr>
          <w:rFonts w:ascii="Arial" w:eastAsia="宋体" w:hAnsi="Arial" w:cs="Arial" w:hint="eastAsia"/>
          <w:b w:val="0"/>
          <w:sz w:val="22"/>
          <w:szCs w:val="22"/>
          <w:lang w:val="en-GB" w:eastAsia="zh-CN"/>
        </w:rPr>
        <w:t xml:space="preserve">Supplementary Table S1. The treatment process of patients before and after </w:t>
      </w:r>
      <w:proofErr w:type="spellStart"/>
      <w:r>
        <w:rPr>
          <w:rFonts w:ascii="Arial" w:eastAsia="宋体" w:hAnsi="Arial" w:cs="Arial" w:hint="eastAsia"/>
          <w:b w:val="0"/>
          <w:sz w:val="22"/>
          <w:szCs w:val="22"/>
          <w:lang w:val="en-GB" w:eastAsia="zh-CN"/>
        </w:rPr>
        <w:t>neoantigen</w:t>
      </w:r>
      <w:proofErr w:type="spellEnd"/>
      <w:r>
        <w:rPr>
          <w:rFonts w:ascii="Arial" w:eastAsia="宋体" w:hAnsi="Arial" w:cs="Arial" w:hint="eastAsia"/>
          <w:b w:val="0"/>
          <w:sz w:val="22"/>
          <w:szCs w:val="22"/>
          <w:lang w:val="en-GB" w:eastAsia="zh-CN"/>
        </w:rPr>
        <w:t xml:space="preserve"> vaccine therapy</w:t>
      </w:r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b w:val="0"/>
          <w:sz w:val="22"/>
          <w:szCs w:val="22"/>
          <w:lang w:val="en-GB"/>
        </w:rPr>
        <w:t>S2. QC metrics of whole-exome sequencing for each patient</w:t>
      </w:r>
    </w:p>
    <w:p w:rsidR="00077D01" w:rsidRDefault="002D3B58">
      <w:pPr>
        <w:pStyle w:val="SMHeading"/>
        <w:spacing w:before="0" w:afterLines="50" w:after="120" w:line="480" w:lineRule="auto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Supplementary Table S3. Overview of identified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neoantigens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for each patient </w:t>
      </w:r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Supplementary Table S</w:t>
      </w:r>
      <w:r>
        <w:rPr>
          <w:rFonts w:ascii="Arial" w:eastAsia="宋体" w:hAnsi="Arial" w:cs="Arial"/>
          <w:b w:val="0"/>
          <w:sz w:val="22"/>
          <w:szCs w:val="22"/>
          <w:lang w:val="en-GB" w:eastAsia="zh-CN"/>
        </w:rPr>
        <w:t>4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bookmarkStart w:id="15" w:name="OLE_LINK14"/>
      <w:bookmarkStart w:id="16" w:name="OLE_LINK13"/>
      <w:r>
        <w:rPr>
          <w:rFonts w:ascii="Arial" w:hAnsi="Arial" w:cs="Arial"/>
          <w:b w:val="0"/>
          <w:sz w:val="22"/>
          <w:szCs w:val="22"/>
          <w:lang w:val="en-GB"/>
        </w:rPr>
        <w:t xml:space="preserve">Summary of the number of identified somatic mutations, predicted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neoantigens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and synthesized vacc</w:t>
      </w:r>
      <w:r>
        <w:rPr>
          <w:rFonts w:ascii="Arial" w:hAnsi="Arial" w:cs="Arial"/>
          <w:b w:val="0"/>
          <w:sz w:val="22"/>
          <w:szCs w:val="22"/>
          <w:lang w:val="en-GB"/>
        </w:rPr>
        <w:t>ine peptides</w:t>
      </w:r>
      <w:bookmarkEnd w:id="15"/>
      <w:bookmarkEnd w:id="16"/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Supplementary Table S5. </w:t>
      </w:r>
      <w:bookmarkStart w:id="17" w:name="OLE_LINK15"/>
      <w:bookmarkStart w:id="18" w:name="OLE_LINK16"/>
      <w:r>
        <w:rPr>
          <w:rFonts w:ascii="Arial" w:hAnsi="Arial" w:cs="Arial"/>
          <w:b w:val="0"/>
          <w:sz w:val="22"/>
          <w:szCs w:val="22"/>
          <w:lang w:val="en-GB"/>
        </w:rPr>
        <w:t xml:space="preserve">HLA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allotypes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in both normal and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tumor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cells for each patient</w:t>
      </w:r>
      <w:bookmarkEnd w:id="17"/>
      <w:bookmarkEnd w:id="18"/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Supplementary Table </w:t>
      </w:r>
      <w:r>
        <w:rPr>
          <w:rFonts w:ascii="Arial" w:eastAsia="宋体" w:hAnsi="Arial" w:cs="Arial"/>
          <w:b w:val="0"/>
          <w:sz w:val="22"/>
          <w:szCs w:val="22"/>
          <w:lang w:val="en-GB" w:eastAsia="zh-CN"/>
        </w:rPr>
        <w:t>S6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bookmarkStart w:id="19" w:name="OLE_LINK17"/>
      <w:r>
        <w:rPr>
          <w:rFonts w:ascii="Arial" w:hAnsi="Arial" w:cs="Arial"/>
          <w:b w:val="0"/>
          <w:sz w:val="22"/>
          <w:szCs w:val="22"/>
          <w:lang w:val="en-GB"/>
        </w:rPr>
        <w:t>Summary of designed and synthesized peptides for each patient</w:t>
      </w:r>
      <w:bookmarkEnd w:id="19"/>
      <w:r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Supplementary Table S7. The concentration of INF-γ in peripheral bloo</w:t>
      </w:r>
      <w:r>
        <w:rPr>
          <w:rFonts w:ascii="Arial" w:hAnsi="Arial" w:cs="Arial"/>
          <w:b w:val="0"/>
          <w:sz w:val="22"/>
          <w:szCs w:val="22"/>
          <w:lang w:val="en-GB"/>
        </w:rPr>
        <w:t>d for each patient</w:t>
      </w:r>
    </w:p>
    <w:p w:rsidR="00077D01" w:rsidRDefault="002D3B58">
      <w:pPr>
        <w:pStyle w:val="SMHeading"/>
        <w:spacing w:before="0" w:afterLines="50" w:after="120" w:line="480" w:lineRule="auto"/>
        <w:ind w:firstLine="7"/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Supplementary Table S8. Mutation of KRAS for each patient</w:t>
      </w:r>
    </w:p>
    <w:p w:rsidR="00077D01" w:rsidRDefault="00077D01">
      <w:pPr>
        <w:spacing w:afterLines="50" w:after="120" w:line="480" w:lineRule="auto"/>
        <w:jc w:val="both"/>
        <w:rPr>
          <w:rFonts w:ascii="Arial" w:hAnsi="Arial" w:cs="Arial"/>
          <w:lang w:val="en-GB"/>
        </w:rPr>
      </w:pPr>
    </w:p>
    <w:p w:rsidR="00077D01" w:rsidRDefault="00077D01">
      <w:pPr>
        <w:spacing w:afterLines="50" w:after="120" w:line="480" w:lineRule="auto"/>
        <w:rPr>
          <w:lang w:val="en-GB"/>
        </w:rPr>
      </w:pPr>
    </w:p>
    <w:sectPr w:rsidR="00077D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58" w:rsidRDefault="002D3B58">
      <w:pPr>
        <w:spacing w:line="240" w:lineRule="auto"/>
      </w:pPr>
      <w:r>
        <w:separator/>
      </w:r>
    </w:p>
  </w:endnote>
  <w:endnote w:type="continuationSeparator" w:id="0">
    <w:p w:rsidR="002D3B58" w:rsidRDefault="002D3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Liberation Serif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" w:hAnsi="Times"/>
      </w:rPr>
      <w:id w:val="254321395"/>
    </w:sdtPr>
    <w:sdtEndPr/>
    <w:sdtContent>
      <w:p w:rsidR="00077D01" w:rsidRDefault="002D3B58">
        <w:pPr>
          <w:pStyle w:val="a9"/>
          <w:jc w:val="right"/>
          <w:rPr>
            <w:rFonts w:ascii="Times" w:hAnsi="Times"/>
          </w:rPr>
        </w:pPr>
        <w:r>
          <w:rPr>
            <w:rFonts w:ascii="Times" w:hAnsi="Times"/>
          </w:rPr>
          <w:fldChar w:fldCharType="begin"/>
        </w:r>
        <w:r>
          <w:rPr>
            <w:rFonts w:ascii="Times" w:hAnsi="Times"/>
          </w:rPr>
          <w:instrText xml:space="preserve"> PAGE   \* MERGEFORMAT </w:instrText>
        </w:r>
        <w:r>
          <w:rPr>
            <w:rFonts w:ascii="Times" w:hAnsi="Times"/>
          </w:rPr>
          <w:fldChar w:fldCharType="separate"/>
        </w:r>
        <w:r w:rsidR="00801199">
          <w:rPr>
            <w:rFonts w:ascii="Times" w:hAnsi="Times"/>
            <w:noProof/>
          </w:rPr>
          <w:t>7</w:t>
        </w:r>
        <w:r>
          <w:rPr>
            <w:rFonts w:ascii="Times" w:hAnsi="Times"/>
          </w:rPr>
          <w:fldChar w:fldCharType="end"/>
        </w:r>
      </w:p>
    </w:sdtContent>
  </w:sdt>
  <w:p w:rsidR="00077D01" w:rsidRDefault="00077D01">
    <w:pPr>
      <w:pStyle w:val="a9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58" w:rsidRDefault="002D3B58">
      <w:pPr>
        <w:spacing w:line="240" w:lineRule="auto"/>
      </w:pPr>
      <w:r>
        <w:separator/>
      </w:r>
    </w:p>
  </w:footnote>
  <w:footnote w:type="continuationSeparator" w:id="0">
    <w:p w:rsidR="002D3B58" w:rsidRDefault="002D3B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04276"/>
    <w:rsid w:val="8FFF4266"/>
    <w:rsid w:val="95EF805D"/>
    <w:rsid w:val="97BD8636"/>
    <w:rsid w:val="9BB9C9B6"/>
    <w:rsid w:val="9EF53C4B"/>
    <w:rsid w:val="9FFF9335"/>
    <w:rsid w:val="AF9F172F"/>
    <w:rsid w:val="B7F3A633"/>
    <w:rsid w:val="BE3F0E8F"/>
    <w:rsid w:val="BFDF1DEE"/>
    <w:rsid w:val="BFE3F37C"/>
    <w:rsid w:val="BFFD5896"/>
    <w:rsid w:val="CFFD5F1A"/>
    <w:rsid w:val="D3F9A38E"/>
    <w:rsid w:val="D5EFE164"/>
    <w:rsid w:val="D7A96F2C"/>
    <w:rsid w:val="D7CA3809"/>
    <w:rsid w:val="DAFF47DC"/>
    <w:rsid w:val="DBF774B6"/>
    <w:rsid w:val="DD7E43D7"/>
    <w:rsid w:val="DD91E534"/>
    <w:rsid w:val="DE7D1719"/>
    <w:rsid w:val="DF7DC42A"/>
    <w:rsid w:val="DFFF3E2D"/>
    <w:rsid w:val="E3F5C26B"/>
    <w:rsid w:val="E3FA8FF8"/>
    <w:rsid w:val="E60FC67A"/>
    <w:rsid w:val="E79C0056"/>
    <w:rsid w:val="E7FB0360"/>
    <w:rsid w:val="EACDCE16"/>
    <w:rsid w:val="EAEB2F33"/>
    <w:rsid w:val="EBBD917A"/>
    <w:rsid w:val="EED72E66"/>
    <w:rsid w:val="EEF7B00E"/>
    <w:rsid w:val="EFE164C0"/>
    <w:rsid w:val="EFFFA121"/>
    <w:rsid w:val="EFFFFF6D"/>
    <w:rsid w:val="F27B5374"/>
    <w:rsid w:val="F27BD270"/>
    <w:rsid w:val="F3E39467"/>
    <w:rsid w:val="F79BFF57"/>
    <w:rsid w:val="F7EB0F7B"/>
    <w:rsid w:val="F7EF153E"/>
    <w:rsid w:val="FAB3FE47"/>
    <w:rsid w:val="FB1F2DB5"/>
    <w:rsid w:val="FB3D98C2"/>
    <w:rsid w:val="FBD73847"/>
    <w:rsid w:val="FBDCE4AE"/>
    <w:rsid w:val="FBDF297F"/>
    <w:rsid w:val="FCAD29E1"/>
    <w:rsid w:val="FD9B52D5"/>
    <w:rsid w:val="FDB0FC63"/>
    <w:rsid w:val="FDBD2138"/>
    <w:rsid w:val="FE99CE81"/>
    <w:rsid w:val="FF3F8C4A"/>
    <w:rsid w:val="FF57792D"/>
    <w:rsid w:val="FF7FFA49"/>
    <w:rsid w:val="FFDB8B27"/>
    <w:rsid w:val="FFEF7289"/>
    <w:rsid w:val="FFFFD46A"/>
    <w:rsid w:val="000008E3"/>
    <w:rsid w:val="000009E1"/>
    <w:rsid w:val="00000FC1"/>
    <w:rsid w:val="0000349E"/>
    <w:rsid w:val="0000419B"/>
    <w:rsid w:val="000043B3"/>
    <w:rsid w:val="0000646F"/>
    <w:rsid w:val="00006735"/>
    <w:rsid w:val="00006B78"/>
    <w:rsid w:val="00006C6D"/>
    <w:rsid w:val="000073C1"/>
    <w:rsid w:val="00010E02"/>
    <w:rsid w:val="00012B76"/>
    <w:rsid w:val="00014318"/>
    <w:rsid w:val="000202E1"/>
    <w:rsid w:val="000215C2"/>
    <w:rsid w:val="00021AEA"/>
    <w:rsid w:val="0002234A"/>
    <w:rsid w:val="0002474C"/>
    <w:rsid w:val="00024F3D"/>
    <w:rsid w:val="00025ECF"/>
    <w:rsid w:val="00026878"/>
    <w:rsid w:val="00026B5F"/>
    <w:rsid w:val="00027B01"/>
    <w:rsid w:val="000310D4"/>
    <w:rsid w:val="00031D6D"/>
    <w:rsid w:val="000324D3"/>
    <w:rsid w:val="00033395"/>
    <w:rsid w:val="000335B2"/>
    <w:rsid w:val="00033AD1"/>
    <w:rsid w:val="00033B34"/>
    <w:rsid w:val="00035408"/>
    <w:rsid w:val="00036353"/>
    <w:rsid w:val="00037712"/>
    <w:rsid w:val="00037A75"/>
    <w:rsid w:val="00040700"/>
    <w:rsid w:val="00042953"/>
    <w:rsid w:val="00042D2A"/>
    <w:rsid w:val="00044380"/>
    <w:rsid w:val="00044DE7"/>
    <w:rsid w:val="00050059"/>
    <w:rsid w:val="00050412"/>
    <w:rsid w:val="00050604"/>
    <w:rsid w:val="000546D2"/>
    <w:rsid w:val="00055FEF"/>
    <w:rsid w:val="0005751D"/>
    <w:rsid w:val="00057962"/>
    <w:rsid w:val="00060940"/>
    <w:rsid w:val="00061205"/>
    <w:rsid w:val="00062F5B"/>
    <w:rsid w:val="000641AF"/>
    <w:rsid w:val="000724ED"/>
    <w:rsid w:val="00073B28"/>
    <w:rsid w:val="00073CFD"/>
    <w:rsid w:val="0007557A"/>
    <w:rsid w:val="00077411"/>
    <w:rsid w:val="00077447"/>
    <w:rsid w:val="0007758C"/>
    <w:rsid w:val="00077D01"/>
    <w:rsid w:val="0008173A"/>
    <w:rsid w:val="000820CE"/>
    <w:rsid w:val="00082475"/>
    <w:rsid w:val="00082FCA"/>
    <w:rsid w:val="0008328A"/>
    <w:rsid w:val="00084EF2"/>
    <w:rsid w:val="00085671"/>
    <w:rsid w:val="00091C87"/>
    <w:rsid w:val="0009221B"/>
    <w:rsid w:val="0009299E"/>
    <w:rsid w:val="000929FD"/>
    <w:rsid w:val="00092BB4"/>
    <w:rsid w:val="000931B3"/>
    <w:rsid w:val="00093262"/>
    <w:rsid w:val="00093577"/>
    <w:rsid w:val="00093677"/>
    <w:rsid w:val="00094297"/>
    <w:rsid w:val="00094E01"/>
    <w:rsid w:val="00097320"/>
    <w:rsid w:val="000975BB"/>
    <w:rsid w:val="000A0BBB"/>
    <w:rsid w:val="000A16C1"/>
    <w:rsid w:val="000A1F88"/>
    <w:rsid w:val="000A3A84"/>
    <w:rsid w:val="000A47FE"/>
    <w:rsid w:val="000A590D"/>
    <w:rsid w:val="000A5D1F"/>
    <w:rsid w:val="000B0A98"/>
    <w:rsid w:val="000B1358"/>
    <w:rsid w:val="000B1C88"/>
    <w:rsid w:val="000B27B9"/>
    <w:rsid w:val="000B27C9"/>
    <w:rsid w:val="000B2FFC"/>
    <w:rsid w:val="000B5DE3"/>
    <w:rsid w:val="000B5F43"/>
    <w:rsid w:val="000C0C89"/>
    <w:rsid w:val="000C120F"/>
    <w:rsid w:val="000C1505"/>
    <w:rsid w:val="000C16DC"/>
    <w:rsid w:val="000C1ABF"/>
    <w:rsid w:val="000C2D77"/>
    <w:rsid w:val="000C3C0F"/>
    <w:rsid w:val="000C592D"/>
    <w:rsid w:val="000C5974"/>
    <w:rsid w:val="000C5E6A"/>
    <w:rsid w:val="000D0605"/>
    <w:rsid w:val="000D1BE7"/>
    <w:rsid w:val="000D3A08"/>
    <w:rsid w:val="000D4770"/>
    <w:rsid w:val="000D5D40"/>
    <w:rsid w:val="000D63DF"/>
    <w:rsid w:val="000D769B"/>
    <w:rsid w:val="000E1421"/>
    <w:rsid w:val="000E2573"/>
    <w:rsid w:val="000E30B1"/>
    <w:rsid w:val="000E30D0"/>
    <w:rsid w:val="000E39CB"/>
    <w:rsid w:val="000E54BB"/>
    <w:rsid w:val="000E64A9"/>
    <w:rsid w:val="000E7317"/>
    <w:rsid w:val="000E75A7"/>
    <w:rsid w:val="000F1E6B"/>
    <w:rsid w:val="000F2269"/>
    <w:rsid w:val="000F3429"/>
    <w:rsid w:val="000F494D"/>
    <w:rsid w:val="000F4B90"/>
    <w:rsid w:val="000F54DF"/>
    <w:rsid w:val="000F63C4"/>
    <w:rsid w:val="000F7053"/>
    <w:rsid w:val="000F7A40"/>
    <w:rsid w:val="000F7A69"/>
    <w:rsid w:val="00100583"/>
    <w:rsid w:val="00101704"/>
    <w:rsid w:val="00111156"/>
    <w:rsid w:val="0011382E"/>
    <w:rsid w:val="00113C37"/>
    <w:rsid w:val="001144DD"/>
    <w:rsid w:val="001158AA"/>
    <w:rsid w:val="0011616B"/>
    <w:rsid w:val="00116635"/>
    <w:rsid w:val="00116774"/>
    <w:rsid w:val="001209B0"/>
    <w:rsid w:val="00120B1E"/>
    <w:rsid w:val="00122452"/>
    <w:rsid w:val="00123BB6"/>
    <w:rsid w:val="0012460D"/>
    <w:rsid w:val="00126397"/>
    <w:rsid w:val="00126624"/>
    <w:rsid w:val="00130996"/>
    <w:rsid w:val="001313D7"/>
    <w:rsid w:val="00131C2C"/>
    <w:rsid w:val="001321A5"/>
    <w:rsid w:val="00133467"/>
    <w:rsid w:val="001337C8"/>
    <w:rsid w:val="001341FC"/>
    <w:rsid w:val="001354B8"/>
    <w:rsid w:val="0013580A"/>
    <w:rsid w:val="00135CBB"/>
    <w:rsid w:val="001401B5"/>
    <w:rsid w:val="00140FAF"/>
    <w:rsid w:val="0014152E"/>
    <w:rsid w:val="00141932"/>
    <w:rsid w:val="001435D2"/>
    <w:rsid w:val="00143E41"/>
    <w:rsid w:val="001477D4"/>
    <w:rsid w:val="001506E1"/>
    <w:rsid w:val="0015197A"/>
    <w:rsid w:val="00151E05"/>
    <w:rsid w:val="0015323E"/>
    <w:rsid w:val="0015390D"/>
    <w:rsid w:val="00153BAC"/>
    <w:rsid w:val="00153EA5"/>
    <w:rsid w:val="00153F1F"/>
    <w:rsid w:val="00155405"/>
    <w:rsid w:val="001562C1"/>
    <w:rsid w:val="0015675C"/>
    <w:rsid w:val="0016189F"/>
    <w:rsid w:val="00162156"/>
    <w:rsid w:val="001630AD"/>
    <w:rsid w:val="0016423F"/>
    <w:rsid w:val="00164E8C"/>
    <w:rsid w:val="0016506D"/>
    <w:rsid w:val="0016741F"/>
    <w:rsid w:val="00167C2A"/>
    <w:rsid w:val="0017087D"/>
    <w:rsid w:val="00170CD4"/>
    <w:rsid w:val="0017129A"/>
    <w:rsid w:val="00171365"/>
    <w:rsid w:val="001718E1"/>
    <w:rsid w:val="00172007"/>
    <w:rsid w:val="001729C7"/>
    <w:rsid w:val="001738F5"/>
    <w:rsid w:val="00175DBC"/>
    <w:rsid w:val="001761D1"/>
    <w:rsid w:val="001769B7"/>
    <w:rsid w:val="00177102"/>
    <w:rsid w:val="00177C52"/>
    <w:rsid w:val="00182C24"/>
    <w:rsid w:val="00182DD0"/>
    <w:rsid w:val="001839D2"/>
    <w:rsid w:val="00183BCA"/>
    <w:rsid w:val="0018449C"/>
    <w:rsid w:val="00184B0C"/>
    <w:rsid w:val="00184B4B"/>
    <w:rsid w:val="00184EDD"/>
    <w:rsid w:val="00184EE9"/>
    <w:rsid w:val="00190A40"/>
    <w:rsid w:val="00190FBE"/>
    <w:rsid w:val="00192091"/>
    <w:rsid w:val="00193F26"/>
    <w:rsid w:val="001940B3"/>
    <w:rsid w:val="00194770"/>
    <w:rsid w:val="0019578E"/>
    <w:rsid w:val="00195849"/>
    <w:rsid w:val="00195EFA"/>
    <w:rsid w:val="00195F5D"/>
    <w:rsid w:val="001973A0"/>
    <w:rsid w:val="00197C62"/>
    <w:rsid w:val="00197F08"/>
    <w:rsid w:val="001A0FDF"/>
    <w:rsid w:val="001A134E"/>
    <w:rsid w:val="001A4076"/>
    <w:rsid w:val="001A59A6"/>
    <w:rsid w:val="001B0638"/>
    <w:rsid w:val="001B07C0"/>
    <w:rsid w:val="001B1314"/>
    <w:rsid w:val="001B29FA"/>
    <w:rsid w:val="001B32EE"/>
    <w:rsid w:val="001B4263"/>
    <w:rsid w:val="001B5068"/>
    <w:rsid w:val="001B59D4"/>
    <w:rsid w:val="001B6A15"/>
    <w:rsid w:val="001C0BF3"/>
    <w:rsid w:val="001C0E13"/>
    <w:rsid w:val="001C1CC4"/>
    <w:rsid w:val="001C2E47"/>
    <w:rsid w:val="001C333B"/>
    <w:rsid w:val="001C3695"/>
    <w:rsid w:val="001C37F4"/>
    <w:rsid w:val="001C3931"/>
    <w:rsid w:val="001D0CF7"/>
    <w:rsid w:val="001D2470"/>
    <w:rsid w:val="001D3151"/>
    <w:rsid w:val="001D354B"/>
    <w:rsid w:val="001D44DA"/>
    <w:rsid w:val="001D46F0"/>
    <w:rsid w:val="001D48BB"/>
    <w:rsid w:val="001E1557"/>
    <w:rsid w:val="001E3817"/>
    <w:rsid w:val="001E4936"/>
    <w:rsid w:val="001E4CD4"/>
    <w:rsid w:val="001E5288"/>
    <w:rsid w:val="001E667C"/>
    <w:rsid w:val="001F438D"/>
    <w:rsid w:val="001F4E6B"/>
    <w:rsid w:val="001F50E1"/>
    <w:rsid w:val="001F525F"/>
    <w:rsid w:val="001F55DD"/>
    <w:rsid w:val="001F61D7"/>
    <w:rsid w:val="001F7BCE"/>
    <w:rsid w:val="0020027D"/>
    <w:rsid w:val="00202A3E"/>
    <w:rsid w:val="00202E27"/>
    <w:rsid w:val="00203285"/>
    <w:rsid w:val="002036B4"/>
    <w:rsid w:val="002043B4"/>
    <w:rsid w:val="0020448F"/>
    <w:rsid w:val="00205ECD"/>
    <w:rsid w:val="0021181B"/>
    <w:rsid w:val="0021217E"/>
    <w:rsid w:val="00212778"/>
    <w:rsid w:val="002129F1"/>
    <w:rsid w:val="00212AE5"/>
    <w:rsid w:val="002141CB"/>
    <w:rsid w:val="0021430A"/>
    <w:rsid w:val="00214691"/>
    <w:rsid w:val="0021567A"/>
    <w:rsid w:val="0021702B"/>
    <w:rsid w:val="002203D1"/>
    <w:rsid w:val="00220424"/>
    <w:rsid w:val="00221123"/>
    <w:rsid w:val="002213C4"/>
    <w:rsid w:val="00222F2A"/>
    <w:rsid w:val="0022319D"/>
    <w:rsid w:val="002234C4"/>
    <w:rsid w:val="002234EB"/>
    <w:rsid w:val="00223E6A"/>
    <w:rsid w:val="00226128"/>
    <w:rsid w:val="00226912"/>
    <w:rsid w:val="00227277"/>
    <w:rsid w:val="00227D6F"/>
    <w:rsid w:val="00227ED2"/>
    <w:rsid w:val="0023004C"/>
    <w:rsid w:val="00230862"/>
    <w:rsid w:val="002316BD"/>
    <w:rsid w:val="00231F10"/>
    <w:rsid w:val="00232763"/>
    <w:rsid w:val="00233766"/>
    <w:rsid w:val="00233966"/>
    <w:rsid w:val="0023413C"/>
    <w:rsid w:val="00234D22"/>
    <w:rsid w:val="00235631"/>
    <w:rsid w:val="00236951"/>
    <w:rsid w:val="00236CEC"/>
    <w:rsid w:val="00237470"/>
    <w:rsid w:val="002400EC"/>
    <w:rsid w:val="00240D77"/>
    <w:rsid w:val="0024183B"/>
    <w:rsid w:val="00243C8B"/>
    <w:rsid w:val="0024546E"/>
    <w:rsid w:val="002462D3"/>
    <w:rsid w:val="00246701"/>
    <w:rsid w:val="00246854"/>
    <w:rsid w:val="00247C1E"/>
    <w:rsid w:val="00251A94"/>
    <w:rsid w:val="00251B4D"/>
    <w:rsid w:val="0025337B"/>
    <w:rsid w:val="00253FFF"/>
    <w:rsid w:val="0026104E"/>
    <w:rsid w:val="00265181"/>
    <w:rsid w:val="0026540B"/>
    <w:rsid w:val="00265570"/>
    <w:rsid w:val="00266128"/>
    <w:rsid w:val="00270C8F"/>
    <w:rsid w:val="00271DCA"/>
    <w:rsid w:val="00271FE9"/>
    <w:rsid w:val="00272E1F"/>
    <w:rsid w:val="002735E1"/>
    <w:rsid w:val="00283456"/>
    <w:rsid w:val="00283A5F"/>
    <w:rsid w:val="0028594C"/>
    <w:rsid w:val="0028616F"/>
    <w:rsid w:val="00290216"/>
    <w:rsid w:val="00293AE1"/>
    <w:rsid w:val="00294720"/>
    <w:rsid w:val="00294EB8"/>
    <w:rsid w:val="00295591"/>
    <w:rsid w:val="00295AB4"/>
    <w:rsid w:val="00295E80"/>
    <w:rsid w:val="00296B97"/>
    <w:rsid w:val="0029707E"/>
    <w:rsid w:val="002A45F0"/>
    <w:rsid w:val="002A47C6"/>
    <w:rsid w:val="002A54E1"/>
    <w:rsid w:val="002A5866"/>
    <w:rsid w:val="002A5A22"/>
    <w:rsid w:val="002A6399"/>
    <w:rsid w:val="002A658B"/>
    <w:rsid w:val="002A6D75"/>
    <w:rsid w:val="002A72DA"/>
    <w:rsid w:val="002B0249"/>
    <w:rsid w:val="002B02E0"/>
    <w:rsid w:val="002B1C83"/>
    <w:rsid w:val="002B1CA9"/>
    <w:rsid w:val="002B231C"/>
    <w:rsid w:val="002B3356"/>
    <w:rsid w:val="002B4A3B"/>
    <w:rsid w:val="002B4DB8"/>
    <w:rsid w:val="002B6260"/>
    <w:rsid w:val="002C1D84"/>
    <w:rsid w:val="002C384F"/>
    <w:rsid w:val="002C4B37"/>
    <w:rsid w:val="002C53F7"/>
    <w:rsid w:val="002C5B23"/>
    <w:rsid w:val="002C5F4E"/>
    <w:rsid w:val="002C6E83"/>
    <w:rsid w:val="002C7FBB"/>
    <w:rsid w:val="002D05BB"/>
    <w:rsid w:val="002D0F57"/>
    <w:rsid w:val="002D3618"/>
    <w:rsid w:val="002D3B58"/>
    <w:rsid w:val="002D41F2"/>
    <w:rsid w:val="002D486E"/>
    <w:rsid w:val="002D6447"/>
    <w:rsid w:val="002D6D85"/>
    <w:rsid w:val="002E058A"/>
    <w:rsid w:val="002E08B8"/>
    <w:rsid w:val="002E18EB"/>
    <w:rsid w:val="002E32A7"/>
    <w:rsid w:val="002E37AD"/>
    <w:rsid w:val="002E53AC"/>
    <w:rsid w:val="002E6A53"/>
    <w:rsid w:val="002F02A7"/>
    <w:rsid w:val="002F1626"/>
    <w:rsid w:val="002F2409"/>
    <w:rsid w:val="002F478C"/>
    <w:rsid w:val="002F602C"/>
    <w:rsid w:val="003012EF"/>
    <w:rsid w:val="0030162D"/>
    <w:rsid w:val="003020AF"/>
    <w:rsid w:val="003020FF"/>
    <w:rsid w:val="00303442"/>
    <w:rsid w:val="00303B06"/>
    <w:rsid w:val="0030421B"/>
    <w:rsid w:val="0030552B"/>
    <w:rsid w:val="00305E5B"/>
    <w:rsid w:val="00307230"/>
    <w:rsid w:val="00307663"/>
    <w:rsid w:val="00310677"/>
    <w:rsid w:val="003107DA"/>
    <w:rsid w:val="0031134C"/>
    <w:rsid w:val="00311C2C"/>
    <w:rsid w:val="003126CC"/>
    <w:rsid w:val="003129AB"/>
    <w:rsid w:val="00312C08"/>
    <w:rsid w:val="0031306D"/>
    <w:rsid w:val="0031577E"/>
    <w:rsid w:val="00315C5F"/>
    <w:rsid w:val="00316279"/>
    <w:rsid w:val="003165B7"/>
    <w:rsid w:val="00321145"/>
    <w:rsid w:val="00321D88"/>
    <w:rsid w:val="003235DE"/>
    <w:rsid w:val="003237FD"/>
    <w:rsid w:val="00323F96"/>
    <w:rsid w:val="003253C7"/>
    <w:rsid w:val="0032592D"/>
    <w:rsid w:val="00325E66"/>
    <w:rsid w:val="00326DA4"/>
    <w:rsid w:val="00327162"/>
    <w:rsid w:val="0032735B"/>
    <w:rsid w:val="00327450"/>
    <w:rsid w:val="003306C6"/>
    <w:rsid w:val="00330BDF"/>
    <w:rsid w:val="00331924"/>
    <w:rsid w:val="00331F01"/>
    <w:rsid w:val="00332949"/>
    <w:rsid w:val="0033383A"/>
    <w:rsid w:val="00334572"/>
    <w:rsid w:val="003345F2"/>
    <w:rsid w:val="003347D5"/>
    <w:rsid w:val="00335E24"/>
    <w:rsid w:val="003362C7"/>
    <w:rsid w:val="00337200"/>
    <w:rsid w:val="003401F1"/>
    <w:rsid w:val="0034266A"/>
    <w:rsid w:val="00342EFB"/>
    <w:rsid w:val="00343401"/>
    <w:rsid w:val="003450B0"/>
    <w:rsid w:val="003451DD"/>
    <w:rsid w:val="0034631A"/>
    <w:rsid w:val="00346385"/>
    <w:rsid w:val="0035012E"/>
    <w:rsid w:val="00350413"/>
    <w:rsid w:val="00353426"/>
    <w:rsid w:val="003534B1"/>
    <w:rsid w:val="003561C3"/>
    <w:rsid w:val="0035671E"/>
    <w:rsid w:val="00357166"/>
    <w:rsid w:val="00357BF3"/>
    <w:rsid w:val="0036210D"/>
    <w:rsid w:val="00362936"/>
    <w:rsid w:val="00364983"/>
    <w:rsid w:val="003660BC"/>
    <w:rsid w:val="00371A0A"/>
    <w:rsid w:val="00373578"/>
    <w:rsid w:val="003739F3"/>
    <w:rsid w:val="0037607C"/>
    <w:rsid w:val="00376F40"/>
    <w:rsid w:val="003809EF"/>
    <w:rsid w:val="00384C41"/>
    <w:rsid w:val="00385902"/>
    <w:rsid w:val="00387103"/>
    <w:rsid w:val="00387B4F"/>
    <w:rsid w:val="0039158F"/>
    <w:rsid w:val="00391C66"/>
    <w:rsid w:val="00392008"/>
    <w:rsid w:val="00392EDA"/>
    <w:rsid w:val="00392F39"/>
    <w:rsid w:val="0039504C"/>
    <w:rsid w:val="003965F0"/>
    <w:rsid w:val="00397C34"/>
    <w:rsid w:val="003A03C2"/>
    <w:rsid w:val="003A04FB"/>
    <w:rsid w:val="003A0B94"/>
    <w:rsid w:val="003A39C9"/>
    <w:rsid w:val="003A46B4"/>
    <w:rsid w:val="003A4EC6"/>
    <w:rsid w:val="003A6BEF"/>
    <w:rsid w:val="003A7B7A"/>
    <w:rsid w:val="003B0457"/>
    <w:rsid w:val="003B0829"/>
    <w:rsid w:val="003B0B64"/>
    <w:rsid w:val="003B0D36"/>
    <w:rsid w:val="003B2937"/>
    <w:rsid w:val="003B40AC"/>
    <w:rsid w:val="003B47D0"/>
    <w:rsid w:val="003B6FA0"/>
    <w:rsid w:val="003B70EB"/>
    <w:rsid w:val="003B78AB"/>
    <w:rsid w:val="003C28CF"/>
    <w:rsid w:val="003C3659"/>
    <w:rsid w:val="003C370C"/>
    <w:rsid w:val="003C6A49"/>
    <w:rsid w:val="003C6E22"/>
    <w:rsid w:val="003C75E2"/>
    <w:rsid w:val="003C76BC"/>
    <w:rsid w:val="003D1109"/>
    <w:rsid w:val="003D15AF"/>
    <w:rsid w:val="003D3527"/>
    <w:rsid w:val="003D462E"/>
    <w:rsid w:val="003D6651"/>
    <w:rsid w:val="003D6718"/>
    <w:rsid w:val="003D7844"/>
    <w:rsid w:val="003D7E9C"/>
    <w:rsid w:val="003E04B2"/>
    <w:rsid w:val="003E1DB4"/>
    <w:rsid w:val="003E2827"/>
    <w:rsid w:val="003E3AB9"/>
    <w:rsid w:val="003E4210"/>
    <w:rsid w:val="003E5417"/>
    <w:rsid w:val="003E7437"/>
    <w:rsid w:val="003E7844"/>
    <w:rsid w:val="003E7A42"/>
    <w:rsid w:val="003E7B52"/>
    <w:rsid w:val="003F014C"/>
    <w:rsid w:val="003F0239"/>
    <w:rsid w:val="003F13F4"/>
    <w:rsid w:val="003F166E"/>
    <w:rsid w:val="003F1E79"/>
    <w:rsid w:val="003F21C0"/>
    <w:rsid w:val="003F3100"/>
    <w:rsid w:val="003F3C98"/>
    <w:rsid w:val="003F3D28"/>
    <w:rsid w:val="003F4F13"/>
    <w:rsid w:val="003F5D81"/>
    <w:rsid w:val="003F7E0F"/>
    <w:rsid w:val="00402F1D"/>
    <w:rsid w:val="00403044"/>
    <w:rsid w:val="00403F76"/>
    <w:rsid w:val="00403FC0"/>
    <w:rsid w:val="004054CC"/>
    <w:rsid w:val="004056F1"/>
    <w:rsid w:val="004070D8"/>
    <w:rsid w:val="00410D3F"/>
    <w:rsid w:val="004138B4"/>
    <w:rsid w:val="00414079"/>
    <w:rsid w:val="00414408"/>
    <w:rsid w:val="00415A1A"/>
    <w:rsid w:val="00415F48"/>
    <w:rsid w:val="00417D7A"/>
    <w:rsid w:val="0042020A"/>
    <w:rsid w:val="004205BB"/>
    <w:rsid w:val="00421332"/>
    <w:rsid w:val="0042206A"/>
    <w:rsid w:val="0042217D"/>
    <w:rsid w:val="00422EC3"/>
    <w:rsid w:val="00423F53"/>
    <w:rsid w:val="004243AE"/>
    <w:rsid w:val="004247FB"/>
    <w:rsid w:val="00424A92"/>
    <w:rsid w:val="004253D6"/>
    <w:rsid w:val="00426751"/>
    <w:rsid w:val="004268DC"/>
    <w:rsid w:val="00430D5C"/>
    <w:rsid w:val="00432064"/>
    <w:rsid w:val="004345C9"/>
    <w:rsid w:val="004349E3"/>
    <w:rsid w:val="004352A3"/>
    <w:rsid w:val="00435687"/>
    <w:rsid w:val="0043609F"/>
    <w:rsid w:val="00436817"/>
    <w:rsid w:val="00436922"/>
    <w:rsid w:val="00436C1B"/>
    <w:rsid w:val="00440F3C"/>
    <w:rsid w:val="00441770"/>
    <w:rsid w:val="00441970"/>
    <w:rsid w:val="0044222A"/>
    <w:rsid w:val="00444B76"/>
    <w:rsid w:val="00445E43"/>
    <w:rsid w:val="00446DB4"/>
    <w:rsid w:val="00447724"/>
    <w:rsid w:val="00450E2E"/>
    <w:rsid w:val="00450F22"/>
    <w:rsid w:val="00451CB1"/>
    <w:rsid w:val="00453EA0"/>
    <w:rsid w:val="00454953"/>
    <w:rsid w:val="00455C16"/>
    <w:rsid w:val="004571D8"/>
    <w:rsid w:val="00457C0D"/>
    <w:rsid w:val="00461DC3"/>
    <w:rsid w:val="00462A96"/>
    <w:rsid w:val="00462BF1"/>
    <w:rsid w:val="0046520D"/>
    <w:rsid w:val="00466583"/>
    <w:rsid w:val="00470817"/>
    <w:rsid w:val="00472602"/>
    <w:rsid w:val="004742B8"/>
    <w:rsid w:val="004754E3"/>
    <w:rsid w:val="00481944"/>
    <w:rsid w:val="00482086"/>
    <w:rsid w:val="00482242"/>
    <w:rsid w:val="0048240C"/>
    <w:rsid w:val="004829C2"/>
    <w:rsid w:val="00484935"/>
    <w:rsid w:val="00484D6A"/>
    <w:rsid w:val="00487C52"/>
    <w:rsid w:val="00490455"/>
    <w:rsid w:val="00491405"/>
    <w:rsid w:val="00491A9F"/>
    <w:rsid w:val="004927F2"/>
    <w:rsid w:val="00492D14"/>
    <w:rsid w:val="00495B12"/>
    <w:rsid w:val="00495B52"/>
    <w:rsid w:val="00495FE6"/>
    <w:rsid w:val="00496484"/>
    <w:rsid w:val="004966F6"/>
    <w:rsid w:val="00497CDD"/>
    <w:rsid w:val="004A294A"/>
    <w:rsid w:val="004A70F0"/>
    <w:rsid w:val="004A7744"/>
    <w:rsid w:val="004B0F4B"/>
    <w:rsid w:val="004B1750"/>
    <w:rsid w:val="004B1DCE"/>
    <w:rsid w:val="004B30EC"/>
    <w:rsid w:val="004B31E8"/>
    <w:rsid w:val="004B3C08"/>
    <w:rsid w:val="004B3C9A"/>
    <w:rsid w:val="004B63CB"/>
    <w:rsid w:val="004B651C"/>
    <w:rsid w:val="004B6BA3"/>
    <w:rsid w:val="004C0115"/>
    <w:rsid w:val="004C0B4F"/>
    <w:rsid w:val="004C1655"/>
    <w:rsid w:val="004C1B71"/>
    <w:rsid w:val="004C239C"/>
    <w:rsid w:val="004C37DB"/>
    <w:rsid w:val="004C45B4"/>
    <w:rsid w:val="004C4B73"/>
    <w:rsid w:val="004C53A1"/>
    <w:rsid w:val="004C5792"/>
    <w:rsid w:val="004C6BF6"/>
    <w:rsid w:val="004D2916"/>
    <w:rsid w:val="004D33B4"/>
    <w:rsid w:val="004D4CF7"/>
    <w:rsid w:val="004D751C"/>
    <w:rsid w:val="004D7670"/>
    <w:rsid w:val="004D7737"/>
    <w:rsid w:val="004E0B72"/>
    <w:rsid w:val="004E42F4"/>
    <w:rsid w:val="004E645F"/>
    <w:rsid w:val="004F00EC"/>
    <w:rsid w:val="004F0AD1"/>
    <w:rsid w:val="004F18D6"/>
    <w:rsid w:val="004F21F2"/>
    <w:rsid w:val="004F3196"/>
    <w:rsid w:val="004F4719"/>
    <w:rsid w:val="004F5716"/>
    <w:rsid w:val="004F7E4C"/>
    <w:rsid w:val="005005A9"/>
    <w:rsid w:val="00506110"/>
    <w:rsid w:val="00506534"/>
    <w:rsid w:val="005100C3"/>
    <w:rsid w:val="00511EA5"/>
    <w:rsid w:val="005125BC"/>
    <w:rsid w:val="00513FEB"/>
    <w:rsid w:val="00514EAA"/>
    <w:rsid w:val="0051610D"/>
    <w:rsid w:val="005174FC"/>
    <w:rsid w:val="0052569A"/>
    <w:rsid w:val="00526F20"/>
    <w:rsid w:val="00530BB4"/>
    <w:rsid w:val="00531D1A"/>
    <w:rsid w:val="00531F4D"/>
    <w:rsid w:val="005323CC"/>
    <w:rsid w:val="005324F0"/>
    <w:rsid w:val="00534CC1"/>
    <w:rsid w:val="00535E6E"/>
    <w:rsid w:val="00536429"/>
    <w:rsid w:val="00541634"/>
    <w:rsid w:val="00541E81"/>
    <w:rsid w:val="00543DF7"/>
    <w:rsid w:val="00544703"/>
    <w:rsid w:val="00544E57"/>
    <w:rsid w:val="00545B42"/>
    <w:rsid w:val="00545D9C"/>
    <w:rsid w:val="00547295"/>
    <w:rsid w:val="0054753A"/>
    <w:rsid w:val="00547982"/>
    <w:rsid w:val="00550B35"/>
    <w:rsid w:val="00550EB0"/>
    <w:rsid w:val="00551A4C"/>
    <w:rsid w:val="00552045"/>
    <w:rsid w:val="005523A2"/>
    <w:rsid w:val="0055395B"/>
    <w:rsid w:val="00553BDF"/>
    <w:rsid w:val="00555045"/>
    <w:rsid w:val="00555F1F"/>
    <w:rsid w:val="00555F35"/>
    <w:rsid w:val="00556972"/>
    <w:rsid w:val="005606F3"/>
    <w:rsid w:val="00560A00"/>
    <w:rsid w:val="00561E0B"/>
    <w:rsid w:val="00562B6C"/>
    <w:rsid w:val="005651C5"/>
    <w:rsid w:val="005669B1"/>
    <w:rsid w:val="00566C03"/>
    <w:rsid w:val="005747D3"/>
    <w:rsid w:val="005750E6"/>
    <w:rsid w:val="00575994"/>
    <w:rsid w:val="00575D48"/>
    <w:rsid w:val="0057641F"/>
    <w:rsid w:val="005765EE"/>
    <w:rsid w:val="00576CB1"/>
    <w:rsid w:val="00577375"/>
    <w:rsid w:val="00577D6F"/>
    <w:rsid w:val="00582D29"/>
    <w:rsid w:val="00585CA2"/>
    <w:rsid w:val="00586497"/>
    <w:rsid w:val="005879D9"/>
    <w:rsid w:val="00590CDB"/>
    <w:rsid w:val="00591EE5"/>
    <w:rsid w:val="00591EEB"/>
    <w:rsid w:val="00596097"/>
    <w:rsid w:val="00597F96"/>
    <w:rsid w:val="005A3811"/>
    <w:rsid w:val="005A4BC1"/>
    <w:rsid w:val="005A6B0D"/>
    <w:rsid w:val="005A7A75"/>
    <w:rsid w:val="005A7AC7"/>
    <w:rsid w:val="005B13F0"/>
    <w:rsid w:val="005B1DE8"/>
    <w:rsid w:val="005B251E"/>
    <w:rsid w:val="005B2622"/>
    <w:rsid w:val="005B372E"/>
    <w:rsid w:val="005B3D78"/>
    <w:rsid w:val="005B5135"/>
    <w:rsid w:val="005B6934"/>
    <w:rsid w:val="005B6938"/>
    <w:rsid w:val="005C0706"/>
    <w:rsid w:val="005C3128"/>
    <w:rsid w:val="005C3348"/>
    <w:rsid w:val="005C3AB2"/>
    <w:rsid w:val="005C4308"/>
    <w:rsid w:val="005C5C64"/>
    <w:rsid w:val="005C6937"/>
    <w:rsid w:val="005C7452"/>
    <w:rsid w:val="005C7FC9"/>
    <w:rsid w:val="005D019E"/>
    <w:rsid w:val="005D10F4"/>
    <w:rsid w:val="005D110F"/>
    <w:rsid w:val="005D300C"/>
    <w:rsid w:val="005D348A"/>
    <w:rsid w:val="005D3E3F"/>
    <w:rsid w:val="005D556B"/>
    <w:rsid w:val="005D6D16"/>
    <w:rsid w:val="005D71BA"/>
    <w:rsid w:val="005E0518"/>
    <w:rsid w:val="005E076F"/>
    <w:rsid w:val="005E09C2"/>
    <w:rsid w:val="005E243E"/>
    <w:rsid w:val="005E2C3A"/>
    <w:rsid w:val="005E2E63"/>
    <w:rsid w:val="005E3022"/>
    <w:rsid w:val="005E4566"/>
    <w:rsid w:val="005E5985"/>
    <w:rsid w:val="005E5C2F"/>
    <w:rsid w:val="005E69CC"/>
    <w:rsid w:val="005E6AC0"/>
    <w:rsid w:val="005F1631"/>
    <w:rsid w:val="005F362A"/>
    <w:rsid w:val="005F5951"/>
    <w:rsid w:val="0060197B"/>
    <w:rsid w:val="00601CBC"/>
    <w:rsid w:val="00601E62"/>
    <w:rsid w:val="00604888"/>
    <w:rsid w:val="00604999"/>
    <w:rsid w:val="00605733"/>
    <w:rsid w:val="006062CE"/>
    <w:rsid w:val="006073EF"/>
    <w:rsid w:val="00607C8E"/>
    <w:rsid w:val="00612258"/>
    <w:rsid w:val="00612408"/>
    <w:rsid w:val="006125EE"/>
    <w:rsid w:val="00612806"/>
    <w:rsid w:val="0061341C"/>
    <w:rsid w:val="006141BD"/>
    <w:rsid w:val="00614708"/>
    <w:rsid w:val="006155AF"/>
    <w:rsid w:val="00616E99"/>
    <w:rsid w:val="006178E7"/>
    <w:rsid w:val="00617CE5"/>
    <w:rsid w:val="00621D3A"/>
    <w:rsid w:val="00622B85"/>
    <w:rsid w:val="00623930"/>
    <w:rsid w:val="00624982"/>
    <w:rsid w:val="00627625"/>
    <w:rsid w:val="0063045B"/>
    <w:rsid w:val="006313F2"/>
    <w:rsid w:val="006325A7"/>
    <w:rsid w:val="00634007"/>
    <w:rsid w:val="006347C9"/>
    <w:rsid w:val="00636786"/>
    <w:rsid w:val="00640CD1"/>
    <w:rsid w:val="006419A9"/>
    <w:rsid w:val="0064207E"/>
    <w:rsid w:val="006429B9"/>
    <w:rsid w:val="00642EDE"/>
    <w:rsid w:val="006445E8"/>
    <w:rsid w:val="006447C5"/>
    <w:rsid w:val="00644AFB"/>
    <w:rsid w:val="0064543E"/>
    <w:rsid w:val="00645F5B"/>
    <w:rsid w:val="006474FC"/>
    <w:rsid w:val="0064798C"/>
    <w:rsid w:val="00647B45"/>
    <w:rsid w:val="00650CEC"/>
    <w:rsid w:val="00651819"/>
    <w:rsid w:val="006528AC"/>
    <w:rsid w:val="00652B9C"/>
    <w:rsid w:val="006542CF"/>
    <w:rsid w:val="00655CC9"/>
    <w:rsid w:val="00656054"/>
    <w:rsid w:val="0065627B"/>
    <w:rsid w:val="00657E57"/>
    <w:rsid w:val="00660281"/>
    <w:rsid w:val="0066033F"/>
    <w:rsid w:val="00660BEA"/>
    <w:rsid w:val="0066733D"/>
    <w:rsid w:val="00670A6D"/>
    <w:rsid w:val="006714C0"/>
    <w:rsid w:val="00671CFF"/>
    <w:rsid w:val="006756B4"/>
    <w:rsid w:val="00675C18"/>
    <w:rsid w:val="006767BC"/>
    <w:rsid w:val="00677E3B"/>
    <w:rsid w:val="006814A4"/>
    <w:rsid w:val="0068343A"/>
    <w:rsid w:val="00683A7D"/>
    <w:rsid w:val="00683FC1"/>
    <w:rsid w:val="0068596A"/>
    <w:rsid w:val="00685C50"/>
    <w:rsid w:val="0069138C"/>
    <w:rsid w:val="006919A4"/>
    <w:rsid w:val="00691CD2"/>
    <w:rsid w:val="00693E48"/>
    <w:rsid w:val="00694359"/>
    <w:rsid w:val="00694D2E"/>
    <w:rsid w:val="006975A4"/>
    <w:rsid w:val="00697DC4"/>
    <w:rsid w:val="006A1AF4"/>
    <w:rsid w:val="006A22BD"/>
    <w:rsid w:val="006A244A"/>
    <w:rsid w:val="006A2834"/>
    <w:rsid w:val="006A3211"/>
    <w:rsid w:val="006A35B4"/>
    <w:rsid w:val="006A43A1"/>
    <w:rsid w:val="006A58F3"/>
    <w:rsid w:val="006A6D79"/>
    <w:rsid w:val="006A7430"/>
    <w:rsid w:val="006B0F62"/>
    <w:rsid w:val="006B1AA5"/>
    <w:rsid w:val="006B2491"/>
    <w:rsid w:val="006B3CCC"/>
    <w:rsid w:val="006B3FE6"/>
    <w:rsid w:val="006B486C"/>
    <w:rsid w:val="006B7500"/>
    <w:rsid w:val="006C0F4F"/>
    <w:rsid w:val="006C12E3"/>
    <w:rsid w:val="006C1321"/>
    <w:rsid w:val="006C2732"/>
    <w:rsid w:val="006C3C56"/>
    <w:rsid w:val="006C3FAB"/>
    <w:rsid w:val="006C58A4"/>
    <w:rsid w:val="006C6F4E"/>
    <w:rsid w:val="006C74EA"/>
    <w:rsid w:val="006D010A"/>
    <w:rsid w:val="006D0149"/>
    <w:rsid w:val="006D09A4"/>
    <w:rsid w:val="006D153B"/>
    <w:rsid w:val="006D305B"/>
    <w:rsid w:val="006D3931"/>
    <w:rsid w:val="006D3F4A"/>
    <w:rsid w:val="006D6084"/>
    <w:rsid w:val="006D700E"/>
    <w:rsid w:val="006E30C2"/>
    <w:rsid w:val="006E5EAD"/>
    <w:rsid w:val="006F0E9A"/>
    <w:rsid w:val="006F1063"/>
    <w:rsid w:val="006F4044"/>
    <w:rsid w:val="00700AC4"/>
    <w:rsid w:val="00700E6E"/>
    <w:rsid w:val="00701A0E"/>
    <w:rsid w:val="007023D0"/>
    <w:rsid w:val="00703FA9"/>
    <w:rsid w:val="00704276"/>
    <w:rsid w:val="00707178"/>
    <w:rsid w:val="007108D0"/>
    <w:rsid w:val="00711F7E"/>
    <w:rsid w:val="00712238"/>
    <w:rsid w:val="00715326"/>
    <w:rsid w:val="0071595B"/>
    <w:rsid w:val="00715A40"/>
    <w:rsid w:val="00716C2F"/>
    <w:rsid w:val="00717623"/>
    <w:rsid w:val="00717BE7"/>
    <w:rsid w:val="00720C6F"/>
    <w:rsid w:val="0072616E"/>
    <w:rsid w:val="007311CC"/>
    <w:rsid w:val="00731245"/>
    <w:rsid w:val="0073288F"/>
    <w:rsid w:val="007330BA"/>
    <w:rsid w:val="00735BD0"/>
    <w:rsid w:val="00736265"/>
    <w:rsid w:val="00737516"/>
    <w:rsid w:val="00740313"/>
    <w:rsid w:val="00742849"/>
    <w:rsid w:val="00743C06"/>
    <w:rsid w:val="00743E5A"/>
    <w:rsid w:val="007467F2"/>
    <w:rsid w:val="007512F0"/>
    <w:rsid w:val="00751410"/>
    <w:rsid w:val="00753063"/>
    <w:rsid w:val="00754361"/>
    <w:rsid w:val="007557C8"/>
    <w:rsid w:val="00757069"/>
    <w:rsid w:val="0076063E"/>
    <w:rsid w:val="00763ED0"/>
    <w:rsid w:val="00764662"/>
    <w:rsid w:val="007658CE"/>
    <w:rsid w:val="007667B3"/>
    <w:rsid w:val="00766B48"/>
    <w:rsid w:val="0076772C"/>
    <w:rsid w:val="00773EFF"/>
    <w:rsid w:val="0077473A"/>
    <w:rsid w:val="00774BDA"/>
    <w:rsid w:val="00775FC8"/>
    <w:rsid w:val="0077682E"/>
    <w:rsid w:val="007813BD"/>
    <w:rsid w:val="00781D90"/>
    <w:rsid w:val="00782259"/>
    <w:rsid w:val="007835D3"/>
    <w:rsid w:val="00784ED1"/>
    <w:rsid w:val="007857EC"/>
    <w:rsid w:val="0078744F"/>
    <w:rsid w:val="00790072"/>
    <w:rsid w:val="00791B0D"/>
    <w:rsid w:val="00793143"/>
    <w:rsid w:val="00793C1F"/>
    <w:rsid w:val="0079479D"/>
    <w:rsid w:val="00795A87"/>
    <w:rsid w:val="00797068"/>
    <w:rsid w:val="007A0F11"/>
    <w:rsid w:val="007A1FCE"/>
    <w:rsid w:val="007A2328"/>
    <w:rsid w:val="007A52CD"/>
    <w:rsid w:val="007A5489"/>
    <w:rsid w:val="007A70F2"/>
    <w:rsid w:val="007B0BAD"/>
    <w:rsid w:val="007B12FE"/>
    <w:rsid w:val="007B25FC"/>
    <w:rsid w:val="007B2B1E"/>
    <w:rsid w:val="007B31AC"/>
    <w:rsid w:val="007B3284"/>
    <w:rsid w:val="007B333A"/>
    <w:rsid w:val="007B5858"/>
    <w:rsid w:val="007B5D5D"/>
    <w:rsid w:val="007B5E55"/>
    <w:rsid w:val="007B695E"/>
    <w:rsid w:val="007B69E0"/>
    <w:rsid w:val="007B7E6A"/>
    <w:rsid w:val="007C198C"/>
    <w:rsid w:val="007C1E35"/>
    <w:rsid w:val="007C2BB2"/>
    <w:rsid w:val="007C47CF"/>
    <w:rsid w:val="007C4941"/>
    <w:rsid w:val="007C5C5D"/>
    <w:rsid w:val="007C609A"/>
    <w:rsid w:val="007C6300"/>
    <w:rsid w:val="007C6956"/>
    <w:rsid w:val="007C6CB4"/>
    <w:rsid w:val="007D1172"/>
    <w:rsid w:val="007D1F5C"/>
    <w:rsid w:val="007D208A"/>
    <w:rsid w:val="007D20C5"/>
    <w:rsid w:val="007D2B7A"/>
    <w:rsid w:val="007D3C23"/>
    <w:rsid w:val="007D4774"/>
    <w:rsid w:val="007D4ACD"/>
    <w:rsid w:val="007D6D17"/>
    <w:rsid w:val="007D7B61"/>
    <w:rsid w:val="007D7F68"/>
    <w:rsid w:val="007E0472"/>
    <w:rsid w:val="007E0E53"/>
    <w:rsid w:val="007E1F57"/>
    <w:rsid w:val="007E267D"/>
    <w:rsid w:val="007E4F43"/>
    <w:rsid w:val="007E5AE1"/>
    <w:rsid w:val="007E7313"/>
    <w:rsid w:val="007F12B5"/>
    <w:rsid w:val="007F44DF"/>
    <w:rsid w:val="007F4704"/>
    <w:rsid w:val="007F499B"/>
    <w:rsid w:val="007F4F0C"/>
    <w:rsid w:val="007F4FD3"/>
    <w:rsid w:val="007F6A0E"/>
    <w:rsid w:val="007F7E38"/>
    <w:rsid w:val="00801199"/>
    <w:rsid w:val="0080294B"/>
    <w:rsid w:val="00802A50"/>
    <w:rsid w:val="008032AB"/>
    <w:rsid w:val="00805A66"/>
    <w:rsid w:val="0080667E"/>
    <w:rsid w:val="00810422"/>
    <w:rsid w:val="0081056E"/>
    <w:rsid w:val="00810B96"/>
    <w:rsid w:val="00812E36"/>
    <w:rsid w:val="00813096"/>
    <w:rsid w:val="008137C5"/>
    <w:rsid w:val="00814EF4"/>
    <w:rsid w:val="00816B20"/>
    <w:rsid w:val="0081715D"/>
    <w:rsid w:val="00820E13"/>
    <w:rsid w:val="00820EBA"/>
    <w:rsid w:val="00821E9A"/>
    <w:rsid w:val="00821F05"/>
    <w:rsid w:val="008220B6"/>
    <w:rsid w:val="00823154"/>
    <w:rsid w:val="0082471A"/>
    <w:rsid w:val="00824E1E"/>
    <w:rsid w:val="00827B94"/>
    <w:rsid w:val="008315B3"/>
    <w:rsid w:val="00832021"/>
    <w:rsid w:val="0083408E"/>
    <w:rsid w:val="00834E95"/>
    <w:rsid w:val="00835067"/>
    <w:rsid w:val="00835A51"/>
    <w:rsid w:val="00835BAE"/>
    <w:rsid w:val="00836F2D"/>
    <w:rsid w:val="00841BDA"/>
    <w:rsid w:val="00843B31"/>
    <w:rsid w:val="00846080"/>
    <w:rsid w:val="00847E99"/>
    <w:rsid w:val="008513A8"/>
    <w:rsid w:val="00852252"/>
    <w:rsid w:val="0085526D"/>
    <w:rsid w:val="00863F58"/>
    <w:rsid w:val="00865CF1"/>
    <w:rsid w:val="008672EE"/>
    <w:rsid w:val="008679B2"/>
    <w:rsid w:val="00870E39"/>
    <w:rsid w:val="00872FFF"/>
    <w:rsid w:val="00873A86"/>
    <w:rsid w:val="00875B01"/>
    <w:rsid w:val="0087627A"/>
    <w:rsid w:val="0087659B"/>
    <w:rsid w:val="008803CA"/>
    <w:rsid w:val="00880FA1"/>
    <w:rsid w:val="0088197F"/>
    <w:rsid w:val="00881AAD"/>
    <w:rsid w:val="0088387E"/>
    <w:rsid w:val="00884A18"/>
    <w:rsid w:val="00885A88"/>
    <w:rsid w:val="00885FDB"/>
    <w:rsid w:val="00887F58"/>
    <w:rsid w:val="00892A6A"/>
    <w:rsid w:val="00893E55"/>
    <w:rsid w:val="00894468"/>
    <w:rsid w:val="00894F57"/>
    <w:rsid w:val="00895895"/>
    <w:rsid w:val="00897992"/>
    <w:rsid w:val="008A1A4B"/>
    <w:rsid w:val="008A1DA5"/>
    <w:rsid w:val="008A2C6A"/>
    <w:rsid w:val="008A2D8E"/>
    <w:rsid w:val="008A3E00"/>
    <w:rsid w:val="008A4798"/>
    <w:rsid w:val="008A51E0"/>
    <w:rsid w:val="008A654C"/>
    <w:rsid w:val="008A7F46"/>
    <w:rsid w:val="008B23D5"/>
    <w:rsid w:val="008B372A"/>
    <w:rsid w:val="008B4468"/>
    <w:rsid w:val="008B6BE0"/>
    <w:rsid w:val="008B6D16"/>
    <w:rsid w:val="008B726F"/>
    <w:rsid w:val="008B790E"/>
    <w:rsid w:val="008C020A"/>
    <w:rsid w:val="008C3A0C"/>
    <w:rsid w:val="008C3AAF"/>
    <w:rsid w:val="008C5F13"/>
    <w:rsid w:val="008C66B0"/>
    <w:rsid w:val="008C6BCE"/>
    <w:rsid w:val="008D01CA"/>
    <w:rsid w:val="008D0C05"/>
    <w:rsid w:val="008D0E97"/>
    <w:rsid w:val="008D1AF7"/>
    <w:rsid w:val="008D4B94"/>
    <w:rsid w:val="008D5814"/>
    <w:rsid w:val="008D683C"/>
    <w:rsid w:val="008D79F9"/>
    <w:rsid w:val="008E0A06"/>
    <w:rsid w:val="008E1FAF"/>
    <w:rsid w:val="008E2CA2"/>
    <w:rsid w:val="008E3B49"/>
    <w:rsid w:val="008E52F2"/>
    <w:rsid w:val="008E53F0"/>
    <w:rsid w:val="008E590B"/>
    <w:rsid w:val="008E685B"/>
    <w:rsid w:val="008E7242"/>
    <w:rsid w:val="008E73D1"/>
    <w:rsid w:val="008F16E6"/>
    <w:rsid w:val="008F2B91"/>
    <w:rsid w:val="008F2DDA"/>
    <w:rsid w:val="008F6BE5"/>
    <w:rsid w:val="00900339"/>
    <w:rsid w:val="00900C48"/>
    <w:rsid w:val="00902CA8"/>
    <w:rsid w:val="009034CC"/>
    <w:rsid w:val="009045FB"/>
    <w:rsid w:val="00906F3E"/>
    <w:rsid w:val="00907880"/>
    <w:rsid w:val="00910AC0"/>
    <w:rsid w:val="009149C0"/>
    <w:rsid w:val="00914BE3"/>
    <w:rsid w:val="00917DFF"/>
    <w:rsid w:val="009227DF"/>
    <w:rsid w:val="00923825"/>
    <w:rsid w:val="00924B47"/>
    <w:rsid w:val="00925077"/>
    <w:rsid w:val="00925A90"/>
    <w:rsid w:val="00925B57"/>
    <w:rsid w:val="00925FE5"/>
    <w:rsid w:val="00927F03"/>
    <w:rsid w:val="00927F35"/>
    <w:rsid w:val="0093042E"/>
    <w:rsid w:val="009322B7"/>
    <w:rsid w:val="009330C0"/>
    <w:rsid w:val="009330F0"/>
    <w:rsid w:val="00934C41"/>
    <w:rsid w:val="009351CE"/>
    <w:rsid w:val="009430C9"/>
    <w:rsid w:val="00952110"/>
    <w:rsid w:val="0095276A"/>
    <w:rsid w:val="00956057"/>
    <w:rsid w:val="00957AC4"/>
    <w:rsid w:val="00960770"/>
    <w:rsid w:val="009622F9"/>
    <w:rsid w:val="00963395"/>
    <w:rsid w:val="00964FF3"/>
    <w:rsid w:val="00967F36"/>
    <w:rsid w:val="00971B0B"/>
    <w:rsid w:val="00973455"/>
    <w:rsid w:val="00973625"/>
    <w:rsid w:val="00974797"/>
    <w:rsid w:val="009749AB"/>
    <w:rsid w:val="00974BB6"/>
    <w:rsid w:val="00976C77"/>
    <w:rsid w:val="00980F99"/>
    <w:rsid w:val="00983145"/>
    <w:rsid w:val="00983670"/>
    <w:rsid w:val="00983FAC"/>
    <w:rsid w:val="0098426F"/>
    <w:rsid w:val="00984646"/>
    <w:rsid w:val="00985C35"/>
    <w:rsid w:val="00985DA5"/>
    <w:rsid w:val="009869F8"/>
    <w:rsid w:val="0098720E"/>
    <w:rsid w:val="00987292"/>
    <w:rsid w:val="00987336"/>
    <w:rsid w:val="00987D62"/>
    <w:rsid w:val="00990C5D"/>
    <w:rsid w:val="00991592"/>
    <w:rsid w:val="009937ED"/>
    <w:rsid w:val="00993CEE"/>
    <w:rsid w:val="00994442"/>
    <w:rsid w:val="00994C7E"/>
    <w:rsid w:val="00994E33"/>
    <w:rsid w:val="00996FFB"/>
    <w:rsid w:val="00997E00"/>
    <w:rsid w:val="009A1DEC"/>
    <w:rsid w:val="009A2D9C"/>
    <w:rsid w:val="009A350F"/>
    <w:rsid w:val="009A4553"/>
    <w:rsid w:val="009A49ED"/>
    <w:rsid w:val="009A5B88"/>
    <w:rsid w:val="009A78D2"/>
    <w:rsid w:val="009B0459"/>
    <w:rsid w:val="009B1D9C"/>
    <w:rsid w:val="009B30E1"/>
    <w:rsid w:val="009B332A"/>
    <w:rsid w:val="009B4055"/>
    <w:rsid w:val="009B4B81"/>
    <w:rsid w:val="009B4C5F"/>
    <w:rsid w:val="009B7F42"/>
    <w:rsid w:val="009C0622"/>
    <w:rsid w:val="009C1BB1"/>
    <w:rsid w:val="009C1C24"/>
    <w:rsid w:val="009C1DA4"/>
    <w:rsid w:val="009C2277"/>
    <w:rsid w:val="009C3A73"/>
    <w:rsid w:val="009C3BE0"/>
    <w:rsid w:val="009C5465"/>
    <w:rsid w:val="009C7BB3"/>
    <w:rsid w:val="009D2392"/>
    <w:rsid w:val="009D56A3"/>
    <w:rsid w:val="009D7166"/>
    <w:rsid w:val="009D7DB5"/>
    <w:rsid w:val="009E24A6"/>
    <w:rsid w:val="009E375D"/>
    <w:rsid w:val="009E37DE"/>
    <w:rsid w:val="009E38A5"/>
    <w:rsid w:val="009E5E31"/>
    <w:rsid w:val="009E600F"/>
    <w:rsid w:val="009E6936"/>
    <w:rsid w:val="009E6C4C"/>
    <w:rsid w:val="009E70EB"/>
    <w:rsid w:val="009F020F"/>
    <w:rsid w:val="009F088C"/>
    <w:rsid w:val="009F1658"/>
    <w:rsid w:val="009F188F"/>
    <w:rsid w:val="009F19B7"/>
    <w:rsid w:val="009F2ED6"/>
    <w:rsid w:val="009F7E3C"/>
    <w:rsid w:val="00A00CF1"/>
    <w:rsid w:val="00A033C9"/>
    <w:rsid w:val="00A033D5"/>
    <w:rsid w:val="00A04780"/>
    <w:rsid w:val="00A047DE"/>
    <w:rsid w:val="00A068FF"/>
    <w:rsid w:val="00A075BD"/>
    <w:rsid w:val="00A1010E"/>
    <w:rsid w:val="00A11576"/>
    <w:rsid w:val="00A115C8"/>
    <w:rsid w:val="00A11653"/>
    <w:rsid w:val="00A138B2"/>
    <w:rsid w:val="00A138C2"/>
    <w:rsid w:val="00A156E6"/>
    <w:rsid w:val="00A20130"/>
    <w:rsid w:val="00A222A3"/>
    <w:rsid w:val="00A234BD"/>
    <w:rsid w:val="00A23A30"/>
    <w:rsid w:val="00A23AF9"/>
    <w:rsid w:val="00A25C51"/>
    <w:rsid w:val="00A26D51"/>
    <w:rsid w:val="00A2706A"/>
    <w:rsid w:val="00A2746B"/>
    <w:rsid w:val="00A27B29"/>
    <w:rsid w:val="00A315B1"/>
    <w:rsid w:val="00A33C36"/>
    <w:rsid w:val="00A344A6"/>
    <w:rsid w:val="00A34E7B"/>
    <w:rsid w:val="00A36E54"/>
    <w:rsid w:val="00A37153"/>
    <w:rsid w:val="00A4600E"/>
    <w:rsid w:val="00A4620D"/>
    <w:rsid w:val="00A4648B"/>
    <w:rsid w:val="00A47EA2"/>
    <w:rsid w:val="00A50762"/>
    <w:rsid w:val="00A50AB3"/>
    <w:rsid w:val="00A50C0A"/>
    <w:rsid w:val="00A52F15"/>
    <w:rsid w:val="00A5319D"/>
    <w:rsid w:val="00A53279"/>
    <w:rsid w:val="00A55379"/>
    <w:rsid w:val="00A55735"/>
    <w:rsid w:val="00A56B2E"/>
    <w:rsid w:val="00A57E87"/>
    <w:rsid w:val="00A607C4"/>
    <w:rsid w:val="00A61B1E"/>
    <w:rsid w:val="00A61F19"/>
    <w:rsid w:val="00A62A32"/>
    <w:rsid w:val="00A63BF5"/>
    <w:rsid w:val="00A66181"/>
    <w:rsid w:val="00A668BC"/>
    <w:rsid w:val="00A67184"/>
    <w:rsid w:val="00A70B1B"/>
    <w:rsid w:val="00A72007"/>
    <w:rsid w:val="00A736FE"/>
    <w:rsid w:val="00A73A3C"/>
    <w:rsid w:val="00A73A5F"/>
    <w:rsid w:val="00A75EC2"/>
    <w:rsid w:val="00A7624A"/>
    <w:rsid w:val="00A765A0"/>
    <w:rsid w:val="00A76857"/>
    <w:rsid w:val="00A823F8"/>
    <w:rsid w:val="00A84115"/>
    <w:rsid w:val="00A858AB"/>
    <w:rsid w:val="00A86A0D"/>
    <w:rsid w:val="00A92374"/>
    <w:rsid w:val="00A927C7"/>
    <w:rsid w:val="00A92812"/>
    <w:rsid w:val="00A92F31"/>
    <w:rsid w:val="00A944CB"/>
    <w:rsid w:val="00A94EFF"/>
    <w:rsid w:val="00A9749C"/>
    <w:rsid w:val="00A976B1"/>
    <w:rsid w:val="00A977C8"/>
    <w:rsid w:val="00AA023D"/>
    <w:rsid w:val="00AA1130"/>
    <w:rsid w:val="00AA225C"/>
    <w:rsid w:val="00AA3872"/>
    <w:rsid w:val="00AA38F1"/>
    <w:rsid w:val="00AA433A"/>
    <w:rsid w:val="00AA480D"/>
    <w:rsid w:val="00AA500F"/>
    <w:rsid w:val="00AA6DE6"/>
    <w:rsid w:val="00AA6F1A"/>
    <w:rsid w:val="00AA7E91"/>
    <w:rsid w:val="00AB02AE"/>
    <w:rsid w:val="00AB03A2"/>
    <w:rsid w:val="00AB1C0B"/>
    <w:rsid w:val="00AB427C"/>
    <w:rsid w:val="00AB4A1A"/>
    <w:rsid w:val="00AB4F4E"/>
    <w:rsid w:val="00AB509C"/>
    <w:rsid w:val="00AB666F"/>
    <w:rsid w:val="00AB6C4A"/>
    <w:rsid w:val="00AB7B2D"/>
    <w:rsid w:val="00AB7B68"/>
    <w:rsid w:val="00AC0B43"/>
    <w:rsid w:val="00AC16B0"/>
    <w:rsid w:val="00AC2949"/>
    <w:rsid w:val="00AC36E5"/>
    <w:rsid w:val="00AC3A8F"/>
    <w:rsid w:val="00AC57DF"/>
    <w:rsid w:val="00AC5CC8"/>
    <w:rsid w:val="00AC7485"/>
    <w:rsid w:val="00AC74F7"/>
    <w:rsid w:val="00AD1B0F"/>
    <w:rsid w:val="00AD3324"/>
    <w:rsid w:val="00AD61F4"/>
    <w:rsid w:val="00AD67C9"/>
    <w:rsid w:val="00AD7906"/>
    <w:rsid w:val="00AD7C44"/>
    <w:rsid w:val="00AD7FE7"/>
    <w:rsid w:val="00AE0451"/>
    <w:rsid w:val="00AE07CC"/>
    <w:rsid w:val="00AE1DE6"/>
    <w:rsid w:val="00AE330B"/>
    <w:rsid w:val="00AE3A3C"/>
    <w:rsid w:val="00AE3D49"/>
    <w:rsid w:val="00AE4A15"/>
    <w:rsid w:val="00AE540B"/>
    <w:rsid w:val="00AE5437"/>
    <w:rsid w:val="00AF29C4"/>
    <w:rsid w:val="00AF455C"/>
    <w:rsid w:val="00AF4627"/>
    <w:rsid w:val="00AF573B"/>
    <w:rsid w:val="00AF5E3D"/>
    <w:rsid w:val="00B03010"/>
    <w:rsid w:val="00B05002"/>
    <w:rsid w:val="00B06293"/>
    <w:rsid w:val="00B117BE"/>
    <w:rsid w:val="00B11E11"/>
    <w:rsid w:val="00B13936"/>
    <w:rsid w:val="00B1687E"/>
    <w:rsid w:val="00B17B3C"/>
    <w:rsid w:val="00B20050"/>
    <w:rsid w:val="00B21ED0"/>
    <w:rsid w:val="00B21F30"/>
    <w:rsid w:val="00B23119"/>
    <w:rsid w:val="00B2529C"/>
    <w:rsid w:val="00B2789A"/>
    <w:rsid w:val="00B35ABC"/>
    <w:rsid w:val="00B37E1B"/>
    <w:rsid w:val="00B42D20"/>
    <w:rsid w:val="00B43EAE"/>
    <w:rsid w:val="00B45B49"/>
    <w:rsid w:val="00B45D35"/>
    <w:rsid w:val="00B4601C"/>
    <w:rsid w:val="00B46C40"/>
    <w:rsid w:val="00B474CA"/>
    <w:rsid w:val="00B506F8"/>
    <w:rsid w:val="00B50FCF"/>
    <w:rsid w:val="00B51174"/>
    <w:rsid w:val="00B51197"/>
    <w:rsid w:val="00B51ECB"/>
    <w:rsid w:val="00B55905"/>
    <w:rsid w:val="00B5649A"/>
    <w:rsid w:val="00B565CE"/>
    <w:rsid w:val="00B60C49"/>
    <w:rsid w:val="00B6328F"/>
    <w:rsid w:val="00B649E4"/>
    <w:rsid w:val="00B65FA6"/>
    <w:rsid w:val="00B66681"/>
    <w:rsid w:val="00B71038"/>
    <w:rsid w:val="00B7522C"/>
    <w:rsid w:val="00B82F80"/>
    <w:rsid w:val="00B8339F"/>
    <w:rsid w:val="00B84601"/>
    <w:rsid w:val="00B86319"/>
    <w:rsid w:val="00B86699"/>
    <w:rsid w:val="00B93881"/>
    <w:rsid w:val="00B93C33"/>
    <w:rsid w:val="00B957FA"/>
    <w:rsid w:val="00BA0906"/>
    <w:rsid w:val="00BA18E2"/>
    <w:rsid w:val="00BA2E4A"/>
    <w:rsid w:val="00BA3E51"/>
    <w:rsid w:val="00BB3A11"/>
    <w:rsid w:val="00BB3F7A"/>
    <w:rsid w:val="00BB5157"/>
    <w:rsid w:val="00BB5F9A"/>
    <w:rsid w:val="00BB699A"/>
    <w:rsid w:val="00BB7168"/>
    <w:rsid w:val="00BC0479"/>
    <w:rsid w:val="00BC049F"/>
    <w:rsid w:val="00BC0EBC"/>
    <w:rsid w:val="00BC11F0"/>
    <w:rsid w:val="00BC1FFA"/>
    <w:rsid w:val="00BC3570"/>
    <w:rsid w:val="00BC4D83"/>
    <w:rsid w:val="00BC5E2A"/>
    <w:rsid w:val="00BC6EBA"/>
    <w:rsid w:val="00BC7876"/>
    <w:rsid w:val="00BC7E18"/>
    <w:rsid w:val="00BD0D1D"/>
    <w:rsid w:val="00BD28B3"/>
    <w:rsid w:val="00BD2B63"/>
    <w:rsid w:val="00BD3FCC"/>
    <w:rsid w:val="00BD493D"/>
    <w:rsid w:val="00BD50ED"/>
    <w:rsid w:val="00BD7973"/>
    <w:rsid w:val="00BE015C"/>
    <w:rsid w:val="00BE0845"/>
    <w:rsid w:val="00BE0F66"/>
    <w:rsid w:val="00BE14EF"/>
    <w:rsid w:val="00BE383F"/>
    <w:rsid w:val="00BE5464"/>
    <w:rsid w:val="00BE72F7"/>
    <w:rsid w:val="00BE77E8"/>
    <w:rsid w:val="00BF21A9"/>
    <w:rsid w:val="00BF5C4D"/>
    <w:rsid w:val="00BF7862"/>
    <w:rsid w:val="00BF7A0D"/>
    <w:rsid w:val="00C01F56"/>
    <w:rsid w:val="00C022AA"/>
    <w:rsid w:val="00C04124"/>
    <w:rsid w:val="00C04B7D"/>
    <w:rsid w:val="00C04E26"/>
    <w:rsid w:val="00C05453"/>
    <w:rsid w:val="00C07544"/>
    <w:rsid w:val="00C11022"/>
    <w:rsid w:val="00C114A1"/>
    <w:rsid w:val="00C11C52"/>
    <w:rsid w:val="00C13E28"/>
    <w:rsid w:val="00C15922"/>
    <w:rsid w:val="00C15C09"/>
    <w:rsid w:val="00C1655B"/>
    <w:rsid w:val="00C1657F"/>
    <w:rsid w:val="00C1660D"/>
    <w:rsid w:val="00C16FD1"/>
    <w:rsid w:val="00C17146"/>
    <w:rsid w:val="00C176BF"/>
    <w:rsid w:val="00C210E1"/>
    <w:rsid w:val="00C2111B"/>
    <w:rsid w:val="00C21229"/>
    <w:rsid w:val="00C23C79"/>
    <w:rsid w:val="00C24890"/>
    <w:rsid w:val="00C25897"/>
    <w:rsid w:val="00C25A48"/>
    <w:rsid w:val="00C26A4F"/>
    <w:rsid w:val="00C30CA1"/>
    <w:rsid w:val="00C3268E"/>
    <w:rsid w:val="00C33790"/>
    <w:rsid w:val="00C34834"/>
    <w:rsid w:val="00C36064"/>
    <w:rsid w:val="00C360C3"/>
    <w:rsid w:val="00C36545"/>
    <w:rsid w:val="00C37FE0"/>
    <w:rsid w:val="00C40C71"/>
    <w:rsid w:val="00C40CF6"/>
    <w:rsid w:val="00C41955"/>
    <w:rsid w:val="00C42789"/>
    <w:rsid w:val="00C431B2"/>
    <w:rsid w:val="00C44328"/>
    <w:rsid w:val="00C44ABD"/>
    <w:rsid w:val="00C44C3F"/>
    <w:rsid w:val="00C44EF0"/>
    <w:rsid w:val="00C46D39"/>
    <w:rsid w:val="00C47C93"/>
    <w:rsid w:val="00C50727"/>
    <w:rsid w:val="00C5082B"/>
    <w:rsid w:val="00C509B3"/>
    <w:rsid w:val="00C5442F"/>
    <w:rsid w:val="00C5474A"/>
    <w:rsid w:val="00C554FC"/>
    <w:rsid w:val="00C635D7"/>
    <w:rsid w:val="00C63995"/>
    <w:rsid w:val="00C649E9"/>
    <w:rsid w:val="00C64E30"/>
    <w:rsid w:val="00C66698"/>
    <w:rsid w:val="00C66B46"/>
    <w:rsid w:val="00C6797C"/>
    <w:rsid w:val="00C71967"/>
    <w:rsid w:val="00C72323"/>
    <w:rsid w:val="00C734B5"/>
    <w:rsid w:val="00C748B8"/>
    <w:rsid w:val="00C800D9"/>
    <w:rsid w:val="00C80D3D"/>
    <w:rsid w:val="00C81875"/>
    <w:rsid w:val="00C81921"/>
    <w:rsid w:val="00C819F5"/>
    <w:rsid w:val="00C828B5"/>
    <w:rsid w:val="00C839CD"/>
    <w:rsid w:val="00C84C55"/>
    <w:rsid w:val="00C84E35"/>
    <w:rsid w:val="00C85531"/>
    <w:rsid w:val="00C8705B"/>
    <w:rsid w:val="00C9053A"/>
    <w:rsid w:val="00C93962"/>
    <w:rsid w:val="00C93DDA"/>
    <w:rsid w:val="00C946DA"/>
    <w:rsid w:val="00CA0E9F"/>
    <w:rsid w:val="00CA257C"/>
    <w:rsid w:val="00CA4BE8"/>
    <w:rsid w:val="00CA4EB9"/>
    <w:rsid w:val="00CA5891"/>
    <w:rsid w:val="00CA6C5B"/>
    <w:rsid w:val="00CB0D14"/>
    <w:rsid w:val="00CB2862"/>
    <w:rsid w:val="00CB3B8D"/>
    <w:rsid w:val="00CB56EE"/>
    <w:rsid w:val="00CB5B32"/>
    <w:rsid w:val="00CB5D01"/>
    <w:rsid w:val="00CB5ED7"/>
    <w:rsid w:val="00CB6C20"/>
    <w:rsid w:val="00CC23A5"/>
    <w:rsid w:val="00CC3D87"/>
    <w:rsid w:val="00CC43B0"/>
    <w:rsid w:val="00CC5296"/>
    <w:rsid w:val="00CD0E10"/>
    <w:rsid w:val="00CD124F"/>
    <w:rsid w:val="00CD1AB0"/>
    <w:rsid w:val="00CD568C"/>
    <w:rsid w:val="00CD5A9B"/>
    <w:rsid w:val="00CD60A5"/>
    <w:rsid w:val="00CD6A73"/>
    <w:rsid w:val="00CD74DE"/>
    <w:rsid w:val="00CE03EA"/>
    <w:rsid w:val="00CE0FF3"/>
    <w:rsid w:val="00CE1CC1"/>
    <w:rsid w:val="00CE2803"/>
    <w:rsid w:val="00CE3098"/>
    <w:rsid w:val="00CE3C32"/>
    <w:rsid w:val="00CE50E0"/>
    <w:rsid w:val="00CE706E"/>
    <w:rsid w:val="00CE7E6B"/>
    <w:rsid w:val="00CF0ABF"/>
    <w:rsid w:val="00CF1265"/>
    <w:rsid w:val="00CF1DD2"/>
    <w:rsid w:val="00CF34A2"/>
    <w:rsid w:val="00CF3D1C"/>
    <w:rsid w:val="00CF63EA"/>
    <w:rsid w:val="00CF79B2"/>
    <w:rsid w:val="00D010BD"/>
    <w:rsid w:val="00D01BB8"/>
    <w:rsid w:val="00D02349"/>
    <w:rsid w:val="00D029ED"/>
    <w:rsid w:val="00D02C55"/>
    <w:rsid w:val="00D1155C"/>
    <w:rsid w:val="00D117A2"/>
    <w:rsid w:val="00D11DA9"/>
    <w:rsid w:val="00D127EE"/>
    <w:rsid w:val="00D15CCC"/>
    <w:rsid w:val="00D15DFC"/>
    <w:rsid w:val="00D1623F"/>
    <w:rsid w:val="00D16D2A"/>
    <w:rsid w:val="00D17FB6"/>
    <w:rsid w:val="00D213F7"/>
    <w:rsid w:val="00D21D38"/>
    <w:rsid w:val="00D24133"/>
    <w:rsid w:val="00D24A0E"/>
    <w:rsid w:val="00D25BE8"/>
    <w:rsid w:val="00D274D9"/>
    <w:rsid w:val="00D30B3B"/>
    <w:rsid w:val="00D31440"/>
    <w:rsid w:val="00D31C74"/>
    <w:rsid w:val="00D33A80"/>
    <w:rsid w:val="00D33B8B"/>
    <w:rsid w:val="00D35A7A"/>
    <w:rsid w:val="00D3698A"/>
    <w:rsid w:val="00D36A19"/>
    <w:rsid w:val="00D37D9D"/>
    <w:rsid w:val="00D41E5E"/>
    <w:rsid w:val="00D42142"/>
    <w:rsid w:val="00D44361"/>
    <w:rsid w:val="00D4666A"/>
    <w:rsid w:val="00D50EAB"/>
    <w:rsid w:val="00D50EDC"/>
    <w:rsid w:val="00D51354"/>
    <w:rsid w:val="00D51EE7"/>
    <w:rsid w:val="00D52715"/>
    <w:rsid w:val="00D534E7"/>
    <w:rsid w:val="00D5374C"/>
    <w:rsid w:val="00D5392E"/>
    <w:rsid w:val="00D5657B"/>
    <w:rsid w:val="00D6093B"/>
    <w:rsid w:val="00D60B41"/>
    <w:rsid w:val="00D61093"/>
    <w:rsid w:val="00D61352"/>
    <w:rsid w:val="00D61822"/>
    <w:rsid w:val="00D61FD5"/>
    <w:rsid w:val="00D6365D"/>
    <w:rsid w:val="00D63B83"/>
    <w:rsid w:val="00D64034"/>
    <w:rsid w:val="00D64DA6"/>
    <w:rsid w:val="00D6557F"/>
    <w:rsid w:val="00D65D5B"/>
    <w:rsid w:val="00D65D8F"/>
    <w:rsid w:val="00D66ADE"/>
    <w:rsid w:val="00D709C0"/>
    <w:rsid w:val="00D724F6"/>
    <w:rsid w:val="00D73041"/>
    <w:rsid w:val="00D73ED8"/>
    <w:rsid w:val="00D74112"/>
    <w:rsid w:val="00D747EC"/>
    <w:rsid w:val="00D7710A"/>
    <w:rsid w:val="00D8088B"/>
    <w:rsid w:val="00D80906"/>
    <w:rsid w:val="00D83464"/>
    <w:rsid w:val="00D843C5"/>
    <w:rsid w:val="00D84CAB"/>
    <w:rsid w:val="00D84E34"/>
    <w:rsid w:val="00D852D8"/>
    <w:rsid w:val="00D85EAE"/>
    <w:rsid w:val="00D8640E"/>
    <w:rsid w:val="00D87417"/>
    <w:rsid w:val="00D9204A"/>
    <w:rsid w:val="00D92B68"/>
    <w:rsid w:val="00D949E9"/>
    <w:rsid w:val="00D95A44"/>
    <w:rsid w:val="00D966AD"/>
    <w:rsid w:val="00D96894"/>
    <w:rsid w:val="00D96895"/>
    <w:rsid w:val="00D96C74"/>
    <w:rsid w:val="00D978C4"/>
    <w:rsid w:val="00D97B38"/>
    <w:rsid w:val="00DA226B"/>
    <w:rsid w:val="00DA2697"/>
    <w:rsid w:val="00DA46C6"/>
    <w:rsid w:val="00DA5A09"/>
    <w:rsid w:val="00DA5BDC"/>
    <w:rsid w:val="00DA6953"/>
    <w:rsid w:val="00DA756C"/>
    <w:rsid w:val="00DA7E96"/>
    <w:rsid w:val="00DB0289"/>
    <w:rsid w:val="00DB0690"/>
    <w:rsid w:val="00DB077A"/>
    <w:rsid w:val="00DB2304"/>
    <w:rsid w:val="00DB2E96"/>
    <w:rsid w:val="00DB31CD"/>
    <w:rsid w:val="00DB3678"/>
    <w:rsid w:val="00DB3754"/>
    <w:rsid w:val="00DB44DD"/>
    <w:rsid w:val="00DB6D8D"/>
    <w:rsid w:val="00DC076D"/>
    <w:rsid w:val="00DC1DDE"/>
    <w:rsid w:val="00DC1FD5"/>
    <w:rsid w:val="00DC436D"/>
    <w:rsid w:val="00DC449A"/>
    <w:rsid w:val="00DC4F63"/>
    <w:rsid w:val="00DC533D"/>
    <w:rsid w:val="00DC7943"/>
    <w:rsid w:val="00DD0E07"/>
    <w:rsid w:val="00DD2E94"/>
    <w:rsid w:val="00DD3341"/>
    <w:rsid w:val="00DD3F12"/>
    <w:rsid w:val="00DD4F9B"/>
    <w:rsid w:val="00DD5A7A"/>
    <w:rsid w:val="00DD5BB0"/>
    <w:rsid w:val="00DD65FA"/>
    <w:rsid w:val="00DE19F7"/>
    <w:rsid w:val="00DE1E80"/>
    <w:rsid w:val="00DE234A"/>
    <w:rsid w:val="00DE3845"/>
    <w:rsid w:val="00DE538C"/>
    <w:rsid w:val="00DE6074"/>
    <w:rsid w:val="00DE6111"/>
    <w:rsid w:val="00DE6665"/>
    <w:rsid w:val="00DF0B6D"/>
    <w:rsid w:val="00DF0C1E"/>
    <w:rsid w:val="00DF0C5C"/>
    <w:rsid w:val="00DF1E98"/>
    <w:rsid w:val="00DF24B3"/>
    <w:rsid w:val="00DF2B36"/>
    <w:rsid w:val="00DF32CC"/>
    <w:rsid w:val="00DF4F2F"/>
    <w:rsid w:val="00DF6CD7"/>
    <w:rsid w:val="00DF787C"/>
    <w:rsid w:val="00E02ED8"/>
    <w:rsid w:val="00E048B6"/>
    <w:rsid w:val="00E05877"/>
    <w:rsid w:val="00E1061C"/>
    <w:rsid w:val="00E10CFD"/>
    <w:rsid w:val="00E13993"/>
    <w:rsid w:val="00E1476D"/>
    <w:rsid w:val="00E14C7D"/>
    <w:rsid w:val="00E15DDB"/>
    <w:rsid w:val="00E1753B"/>
    <w:rsid w:val="00E17C9E"/>
    <w:rsid w:val="00E2175B"/>
    <w:rsid w:val="00E21760"/>
    <w:rsid w:val="00E21B76"/>
    <w:rsid w:val="00E24601"/>
    <w:rsid w:val="00E26E49"/>
    <w:rsid w:val="00E274F3"/>
    <w:rsid w:val="00E2753E"/>
    <w:rsid w:val="00E279C4"/>
    <w:rsid w:val="00E30394"/>
    <w:rsid w:val="00E30B4A"/>
    <w:rsid w:val="00E33CFF"/>
    <w:rsid w:val="00E33D02"/>
    <w:rsid w:val="00E34088"/>
    <w:rsid w:val="00E352A7"/>
    <w:rsid w:val="00E372CC"/>
    <w:rsid w:val="00E418F1"/>
    <w:rsid w:val="00E42566"/>
    <w:rsid w:val="00E42723"/>
    <w:rsid w:val="00E43A42"/>
    <w:rsid w:val="00E44CCD"/>
    <w:rsid w:val="00E45EFD"/>
    <w:rsid w:val="00E47BBF"/>
    <w:rsid w:val="00E51621"/>
    <w:rsid w:val="00E516D0"/>
    <w:rsid w:val="00E51CE4"/>
    <w:rsid w:val="00E54096"/>
    <w:rsid w:val="00E54FD1"/>
    <w:rsid w:val="00E5599C"/>
    <w:rsid w:val="00E56675"/>
    <w:rsid w:val="00E56F36"/>
    <w:rsid w:val="00E57F3D"/>
    <w:rsid w:val="00E6395D"/>
    <w:rsid w:val="00E647E3"/>
    <w:rsid w:val="00E64FBA"/>
    <w:rsid w:val="00E659CA"/>
    <w:rsid w:val="00E65DED"/>
    <w:rsid w:val="00E65E08"/>
    <w:rsid w:val="00E67C47"/>
    <w:rsid w:val="00E67F0E"/>
    <w:rsid w:val="00E70A88"/>
    <w:rsid w:val="00E713C6"/>
    <w:rsid w:val="00E7415C"/>
    <w:rsid w:val="00E74CD0"/>
    <w:rsid w:val="00E7571A"/>
    <w:rsid w:val="00E75C12"/>
    <w:rsid w:val="00E77F6A"/>
    <w:rsid w:val="00E819A7"/>
    <w:rsid w:val="00E82286"/>
    <w:rsid w:val="00E83B15"/>
    <w:rsid w:val="00E844D6"/>
    <w:rsid w:val="00E84577"/>
    <w:rsid w:val="00E86135"/>
    <w:rsid w:val="00E918BF"/>
    <w:rsid w:val="00E92404"/>
    <w:rsid w:val="00E928A7"/>
    <w:rsid w:val="00E93905"/>
    <w:rsid w:val="00E93A70"/>
    <w:rsid w:val="00E93DA2"/>
    <w:rsid w:val="00E956A0"/>
    <w:rsid w:val="00E95C44"/>
    <w:rsid w:val="00E95E16"/>
    <w:rsid w:val="00E96BA0"/>
    <w:rsid w:val="00E97AE7"/>
    <w:rsid w:val="00EA08D8"/>
    <w:rsid w:val="00EA3637"/>
    <w:rsid w:val="00EA36DB"/>
    <w:rsid w:val="00EA3BEB"/>
    <w:rsid w:val="00EA6C76"/>
    <w:rsid w:val="00EA6DB2"/>
    <w:rsid w:val="00EA6F04"/>
    <w:rsid w:val="00EB0E3C"/>
    <w:rsid w:val="00EB33DC"/>
    <w:rsid w:val="00EB4038"/>
    <w:rsid w:val="00EB5DB8"/>
    <w:rsid w:val="00EB6C32"/>
    <w:rsid w:val="00EC0494"/>
    <w:rsid w:val="00EC0866"/>
    <w:rsid w:val="00EC08AA"/>
    <w:rsid w:val="00EC1304"/>
    <w:rsid w:val="00EC1F67"/>
    <w:rsid w:val="00EC3C0D"/>
    <w:rsid w:val="00EC438A"/>
    <w:rsid w:val="00EC685D"/>
    <w:rsid w:val="00EC6F63"/>
    <w:rsid w:val="00ED185C"/>
    <w:rsid w:val="00ED5014"/>
    <w:rsid w:val="00ED5D95"/>
    <w:rsid w:val="00ED61BF"/>
    <w:rsid w:val="00ED7371"/>
    <w:rsid w:val="00ED7B8F"/>
    <w:rsid w:val="00EE264D"/>
    <w:rsid w:val="00EE2DD5"/>
    <w:rsid w:val="00EE31D8"/>
    <w:rsid w:val="00EE37D3"/>
    <w:rsid w:val="00EE5C7B"/>
    <w:rsid w:val="00EE5DE9"/>
    <w:rsid w:val="00EE735F"/>
    <w:rsid w:val="00EF0F41"/>
    <w:rsid w:val="00EF1A96"/>
    <w:rsid w:val="00EF1F54"/>
    <w:rsid w:val="00EF29DE"/>
    <w:rsid w:val="00F00BBF"/>
    <w:rsid w:val="00F00FED"/>
    <w:rsid w:val="00F026A2"/>
    <w:rsid w:val="00F049B8"/>
    <w:rsid w:val="00F051F1"/>
    <w:rsid w:val="00F057BA"/>
    <w:rsid w:val="00F05978"/>
    <w:rsid w:val="00F07E8A"/>
    <w:rsid w:val="00F115C6"/>
    <w:rsid w:val="00F117A5"/>
    <w:rsid w:val="00F119D5"/>
    <w:rsid w:val="00F12CC7"/>
    <w:rsid w:val="00F12FA1"/>
    <w:rsid w:val="00F13D93"/>
    <w:rsid w:val="00F147B3"/>
    <w:rsid w:val="00F14C07"/>
    <w:rsid w:val="00F16AE5"/>
    <w:rsid w:val="00F16F38"/>
    <w:rsid w:val="00F1714C"/>
    <w:rsid w:val="00F17F11"/>
    <w:rsid w:val="00F204E0"/>
    <w:rsid w:val="00F20515"/>
    <w:rsid w:val="00F21A42"/>
    <w:rsid w:val="00F21BB6"/>
    <w:rsid w:val="00F21BCD"/>
    <w:rsid w:val="00F233EC"/>
    <w:rsid w:val="00F24EAD"/>
    <w:rsid w:val="00F302F6"/>
    <w:rsid w:val="00F34341"/>
    <w:rsid w:val="00F34D0A"/>
    <w:rsid w:val="00F35DB5"/>
    <w:rsid w:val="00F36990"/>
    <w:rsid w:val="00F41688"/>
    <w:rsid w:val="00F42914"/>
    <w:rsid w:val="00F4629C"/>
    <w:rsid w:val="00F4661E"/>
    <w:rsid w:val="00F47A22"/>
    <w:rsid w:val="00F5013B"/>
    <w:rsid w:val="00F50C47"/>
    <w:rsid w:val="00F51F90"/>
    <w:rsid w:val="00F53919"/>
    <w:rsid w:val="00F53B41"/>
    <w:rsid w:val="00F550CE"/>
    <w:rsid w:val="00F55AC2"/>
    <w:rsid w:val="00F5656C"/>
    <w:rsid w:val="00F5768F"/>
    <w:rsid w:val="00F644A2"/>
    <w:rsid w:val="00F67C09"/>
    <w:rsid w:val="00F70D5D"/>
    <w:rsid w:val="00F7260B"/>
    <w:rsid w:val="00F72E87"/>
    <w:rsid w:val="00F75174"/>
    <w:rsid w:val="00F7664E"/>
    <w:rsid w:val="00F77C86"/>
    <w:rsid w:val="00F81025"/>
    <w:rsid w:val="00F81201"/>
    <w:rsid w:val="00F8232B"/>
    <w:rsid w:val="00F85673"/>
    <w:rsid w:val="00F85926"/>
    <w:rsid w:val="00F85DF7"/>
    <w:rsid w:val="00F8707E"/>
    <w:rsid w:val="00F90EEF"/>
    <w:rsid w:val="00F912F6"/>
    <w:rsid w:val="00F91D6F"/>
    <w:rsid w:val="00F9221A"/>
    <w:rsid w:val="00F9236F"/>
    <w:rsid w:val="00F92822"/>
    <w:rsid w:val="00F92A2C"/>
    <w:rsid w:val="00F935A2"/>
    <w:rsid w:val="00F94A83"/>
    <w:rsid w:val="00F966F2"/>
    <w:rsid w:val="00F96DFF"/>
    <w:rsid w:val="00F96EC1"/>
    <w:rsid w:val="00F96FBF"/>
    <w:rsid w:val="00FA1706"/>
    <w:rsid w:val="00FA2904"/>
    <w:rsid w:val="00FA365D"/>
    <w:rsid w:val="00FA4781"/>
    <w:rsid w:val="00FA49AB"/>
    <w:rsid w:val="00FA576F"/>
    <w:rsid w:val="00FA5F1C"/>
    <w:rsid w:val="00FA6ED8"/>
    <w:rsid w:val="00FB0E7A"/>
    <w:rsid w:val="00FB1617"/>
    <w:rsid w:val="00FB2999"/>
    <w:rsid w:val="00FB2B61"/>
    <w:rsid w:val="00FB3786"/>
    <w:rsid w:val="00FB3CF3"/>
    <w:rsid w:val="00FB4450"/>
    <w:rsid w:val="00FB62EE"/>
    <w:rsid w:val="00FB70CD"/>
    <w:rsid w:val="00FC0076"/>
    <w:rsid w:val="00FC076E"/>
    <w:rsid w:val="00FC3B3C"/>
    <w:rsid w:val="00FC4C5B"/>
    <w:rsid w:val="00FC627D"/>
    <w:rsid w:val="00FC6603"/>
    <w:rsid w:val="00FC727F"/>
    <w:rsid w:val="00FC74E8"/>
    <w:rsid w:val="00FC7F17"/>
    <w:rsid w:val="00FD33B0"/>
    <w:rsid w:val="00FD5EBA"/>
    <w:rsid w:val="00FD6C5B"/>
    <w:rsid w:val="00FD7455"/>
    <w:rsid w:val="00FE1A1D"/>
    <w:rsid w:val="00FE200F"/>
    <w:rsid w:val="00FE277C"/>
    <w:rsid w:val="00FE3BE8"/>
    <w:rsid w:val="00FE40DC"/>
    <w:rsid w:val="00FE5A95"/>
    <w:rsid w:val="00FE7241"/>
    <w:rsid w:val="00FE74BA"/>
    <w:rsid w:val="00FF0194"/>
    <w:rsid w:val="00FF02BB"/>
    <w:rsid w:val="00FF0792"/>
    <w:rsid w:val="00FF0B16"/>
    <w:rsid w:val="00FF1DDE"/>
    <w:rsid w:val="00FF48B8"/>
    <w:rsid w:val="00FF4BDE"/>
    <w:rsid w:val="00FF5E8A"/>
    <w:rsid w:val="00FF6995"/>
    <w:rsid w:val="00FF7B2F"/>
    <w:rsid w:val="054C32E1"/>
    <w:rsid w:val="09BDABE8"/>
    <w:rsid w:val="0A952B97"/>
    <w:rsid w:val="0DEE077F"/>
    <w:rsid w:val="0FFFD4E5"/>
    <w:rsid w:val="14BA7754"/>
    <w:rsid w:val="167C5573"/>
    <w:rsid w:val="19F225F1"/>
    <w:rsid w:val="1AC87FD6"/>
    <w:rsid w:val="1FF832B0"/>
    <w:rsid w:val="23579148"/>
    <w:rsid w:val="24C03109"/>
    <w:rsid w:val="2A9E265C"/>
    <w:rsid w:val="2AFC7B89"/>
    <w:rsid w:val="2DD612ED"/>
    <w:rsid w:val="2E3F8BC8"/>
    <w:rsid w:val="368E647E"/>
    <w:rsid w:val="3B7A5464"/>
    <w:rsid w:val="3B7E1945"/>
    <w:rsid w:val="3FBF971A"/>
    <w:rsid w:val="3FDE20A1"/>
    <w:rsid w:val="3FFF4C9A"/>
    <w:rsid w:val="43E9B345"/>
    <w:rsid w:val="4539937A"/>
    <w:rsid w:val="474D29C5"/>
    <w:rsid w:val="4ED87CF5"/>
    <w:rsid w:val="4F7F30A9"/>
    <w:rsid w:val="4FB9437B"/>
    <w:rsid w:val="4FFF0473"/>
    <w:rsid w:val="56BAEB93"/>
    <w:rsid w:val="57B07F49"/>
    <w:rsid w:val="5BDF0A21"/>
    <w:rsid w:val="5BFF01A3"/>
    <w:rsid w:val="5EB871DA"/>
    <w:rsid w:val="5F8B3375"/>
    <w:rsid w:val="5F9B0965"/>
    <w:rsid w:val="653F2B04"/>
    <w:rsid w:val="68356496"/>
    <w:rsid w:val="6A6C4B1D"/>
    <w:rsid w:val="6C050EB1"/>
    <w:rsid w:val="6FD75555"/>
    <w:rsid w:val="6FDBF093"/>
    <w:rsid w:val="6FDF6512"/>
    <w:rsid w:val="735FB8E7"/>
    <w:rsid w:val="73DA8FD1"/>
    <w:rsid w:val="73FDA1CC"/>
    <w:rsid w:val="75FD62AA"/>
    <w:rsid w:val="76323185"/>
    <w:rsid w:val="76796586"/>
    <w:rsid w:val="773FC1A1"/>
    <w:rsid w:val="779FD972"/>
    <w:rsid w:val="77F71371"/>
    <w:rsid w:val="78DF3DD5"/>
    <w:rsid w:val="79BF61B1"/>
    <w:rsid w:val="79EFED8D"/>
    <w:rsid w:val="7AEF542A"/>
    <w:rsid w:val="7B84C0CC"/>
    <w:rsid w:val="7BB77E76"/>
    <w:rsid w:val="7BDFBDB7"/>
    <w:rsid w:val="7BE7D896"/>
    <w:rsid w:val="7BFF407D"/>
    <w:rsid w:val="7D17D5D5"/>
    <w:rsid w:val="7D5D0279"/>
    <w:rsid w:val="7E4BAF5D"/>
    <w:rsid w:val="7E96C4A1"/>
    <w:rsid w:val="7EE5288A"/>
    <w:rsid w:val="7EFC8109"/>
    <w:rsid w:val="7EFFEEBE"/>
    <w:rsid w:val="7F5BA2A9"/>
    <w:rsid w:val="7FE36A85"/>
    <w:rsid w:val="7FEE83AE"/>
    <w:rsid w:val="7FF6A5C8"/>
    <w:rsid w:val="7FF6D502"/>
    <w:rsid w:val="7FF7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3B50A"/>
  <w15:docId w15:val="{D65E393E-2C13-4CD2-9CA1-03CFB61F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350"/>
      </w:tabs>
      <w:spacing w:before="120" w:after="0" w:line="480" w:lineRule="auto"/>
    </w:pPr>
    <w:rPr>
      <w:rFonts w:ascii="Times New Roman" w:eastAsiaTheme="minorEastAsia" w:hAnsi="Times New Roman" w:cs="Times New Roman"/>
      <w:bCs/>
      <w:sz w:val="24"/>
      <w:szCs w:val="24"/>
      <w:lang w:eastAsia="ja-JP"/>
    </w:rPr>
  </w:style>
  <w:style w:type="paragraph" w:styleId="21">
    <w:name w:val="toc 2"/>
    <w:basedOn w:val="a"/>
    <w:next w:val="a"/>
    <w:uiPriority w:val="39"/>
    <w:unhideWhenUsed/>
    <w:qFormat/>
    <w:pPr>
      <w:spacing w:after="0" w:line="259" w:lineRule="auto"/>
      <w:ind w:left="220"/>
    </w:pPr>
    <w:rPr>
      <w:rFonts w:ascii="Times New Roman" w:eastAsiaTheme="minorEastAsia" w:hAnsi="Times New Roman"/>
      <w:bCs/>
      <w:sz w:val="24"/>
      <w:lang w:eastAsia="ja-JP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qFormat/>
    <w:rPr>
      <w:b/>
      <w:bCs/>
      <w:sz w:val="20"/>
      <w:szCs w:val="20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hAnsi="Calibri" w:cs="Calibri"/>
      <w:sz w:val="22"/>
      <w:szCs w:val="22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页眉 字符"/>
    <w:basedOn w:val="a0"/>
    <w:link w:val="ab"/>
    <w:uiPriority w:val="99"/>
    <w:qFormat/>
  </w:style>
  <w:style w:type="character" w:customStyle="1" w:styleId="aa">
    <w:name w:val="页脚 字符"/>
    <w:basedOn w:val="a0"/>
    <w:link w:val="a9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批注文字 字符"/>
    <w:basedOn w:val="a0"/>
    <w:link w:val="a5"/>
    <w:uiPriority w:val="99"/>
    <w:qFormat/>
    <w:rPr>
      <w:sz w:val="24"/>
      <w:szCs w:val="24"/>
    </w:rPr>
  </w:style>
  <w:style w:type="character" w:customStyle="1" w:styleId="af">
    <w:name w:val="批注主题 字符"/>
    <w:basedOn w:val="a6"/>
    <w:link w:val="ae"/>
    <w:uiPriority w:val="99"/>
    <w:semiHidden/>
    <w:qFormat/>
    <w:rPr>
      <w:b/>
      <w:bCs/>
      <w:sz w:val="20"/>
      <w:szCs w:val="20"/>
    </w:rPr>
  </w:style>
  <w:style w:type="paragraph" w:customStyle="1" w:styleId="12">
    <w:name w:val="列出段落1"/>
    <w:basedOn w:val="a"/>
    <w:uiPriority w:val="34"/>
    <w:qFormat/>
    <w:pPr>
      <w:ind w:left="720"/>
      <w:contextualSpacing/>
    </w:pPr>
  </w:style>
  <w:style w:type="character" w:customStyle="1" w:styleId="Mention1">
    <w:name w:val="Mention1"/>
    <w:basedOn w:val="a0"/>
    <w:uiPriority w:val="99"/>
    <w:unhideWhenUsed/>
    <w:qFormat/>
    <w:rPr>
      <w:color w:val="2B579A"/>
      <w:shd w:val="clear" w:color="auto" w:fill="E6E6E6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op">
    <w:name w:val="eop"/>
    <w:basedOn w:val="a0"/>
    <w:qFormat/>
  </w:style>
  <w:style w:type="character" w:customStyle="1" w:styleId="m8158935759341890702gmail-il">
    <w:name w:val="m_8158935759341890702gmail-il"/>
    <w:basedOn w:val="a0"/>
    <w:qFormat/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paragraph" w:customStyle="1" w:styleId="13">
    <w:name w:val="修订1"/>
    <w:hidden/>
    <w:uiPriority w:val="99"/>
    <w:semiHidden/>
    <w:qFormat/>
    <w:rPr>
      <w:rFonts w:asciiTheme="minorHAnsi" w:hAnsiTheme="minorHAnsi" w:cstheme="minorBidi"/>
      <w:sz w:val="22"/>
      <w:szCs w:val="22"/>
      <w:lang w:eastAsia="en-US"/>
    </w:rPr>
  </w:style>
  <w:style w:type="character" w:customStyle="1" w:styleId="Mention2">
    <w:name w:val="Mention2"/>
    <w:basedOn w:val="a0"/>
    <w:uiPriority w:val="99"/>
    <w:unhideWhenUsed/>
    <w:qFormat/>
    <w:rPr>
      <w:color w:val="2B579A"/>
      <w:shd w:val="clear" w:color="auto" w:fill="E6E6E6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qFormat/>
    <w:rPr>
      <w:color w:val="808080"/>
      <w:shd w:val="clear" w:color="auto" w:fill="E6E6E6"/>
    </w:rPr>
  </w:style>
  <w:style w:type="paragraph" w:customStyle="1" w:styleId="SMHeading">
    <w:name w:val="SM Heading"/>
    <w:basedOn w:val="1"/>
    <w:qFormat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customStyle="1" w:styleId="SMText">
    <w:name w:val="SM Text"/>
    <w:basedOn w:val="a"/>
    <w:qFormat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pPr>
      <w:ind w:firstLine="0"/>
    </w:pPr>
  </w:style>
  <w:style w:type="character" w:customStyle="1" w:styleId="UnresolvedMention3">
    <w:name w:val="Unresolved Mention3"/>
    <w:basedOn w:val="a0"/>
    <w:uiPriority w:val="99"/>
    <w:qFormat/>
    <w:rPr>
      <w:color w:val="808080"/>
      <w:shd w:val="clear" w:color="auto" w:fill="E6E6E6"/>
    </w:rPr>
  </w:style>
  <w:style w:type="character" w:customStyle="1" w:styleId="cit">
    <w:name w:val="cit"/>
    <w:basedOn w:val="a0"/>
    <w:qFormat/>
  </w:style>
  <w:style w:type="character" w:customStyle="1" w:styleId="doi">
    <w:name w:val="doi"/>
    <w:basedOn w:val="a0"/>
    <w:qFormat/>
  </w:style>
  <w:style w:type="character" w:customStyle="1" w:styleId="fm-citation-ids-label">
    <w:name w:val="fm-citation-ids-labe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1819</Words>
  <Characters>10374</Characters>
  <Application>Microsoft Office Word</Application>
  <DocSecurity>0</DocSecurity>
  <Lines>86</Lines>
  <Paragraphs>24</Paragraphs>
  <ScaleCrop>false</ScaleCrop>
  <Company>Partners HealthCare System, Inc.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纽安津用户</cp:lastModifiedBy>
  <cp:revision>6</cp:revision>
  <cp:lastPrinted>2019-11-28T16:03:00Z</cp:lastPrinted>
  <dcterms:created xsi:type="dcterms:W3CDTF">2020-05-17T17:35:00Z</dcterms:created>
  <dcterms:modified xsi:type="dcterms:W3CDTF">2020-11-20T09:18:00Z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