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54" w:rsidRDefault="00506B54">
      <w:pPr>
        <w:widowControl/>
        <w:spacing w:beforeLines="0" w:before="0" w:line="240" w:lineRule="auto"/>
        <w:jc w:val="left"/>
        <w:rPr>
          <w:rFonts w:ascii="Times New Roman" w:hAnsi="Times New Roman" w:cstheme="majorBidi"/>
          <w:b/>
          <w:bCs/>
          <w:szCs w:val="32"/>
        </w:rPr>
      </w:pPr>
    </w:p>
    <w:p w:rsidR="00486CBA" w:rsidRPr="00D10AF4" w:rsidRDefault="002A4BA8" w:rsidP="00486CBA">
      <w:pPr>
        <w:spacing w:before="120"/>
        <w:rPr>
          <w:rFonts w:ascii="Times New Roman" w:hAnsi="Times New Roman"/>
        </w:rPr>
      </w:pPr>
      <w:r w:rsidRPr="002A4BA8">
        <w:rPr>
          <w:rFonts w:ascii="Times New Roman" w:hAnsi="Times New Roman"/>
          <w:noProof/>
        </w:rPr>
        <w:drawing>
          <wp:inline distT="0" distB="0" distL="0" distR="0">
            <wp:extent cx="6119312" cy="2757601"/>
            <wp:effectExtent l="0" t="0" r="0" b="5080"/>
            <wp:docPr id="5" name="图片 5" descr="C:\Users\Administrator\Desktop\绘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绘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" b="14391"/>
                    <a:stretch/>
                  </pic:blipFill>
                  <pic:spPr bwMode="auto">
                    <a:xfrm>
                      <a:off x="0" y="0"/>
                      <a:ext cx="6120130" cy="27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BA8" w:rsidRPr="00486CBA" w:rsidRDefault="00967D01" w:rsidP="002A4BA8">
      <w:pPr>
        <w:pStyle w:val="2"/>
        <w:snapToGrid w:val="0"/>
        <w:spacing w:before="120" w:afterLines="50" w:after="1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Supplementary f</w:t>
      </w:r>
      <w:r w:rsidR="002A4BA8">
        <w:rPr>
          <w:rFonts w:ascii="Times New Roman" w:hAnsi="Times New Roman"/>
        </w:rPr>
        <w:t>igure 1.</w:t>
      </w:r>
      <w:r w:rsidR="002A4BA8" w:rsidRPr="00FD401E">
        <w:rPr>
          <w:rFonts w:ascii="Times New Roman" w:hAnsi="Times New Roman"/>
          <w:b w:val="0"/>
        </w:rPr>
        <w:t xml:space="preserve"> Conceptual framework</w:t>
      </w:r>
    </w:p>
    <w:p w:rsidR="00B719EB" w:rsidRDefault="00486CBA" w:rsidP="00B719EB">
      <w:pPr>
        <w:snapToGrid w:val="0"/>
        <w:spacing w:before="120"/>
        <w:jc w:val="left"/>
        <w:rPr>
          <w:rFonts w:ascii="Times New Roman" w:hAnsi="Times New Roman"/>
          <w:szCs w:val="24"/>
        </w:rPr>
      </w:pPr>
      <w:r w:rsidRPr="00486CBA">
        <w:rPr>
          <w:rFonts w:ascii="Times New Roman" w:hAnsi="Times New Roman"/>
          <w:szCs w:val="24"/>
        </w:rPr>
        <w:t>Note: variables in rectangles represent manifest variables, and variables in ovals denote</w:t>
      </w:r>
      <w:r>
        <w:rPr>
          <w:rFonts w:ascii="Times New Roman" w:hAnsi="Times New Roman"/>
          <w:szCs w:val="24"/>
        </w:rPr>
        <w:t xml:space="preserve"> </w:t>
      </w:r>
      <w:r w:rsidRPr="00486CBA">
        <w:rPr>
          <w:rFonts w:ascii="Times New Roman" w:hAnsi="Times New Roman"/>
          <w:szCs w:val="24"/>
        </w:rPr>
        <w:t>latent variables.</w:t>
      </w:r>
      <w:r>
        <w:rPr>
          <w:rFonts w:ascii="Times New Roman" w:hAnsi="Times New Roman"/>
          <w:szCs w:val="24"/>
        </w:rPr>
        <w:t xml:space="preserve"> </w:t>
      </w:r>
      <w:r w:rsidRPr="00486CBA">
        <w:rPr>
          <w:rFonts w:ascii="Times New Roman" w:hAnsi="Times New Roman"/>
          <w:szCs w:val="24"/>
        </w:rPr>
        <w:t>Direct effects</w:t>
      </w:r>
      <w:r>
        <w:rPr>
          <w:rFonts w:ascii="Times New Roman" w:hAnsi="Times New Roman"/>
          <w:szCs w:val="24"/>
        </w:rPr>
        <w:t xml:space="preserve"> </w:t>
      </w:r>
      <w:r w:rsidRPr="00486CBA">
        <w:rPr>
          <w:rFonts w:ascii="Times New Roman" w:hAnsi="Times New Roman"/>
          <w:szCs w:val="24"/>
        </w:rPr>
        <w:t>are indicated by solid lines. Indirect effects are indicated by dashed</w:t>
      </w:r>
      <w:r>
        <w:rPr>
          <w:rFonts w:ascii="Times New Roman" w:hAnsi="Times New Roman"/>
          <w:szCs w:val="24"/>
        </w:rPr>
        <w:t xml:space="preserve"> </w:t>
      </w:r>
      <w:r w:rsidR="00B719EB">
        <w:rPr>
          <w:rFonts w:ascii="Times New Roman" w:hAnsi="Times New Roman"/>
          <w:szCs w:val="24"/>
        </w:rPr>
        <w:t>lines.</w:t>
      </w:r>
    </w:p>
    <w:p w:rsidR="00B719EB" w:rsidRDefault="00B719EB" w:rsidP="00B719EB">
      <w:pPr>
        <w:spacing w:before="120"/>
      </w:pPr>
      <w:r>
        <w:br w:type="page"/>
      </w:r>
    </w:p>
    <w:p w:rsidR="00B719EB" w:rsidRPr="001E41FB" w:rsidRDefault="00967D01" w:rsidP="00B719EB">
      <w:pPr>
        <w:pStyle w:val="2"/>
        <w:snapToGrid w:val="0"/>
        <w:spacing w:before="120" w:afterLines="5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</w:t>
      </w:r>
      <w:r w:rsidR="00B719EB">
        <w:rPr>
          <w:rFonts w:ascii="Times New Roman" w:hAnsi="Times New Roman"/>
        </w:rPr>
        <w:t xml:space="preserve">1. </w:t>
      </w:r>
      <w:r w:rsidR="00B719EB">
        <w:rPr>
          <w:rFonts w:ascii="Times New Roman" w:hAnsi="Times New Roman"/>
          <w:b w:val="0"/>
        </w:rPr>
        <w:t>I</w:t>
      </w:r>
      <w:r w:rsidR="00B719EB" w:rsidRPr="008E417D">
        <w:rPr>
          <w:rFonts w:ascii="Times New Roman" w:hAnsi="Times New Roman"/>
          <w:b w:val="0"/>
        </w:rPr>
        <w:t>nternal consistency and confirmatory factor analysis (CFA) results</w:t>
      </w:r>
      <w:r w:rsidR="00B719EB">
        <w:rPr>
          <w:rFonts w:ascii="Times New Roman" w:hAnsi="Times New Roman"/>
          <w:b w:val="0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3184"/>
        <w:gridCol w:w="1843"/>
        <w:gridCol w:w="1883"/>
        <w:gridCol w:w="950"/>
      </w:tblGrid>
      <w:tr w:rsidR="00B719EB" w:rsidRPr="002D17A2" w:rsidTr="002360AC">
        <w:tc>
          <w:tcPr>
            <w:tcW w:w="922" w:type="pct"/>
            <w:vMerge w:val="restart"/>
            <w:vAlign w:val="center"/>
          </w:tcPr>
          <w:p w:rsidR="00B719EB" w:rsidRPr="002D17A2" w:rsidRDefault="00B719EB" w:rsidP="002360AC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2D17A2">
              <w:rPr>
                <w:rFonts w:ascii="Times New Roman" w:hAnsi="Times New Roman"/>
                <w:sz w:val="22"/>
              </w:rPr>
              <w:t>Latent construct</w:t>
            </w:r>
          </w:p>
        </w:tc>
        <w:tc>
          <w:tcPr>
            <w:tcW w:w="1652" w:type="pct"/>
            <w:vMerge w:val="restart"/>
            <w:vAlign w:val="center"/>
          </w:tcPr>
          <w:p w:rsidR="00B719EB" w:rsidRPr="002D17A2" w:rsidRDefault="00B719EB" w:rsidP="002360AC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2D17A2">
              <w:rPr>
                <w:rFonts w:ascii="Times New Roman" w:hAnsi="Times New Roman"/>
                <w:sz w:val="22"/>
              </w:rPr>
              <w:t>Manifest variable</w:t>
            </w:r>
          </w:p>
        </w:tc>
        <w:tc>
          <w:tcPr>
            <w:tcW w:w="956" w:type="pct"/>
            <w:vMerge w:val="restart"/>
            <w:vAlign w:val="center"/>
          </w:tcPr>
          <w:p w:rsidR="00B719EB" w:rsidRPr="006B27DC" w:rsidRDefault="00B719EB" w:rsidP="002360AC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Cronbach’s a</w:t>
            </w:r>
            <w:r w:rsidRPr="006B27DC">
              <w:rPr>
                <w:rFonts w:ascii="Times New Roman" w:hAnsi="Times New Roman"/>
                <w:sz w:val="22"/>
              </w:rPr>
              <w:t>lpha</w:t>
            </w: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vAlign w:val="center"/>
          </w:tcPr>
          <w:p w:rsidR="00B719EB" w:rsidRPr="002D17A2" w:rsidRDefault="00B719EB" w:rsidP="002360AC">
            <w:pPr>
              <w:spacing w:beforeLines="0" w:before="0"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FA</w:t>
            </w:r>
          </w:p>
        </w:tc>
      </w:tr>
      <w:tr w:rsidR="00B719EB" w:rsidRPr="002D17A2" w:rsidTr="002360AC">
        <w:tc>
          <w:tcPr>
            <w:tcW w:w="922" w:type="pct"/>
            <w:vMerge/>
            <w:tcBorders>
              <w:bottom w:val="single" w:sz="4" w:space="0" w:color="auto"/>
            </w:tcBorders>
            <w:vAlign w:val="center"/>
          </w:tcPr>
          <w:p w:rsidR="00B719EB" w:rsidRPr="002D17A2" w:rsidRDefault="00B719EB" w:rsidP="002360AC">
            <w:pPr>
              <w:spacing w:beforeLines="0" w:before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vMerge/>
            <w:tcBorders>
              <w:bottom w:val="single" w:sz="4" w:space="0" w:color="auto"/>
            </w:tcBorders>
            <w:vAlign w:val="center"/>
          </w:tcPr>
          <w:p w:rsidR="00B719EB" w:rsidRPr="002D17A2" w:rsidRDefault="00B719EB" w:rsidP="002360AC">
            <w:pPr>
              <w:spacing w:beforeLines="0" w:before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:rsidR="00B719EB" w:rsidRPr="002D17A2" w:rsidRDefault="00B719EB" w:rsidP="002360AC">
            <w:pPr>
              <w:spacing w:beforeLines="0" w:before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B719EB" w:rsidRPr="002D17A2" w:rsidRDefault="00B719EB" w:rsidP="002360AC">
            <w:pPr>
              <w:spacing w:beforeLines="0" w:before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2D17A2">
              <w:rPr>
                <w:rFonts w:ascii="Times New Roman" w:hAnsi="Times New Roman"/>
                <w:sz w:val="22"/>
              </w:rPr>
              <w:t xml:space="preserve">Standardized </w:t>
            </w:r>
            <w:r>
              <w:rPr>
                <w:rFonts w:ascii="Times New Roman" w:hAnsi="Times New Roman"/>
                <w:sz w:val="22"/>
              </w:rPr>
              <w:br/>
            </w:r>
            <w:r w:rsidRPr="002D17A2">
              <w:rPr>
                <w:rFonts w:ascii="Times New Roman" w:hAnsi="Times New Roman"/>
                <w:sz w:val="22"/>
              </w:rPr>
              <w:t>factor loading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B719EB" w:rsidRPr="002D17A2" w:rsidRDefault="00B719EB" w:rsidP="002360AC">
            <w:pPr>
              <w:spacing w:beforeLines="0" w:before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2D17A2">
              <w:rPr>
                <w:rFonts w:ascii="Times New Roman" w:hAnsi="Times New Roman"/>
                <w:i/>
                <w:sz w:val="22"/>
              </w:rPr>
              <w:t>p</w:t>
            </w:r>
            <w:r w:rsidRPr="002D17A2">
              <w:rPr>
                <w:rFonts w:ascii="Times New Roman" w:hAnsi="Times New Roman"/>
                <w:sz w:val="22"/>
              </w:rPr>
              <w:t>-value</w:t>
            </w:r>
          </w:p>
        </w:tc>
      </w:tr>
      <w:tr w:rsidR="00B719EB" w:rsidRPr="001E41FB" w:rsidTr="002360AC">
        <w:tc>
          <w:tcPr>
            <w:tcW w:w="922" w:type="pct"/>
            <w:vMerge w:val="restart"/>
            <w:tcBorders>
              <w:top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 w:hint="eastAsia"/>
                <w:sz w:val="22"/>
              </w:rPr>
              <w:t>SES</w:t>
            </w:r>
          </w:p>
        </w:tc>
        <w:tc>
          <w:tcPr>
            <w:tcW w:w="1652" w:type="pct"/>
            <w:tcBorders>
              <w:top w:val="single" w:sz="4" w:space="0" w:color="auto"/>
              <w:bottom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E</w:t>
            </w:r>
            <w:r w:rsidRPr="001E41FB">
              <w:rPr>
                <w:rFonts w:ascii="Times New Roman" w:hAnsi="Times New Roman" w:hint="eastAsia"/>
                <w:sz w:val="22"/>
              </w:rPr>
              <w:t xml:space="preserve">ducation </w:t>
            </w:r>
            <w:r w:rsidRPr="001E41FB">
              <w:rPr>
                <w:rFonts w:ascii="Times New Roman" w:hAnsi="Times New Roman"/>
                <w:sz w:val="22"/>
              </w:rPr>
              <w:t>level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.631</w:t>
            </w:r>
          </w:p>
        </w:tc>
        <w:tc>
          <w:tcPr>
            <w:tcW w:w="977" w:type="pct"/>
            <w:tcBorders>
              <w:top w:val="single" w:sz="4" w:space="0" w:color="auto"/>
              <w:bottom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0.60</w:t>
            </w:r>
          </w:p>
        </w:tc>
        <w:tc>
          <w:tcPr>
            <w:tcW w:w="493" w:type="pct"/>
            <w:tcBorders>
              <w:top w:val="single" w:sz="4" w:space="0" w:color="auto"/>
              <w:bottom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  <w:tcBorders>
              <w:bottom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  <w:bottom w:val="single" w:sz="4" w:space="0" w:color="auto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F</w:t>
            </w:r>
            <w:r w:rsidRPr="001E41FB">
              <w:rPr>
                <w:rFonts w:ascii="Times New Roman" w:hAnsi="Times New Roman" w:hint="eastAsia"/>
                <w:sz w:val="22"/>
              </w:rPr>
              <w:t xml:space="preserve">amily </w:t>
            </w:r>
            <w:r w:rsidRPr="001E41FB">
              <w:rPr>
                <w:rFonts w:ascii="Times New Roman" w:hAnsi="Times New Roman"/>
                <w:sz w:val="22"/>
              </w:rPr>
              <w:t>income</w:t>
            </w: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0.46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bookmarkStart w:id="0" w:name="_Hlk41249808"/>
            <w:r w:rsidRPr="001E41FB">
              <w:rPr>
                <w:rFonts w:ascii="Times New Roman" w:hAnsi="Times New Roman"/>
                <w:sz w:val="22"/>
              </w:rPr>
              <w:t>S</w:t>
            </w:r>
            <w:r w:rsidRPr="001E41FB">
              <w:rPr>
                <w:rFonts w:ascii="Times New Roman" w:hAnsi="Times New Roman" w:hint="eastAsia"/>
                <w:sz w:val="22"/>
              </w:rPr>
              <w:t xml:space="preserve">ocial </w:t>
            </w:r>
            <w:r w:rsidRPr="001E41FB">
              <w:rPr>
                <w:rFonts w:ascii="Times New Roman" w:hAnsi="Times New Roman"/>
                <w:sz w:val="22"/>
              </w:rPr>
              <w:t>capital</w:t>
            </w:r>
          </w:p>
        </w:tc>
        <w:tc>
          <w:tcPr>
            <w:tcW w:w="1652" w:type="pct"/>
            <w:tcBorders>
              <w:top w:val="single" w:sz="4" w:space="0" w:color="auto"/>
              <w:bottom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B</w:t>
            </w:r>
            <w:r w:rsidRPr="001E41FB">
              <w:rPr>
                <w:rFonts w:ascii="Times New Roman" w:hAnsi="Times New Roman" w:hint="eastAsia"/>
                <w:sz w:val="22"/>
              </w:rPr>
              <w:t xml:space="preserve">onding </w:t>
            </w:r>
            <w:r w:rsidRPr="001E41FB">
              <w:rPr>
                <w:rFonts w:ascii="Times New Roman" w:hAnsi="Times New Roman"/>
                <w:sz w:val="22"/>
              </w:rPr>
              <w:t>social capital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.965</w:t>
            </w:r>
          </w:p>
        </w:tc>
        <w:tc>
          <w:tcPr>
            <w:tcW w:w="977" w:type="pct"/>
            <w:tcBorders>
              <w:top w:val="single" w:sz="4" w:space="0" w:color="auto"/>
              <w:bottom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0.98</w:t>
            </w:r>
          </w:p>
        </w:tc>
        <w:tc>
          <w:tcPr>
            <w:tcW w:w="493" w:type="pct"/>
            <w:tcBorders>
              <w:top w:val="single" w:sz="4" w:space="0" w:color="auto"/>
              <w:bottom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  <w:bottom w:val="single" w:sz="4" w:space="0" w:color="auto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B</w:t>
            </w:r>
            <w:r w:rsidRPr="001E41FB">
              <w:rPr>
                <w:rFonts w:ascii="Times New Roman" w:hAnsi="Times New Roman" w:hint="eastAsia"/>
                <w:sz w:val="22"/>
              </w:rPr>
              <w:t xml:space="preserve">ridging </w:t>
            </w:r>
            <w:r w:rsidRPr="001E41FB">
              <w:rPr>
                <w:rFonts w:ascii="Times New Roman" w:hAnsi="Times New Roman"/>
                <w:sz w:val="22"/>
              </w:rPr>
              <w:t>social capital</w:t>
            </w: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0.78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bookmarkEnd w:id="0"/>
      <w:tr w:rsidR="00B719EB" w:rsidRPr="001E41FB" w:rsidTr="002360AC">
        <w:tc>
          <w:tcPr>
            <w:tcW w:w="922" w:type="pct"/>
            <w:vMerge w:val="restart"/>
            <w:tcBorders>
              <w:top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 w:hint="eastAsia"/>
                <w:sz w:val="22"/>
              </w:rPr>
              <w:t>HRQoL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Sensory abilities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.864</w:t>
            </w: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0.18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Autonomy</w:t>
            </w:r>
          </w:p>
        </w:tc>
        <w:tc>
          <w:tcPr>
            <w:tcW w:w="956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0.86</w:t>
            </w:r>
          </w:p>
        </w:tc>
        <w:tc>
          <w:tcPr>
            <w:tcW w:w="493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Past, present and future activities</w:t>
            </w:r>
          </w:p>
        </w:tc>
        <w:tc>
          <w:tcPr>
            <w:tcW w:w="956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0.88</w:t>
            </w:r>
          </w:p>
        </w:tc>
        <w:tc>
          <w:tcPr>
            <w:tcW w:w="493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Social participation</w:t>
            </w:r>
          </w:p>
        </w:tc>
        <w:tc>
          <w:tcPr>
            <w:tcW w:w="956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0.86</w:t>
            </w:r>
          </w:p>
        </w:tc>
        <w:tc>
          <w:tcPr>
            <w:tcW w:w="493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Death and dying</w:t>
            </w:r>
          </w:p>
        </w:tc>
        <w:tc>
          <w:tcPr>
            <w:tcW w:w="956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0.09</w:t>
            </w:r>
          </w:p>
        </w:tc>
        <w:tc>
          <w:tcPr>
            <w:tcW w:w="493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B719EB" w:rsidRPr="001E41FB" w:rsidTr="002360AC">
        <w:tc>
          <w:tcPr>
            <w:tcW w:w="922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52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Intimacy</w:t>
            </w:r>
          </w:p>
        </w:tc>
        <w:tc>
          <w:tcPr>
            <w:tcW w:w="956" w:type="pct"/>
            <w:vMerge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77" w:type="pct"/>
            <w:tcBorders>
              <w:top w:val="nil"/>
            </w:tcBorders>
            <w:vAlign w:val="center"/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0.63</w:t>
            </w:r>
          </w:p>
        </w:tc>
        <w:tc>
          <w:tcPr>
            <w:tcW w:w="493" w:type="pct"/>
            <w:tcBorders>
              <w:top w:val="nil"/>
            </w:tcBorders>
          </w:tcPr>
          <w:p w:rsidR="00B719EB" w:rsidRPr="001E41FB" w:rsidRDefault="00B719EB" w:rsidP="002360AC">
            <w:pPr>
              <w:spacing w:beforeLines="0" w:before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1E41FB">
              <w:rPr>
                <w:rFonts w:ascii="Times New Roman" w:hAnsi="Times New Roman"/>
                <w:sz w:val="22"/>
              </w:rPr>
              <w:t>&lt;0.001</w:t>
            </w:r>
          </w:p>
        </w:tc>
      </w:tr>
    </w:tbl>
    <w:p w:rsidR="00D10AF4" w:rsidRPr="002A4BA8" w:rsidRDefault="00B719EB" w:rsidP="00B719EB">
      <w:pPr>
        <w:snapToGrid w:val="0"/>
        <w:spacing w:before="120"/>
        <w:jc w:val="left"/>
        <w:rPr>
          <w:rFonts w:ascii="Times New Roman" w:hAnsi="Times New Roman"/>
          <w:sz w:val="22"/>
        </w:rPr>
      </w:pPr>
      <w:r w:rsidRPr="001E41FB">
        <w:rPr>
          <w:rFonts w:ascii="Times New Roman" w:hAnsi="Times New Roman"/>
          <w:szCs w:val="24"/>
        </w:rPr>
        <w:t>Model fit statistics</w:t>
      </w:r>
      <w:r>
        <w:rPr>
          <w:rFonts w:ascii="Times New Roman" w:hAnsi="Times New Roman"/>
          <w:szCs w:val="24"/>
        </w:rPr>
        <w:t xml:space="preserve"> for CF</w:t>
      </w:r>
      <w:bookmarkStart w:id="1" w:name="_GoBack"/>
      <w:bookmarkEnd w:id="1"/>
      <w:r>
        <w:rPr>
          <w:rFonts w:ascii="Times New Roman" w:hAnsi="Times New Roman"/>
          <w:szCs w:val="24"/>
        </w:rPr>
        <w:t>A</w:t>
      </w:r>
      <w:r w:rsidRPr="001E41FB">
        <w:rPr>
          <w:rFonts w:ascii="Times New Roman" w:hAnsi="Times New Roman"/>
          <w:szCs w:val="24"/>
        </w:rPr>
        <w:t xml:space="preserve">: </w:t>
      </w:r>
      <w:bookmarkStart w:id="2" w:name="OLE_LINK85"/>
      <w:bookmarkStart w:id="3" w:name="OLE_LINK86"/>
      <w:r w:rsidRPr="001E41FB">
        <w:rPr>
          <w:rFonts w:ascii="Times New Roman" w:hAnsi="Times New Roman" w:hint="eastAsia"/>
          <w:szCs w:val="24"/>
        </w:rPr>
        <w:t>S</w:t>
      </w:r>
      <w:r w:rsidRPr="001E41FB">
        <w:rPr>
          <w:rFonts w:ascii="Times New Roman" w:hAnsi="Times New Roman"/>
          <w:szCs w:val="24"/>
        </w:rPr>
        <w:t xml:space="preserve">RMR = 0.0695, RMSEA = 0.08, GFI= 0.96, </w:t>
      </w:r>
      <w:r w:rsidRPr="001E41FB">
        <w:rPr>
          <w:rFonts w:ascii="Times New Roman" w:hAnsi="Times New Roman" w:hint="eastAsia"/>
          <w:szCs w:val="24"/>
        </w:rPr>
        <w:t>C</w:t>
      </w:r>
      <w:r w:rsidRPr="001E41FB">
        <w:rPr>
          <w:rFonts w:ascii="Times New Roman" w:hAnsi="Times New Roman"/>
          <w:szCs w:val="24"/>
        </w:rPr>
        <w:t>FI= 1.00, NFI= 0.95.</w:t>
      </w:r>
      <w:bookmarkEnd w:id="2"/>
      <w:bookmarkEnd w:id="3"/>
    </w:p>
    <w:sectPr w:rsidR="00D10AF4" w:rsidRPr="002A4BA8" w:rsidSect="00D10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077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99" w:rsidRDefault="00806A99" w:rsidP="006A6F6F">
      <w:pPr>
        <w:spacing w:before="120"/>
        <w:ind w:firstLine="480"/>
      </w:pPr>
      <w:r>
        <w:separator/>
      </w:r>
    </w:p>
  </w:endnote>
  <w:endnote w:type="continuationSeparator" w:id="0">
    <w:p w:rsidR="00806A99" w:rsidRDefault="00806A99" w:rsidP="006A6F6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6" w:rsidRDefault="00C420F6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6" w:rsidRDefault="00C420F6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6" w:rsidRDefault="00C420F6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99" w:rsidRDefault="00806A99" w:rsidP="006A6F6F">
      <w:pPr>
        <w:spacing w:before="120"/>
        <w:ind w:firstLine="480"/>
      </w:pPr>
      <w:r>
        <w:separator/>
      </w:r>
    </w:p>
  </w:footnote>
  <w:footnote w:type="continuationSeparator" w:id="0">
    <w:p w:rsidR="00806A99" w:rsidRDefault="00806A99" w:rsidP="006A6F6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6" w:rsidRDefault="00C420F6">
    <w:pPr>
      <w:pStyle w:val="a5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6" w:rsidRDefault="00C420F6" w:rsidP="00F67998">
    <w:pPr>
      <w:pStyle w:val="a5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6" w:rsidRDefault="00C420F6">
    <w:pPr>
      <w:pStyle w:val="a5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867"/>
    <w:multiLevelType w:val="multilevel"/>
    <w:tmpl w:val="058F68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E858CC"/>
    <w:multiLevelType w:val="hybridMultilevel"/>
    <w:tmpl w:val="A2FE60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B3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67E1662"/>
    <w:multiLevelType w:val="hybridMultilevel"/>
    <w:tmpl w:val="E6EEB6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tzQwMTI2tLS0NDRV0lEKTi0uzszPAykwNqkFANoQQfwtAAAA"/>
  </w:docVars>
  <w:rsids>
    <w:rsidRoot w:val="0043218C"/>
    <w:rsid w:val="0000076E"/>
    <w:rsid w:val="00000EBB"/>
    <w:rsid w:val="00001E21"/>
    <w:rsid w:val="00002608"/>
    <w:rsid w:val="00002F7A"/>
    <w:rsid w:val="00003553"/>
    <w:rsid w:val="00006075"/>
    <w:rsid w:val="0001140E"/>
    <w:rsid w:val="00012F2D"/>
    <w:rsid w:val="00013E3F"/>
    <w:rsid w:val="00015CF5"/>
    <w:rsid w:val="00015DC2"/>
    <w:rsid w:val="000168DF"/>
    <w:rsid w:val="00016EEF"/>
    <w:rsid w:val="000174AE"/>
    <w:rsid w:val="00023462"/>
    <w:rsid w:val="00024256"/>
    <w:rsid w:val="00025E76"/>
    <w:rsid w:val="00027DE2"/>
    <w:rsid w:val="000349F1"/>
    <w:rsid w:val="000360C7"/>
    <w:rsid w:val="0003739F"/>
    <w:rsid w:val="0003757A"/>
    <w:rsid w:val="00040552"/>
    <w:rsid w:val="000433DA"/>
    <w:rsid w:val="000446ED"/>
    <w:rsid w:val="00045B8F"/>
    <w:rsid w:val="00047B42"/>
    <w:rsid w:val="00047E7E"/>
    <w:rsid w:val="00051837"/>
    <w:rsid w:val="00054E90"/>
    <w:rsid w:val="00055074"/>
    <w:rsid w:val="000564A2"/>
    <w:rsid w:val="00057728"/>
    <w:rsid w:val="0005790D"/>
    <w:rsid w:val="00062FFF"/>
    <w:rsid w:val="00063929"/>
    <w:rsid w:val="00064749"/>
    <w:rsid w:val="0006585A"/>
    <w:rsid w:val="0006761A"/>
    <w:rsid w:val="00067888"/>
    <w:rsid w:val="000707F7"/>
    <w:rsid w:val="0007109C"/>
    <w:rsid w:val="000710FF"/>
    <w:rsid w:val="00071109"/>
    <w:rsid w:val="00071CEC"/>
    <w:rsid w:val="00072B45"/>
    <w:rsid w:val="00074F58"/>
    <w:rsid w:val="00075E17"/>
    <w:rsid w:val="00076E40"/>
    <w:rsid w:val="00082375"/>
    <w:rsid w:val="00083F31"/>
    <w:rsid w:val="0008514D"/>
    <w:rsid w:val="00085162"/>
    <w:rsid w:val="0008561F"/>
    <w:rsid w:val="000861C9"/>
    <w:rsid w:val="00086602"/>
    <w:rsid w:val="00093370"/>
    <w:rsid w:val="00093A46"/>
    <w:rsid w:val="000964A5"/>
    <w:rsid w:val="00096AC5"/>
    <w:rsid w:val="00097482"/>
    <w:rsid w:val="00097891"/>
    <w:rsid w:val="000A2755"/>
    <w:rsid w:val="000A36BC"/>
    <w:rsid w:val="000A577C"/>
    <w:rsid w:val="000A6473"/>
    <w:rsid w:val="000A7E23"/>
    <w:rsid w:val="000B1B09"/>
    <w:rsid w:val="000B3B56"/>
    <w:rsid w:val="000C0B8E"/>
    <w:rsid w:val="000C2F0B"/>
    <w:rsid w:val="000C40CE"/>
    <w:rsid w:val="000C467A"/>
    <w:rsid w:val="000C5628"/>
    <w:rsid w:val="000C59A1"/>
    <w:rsid w:val="000C5DEF"/>
    <w:rsid w:val="000C6D23"/>
    <w:rsid w:val="000D05C2"/>
    <w:rsid w:val="000D0654"/>
    <w:rsid w:val="000D1117"/>
    <w:rsid w:val="000D128E"/>
    <w:rsid w:val="000D1EC2"/>
    <w:rsid w:val="000D3653"/>
    <w:rsid w:val="000D4305"/>
    <w:rsid w:val="000D4848"/>
    <w:rsid w:val="000E0DC9"/>
    <w:rsid w:val="000E0FD1"/>
    <w:rsid w:val="000E20B8"/>
    <w:rsid w:val="000E25D3"/>
    <w:rsid w:val="000E4026"/>
    <w:rsid w:val="000E73D8"/>
    <w:rsid w:val="000F0145"/>
    <w:rsid w:val="000F1F13"/>
    <w:rsid w:val="000F23C5"/>
    <w:rsid w:val="000F26BA"/>
    <w:rsid w:val="000F4152"/>
    <w:rsid w:val="000F6FBA"/>
    <w:rsid w:val="000F7EF4"/>
    <w:rsid w:val="00100172"/>
    <w:rsid w:val="001008B5"/>
    <w:rsid w:val="001021F2"/>
    <w:rsid w:val="00102E44"/>
    <w:rsid w:val="00104179"/>
    <w:rsid w:val="00106F83"/>
    <w:rsid w:val="001104CC"/>
    <w:rsid w:val="00110F53"/>
    <w:rsid w:val="00111B80"/>
    <w:rsid w:val="001149EF"/>
    <w:rsid w:val="00115617"/>
    <w:rsid w:val="0011691F"/>
    <w:rsid w:val="00117457"/>
    <w:rsid w:val="001201A8"/>
    <w:rsid w:val="00124632"/>
    <w:rsid w:val="00124B67"/>
    <w:rsid w:val="00126076"/>
    <w:rsid w:val="001268C5"/>
    <w:rsid w:val="00126C0A"/>
    <w:rsid w:val="00126E3B"/>
    <w:rsid w:val="00132BC2"/>
    <w:rsid w:val="00134D9D"/>
    <w:rsid w:val="001359D6"/>
    <w:rsid w:val="00137B63"/>
    <w:rsid w:val="0014334C"/>
    <w:rsid w:val="00143871"/>
    <w:rsid w:val="001505E7"/>
    <w:rsid w:val="00150633"/>
    <w:rsid w:val="001522E1"/>
    <w:rsid w:val="00152344"/>
    <w:rsid w:val="0015304C"/>
    <w:rsid w:val="00153457"/>
    <w:rsid w:val="00154202"/>
    <w:rsid w:val="001545A5"/>
    <w:rsid w:val="00155C81"/>
    <w:rsid w:val="00156D14"/>
    <w:rsid w:val="00162994"/>
    <w:rsid w:val="00162E43"/>
    <w:rsid w:val="00163B4B"/>
    <w:rsid w:val="0016483A"/>
    <w:rsid w:val="00167772"/>
    <w:rsid w:val="00170065"/>
    <w:rsid w:val="00173363"/>
    <w:rsid w:val="00174936"/>
    <w:rsid w:val="0017737C"/>
    <w:rsid w:val="0018140E"/>
    <w:rsid w:val="001829DE"/>
    <w:rsid w:val="00185DCB"/>
    <w:rsid w:val="001915A7"/>
    <w:rsid w:val="00193BD7"/>
    <w:rsid w:val="00193BED"/>
    <w:rsid w:val="0019643D"/>
    <w:rsid w:val="00197859"/>
    <w:rsid w:val="001A6769"/>
    <w:rsid w:val="001A6F98"/>
    <w:rsid w:val="001B4AE2"/>
    <w:rsid w:val="001B574E"/>
    <w:rsid w:val="001B64DF"/>
    <w:rsid w:val="001B66CA"/>
    <w:rsid w:val="001B6736"/>
    <w:rsid w:val="001C09DF"/>
    <w:rsid w:val="001C0C04"/>
    <w:rsid w:val="001C0F84"/>
    <w:rsid w:val="001C110F"/>
    <w:rsid w:val="001C1CE6"/>
    <w:rsid w:val="001C21BB"/>
    <w:rsid w:val="001C4AD9"/>
    <w:rsid w:val="001C65E3"/>
    <w:rsid w:val="001D2303"/>
    <w:rsid w:val="001D329D"/>
    <w:rsid w:val="001D3AF0"/>
    <w:rsid w:val="001D50F2"/>
    <w:rsid w:val="001E0624"/>
    <w:rsid w:val="001E1C80"/>
    <w:rsid w:val="001E3A4E"/>
    <w:rsid w:val="001E41FB"/>
    <w:rsid w:val="001E54E0"/>
    <w:rsid w:val="001E6C33"/>
    <w:rsid w:val="001F2130"/>
    <w:rsid w:val="001F2E34"/>
    <w:rsid w:val="001F4EF9"/>
    <w:rsid w:val="001F59AD"/>
    <w:rsid w:val="001F5CE3"/>
    <w:rsid w:val="001F6D09"/>
    <w:rsid w:val="001F7631"/>
    <w:rsid w:val="001F7A70"/>
    <w:rsid w:val="002003DF"/>
    <w:rsid w:val="00201520"/>
    <w:rsid w:val="00204603"/>
    <w:rsid w:val="002128BC"/>
    <w:rsid w:val="002141DF"/>
    <w:rsid w:val="0021566A"/>
    <w:rsid w:val="00216061"/>
    <w:rsid w:val="00216B16"/>
    <w:rsid w:val="00217811"/>
    <w:rsid w:val="00217A26"/>
    <w:rsid w:val="00217C8F"/>
    <w:rsid w:val="00217DFF"/>
    <w:rsid w:val="00220FA0"/>
    <w:rsid w:val="00223D76"/>
    <w:rsid w:val="00224641"/>
    <w:rsid w:val="002255BE"/>
    <w:rsid w:val="00226B27"/>
    <w:rsid w:val="00227B44"/>
    <w:rsid w:val="00227DEA"/>
    <w:rsid w:val="00230470"/>
    <w:rsid w:val="00230F38"/>
    <w:rsid w:val="00234582"/>
    <w:rsid w:val="00234EF6"/>
    <w:rsid w:val="0023691B"/>
    <w:rsid w:val="0023794A"/>
    <w:rsid w:val="00240687"/>
    <w:rsid w:val="00240688"/>
    <w:rsid w:val="00241455"/>
    <w:rsid w:val="0024245D"/>
    <w:rsid w:val="00242B3C"/>
    <w:rsid w:val="002431AD"/>
    <w:rsid w:val="0024323F"/>
    <w:rsid w:val="00244AA7"/>
    <w:rsid w:val="00245D5B"/>
    <w:rsid w:val="00255D82"/>
    <w:rsid w:val="002574FA"/>
    <w:rsid w:val="00260424"/>
    <w:rsid w:val="00266321"/>
    <w:rsid w:val="00271D52"/>
    <w:rsid w:val="00272D5D"/>
    <w:rsid w:val="0027380C"/>
    <w:rsid w:val="00273EA7"/>
    <w:rsid w:val="00274636"/>
    <w:rsid w:val="00277879"/>
    <w:rsid w:val="00280B3F"/>
    <w:rsid w:val="002813D7"/>
    <w:rsid w:val="00292047"/>
    <w:rsid w:val="00292713"/>
    <w:rsid w:val="00295459"/>
    <w:rsid w:val="00297634"/>
    <w:rsid w:val="00297865"/>
    <w:rsid w:val="00297CEF"/>
    <w:rsid w:val="002A0799"/>
    <w:rsid w:val="002A311F"/>
    <w:rsid w:val="002A34B1"/>
    <w:rsid w:val="002A4BA8"/>
    <w:rsid w:val="002A5BEC"/>
    <w:rsid w:val="002A6624"/>
    <w:rsid w:val="002B00E4"/>
    <w:rsid w:val="002B0F3F"/>
    <w:rsid w:val="002B2566"/>
    <w:rsid w:val="002B4BBB"/>
    <w:rsid w:val="002B52DF"/>
    <w:rsid w:val="002B75B7"/>
    <w:rsid w:val="002C6FF0"/>
    <w:rsid w:val="002D17A2"/>
    <w:rsid w:val="002D39C9"/>
    <w:rsid w:val="002D771D"/>
    <w:rsid w:val="002E0C60"/>
    <w:rsid w:val="002E2C17"/>
    <w:rsid w:val="002E5C19"/>
    <w:rsid w:val="002E641B"/>
    <w:rsid w:val="002E7A73"/>
    <w:rsid w:val="002E7F61"/>
    <w:rsid w:val="002F0F17"/>
    <w:rsid w:val="002F31A1"/>
    <w:rsid w:val="002F6E48"/>
    <w:rsid w:val="002F7DDB"/>
    <w:rsid w:val="00300584"/>
    <w:rsid w:val="00301060"/>
    <w:rsid w:val="00301B4E"/>
    <w:rsid w:val="00306886"/>
    <w:rsid w:val="00306A0E"/>
    <w:rsid w:val="00307174"/>
    <w:rsid w:val="0031085B"/>
    <w:rsid w:val="0031168F"/>
    <w:rsid w:val="00311DB8"/>
    <w:rsid w:val="003210DE"/>
    <w:rsid w:val="003217E0"/>
    <w:rsid w:val="00321B40"/>
    <w:rsid w:val="00322E0A"/>
    <w:rsid w:val="00323700"/>
    <w:rsid w:val="00324B35"/>
    <w:rsid w:val="00325B51"/>
    <w:rsid w:val="00326929"/>
    <w:rsid w:val="00335B8B"/>
    <w:rsid w:val="00336AB5"/>
    <w:rsid w:val="00337412"/>
    <w:rsid w:val="00340101"/>
    <w:rsid w:val="0034308E"/>
    <w:rsid w:val="0034387C"/>
    <w:rsid w:val="00344D47"/>
    <w:rsid w:val="003506DE"/>
    <w:rsid w:val="00351E3E"/>
    <w:rsid w:val="003529BE"/>
    <w:rsid w:val="00352D9E"/>
    <w:rsid w:val="003560E8"/>
    <w:rsid w:val="00356427"/>
    <w:rsid w:val="00356EA0"/>
    <w:rsid w:val="00357B20"/>
    <w:rsid w:val="00360F9D"/>
    <w:rsid w:val="00362DC8"/>
    <w:rsid w:val="0036330C"/>
    <w:rsid w:val="00363A32"/>
    <w:rsid w:val="003645CF"/>
    <w:rsid w:val="00364E10"/>
    <w:rsid w:val="003657BA"/>
    <w:rsid w:val="003657EC"/>
    <w:rsid w:val="003719F8"/>
    <w:rsid w:val="00371EF9"/>
    <w:rsid w:val="003721DC"/>
    <w:rsid w:val="003739C1"/>
    <w:rsid w:val="003742BF"/>
    <w:rsid w:val="0037495E"/>
    <w:rsid w:val="00375D99"/>
    <w:rsid w:val="00380577"/>
    <w:rsid w:val="0038239E"/>
    <w:rsid w:val="00384D4D"/>
    <w:rsid w:val="00385F6C"/>
    <w:rsid w:val="00387B0B"/>
    <w:rsid w:val="00391CD0"/>
    <w:rsid w:val="003920AF"/>
    <w:rsid w:val="00393D77"/>
    <w:rsid w:val="00395A9D"/>
    <w:rsid w:val="00396287"/>
    <w:rsid w:val="0039648F"/>
    <w:rsid w:val="00396973"/>
    <w:rsid w:val="003A332A"/>
    <w:rsid w:val="003A65E0"/>
    <w:rsid w:val="003C242A"/>
    <w:rsid w:val="003C39BF"/>
    <w:rsid w:val="003C400C"/>
    <w:rsid w:val="003C44C2"/>
    <w:rsid w:val="003C49C2"/>
    <w:rsid w:val="003C4DEA"/>
    <w:rsid w:val="003C5E27"/>
    <w:rsid w:val="003D06FD"/>
    <w:rsid w:val="003D1699"/>
    <w:rsid w:val="003D19C8"/>
    <w:rsid w:val="003D1D63"/>
    <w:rsid w:val="003D5ACE"/>
    <w:rsid w:val="003D6F5D"/>
    <w:rsid w:val="003E0452"/>
    <w:rsid w:val="003E057B"/>
    <w:rsid w:val="003E084D"/>
    <w:rsid w:val="003E0BE9"/>
    <w:rsid w:val="003E3716"/>
    <w:rsid w:val="003E50E0"/>
    <w:rsid w:val="003E576F"/>
    <w:rsid w:val="003E6674"/>
    <w:rsid w:val="003F2CFC"/>
    <w:rsid w:val="004006B7"/>
    <w:rsid w:val="0040385C"/>
    <w:rsid w:val="00405307"/>
    <w:rsid w:val="00406554"/>
    <w:rsid w:val="004072FF"/>
    <w:rsid w:val="0041020C"/>
    <w:rsid w:val="0041397E"/>
    <w:rsid w:val="0041435E"/>
    <w:rsid w:val="004210EB"/>
    <w:rsid w:val="00422019"/>
    <w:rsid w:val="00422F58"/>
    <w:rsid w:val="00423E6B"/>
    <w:rsid w:val="0042796E"/>
    <w:rsid w:val="00427ECA"/>
    <w:rsid w:val="00427FFD"/>
    <w:rsid w:val="0043043F"/>
    <w:rsid w:val="00430CBF"/>
    <w:rsid w:val="0043218C"/>
    <w:rsid w:val="00433120"/>
    <w:rsid w:val="0043675C"/>
    <w:rsid w:val="00436EF5"/>
    <w:rsid w:val="00437CD6"/>
    <w:rsid w:val="00441050"/>
    <w:rsid w:val="00445CB4"/>
    <w:rsid w:val="00446B28"/>
    <w:rsid w:val="0044761C"/>
    <w:rsid w:val="0045016C"/>
    <w:rsid w:val="004504F8"/>
    <w:rsid w:val="00452E6D"/>
    <w:rsid w:val="0045375F"/>
    <w:rsid w:val="004554E3"/>
    <w:rsid w:val="00455FA8"/>
    <w:rsid w:val="00456218"/>
    <w:rsid w:val="00456492"/>
    <w:rsid w:val="004618A4"/>
    <w:rsid w:val="00463A7E"/>
    <w:rsid w:val="00463C5D"/>
    <w:rsid w:val="00464ECA"/>
    <w:rsid w:val="00465918"/>
    <w:rsid w:val="00465F15"/>
    <w:rsid w:val="00470FC8"/>
    <w:rsid w:val="00471FF8"/>
    <w:rsid w:val="00472641"/>
    <w:rsid w:val="00473A34"/>
    <w:rsid w:val="00474B3B"/>
    <w:rsid w:val="00474E45"/>
    <w:rsid w:val="00475105"/>
    <w:rsid w:val="004761A0"/>
    <w:rsid w:val="004802CF"/>
    <w:rsid w:val="0048092F"/>
    <w:rsid w:val="0048380C"/>
    <w:rsid w:val="00486CBA"/>
    <w:rsid w:val="00486F0D"/>
    <w:rsid w:val="00486FB7"/>
    <w:rsid w:val="00487FB1"/>
    <w:rsid w:val="00490FA8"/>
    <w:rsid w:val="0049146D"/>
    <w:rsid w:val="00492621"/>
    <w:rsid w:val="00493679"/>
    <w:rsid w:val="00493F2F"/>
    <w:rsid w:val="0049438F"/>
    <w:rsid w:val="00494552"/>
    <w:rsid w:val="0049468F"/>
    <w:rsid w:val="00495CFC"/>
    <w:rsid w:val="00496086"/>
    <w:rsid w:val="004964D4"/>
    <w:rsid w:val="00496994"/>
    <w:rsid w:val="004A0286"/>
    <w:rsid w:val="004A0E26"/>
    <w:rsid w:val="004A1048"/>
    <w:rsid w:val="004A14E8"/>
    <w:rsid w:val="004A2A01"/>
    <w:rsid w:val="004A36E5"/>
    <w:rsid w:val="004A3AF0"/>
    <w:rsid w:val="004A3DA8"/>
    <w:rsid w:val="004A40A3"/>
    <w:rsid w:val="004A7C1A"/>
    <w:rsid w:val="004B2669"/>
    <w:rsid w:val="004B2A51"/>
    <w:rsid w:val="004B31F2"/>
    <w:rsid w:val="004B704B"/>
    <w:rsid w:val="004C0688"/>
    <w:rsid w:val="004C1FA6"/>
    <w:rsid w:val="004C4901"/>
    <w:rsid w:val="004C5E64"/>
    <w:rsid w:val="004C600E"/>
    <w:rsid w:val="004C7D0B"/>
    <w:rsid w:val="004D411B"/>
    <w:rsid w:val="004D490F"/>
    <w:rsid w:val="004D5F4B"/>
    <w:rsid w:val="004D7B87"/>
    <w:rsid w:val="004E22D0"/>
    <w:rsid w:val="004E2E60"/>
    <w:rsid w:val="004E3518"/>
    <w:rsid w:val="004E3FF2"/>
    <w:rsid w:val="004E59A8"/>
    <w:rsid w:val="004E64AE"/>
    <w:rsid w:val="004F12BD"/>
    <w:rsid w:val="004F247F"/>
    <w:rsid w:val="004F3126"/>
    <w:rsid w:val="00503507"/>
    <w:rsid w:val="00506B54"/>
    <w:rsid w:val="00510F46"/>
    <w:rsid w:val="0051285C"/>
    <w:rsid w:val="00513125"/>
    <w:rsid w:val="0051678A"/>
    <w:rsid w:val="005179FF"/>
    <w:rsid w:val="00520D9B"/>
    <w:rsid w:val="00521343"/>
    <w:rsid w:val="00521E3B"/>
    <w:rsid w:val="005225BD"/>
    <w:rsid w:val="0052416C"/>
    <w:rsid w:val="00524893"/>
    <w:rsid w:val="00530730"/>
    <w:rsid w:val="00531228"/>
    <w:rsid w:val="00531958"/>
    <w:rsid w:val="00536584"/>
    <w:rsid w:val="0053756E"/>
    <w:rsid w:val="00541F6E"/>
    <w:rsid w:val="005424E6"/>
    <w:rsid w:val="0054308C"/>
    <w:rsid w:val="00543964"/>
    <w:rsid w:val="0055028E"/>
    <w:rsid w:val="0055061F"/>
    <w:rsid w:val="0055071A"/>
    <w:rsid w:val="00551BEA"/>
    <w:rsid w:val="00555672"/>
    <w:rsid w:val="005576F2"/>
    <w:rsid w:val="00561034"/>
    <w:rsid w:val="005614F2"/>
    <w:rsid w:val="005628C5"/>
    <w:rsid w:val="00562EBF"/>
    <w:rsid w:val="0056325B"/>
    <w:rsid w:val="00564585"/>
    <w:rsid w:val="00565B60"/>
    <w:rsid w:val="00565CD9"/>
    <w:rsid w:val="00570306"/>
    <w:rsid w:val="005707E4"/>
    <w:rsid w:val="0057280C"/>
    <w:rsid w:val="00575384"/>
    <w:rsid w:val="0057569C"/>
    <w:rsid w:val="00577F65"/>
    <w:rsid w:val="00580440"/>
    <w:rsid w:val="00580A6A"/>
    <w:rsid w:val="00581FBA"/>
    <w:rsid w:val="005827C6"/>
    <w:rsid w:val="00582FF6"/>
    <w:rsid w:val="005841AE"/>
    <w:rsid w:val="00584C6A"/>
    <w:rsid w:val="00585849"/>
    <w:rsid w:val="00585A66"/>
    <w:rsid w:val="00587F7D"/>
    <w:rsid w:val="00593504"/>
    <w:rsid w:val="00593F17"/>
    <w:rsid w:val="005940ED"/>
    <w:rsid w:val="00595739"/>
    <w:rsid w:val="005958A1"/>
    <w:rsid w:val="00595CDA"/>
    <w:rsid w:val="005A1609"/>
    <w:rsid w:val="005A2537"/>
    <w:rsid w:val="005A4578"/>
    <w:rsid w:val="005A5174"/>
    <w:rsid w:val="005A58B0"/>
    <w:rsid w:val="005A6001"/>
    <w:rsid w:val="005A698C"/>
    <w:rsid w:val="005A73CB"/>
    <w:rsid w:val="005B06BB"/>
    <w:rsid w:val="005B0A9D"/>
    <w:rsid w:val="005B2965"/>
    <w:rsid w:val="005B3199"/>
    <w:rsid w:val="005B360F"/>
    <w:rsid w:val="005B56ED"/>
    <w:rsid w:val="005B7FFA"/>
    <w:rsid w:val="005C04C6"/>
    <w:rsid w:val="005C12A7"/>
    <w:rsid w:val="005C17E3"/>
    <w:rsid w:val="005C2678"/>
    <w:rsid w:val="005C27D2"/>
    <w:rsid w:val="005C338E"/>
    <w:rsid w:val="005C3AA5"/>
    <w:rsid w:val="005C615E"/>
    <w:rsid w:val="005D355A"/>
    <w:rsid w:val="005D4193"/>
    <w:rsid w:val="005D4805"/>
    <w:rsid w:val="005D4E06"/>
    <w:rsid w:val="005D55E9"/>
    <w:rsid w:val="005E0D4E"/>
    <w:rsid w:val="005E1063"/>
    <w:rsid w:val="005E15D4"/>
    <w:rsid w:val="005E1DFA"/>
    <w:rsid w:val="005E1EEB"/>
    <w:rsid w:val="005E27BA"/>
    <w:rsid w:val="005E2C27"/>
    <w:rsid w:val="005E46EB"/>
    <w:rsid w:val="005E779C"/>
    <w:rsid w:val="005E7C57"/>
    <w:rsid w:val="005F1CF2"/>
    <w:rsid w:val="005F5F5E"/>
    <w:rsid w:val="005F6286"/>
    <w:rsid w:val="006038E2"/>
    <w:rsid w:val="00603F59"/>
    <w:rsid w:val="006077BC"/>
    <w:rsid w:val="00607FC5"/>
    <w:rsid w:val="00610B06"/>
    <w:rsid w:val="00612910"/>
    <w:rsid w:val="006136FE"/>
    <w:rsid w:val="006139A2"/>
    <w:rsid w:val="00621F7E"/>
    <w:rsid w:val="00622020"/>
    <w:rsid w:val="00622F8E"/>
    <w:rsid w:val="00625170"/>
    <w:rsid w:val="00625B2B"/>
    <w:rsid w:val="00627644"/>
    <w:rsid w:val="00630FD1"/>
    <w:rsid w:val="00631494"/>
    <w:rsid w:val="00631EF9"/>
    <w:rsid w:val="006343D3"/>
    <w:rsid w:val="00634EB9"/>
    <w:rsid w:val="00635123"/>
    <w:rsid w:val="00636136"/>
    <w:rsid w:val="00636BB7"/>
    <w:rsid w:val="006370E0"/>
    <w:rsid w:val="006408B1"/>
    <w:rsid w:val="00643383"/>
    <w:rsid w:val="00643FD0"/>
    <w:rsid w:val="006446EB"/>
    <w:rsid w:val="006465B8"/>
    <w:rsid w:val="00651261"/>
    <w:rsid w:val="00651A17"/>
    <w:rsid w:val="00654907"/>
    <w:rsid w:val="00654D9E"/>
    <w:rsid w:val="00654E48"/>
    <w:rsid w:val="006550D1"/>
    <w:rsid w:val="006566B0"/>
    <w:rsid w:val="00660D2F"/>
    <w:rsid w:val="00661670"/>
    <w:rsid w:val="00662304"/>
    <w:rsid w:val="006628FB"/>
    <w:rsid w:val="00665D32"/>
    <w:rsid w:val="00667316"/>
    <w:rsid w:val="00670D4A"/>
    <w:rsid w:val="00671FCB"/>
    <w:rsid w:val="0067218D"/>
    <w:rsid w:val="00672336"/>
    <w:rsid w:val="00672F1A"/>
    <w:rsid w:val="00673523"/>
    <w:rsid w:val="006740E4"/>
    <w:rsid w:val="0067606E"/>
    <w:rsid w:val="0067683F"/>
    <w:rsid w:val="0068286D"/>
    <w:rsid w:val="006836A9"/>
    <w:rsid w:val="00684428"/>
    <w:rsid w:val="00687738"/>
    <w:rsid w:val="00687C2C"/>
    <w:rsid w:val="006908C0"/>
    <w:rsid w:val="00690C65"/>
    <w:rsid w:val="00690FE9"/>
    <w:rsid w:val="00691CF2"/>
    <w:rsid w:val="00693643"/>
    <w:rsid w:val="00693AE0"/>
    <w:rsid w:val="0069441F"/>
    <w:rsid w:val="00694B07"/>
    <w:rsid w:val="00696DC7"/>
    <w:rsid w:val="006971AF"/>
    <w:rsid w:val="00697561"/>
    <w:rsid w:val="006975A6"/>
    <w:rsid w:val="006A1621"/>
    <w:rsid w:val="006A3FE3"/>
    <w:rsid w:val="006A6F6F"/>
    <w:rsid w:val="006A770B"/>
    <w:rsid w:val="006B1F2E"/>
    <w:rsid w:val="006B27DC"/>
    <w:rsid w:val="006B4493"/>
    <w:rsid w:val="006B480B"/>
    <w:rsid w:val="006B61CB"/>
    <w:rsid w:val="006B65C2"/>
    <w:rsid w:val="006B7F1D"/>
    <w:rsid w:val="006C0A8A"/>
    <w:rsid w:val="006C29C1"/>
    <w:rsid w:val="006C58E3"/>
    <w:rsid w:val="006C5902"/>
    <w:rsid w:val="006C5F56"/>
    <w:rsid w:val="006C69C7"/>
    <w:rsid w:val="006C76A8"/>
    <w:rsid w:val="006D1444"/>
    <w:rsid w:val="006D1759"/>
    <w:rsid w:val="006D7C5F"/>
    <w:rsid w:val="006E0AAC"/>
    <w:rsid w:val="006E1385"/>
    <w:rsid w:val="006E2906"/>
    <w:rsid w:val="006E2D56"/>
    <w:rsid w:val="006E2FF9"/>
    <w:rsid w:val="006E31EE"/>
    <w:rsid w:val="006E3870"/>
    <w:rsid w:val="006E4A56"/>
    <w:rsid w:val="006E4DE0"/>
    <w:rsid w:val="006E54D9"/>
    <w:rsid w:val="006F0C8E"/>
    <w:rsid w:val="006F1DD2"/>
    <w:rsid w:val="006F2593"/>
    <w:rsid w:val="006F3567"/>
    <w:rsid w:val="006F4E1D"/>
    <w:rsid w:val="006F5140"/>
    <w:rsid w:val="006F553F"/>
    <w:rsid w:val="006F764E"/>
    <w:rsid w:val="006F7D64"/>
    <w:rsid w:val="0070239D"/>
    <w:rsid w:val="0070286A"/>
    <w:rsid w:val="00705953"/>
    <w:rsid w:val="00705B0B"/>
    <w:rsid w:val="00707753"/>
    <w:rsid w:val="00707D19"/>
    <w:rsid w:val="00710E37"/>
    <w:rsid w:val="0071450D"/>
    <w:rsid w:val="00716284"/>
    <w:rsid w:val="00717A96"/>
    <w:rsid w:val="00717F48"/>
    <w:rsid w:val="00721ED2"/>
    <w:rsid w:val="007233B9"/>
    <w:rsid w:val="007235A2"/>
    <w:rsid w:val="00723D80"/>
    <w:rsid w:val="00725D60"/>
    <w:rsid w:val="007279BD"/>
    <w:rsid w:val="0074061A"/>
    <w:rsid w:val="00740C2C"/>
    <w:rsid w:val="007415FB"/>
    <w:rsid w:val="0074265D"/>
    <w:rsid w:val="00751863"/>
    <w:rsid w:val="00754F38"/>
    <w:rsid w:val="00755F0F"/>
    <w:rsid w:val="00756836"/>
    <w:rsid w:val="00763F5F"/>
    <w:rsid w:val="00765BBE"/>
    <w:rsid w:val="007672A6"/>
    <w:rsid w:val="00770A94"/>
    <w:rsid w:val="00771D49"/>
    <w:rsid w:val="00771F9B"/>
    <w:rsid w:val="00773383"/>
    <w:rsid w:val="00773439"/>
    <w:rsid w:val="007737CC"/>
    <w:rsid w:val="007770FB"/>
    <w:rsid w:val="007816DA"/>
    <w:rsid w:val="00781B98"/>
    <w:rsid w:val="00782BB3"/>
    <w:rsid w:val="007842B3"/>
    <w:rsid w:val="00784577"/>
    <w:rsid w:val="00785854"/>
    <w:rsid w:val="007901C6"/>
    <w:rsid w:val="007909A0"/>
    <w:rsid w:val="00791D27"/>
    <w:rsid w:val="00792297"/>
    <w:rsid w:val="0079397D"/>
    <w:rsid w:val="007A0523"/>
    <w:rsid w:val="007A1DE2"/>
    <w:rsid w:val="007A205C"/>
    <w:rsid w:val="007A2816"/>
    <w:rsid w:val="007B23BF"/>
    <w:rsid w:val="007B5CA9"/>
    <w:rsid w:val="007B7B4E"/>
    <w:rsid w:val="007C10D4"/>
    <w:rsid w:val="007C1663"/>
    <w:rsid w:val="007C1B00"/>
    <w:rsid w:val="007C3539"/>
    <w:rsid w:val="007C39ED"/>
    <w:rsid w:val="007C4BF6"/>
    <w:rsid w:val="007C567A"/>
    <w:rsid w:val="007C5F90"/>
    <w:rsid w:val="007C7E95"/>
    <w:rsid w:val="007D1459"/>
    <w:rsid w:val="007D3D3D"/>
    <w:rsid w:val="007D4335"/>
    <w:rsid w:val="007D78F3"/>
    <w:rsid w:val="007E276A"/>
    <w:rsid w:val="007E4AD9"/>
    <w:rsid w:val="007E61C2"/>
    <w:rsid w:val="007F0D69"/>
    <w:rsid w:val="007F15AC"/>
    <w:rsid w:val="007F1FB9"/>
    <w:rsid w:val="007F7076"/>
    <w:rsid w:val="007F7D11"/>
    <w:rsid w:val="0080074F"/>
    <w:rsid w:val="00803BA8"/>
    <w:rsid w:val="008054D7"/>
    <w:rsid w:val="008061CA"/>
    <w:rsid w:val="00806A99"/>
    <w:rsid w:val="00807CF0"/>
    <w:rsid w:val="00812AAF"/>
    <w:rsid w:val="00820D69"/>
    <w:rsid w:val="00824957"/>
    <w:rsid w:val="008254AF"/>
    <w:rsid w:val="00826317"/>
    <w:rsid w:val="0082666B"/>
    <w:rsid w:val="00827DDA"/>
    <w:rsid w:val="00832836"/>
    <w:rsid w:val="00833E7D"/>
    <w:rsid w:val="00836407"/>
    <w:rsid w:val="0083655B"/>
    <w:rsid w:val="00837A69"/>
    <w:rsid w:val="008408E1"/>
    <w:rsid w:val="00841EEC"/>
    <w:rsid w:val="0084470D"/>
    <w:rsid w:val="00846745"/>
    <w:rsid w:val="00850356"/>
    <w:rsid w:val="008519F8"/>
    <w:rsid w:val="008529DB"/>
    <w:rsid w:val="00853259"/>
    <w:rsid w:val="00855B04"/>
    <w:rsid w:val="00856965"/>
    <w:rsid w:val="0086036B"/>
    <w:rsid w:val="00862A97"/>
    <w:rsid w:val="00862C9A"/>
    <w:rsid w:val="008649C4"/>
    <w:rsid w:val="00865237"/>
    <w:rsid w:val="00867087"/>
    <w:rsid w:val="00871BDF"/>
    <w:rsid w:val="00873085"/>
    <w:rsid w:val="008743EA"/>
    <w:rsid w:val="00877BD8"/>
    <w:rsid w:val="008807D5"/>
    <w:rsid w:val="00880A5A"/>
    <w:rsid w:val="00880E7B"/>
    <w:rsid w:val="008830C7"/>
    <w:rsid w:val="00884217"/>
    <w:rsid w:val="00884A25"/>
    <w:rsid w:val="00884D6D"/>
    <w:rsid w:val="0089063A"/>
    <w:rsid w:val="0089118D"/>
    <w:rsid w:val="00891540"/>
    <w:rsid w:val="00891598"/>
    <w:rsid w:val="008922E4"/>
    <w:rsid w:val="0089311E"/>
    <w:rsid w:val="00895090"/>
    <w:rsid w:val="00896FB6"/>
    <w:rsid w:val="00897F92"/>
    <w:rsid w:val="008A3866"/>
    <w:rsid w:val="008A575A"/>
    <w:rsid w:val="008A590A"/>
    <w:rsid w:val="008A5912"/>
    <w:rsid w:val="008A638F"/>
    <w:rsid w:val="008A6425"/>
    <w:rsid w:val="008A75EE"/>
    <w:rsid w:val="008B08AC"/>
    <w:rsid w:val="008B4F88"/>
    <w:rsid w:val="008B6F29"/>
    <w:rsid w:val="008C15AA"/>
    <w:rsid w:val="008C161F"/>
    <w:rsid w:val="008C2B7B"/>
    <w:rsid w:val="008C5D28"/>
    <w:rsid w:val="008C730A"/>
    <w:rsid w:val="008C7701"/>
    <w:rsid w:val="008C78AF"/>
    <w:rsid w:val="008D33BE"/>
    <w:rsid w:val="008E0D04"/>
    <w:rsid w:val="008E1F42"/>
    <w:rsid w:val="008E2786"/>
    <w:rsid w:val="008E2D22"/>
    <w:rsid w:val="008E417D"/>
    <w:rsid w:val="008E5C38"/>
    <w:rsid w:val="008E654E"/>
    <w:rsid w:val="008E723A"/>
    <w:rsid w:val="008F0342"/>
    <w:rsid w:val="008F1534"/>
    <w:rsid w:val="008F60AB"/>
    <w:rsid w:val="008F7A2E"/>
    <w:rsid w:val="0090365C"/>
    <w:rsid w:val="00904126"/>
    <w:rsid w:val="009048D4"/>
    <w:rsid w:val="009050DA"/>
    <w:rsid w:val="00905535"/>
    <w:rsid w:val="0090792E"/>
    <w:rsid w:val="0091002F"/>
    <w:rsid w:val="00911B00"/>
    <w:rsid w:val="009124F1"/>
    <w:rsid w:val="00912B48"/>
    <w:rsid w:val="00912C34"/>
    <w:rsid w:val="00917FAB"/>
    <w:rsid w:val="00920892"/>
    <w:rsid w:val="00922DC6"/>
    <w:rsid w:val="00922DF8"/>
    <w:rsid w:val="009231EA"/>
    <w:rsid w:val="00925311"/>
    <w:rsid w:val="0092546C"/>
    <w:rsid w:val="00927A3E"/>
    <w:rsid w:val="00930779"/>
    <w:rsid w:val="0093084D"/>
    <w:rsid w:val="00930C8F"/>
    <w:rsid w:val="0093373B"/>
    <w:rsid w:val="00934D86"/>
    <w:rsid w:val="0094273A"/>
    <w:rsid w:val="009508D5"/>
    <w:rsid w:val="00951CB9"/>
    <w:rsid w:val="00955682"/>
    <w:rsid w:val="00955C52"/>
    <w:rsid w:val="009578AA"/>
    <w:rsid w:val="00962F5F"/>
    <w:rsid w:val="00966E5B"/>
    <w:rsid w:val="00967B96"/>
    <w:rsid w:val="00967C36"/>
    <w:rsid w:val="00967D01"/>
    <w:rsid w:val="0097197B"/>
    <w:rsid w:val="00976018"/>
    <w:rsid w:val="00980898"/>
    <w:rsid w:val="00980CC1"/>
    <w:rsid w:val="0098383F"/>
    <w:rsid w:val="0098436C"/>
    <w:rsid w:val="009865CB"/>
    <w:rsid w:val="00987369"/>
    <w:rsid w:val="00992F88"/>
    <w:rsid w:val="009933B7"/>
    <w:rsid w:val="00996E16"/>
    <w:rsid w:val="009A0220"/>
    <w:rsid w:val="009A266F"/>
    <w:rsid w:val="009A2FB7"/>
    <w:rsid w:val="009A58AF"/>
    <w:rsid w:val="009B091D"/>
    <w:rsid w:val="009B0FD9"/>
    <w:rsid w:val="009B5761"/>
    <w:rsid w:val="009B7786"/>
    <w:rsid w:val="009C08B3"/>
    <w:rsid w:val="009C1D19"/>
    <w:rsid w:val="009C2E96"/>
    <w:rsid w:val="009C377E"/>
    <w:rsid w:val="009C3E99"/>
    <w:rsid w:val="009C4168"/>
    <w:rsid w:val="009C557C"/>
    <w:rsid w:val="009C72A9"/>
    <w:rsid w:val="009D3066"/>
    <w:rsid w:val="009D3CE8"/>
    <w:rsid w:val="009D4121"/>
    <w:rsid w:val="009D430A"/>
    <w:rsid w:val="009D4765"/>
    <w:rsid w:val="009D6666"/>
    <w:rsid w:val="009D7A54"/>
    <w:rsid w:val="009E1391"/>
    <w:rsid w:val="009E24BE"/>
    <w:rsid w:val="009E2C5F"/>
    <w:rsid w:val="009E561C"/>
    <w:rsid w:val="009E5B0D"/>
    <w:rsid w:val="009E61FC"/>
    <w:rsid w:val="009E664F"/>
    <w:rsid w:val="009E66EB"/>
    <w:rsid w:val="009E68C2"/>
    <w:rsid w:val="009E6916"/>
    <w:rsid w:val="009E7847"/>
    <w:rsid w:val="009F34B5"/>
    <w:rsid w:val="009F4027"/>
    <w:rsid w:val="009F566E"/>
    <w:rsid w:val="009F674A"/>
    <w:rsid w:val="009F7679"/>
    <w:rsid w:val="00A006B5"/>
    <w:rsid w:val="00A009AB"/>
    <w:rsid w:val="00A02269"/>
    <w:rsid w:val="00A025B8"/>
    <w:rsid w:val="00A06443"/>
    <w:rsid w:val="00A113D2"/>
    <w:rsid w:val="00A12489"/>
    <w:rsid w:val="00A1254F"/>
    <w:rsid w:val="00A12B12"/>
    <w:rsid w:val="00A13026"/>
    <w:rsid w:val="00A14CE1"/>
    <w:rsid w:val="00A201CC"/>
    <w:rsid w:val="00A2114B"/>
    <w:rsid w:val="00A21EFD"/>
    <w:rsid w:val="00A24871"/>
    <w:rsid w:val="00A25F53"/>
    <w:rsid w:val="00A27102"/>
    <w:rsid w:val="00A31951"/>
    <w:rsid w:val="00A31AF6"/>
    <w:rsid w:val="00A326E1"/>
    <w:rsid w:val="00A33824"/>
    <w:rsid w:val="00A37CE9"/>
    <w:rsid w:val="00A37DEB"/>
    <w:rsid w:val="00A402C9"/>
    <w:rsid w:val="00A439C2"/>
    <w:rsid w:val="00A46872"/>
    <w:rsid w:val="00A46C2D"/>
    <w:rsid w:val="00A47F5A"/>
    <w:rsid w:val="00A525AE"/>
    <w:rsid w:val="00A52AA4"/>
    <w:rsid w:val="00A56A6A"/>
    <w:rsid w:val="00A56E40"/>
    <w:rsid w:val="00A57842"/>
    <w:rsid w:val="00A60887"/>
    <w:rsid w:val="00A61860"/>
    <w:rsid w:val="00A64E4C"/>
    <w:rsid w:val="00A650A4"/>
    <w:rsid w:val="00A65383"/>
    <w:rsid w:val="00A718D2"/>
    <w:rsid w:val="00A73F70"/>
    <w:rsid w:val="00A748BE"/>
    <w:rsid w:val="00A74FBE"/>
    <w:rsid w:val="00A77E76"/>
    <w:rsid w:val="00A77ED4"/>
    <w:rsid w:val="00A80312"/>
    <w:rsid w:val="00A82644"/>
    <w:rsid w:val="00A82CAD"/>
    <w:rsid w:val="00A83088"/>
    <w:rsid w:val="00A849D5"/>
    <w:rsid w:val="00A86D68"/>
    <w:rsid w:val="00A9040D"/>
    <w:rsid w:val="00A907ED"/>
    <w:rsid w:val="00A96D49"/>
    <w:rsid w:val="00AA03A4"/>
    <w:rsid w:val="00AA05DD"/>
    <w:rsid w:val="00AA2953"/>
    <w:rsid w:val="00AA3CE2"/>
    <w:rsid w:val="00AA4753"/>
    <w:rsid w:val="00AA56FF"/>
    <w:rsid w:val="00AA653D"/>
    <w:rsid w:val="00AA7E09"/>
    <w:rsid w:val="00AB1E72"/>
    <w:rsid w:val="00AB38D7"/>
    <w:rsid w:val="00AB6657"/>
    <w:rsid w:val="00AB6F26"/>
    <w:rsid w:val="00AB70C7"/>
    <w:rsid w:val="00AC0B3E"/>
    <w:rsid w:val="00AC1BEA"/>
    <w:rsid w:val="00AC1EB5"/>
    <w:rsid w:val="00AC3225"/>
    <w:rsid w:val="00AC437A"/>
    <w:rsid w:val="00AC480A"/>
    <w:rsid w:val="00AC590B"/>
    <w:rsid w:val="00AC5A47"/>
    <w:rsid w:val="00AC5E44"/>
    <w:rsid w:val="00AC6B84"/>
    <w:rsid w:val="00AC7CB3"/>
    <w:rsid w:val="00AD0D97"/>
    <w:rsid w:val="00AD59FF"/>
    <w:rsid w:val="00AD5AC9"/>
    <w:rsid w:val="00AD714F"/>
    <w:rsid w:val="00AD742D"/>
    <w:rsid w:val="00AE0CD4"/>
    <w:rsid w:val="00AE1B66"/>
    <w:rsid w:val="00AE23B2"/>
    <w:rsid w:val="00AE332A"/>
    <w:rsid w:val="00AE4DD2"/>
    <w:rsid w:val="00AE661E"/>
    <w:rsid w:val="00AE7E3A"/>
    <w:rsid w:val="00AF0512"/>
    <w:rsid w:val="00AF1E2A"/>
    <w:rsid w:val="00AF211B"/>
    <w:rsid w:val="00AF3CEE"/>
    <w:rsid w:val="00AF3EFC"/>
    <w:rsid w:val="00AF44AA"/>
    <w:rsid w:val="00AF486F"/>
    <w:rsid w:val="00AF6896"/>
    <w:rsid w:val="00B00913"/>
    <w:rsid w:val="00B03933"/>
    <w:rsid w:val="00B0564E"/>
    <w:rsid w:val="00B05A9D"/>
    <w:rsid w:val="00B12325"/>
    <w:rsid w:val="00B124A0"/>
    <w:rsid w:val="00B12DA1"/>
    <w:rsid w:val="00B13392"/>
    <w:rsid w:val="00B15549"/>
    <w:rsid w:val="00B15891"/>
    <w:rsid w:val="00B15CAC"/>
    <w:rsid w:val="00B20037"/>
    <w:rsid w:val="00B20B6D"/>
    <w:rsid w:val="00B213B1"/>
    <w:rsid w:val="00B216FF"/>
    <w:rsid w:val="00B22C7A"/>
    <w:rsid w:val="00B22FE8"/>
    <w:rsid w:val="00B238D3"/>
    <w:rsid w:val="00B312D8"/>
    <w:rsid w:val="00B3200F"/>
    <w:rsid w:val="00B32F65"/>
    <w:rsid w:val="00B3340A"/>
    <w:rsid w:val="00B336E5"/>
    <w:rsid w:val="00B33A8D"/>
    <w:rsid w:val="00B35F72"/>
    <w:rsid w:val="00B404DB"/>
    <w:rsid w:val="00B4295A"/>
    <w:rsid w:val="00B42F80"/>
    <w:rsid w:val="00B4323C"/>
    <w:rsid w:val="00B463D0"/>
    <w:rsid w:val="00B523D2"/>
    <w:rsid w:val="00B53986"/>
    <w:rsid w:val="00B55AB0"/>
    <w:rsid w:val="00B5626D"/>
    <w:rsid w:val="00B57204"/>
    <w:rsid w:val="00B60B28"/>
    <w:rsid w:val="00B60C71"/>
    <w:rsid w:val="00B623F7"/>
    <w:rsid w:val="00B67CA7"/>
    <w:rsid w:val="00B71092"/>
    <w:rsid w:val="00B719EB"/>
    <w:rsid w:val="00B75142"/>
    <w:rsid w:val="00B75838"/>
    <w:rsid w:val="00B76CEF"/>
    <w:rsid w:val="00B809B7"/>
    <w:rsid w:val="00B809EE"/>
    <w:rsid w:val="00B80AFF"/>
    <w:rsid w:val="00B81340"/>
    <w:rsid w:val="00B839D1"/>
    <w:rsid w:val="00B854E8"/>
    <w:rsid w:val="00B85E60"/>
    <w:rsid w:val="00B92B61"/>
    <w:rsid w:val="00B94948"/>
    <w:rsid w:val="00B95774"/>
    <w:rsid w:val="00B96C98"/>
    <w:rsid w:val="00BA014B"/>
    <w:rsid w:val="00BA0AFC"/>
    <w:rsid w:val="00BA0E57"/>
    <w:rsid w:val="00BA29B6"/>
    <w:rsid w:val="00BA5400"/>
    <w:rsid w:val="00BB185F"/>
    <w:rsid w:val="00BB313E"/>
    <w:rsid w:val="00BB5869"/>
    <w:rsid w:val="00BB5B0A"/>
    <w:rsid w:val="00BB7D7F"/>
    <w:rsid w:val="00BC1372"/>
    <w:rsid w:val="00BC3A5B"/>
    <w:rsid w:val="00BC3E3C"/>
    <w:rsid w:val="00BC5D8A"/>
    <w:rsid w:val="00BC5F26"/>
    <w:rsid w:val="00BD0B19"/>
    <w:rsid w:val="00BD240B"/>
    <w:rsid w:val="00BD259E"/>
    <w:rsid w:val="00BD5357"/>
    <w:rsid w:val="00BD6BE7"/>
    <w:rsid w:val="00BD7682"/>
    <w:rsid w:val="00BE0864"/>
    <w:rsid w:val="00BE34C6"/>
    <w:rsid w:val="00BE37C5"/>
    <w:rsid w:val="00BE39F4"/>
    <w:rsid w:val="00BE4AC1"/>
    <w:rsid w:val="00BE5DE2"/>
    <w:rsid w:val="00BE6137"/>
    <w:rsid w:val="00BE705F"/>
    <w:rsid w:val="00BF1CA2"/>
    <w:rsid w:val="00BF21E4"/>
    <w:rsid w:val="00BF291F"/>
    <w:rsid w:val="00BF7122"/>
    <w:rsid w:val="00BF716C"/>
    <w:rsid w:val="00C02F1E"/>
    <w:rsid w:val="00C04B3D"/>
    <w:rsid w:val="00C0523C"/>
    <w:rsid w:val="00C057EE"/>
    <w:rsid w:val="00C05889"/>
    <w:rsid w:val="00C10298"/>
    <w:rsid w:val="00C15CA0"/>
    <w:rsid w:val="00C17725"/>
    <w:rsid w:val="00C2053E"/>
    <w:rsid w:val="00C25652"/>
    <w:rsid w:val="00C30B98"/>
    <w:rsid w:val="00C31430"/>
    <w:rsid w:val="00C31622"/>
    <w:rsid w:val="00C3297D"/>
    <w:rsid w:val="00C32C06"/>
    <w:rsid w:val="00C34229"/>
    <w:rsid w:val="00C375A2"/>
    <w:rsid w:val="00C40287"/>
    <w:rsid w:val="00C402FB"/>
    <w:rsid w:val="00C4179E"/>
    <w:rsid w:val="00C418B1"/>
    <w:rsid w:val="00C41E45"/>
    <w:rsid w:val="00C420F6"/>
    <w:rsid w:val="00C43B9E"/>
    <w:rsid w:val="00C452D1"/>
    <w:rsid w:val="00C455F4"/>
    <w:rsid w:val="00C45A6E"/>
    <w:rsid w:val="00C47C6B"/>
    <w:rsid w:val="00C51AE0"/>
    <w:rsid w:val="00C521D9"/>
    <w:rsid w:val="00C53932"/>
    <w:rsid w:val="00C54E68"/>
    <w:rsid w:val="00C61405"/>
    <w:rsid w:val="00C61DCC"/>
    <w:rsid w:val="00C66C7D"/>
    <w:rsid w:val="00C76337"/>
    <w:rsid w:val="00C771CE"/>
    <w:rsid w:val="00C77937"/>
    <w:rsid w:val="00C81D6A"/>
    <w:rsid w:val="00C82149"/>
    <w:rsid w:val="00C87502"/>
    <w:rsid w:val="00C87675"/>
    <w:rsid w:val="00C90464"/>
    <w:rsid w:val="00C9163A"/>
    <w:rsid w:val="00C92D70"/>
    <w:rsid w:val="00C9365E"/>
    <w:rsid w:val="00C94136"/>
    <w:rsid w:val="00C956E4"/>
    <w:rsid w:val="00CA3423"/>
    <w:rsid w:val="00CA3A38"/>
    <w:rsid w:val="00CA49C6"/>
    <w:rsid w:val="00CA53BF"/>
    <w:rsid w:val="00CA5D5D"/>
    <w:rsid w:val="00CA70CF"/>
    <w:rsid w:val="00CB02C5"/>
    <w:rsid w:val="00CB1772"/>
    <w:rsid w:val="00CB1A3D"/>
    <w:rsid w:val="00CB30C7"/>
    <w:rsid w:val="00CB4350"/>
    <w:rsid w:val="00CB4C12"/>
    <w:rsid w:val="00CB5F2E"/>
    <w:rsid w:val="00CC0317"/>
    <w:rsid w:val="00CC05A6"/>
    <w:rsid w:val="00CC18D4"/>
    <w:rsid w:val="00CC211E"/>
    <w:rsid w:val="00CC2891"/>
    <w:rsid w:val="00CC7216"/>
    <w:rsid w:val="00CD2520"/>
    <w:rsid w:val="00CD307A"/>
    <w:rsid w:val="00CD325C"/>
    <w:rsid w:val="00CD35B8"/>
    <w:rsid w:val="00CD388D"/>
    <w:rsid w:val="00CD4B52"/>
    <w:rsid w:val="00CE2D2D"/>
    <w:rsid w:val="00CE6371"/>
    <w:rsid w:val="00CE6544"/>
    <w:rsid w:val="00CF027A"/>
    <w:rsid w:val="00CF041F"/>
    <w:rsid w:val="00CF2F0C"/>
    <w:rsid w:val="00CF4929"/>
    <w:rsid w:val="00CF7048"/>
    <w:rsid w:val="00CF7197"/>
    <w:rsid w:val="00D00264"/>
    <w:rsid w:val="00D04B04"/>
    <w:rsid w:val="00D0504D"/>
    <w:rsid w:val="00D07085"/>
    <w:rsid w:val="00D0739D"/>
    <w:rsid w:val="00D0770C"/>
    <w:rsid w:val="00D1012E"/>
    <w:rsid w:val="00D10AF4"/>
    <w:rsid w:val="00D12147"/>
    <w:rsid w:val="00D128CE"/>
    <w:rsid w:val="00D13076"/>
    <w:rsid w:val="00D172D8"/>
    <w:rsid w:val="00D223C0"/>
    <w:rsid w:val="00D272F5"/>
    <w:rsid w:val="00D30675"/>
    <w:rsid w:val="00D30BD2"/>
    <w:rsid w:val="00D30F88"/>
    <w:rsid w:val="00D35455"/>
    <w:rsid w:val="00D35B85"/>
    <w:rsid w:val="00D36463"/>
    <w:rsid w:val="00D36D09"/>
    <w:rsid w:val="00D40AA5"/>
    <w:rsid w:val="00D4297C"/>
    <w:rsid w:val="00D43513"/>
    <w:rsid w:val="00D45AC0"/>
    <w:rsid w:val="00D46EA9"/>
    <w:rsid w:val="00D509DA"/>
    <w:rsid w:val="00D5104F"/>
    <w:rsid w:val="00D51BC8"/>
    <w:rsid w:val="00D52D21"/>
    <w:rsid w:val="00D54146"/>
    <w:rsid w:val="00D558B1"/>
    <w:rsid w:val="00D56935"/>
    <w:rsid w:val="00D56B64"/>
    <w:rsid w:val="00D56BFF"/>
    <w:rsid w:val="00D600DE"/>
    <w:rsid w:val="00D604AB"/>
    <w:rsid w:val="00D62482"/>
    <w:rsid w:val="00D626C6"/>
    <w:rsid w:val="00D705C2"/>
    <w:rsid w:val="00D7214D"/>
    <w:rsid w:val="00D722EA"/>
    <w:rsid w:val="00D7294D"/>
    <w:rsid w:val="00D75517"/>
    <w:rsid w:val="00D75625"/>
    <w:rsid w:val="00D75E69"/>
    <w:rsid w:val="00D7606C"/>
    <w:rsid w:val="00D76095"/>
    <w:rsid w:val="00D76A10"/>
    <w:rsid w:val="00D77490"/>
    <w:rsid w:val="00D77C79"/>
    <w:rsid w:val="00D80015"/>
    <w:rsid w:val="00D80657"/>
    <w:rsid w:val="00D82634"/>
    <w:rsid w:val="00D82A94"/>
    <w:rsid w:val="00D84A01"/>
    <w:rsid w:val="00D85C35"/>
    <w:rsid w:val="00D86292"/>
    <w:rsid w:val="00D86510"/>
    <w:rsid w:val="00D91400"/>
    <w:rsid w:val="00D91EB6"/>
    <w:rsid w:val="00D95255"/>
    <w:rsid w:val="00D97188"/>
    <w:rsid w:val="00DA0AC5"/>
    <w:rsid w:val="00DA11AD"/>
    <w:rsid w:val="00DA1784"/>
    <w:rsid w:val="00DA3391"/>
    <w:rsid w:val="00DA3ABD"/>
    <w:rsid w:val="00DA45CD"/>
    <w:rsid w:val="00DA6426"/>
    <w:rsid w:val="00DA739B"/>
    <w:rsid w:val="00DB1C6A"/>
    <w:rsid w:val="00DB2B1F"/>
    <w:rsid w:val="00DB3406"/>
    <w:rsid w:val="00DB35CD"/>
    <w:rsid w:val="00DB447D"/>
    <w:rsid w:val="00DB5F59"/>
    <w:rsid w:val="00DB6B94"/>
    <w:rsid w:val="00DB7735"/>
    <w:rsid w:val="00DC0ECA"/>
    <w:rsid w:val="00DC1231"/>
    <w:rsid w:val="00DC1447"/>
    <w:rsid w:val="00DC4790"/>
    <w:rsid w:val="00DC4EA3"/>
    <w:rsid w:val="00DC75A4"/>
    <w:rsid w:val="00DD231C"/>
    <w:rsid w:val="00DD3D4D"/>
    <w:rsid w:val="00DD4EF2"/>
    <w:rsid w:val="00DD7379"/>
    <w:rsid w:val="00DD73E4"/>
    <w:rsid w:val="00DD7EC5"/>
    <w:rsid w:val="00DD7F0C"/>
    <w:rsid w:val="00DE1EE1"/>
    <w:rsid w:val="00DE2402"/>
    <w:rsid w:val="00DE258A"/>
    <w:rsid w:val="00DE3BFD"/>
    <w:rsid w:val="00DE4529"/>
    <w:rsid w:val="00DE4A28"/>
    <w:rsid w:val="00DE4E51"/>
    <w:rsid w:val="00DE5CF7"/>
    <w:rsid w:val="00DE7725"/>
    <w:rsid w:val="00DF0FAE"/>
    <w:rsid w:val="00DF121A"/>
    <w:rsid w:val="00DF3438"/>
    <w:rsid w:val="00DF43BA"/>
    <w:rsid w:val="00DF4AFF"/>
    <w:rsid w:val="00DF56C4"/>
    <w:rsid w:val="00DF648B"/>
    <w:rsid w:val="00DF6CF8"/>
    <w:rsid w:val="00E00493"/>
    <w:rsid w:val="00E01BC2"/>
    <w:rsid w:val="00E02DE1"/>
    <w:rsid w:val="00E042FE"/>
    <w:rsid w:val="00E045C6"/>
    <w:rsid w:val="00E077A8"/>
    <w:rsid w:val="00E11C84"/>
    <w:rsid w:val="00E121B8"/>
    <w:rsid w:val="00E12CE8"/>
    <w:rsid w:val="00E1406E"/>
    <w:rsid w:val="00E1416C"/>
    <w:rsid w:val="00E14D66"/>
    <w:rsid w:val="00E215BE"/>
    <w:rsid w:val="00E2160C"/>
    <w:rsid w:val="00E223CF"/>
    <w:rsid w:val="00E22E70"/>
    <w:rsid w:val="00E24D8A"/>
    <w:rsid w:val="00E25C80"/>
    <w:rsid w:val="00E262C6"/>
    <w:rsid w:val="00E27770"/>
    <w:rsid w:val="00E278D0"/>
    <w:rsid w:val="00E27A2E"/>
    <w:rsid w:val="00E30849"/>
    <w:rsid w:val="00E33FC9"/>
    <w:rsid w:val="00E3437B"/>
    <w:rsid w:val="00E34E7C"/>
    <w:rsid w:val="00E35216"/>
    <w:rsid w:val="00E3534F"/>
    <w:rsid w:val="00E3602D"/>
    <w:rsid w:val="00E36CF0"/>
    <w:rsid w:val="00E37111"/>
    <w:rsid w:val="00E371F9"/>
    <w:rsid w:val="00E41F6E"/>
    <w:rsid w:val="00E42752"/>
    <w:rsid w:val="00E44ECD"/>
    <w:rsid w:val="00E44F03"/>
    <w:rsid w:val="00E45176"/>
    <w:rsid w:val="00E47AF9"/>
    <w:rsid w:val="00E51324"/>
    <w:rsid w:val="00E51CDC"/>
    <w:rsid w:val="00E51FBB"/>
    <w:rsid w:val="00E5574B"/>
    <w:rsid w:val="00E5645D"/>
    <w:rsid w:val="00E56DBF"/>
    <w:rsid w:val="00E570FF"/>
    <w:rsid w:val="00E6043C"/>
    <w:rsid w:val="00E608CE"/>
    <w:rsid w:val="00E6148E"/>
    <w:rsid w:val="00E61E7A"/>
    <w:rsid w:val="00E64133"/>
    <w:rsid w:val="00E66B77"/>
    <w:rsid w:val="00E66C82"/>
    <w:rsid w:val="00E67767"/>
    <w:rsid w:val="00E701F2"/>
    <w:rsid w:val="00E706AF"/>
    <w:rsid w:val="00E70CD2"/>
    <w:rsid w:val="00E718B4"/>
    <w:rsid w:val="00E7195C"/>
    <w:rsid w:val="00E71F4B"/>
    <w:rsid w:val="00E738D5"/>
    <w:rsid w:val="00E73CB4"/>
    <w:rsid w:val="00E74DC3"/>
    <w:rsid w:val="00E75FDA"/>
    <w:rsid w:val="00E762DA"/>
    <w:rsid w:val="00E77591"/>
    <w:rsid w:val="00E80314"/>
    <w:rsid w:val="00E806C0"/>
    <w:rsid w:val="00E80CB7"/>
    <w:rsid w:val="00E82084"/>
    <w:rsid w:val="00E83DF7"/>
    <w:rsid w:val="00E847B0"/>
    <w:rsid w:val="00E85F7B"/>
    <w:rsid w:val="00E871DB"/>
    <w:rsid w:val="00E91C47"/>
    <w:rsid w:val="00E9344F"/>
    <w:rsid w:val="00E93FAA"/>
    <w:rsid w:val="00E9765F"/>
    <w:rsid w:val="00E97A3D"/>
    <w:rsid w:val="00EA0155"/>
    <w:rsid w:val="00EA4231"/>
    <w:rsid w:val="00EA49C7"/>
    <w:rsid w:val="00EA561F"/>
    <w:rsid w:val="00EA650F"/>
    <w:rsid w:val="00EA6A48"/>
    <w:rsid w:val="00EB0FE9"/>
    <w:rsid w:val="00EB5652"/>
    <w:rsid w:val="00EB5D2E"/>
    <w:rsid w:val="00EB698D"/>
    <w:rsid w:val="00EB7453"/>
    <w:rsid w:val="00EC059E"/>
    <w:rsid w:val="00EC0E27"/>
    <w:rsid w:val="00EC28A3"/>
    <w:rsid w:val="00EC4D6B"/>
    <w:rsid w:val="00EC5EBA"/>
    <w:rsid w:val="00EC609E"/>
    <w:rsid w:val="00EC7A0D"/>
    <w:rsid w:val="00ED007E"/>
    <w:rsid w:val="00ED3CD0"/>
    <w:rsid w:val="00ED5EFD"/>
    <w:rsid w:val="00ED608B"/>
    <w:rsid w:val="00ED77C2"/>
    <w:rsid w:val="00EE0D1C"/>
    <w:rsid w:val="00EE0F0E"/>
    <w:rsid w:val="00EE3999"/>
    <w:rsid w:val="00EE4211"/>
    <w:rsid w:val="00EE49E8"/>
    <w:rsid w:val="00EE621A"/>
    <w:rsid w:val="00EF12D0"/>
    <w:rsid w:val="00EF2814"/>
    <w:rsid w:val="00EF6FFC"/>
    <w:rsid w:val="00EF704F"/>
    <w:rsid w:val="00EF7160"/>
    <w:rsid w:val="00F0163C"/>
    <w:rsid w:val="00F028A0"/>
    <w:rsid w:val="00F0498D"/>
    <w:rsid w:val="00F07A2B"/>
    <w:rsid w:val="00F07B1F"/>
    <w:rsid w:val="00F10B23"/>
    <w:rsid w:val="00F123CD"/>
    <w:rsid w:val="00F127C0"/>
    <w:rsid w:val="00F142A6"/>
    <w:rsid w:val="00F146AD"/>
    <w:rsid w:val="00F2127D"/>
    <w:rsid w:val="00F247D6"/>
    <w:rsid w:val="00F26C38"/>
    <w:rsid w:val="00F314F2"/>
    <w:rsid w:val="00F316F3"/>
    <w:rsid w:val="00F34417"/>
    <w:rsid w:val="00F368A8"/>
    <w:rsid w:val="00F41539"/>
    <w:rsid w:val="00F4202C"/>
    <w:rsid w:val="00F46593"/>
    <w:rsid w:val="00F50DD7"/>
    <w:rsid w:val="00F552AA"/>
    <w:rsid w:val="00F557C5"/>
    <w:rsid w:val="00F55D67"/>
    <w:rsid w:val="00F5601B"/>
    <w:rsid w:val="00F56308"/>
    <w:rsid w:val="00F569B2"/>
    <w:rsid w:val="00F6071E"/>
    <w:rsid w:val="00F616CC"/>
    <w:rsid w:val="00F61CF6"/>
    <w:rsid w:val="00F62F6B"/>
    <w:rsid w:val="00F646EB"/>
    <w:rsid w:val="00F65416"/>
    <w:rsid w:val="00F67232"/>
    <w:rsid w:val="00F67998"/>
    <w:rsid w:val="00F709AC"/>
    <w:rsid w:val="00F710EF"/>
    <w:rsid w:val="00F714E2"/>
    <w:rsid w:val="00F7457D"/>
    <w:rsid w:val="00F766C8"/>
    <w:rsid w:val="00F807A0"/>
    <w:rsid w:val="00F80BCB"/>
    <w:rsid w:val="00F813EB"/>
    <w:rsid w:val="00F81768"/>
    <w:rsid w:val="00F81965"/>
    <w:rsid w:val="00F82672"/>
    <w:rsid w:val="00F84442"/>
    <w:rsid w:val="00F84F44"/>
    <w:rsid w:val="00F85AB8"/>
    <w:rsid w:val="00F85B2D"/>
    <w:rsid w:val="00F87C07"/>
    <w:rsid w:val="00F9174A"/>
    <w:rsid w:val="00F922FA"/>
    <w:rsid w:val="00F936C0"/>
    <w:rsid w:val="00F94BFB"/>
    <w:rsid w:val="00F9683E"/>
    <w:rsid w:val="00F96DE7"/>
    <w:rsid w:val="00F96F01"/>
    <w:rsid w:val="00F97B07"/>
    <w:rsid w:val="00FA147E"/>
    <w:rsid w:val="00FA24B1"/>
    <w:rsid w:val="00FA2588"/>
    <w:rsid w:val="00FA2867"/>
    <w:rsid w:val="00FA2947"/>
    <w:rsid w:val="00FA4030"/>
    <w:rsid w:val="00FA4F39"/>
    <w:rsid w:val="00FA540F"/>
    <w:rsid w:val="00FA71A6"/>
    <w:rsid w:val="00FB0B8C"/>
    <w:rsid w:val="00FB2D37"/>
    <w:rsid w:val="00FB311A"/>
    <w:rsid w:val="00FB42C1"/>
    <w:rsid w:val="00FB4A03"/>
    <w:rsid w:val="00FB7DC9"/>
    <w:rsid w:val="00FC0FD7"/>
    <w:rsid w:val="00FC3F86"/>
    <w:rsid w:val="00FC47C6"/>
    <w:rsid w:val="00FC4F91"/>
    <w:rsid w:val="00FC5C2C"/>
    <w:rsid w:val="00FC767F"/>
    <w:rsid w:val="00FD0470"/>
    <w:rsid w:val="00FD401E"/>
    <w:rsid w:val="00FD4413"/>
    <w:rsid w:val="00FD624A"/>
    <w:rsid w:val="00FD65BC"/>
    <w:rsid w:val="00FD6D0A"/>
    <w:rsid w:val="00FD7D60"/>
    <w:rsid w:val="00FE01F6"/>
    <w:rsid w:val="00FE0F81"/>
    <w:rsid w:val="00FE1435"/>
    <w:rsid w:val="00FE1A8A"/>
    <w:rsid w:val="00FF0673"/>
    <w:rsid w:val="00FF0AF0"/>
    <w:rsid w:val="00FF12C4"/>
    <w:rsid w:val="00FF1C5D"/>
    <w:rsid w:val="00FF2720"/>
    <w:rsid w:val="00FF31BF"/>
    <w:rsid w:val="00FF3969"/>
    <w:rsid w:val="00FF42C6"/>
    <w:rsid w:val="00FF6405"/>
    <w:rsid w:val="0F5640A6"/>
    <w:rsid w:val="17767BCC"/>
    <w:rsid w:val="30952A80"/>
    <w:rsid w:val="44B555FB"/>
    <w:rsid w:val="52573DEA"/>
    <w:rsid w:val="741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3672E-571F-4AFF-A814-66B057A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4F"/>
    <w:pPr>
      <w:widowControl w:val="0"/>
      <w:spacing w:beforeLines="50" w:before="50" w:line="360" w:lineRule="auto"/>
      <w:jc w:val="both"/>
    </w:pPr>
    <w:rPr>
      <w:rFonts w:ascii="Arial" w:eastAsia="宋体" w:hAnsi="Arial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0074F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1DB8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074F"/>
    <w:pPr>
      <w:keepNext/>
      <w:keepLines/>
      <w:outlineLvl w:val="3"/>
    </w:pPr>
    <w:rPr>
      <w:rFonts w:cstheme="majorBidi"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D2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0074F"/>
    <w:rPr>
      <w:rFonts w:ascii="Arial" w:eastAsia="宋体" w:hAnsi="Arial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="Times New Roman" w:eastAsia="宋体" w:hAnsi="Times New Roman"/>
      <w:sz w:val="24"/>
    </w:rPr>
  </w:style>
  <w:style w:type="character" w:customStyle="1" w:styleId="3Char">
    <w:name w:val="标题 3 Char"/>
    <w:basedOn w:val="a0"/>
    <w:link w:val="3"/>
    <w:uiPriority w:val="9"/>
    <w:qFormat/>
    <w:rsid w:val="00311DB8"/>
    <w:rPr>
      <w:rFonts w:ascii="Arial" w:eastAsia="宋体" w:hAnsi="Arial"/>
      <w:bCs/>
      <w:kern w:val="2"/>
      <w:sz w:val="24"/>
      <w:szCs w:val="32"/>
    </w:rPr>
  </w:style>
  <w:style w:type="paragraph" w:customStyle="1" w:styleId="a8">
    <w:name w:val="a突出显示格式"/>
    <w:basedOn w:val="a"/>
    <w:link w:val="a9"/>
    <w:qFormat/>
    <w:rPr>
      <w:rFonts w:eastAsia="仿宋"/>
      <w:color w:val="0000A0"/>
    </w:rPr>
  </w:style>
  <w:style w:type="character" w:customStyle="1" w:styleId="a9">
    <w:name w:val="a突出显示格式 字符"/>
    <w:basedOn w:val="3Char"/>
    <w:link w:val="a8"/>
    <w:qFormat/>
    <w:rPr>
      <w:rFonts w:ascii="Times New Roman" w:eastAsia="仿宋" w:hAnsi="Times New Roman"/>
      <w:bCs w:val="0"/>
      <w:color w:val="0000A0"/>
      <w:kern w:val="2"/>
      <w:sz w:val="24"/>
      <w:szCs w:val="32"/>
    </w:r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80074F"/>
    <w:rPr>
      <w:rFonts w:ascii="Arial" w:eastAsia="宋体" w:hAnsi="Arial" w:cstheme="majorBidi"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91D27"/>
    <w:rPr>
      <w:rFonts w:ascii="Arial" w:eastAsia="宋体" w:hAnsi="Arial"/>
      <w:b/>
      <w:bCs/>
      <w:kern w:val="2"/>
      <w:sz w:val="28"/>
      <w:szCs w:val="28"/>
    </w:rPr>
  </w:style>
  <w:style w:type="table" w:customStyle="1" w:styleId="10">
    <w:name w:val="网格型1"/>
    <w:basedOn w:val="a1"/>
    <w:next w:val="a7"/>
    <w:uiPriority w:val="39"/>
    <w:qFormat/>
    <w:rsid w:val="00F9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7"/>
    <w:uiPriority w:val="39"/>
    <w:qFormat/>
    <w:rsid w:val="0040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135</Words>
  <Characters>771</Characters>
  <Application>Microsoft Office Word</Application>
  <DocSecurity>0</DocSecurity>
  <Lines>6</Lines>
  <Paragraphs>1</Paragraphs>
  <ScaleCrop>false</ScaleCrop>
  <Company>ITSK.com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Yang Ying</cp:lastModifiedBy>
  <cp:revision>1452</cp:revision>
  <cp:lastPrinted>2020-05-12T17:04:00Z</cp:lastPrinted>
  <dcterms:created xsi:type="dcterms:W3CDTF">2018-10-07T10:25:00Z</dcterms:created>
  <dcterms:modified xsi:type="dcterms:W3CDTF">2020-05-24T16:16:00Z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