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5445" w14:textId="77777777" w:rsidR="00570978" w:rsidRPr="00884F1B" w:rsidRDefault="00570978" w:rsidP="00570978">
      <w:pPr>
        <w:widowControl/>
        <w:jc w:val="left"/>
        <w:rPr>
          <w:rFonts w:ascii="Times New Roman" w:hAnsi="Times New Roman" w:cs="Times New Roman"/>
        </w:rPr>
      </w:pPr>
      <w:r w:rsidRPr="00884F1B">
        <w:rPr>
          <w:rFonts w:ascii="Times New Roman" w:hAnsi="Times New Roman" w:cs="Times New Roman"/>
        </w:rPr>
        <w:t xml:space="preserve">Supplementary Table </w:t>
      </w:r>
      <w:r>
        <w:rPr>
          <w:rFonts w:ascii="Times New Roman" w:hAnsi="Times New Roman" w:cs="Times New Roman"/>
        </w:rPr>
        <w:t>1</w:t>
      </w:r>
      <w:r w:rsidRPr="00884F1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Details of drugs among the</w:t>
      </w:r>
      <w:r w:rsidRPr="00884F1B">
        <w:rPr>
          <w:rFonts w:ascii="Times New Roman" w:hAnsi="Times New Roman" w:cs="Times New Roman"/>
        </w:rPr>
        <w:t xml:space="preserve"> medication group</w:t>
      </w:r>
      <w:r>
        <w:rPr>
          <w:rFonts w:ascii="Times New Roman" w:hAnsi="Times New Roman" w:cs="Times New Roman"/>
        </w:rPr>
        <w:t>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0312"/>
      </w:tblGrid>
      <w:tr w:rsidR="00570978" w14:paraId="712524FE" w14:textId="77777777" w:rsidTr="004E7E43">
        <w:trPr>
          <w:trHeight w:val="36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43B667" w14:textId="77777777" w:rsidR="00570978" w:rsidRPr="00436456" w:rsidRDefault="00570978" w:rsidP="00CF71A6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Medication group</w:t>
            </w:r>
          </w:p>
        </w:tc>
        <w:tc>
          <w:tcPr>
            <w:tcW w:w="1031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7B9775F" w14:textId="77777777" w:rsidR="00570978" w:rsidRPr="00884F1B" w:rsidRDefault="00570978" w:rsidP="00CF71A6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etails</w:t>
            </w:r>
          </w:p>
        </w:tc>
      </w:tr>
      <w:tr w:rsidR="00570978" w14:paraId="58306A0F" w14:textId="77777777" w:rsidTr="004E7E43">
        <w:trPr>
          <w:trHeight w:val="360"/>
        </w:trPr>
        <w:tc>
          <w:tcPr>
            <w:tcW w:w="3114" w:type="dxa"/>
            <w:tcBorders>
              <w:top w:val="single" w:sz="4" w:space="0" w:color="auto"/>
            </w:tcBorders>
            <w:noWrap/>
            <w:hideMark/>
          </w:tcPr>
          <w:p w14:paraId="390907EE" w14:textId="77777777" w:rsidR="00570978" w:rsidRPr="00884F1B" w:rsidRDefault="00570978" w:rsidP="00CF71A6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SSZ and/or BUC</w:t>
            </w:r>
            <w:r>
              <w:rPr>
                <w:rFonts w:ascii="Times New Roman" w:hAnsi="Times New Roman" w:cs="Times New Roman"/>
              </w:rPr>
              <w:t xml:space="preserve"> (n</w:t>
            </w:r>
            <w:r w:rsidRPr="00884F1B">
              <w:rPr>
                <w:rFonts w:ascii="Times New Roman" w:hAnsi="Times New Roman" w:cs="Times New Roman"/>
              </w:rPr>
              <w:t>=20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12" w:type="dxa"/>
            <w:tcBorders>
              <w:top w:val="single" w:sz="4" w:space="0" w:color="auto"/>
            </w:tcBorders>
            <w:noWrap/>
          </w:tcPr>
          <w:p w14:paraId="2A81FF6B" w14:textId="77777777" w:rsidR="00570978" w:rsidRPr="00884F1B" w:rsidRDefault="00570978" w:rsidP="00CF71A6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SZ (n=16), BUC (n=2), and SSZ with BUC (n=2)</w:t>
            </w:r>
          </w:p>
        </w:tc>
      </w:tr>
      <w:tr w:rsidR="00570978" w14:paraId="73986D55" w14:textId="77777777" w:rsidTr="004E7E43">
        <w:trPr>
          <w:trHeight w:val="360"/>
        </w:trPr>
        <w:tc>
          <w:tcPr>
            <w:tcW w:w="3114" w:type="dxa"/>
            <w:noWrap/>
            <w:hideMark/>
          </w:tcPr>
          <w:p w14:paraId="5461B882" w14:textId="77777777" w:rsidR="00570978" w:rsidRPr="00884F1B" w:rsidRDefault="00570978" w:rsidP="00CF71A6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MTX (n=42)</w:t>
            </w:r>
          </w:p>
        </w:tc>
        <w:tc>
          <w:tcPr>
            <w:tcW w:w="10312" w:type="dxa"/>
            <w:noWrap/>
          </w:tcPr>
          <w:p w14:paraId="43F0451E" w14:textId="77777777" w:rsidR="00570978" w:rsidRPr="00884F1B" w:rsidRDefault="00570978" w:rsidP="00CF71A6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</w:tr>
      <w:tr w:rsidR="00570978" w14:paraId="4BDEBDC4" w14:textId="77777777" w:rsidTr="004E7E43">
        <w:trPr>
          <w:trHeight w:val="360"/>
        </w:trPr>
        <w:tc>
          <w:tcPr>
            <w:tcW w:w="3114" w:type="dxa"/>
            <w:noWrap/>
            <w:hideMark/>
          </w:tcPr>
          <w:p w14:paraId="39A74320" w14:textId="77777777" w:rsidR="00570978" w:rsidRPr="00884F1B" w:rsidRDefault="00570978" w:rsidP="00CF71A6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IGUR (n=11)</w:t>
            </w:r>
          </w:p>
        </w:tc>
        <w:tc>
          <w:tcPr>
            <w:tcW w:w="10312" w:type="dxa"/>
            <w:noWrap/>
          </w:tcPr>
          <w:p w14:paraId="60C6F62B" w14:textId="77777777" w:rsidR="00570978" w:rsidRPr="00884F1B" w:rsidRDefault="00570978" w:rsidP="00CF71A6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</w:tr>
      <w:tr w:rsidR="00570978" w:rsidRPr="00F25685" w14:paraId="77F5A1DA" w14:textId="77777777" w:rsidTr="004E7E43">
        <w:trPr>
          <w:trHeight w:val="360"/>
        </w:trPr>
        <w:tc>
          <w:tcPr>
            <w:tcW w:w="3114" w:type="dxa"/>
            <w:noWrap/>
            <w:hideMark/>
          </w:tcPr>
          <w:p w14:paraId="3B22E27E" w14:textId="77777777" w:rsidR="00570978" w:rsidRPr="00884F1B" w:rsidRDefault="00570978" w:rsidP="00CF71A6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TNFi with MTX (n=42)</w:t>
            </w:r>
          </w:p>
        </w:tc>
        <w:tc>
          <w:tcPr>
            <w:tcW w:w="10312" w:type="dxa"/>
            <w:noWrap/>
          </w:tcPr>
          <w:p w14:paraId="4457D0E4" w14:textId="77777777" w:rsidR="00570978" w:rsidRPr="00884F1B" w:rsidRDefault="00570978" w:rsidP="00CF71A6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Infliximab (n=11), adalimumab (n=11), golimumab (n=6), </w:t>
            </w:r>
            <w:r>
              <w:rPr>
                <w:rFonts w:ascii="Times New Roman" w:eastAsia="游明朝" w:hAnsi="Times New Roman" w:cs="Times New Roman"/>
              </w:rPr>
              <w:t>certolizumab-pegol</w:t>
            </w:r>
            <w:r>
              <w:rPr>
                <w:rFonts w:ascii="Times New Roman" w:hAnsi="Times New Roman" w:cs="Times New Roman"/>
              </w:rPr>
              <w:t xml:space="preserve"> (n=6), etanercept (n=5), and other (n=3)</w:t>
            </w:r>
          </w:p>
        </w:tc>
      </w:tr>
      <w:tr w:rsidR="00570978" w14:paraId="5B8C9E5E" w14:textId="77777777" w:rsidTr="004E7E43">
        <w:trPr>
          <w:trHeight w:val="360"/>
        </w:trPr>
        <w:tc>
          <w:tcPr>
            <w:tcW w:w="3114" w:type="dxa"/>
            <w:noWrap/>
            <w:hideMark/>
          </w:tcPr>
          <w:p w14:paraId="254F1F09" w14:textId="77777777" w:rsidR="00570978" w:rsidRPr="00884F1B" w:rsidRDefault="00570978" w:rsidP="00CF71A6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NFi without MTX (n=24)</w:t>
            </w:r>
          </w:p>
        </w:tc>
        <w:tc>
          <w:tcPr>
            <w:tcW w:w="10312" w:type="dxa"/>
            <w:noWrap/>
          </w:tcPr>
          <w:p w14:paraId="6766530A" w14:textId="77777777" w:rsidR="00570978" w:rsidRPr="00884F1B" w:rsidRDefault="00570978" w:rsidP="00CF71A6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Infliximab (n=5), adalimumab (n=5), golimumab (n=6), </w:t>
            </w:r>
            <w:r>
              <w:rPr>
                <w:rFonts w:ascii="Times New Roman" w:eastAsia="游明朝" w:hAnsi="Times New Roman" w:cs="Times New Roman"/>
              </w:rPr>
              <w:t>certolizumab-pegol</w:t>
            </w:r>
            <w:r>
              <w:rPr>
                <w:rFonts w:ascii="Times New Roman" w:hAnsi="Times New Roman" w:cs="Times New Roman"/>
              </w:rPr>
              <w:t xml:space="preserve"> (n=4), and etanercept (n=4)</w:t>
            </w:r>
          </w:p>
        </w:tc>
      </w:tr>
      <w:tr w:rsidR="00570978" w14:paraId="17F646DF" w14:textId="77777777" w:rsidTr="004E7E43">
        <w:trPr>
          <w:trHeight w:val="360"/>
        </w:trPr>
        <w:tc>
          <w:tcPr>
            <w:tcW w:w="3114" w:type="dxa"/>
            <w:noWrap/>
            <w:hideMark/>
          </w:tcPr>
          <w:p w14:paraId="3CA46007" w14:textId="77777777" w:rsidR="00570978" w:rsidRPr="00884F1B" w:rsidRDefault="00570978" w:rsidP="00CF71A6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IL6i without MTX</w:t>
            </w:r>
            <w:r>
              <w:rPr>
                <w:rFonts w:ascii="Times New Roman" w:hAnsi="Times New Roman" w:cs="Times New Roman"/>
              </w:rPr>
              <w:t xml:space="preserve"> (n</w:t>
            </w:r>
            <w:r w:rsidRPr="00884F1B">
              <w:rPr>
                <w:rFonts w:ascii="Times New Roman" w:hAnsi="Times New Roman" w:cs="Times New Roman"/>
              </w:rPr>
              <w:t>=43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12" w:type="dxa"/>
            <w:noWrap/>
          </w:tcPr>
          <w:p w14:paraId="0904CB42" w14:textId="77777777" w:rsidR="00570978" w:rsidRPr="00884F1B" w:rsidRDefault="00570978" w:rsidP="00CF71A6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 xml:space="preserve">ocilizumab (n=39) and </w:t>
            </w:r>
            <w:r w:rsidRPr="005F245E">
              <w:rPr>
                <w:rFonts w:ascii="Times New Roman" w:hAnsi="Times New Roman" w:cs="Times New Roman"/>
              </w:rPr>
              <w:t>sarilumab</w:t>
            </w:r>
            <w:r>
              <w:rPr>
                <w:rFonts w:ascii="Times New Roman" w:hAnsi="Times New Roman" w:cs="Times New Roman"/>
              </w:rPr>
              <w:t xml:space="preserve"> (n=4)</w:t>
            </w:r>
          </w:p>
        </w:tc>
      </w:tr>
      <w:tr w:rsidR="00570978" w14:paraId="452261B1" w14:textId="77777777" w:rsidTr="004E7E43">
        <w:trPr>
          <w:trHeight w:val="360"/>
        </w:trPr>
        <w:tc>
          <w:tcPr>
            <w:tcW w:w="3114" w:type="dxa"/>
            <w:noWrap/>
            <w:hideMark/>
          </w:tcPr>
          <w:p w14:paraId="5E098CB6" w14:textId="77777777" w:rsidR="00570978" w:rsidRPr="00884F1B" w:rsidRDefault="00570978" w:rsidP="00CF71A6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ABT without MTX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</w:t>
            </w:r>
            <w:r w:rsidRPr="00884F1B">
              <w:rPr>
                <w:rFonts w:ascii="Times New Roman" w:hAnsi="Times New Roman" w:cs="Times New Roman"/>
              </w:rPr>
              <w:t>=21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12" w:type="dxa"/>
            <w:noWrap/>
          </w:tcPr>
          <w:p w14:paraId="2F6808B2" w14:textId="77777777" w:rsidR="00570978" w:rsidRPr="00884F1B" w:rsidRDefault="00570978" w:rsidP="00CF71A6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</w:tr>
      <w:tr w:rsidR="00570978" w14:paraId="02879973" w14:textId="77777777" w:rsidTr="004E7E43">
        <w:trPr>
          <w:trHeight w:val="360"/>
        </w:trPr>
        <w:tc>
          <w:tcPr>
            <w:tcW w:w="3114" w:type="dxa"/>
            <w:noWrap/>
          </w:tcPr>
          <w:p w14:paraId="530A92A6" w14:textId="77777777" w:rsidR="00570978" w:rsidRPr="00884F1B" w:rsidRDefault="00570978" w:rsidP="00CF71A6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JAKi without MTX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</w:t>
            </w:r>
            <w:r w:rsidRPr="00884F1B">
              <w:rPr>
                <w:rFonts w:ascii="Times New Roman" w:hAnsi="Times New Roman" w:cs="Times New Roman"/>
              </w:rPr>
              <w:t>=14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12" w:type="dxa"/>
            <w:noWrap/>
          </w:tcPr>
          <w:p w14:paraId="57A8D1DB" w14:textId="77777777" w:rsidR="00570978" w:rsidRPr="00884F1B" w:rsidRDefault="00570978" w:rsidP="00CF71A6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 xml:space="preserve">ofacitinib (n=2), </w:t>
            </w:r>
            <w:r w:rsidRPr="00E63DBA">
              <w:rPr>
                <w:rFonts w:ascii="Times New Roman" w:hAnsi="Times New Roman" w:cs="Times New Roman"/>
              </w:rPr>
              <w:t>baricitinib</w:t>
            </w:r>
            <w:r>
              <w:rPr>
                <w:rFonts w:ascii="Times New Roman" w:hAnsi="Times New Roman" w:cs="Times New Roman"/>
              </w:rPr>
              <w:t xml:space="preserve"> (n=7), and u</w:t>
            </w:r>
            <w:r w:rsidRPr="003A7733">
              <w:rPr>
                <w:rFonts w:ascii="Times New Roman" w:hAnsi="Times New Roman" w:cs="Times New Roman"/>
              </w:rPr>
              <w:t>padacitinib</w:t>
            </w:r>
            <w:r>
              <w:rPr>
                <w:rFonts w:ascii="Times New Roman" w:hAnsi="Times New Roman" w:cs="Times New Roman"/>
              </w:rPr>
              <w:t xml:space="preserve"> (n=5)</w:t>
            </w:r>
          </w:p>
        </w:tc>
      </w:tr>
      <w:tr w:rsidR="00570978" w14:paraId="64215F6F" w14:textId="77777777" w:rsidTr="004E7E43">
        <w:trPr>
          <w:trHeight w:val="360"/>
        </w:trPr>
        <w:tc>
          <w:tcPr>
            <w:tcW w:w="3114" w:type="dxa"/>
            <w:noWrap/>
          </w:tcPr>
          <w:p w14:paraId="271690EB" w14:textId="77777777" w:rsidR="00570978" w:rsidRPr="00884F1B" w:rsidRDefault="00570978" w:rsidP="00CF71A6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NI (n=38)</w:t>
            </w:r>
          </w:p>
        </w:tc>
        <w:tc>
          <w:tcPr>
            <w:tcW w:w="10312" w:type="dxa"/>
            <w:noWrap/>
          </w:tcPr>
          <w:p w14:paraId="27C24D6F" w14:textId="77777777" w:rsidR="00570978" w:rsidRPr="00884F1B" w:rsidRDefault="00570978" w:rsidP="00CF71A6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acrolimus (n=33) and cyclosporine (n=5)</w:t>
            </w:r>
          </w:p>
        </w:tc>
      </w:tr>
      <w:tr w:rsidR="00570978" w14:paraId="3B887AB2" w14:textId="77777777" w:rsidTr="004E7E43">
        <w:trPr>
          <w:trHeight w:val="360"/>
        </w:trPr>
        <w:tc>
          <w:tcPr>
            <w:tcW w:w="3114" w:type="dxa"/>
            <w:noWrap/>
          </w:tcPr>
          <w:p w14:paraId="6F57036E" w14:textId="77777777" w:rsidR="00570978" w:rsidRDefault="00570978" w:rsidP="00CF71A6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MMF</w:t>
            </w:r>
            <w:r>
              <w:rPr>
                <w:rFonts w:ascii="Times New Roman" w:hAnsi="Times New Roman" w:cs="Times New Roman"/>
              </w:rPr>
              <w:t xml:space="preserve"> (n</w:t>
            </w:r>
            <w:r w:rsidRPr="00884F1B">
              <w:rPr>
                <w:rFonts w:ascii="Times New Roman" w:hAnsi="Times New Roman" w:cs="Times New Roman"/>
              </w:rPr>
              <w:t>=14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12" w:type="dxa"/>
            <w:noWrap/>
          </w:tcPr>
          <w:p w14:paraId="782B988E" w14:textId="77777777" w:rsidR="00570978" w:rsidRPr="00884F1B" w:rsidRDefault="00570978" w:rsidP="00CF71A6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</w:tr>
      <w:tr w:rsidR="00570978" w14:paraId="7D2CA6CB" w14:textId="77777777" w:rsidTr="004E7E43">
        <w:trPr>
          <w:trHeight w:val="360"/>
        </w:trPr>
        <w:tc>
          <w:tcPr>
            <w:tcW w:w="3114" w:type="dxa"/>
            <w:noWrap/>
          </w:tcPr>
          <w:p w14:paraId="7DD7C2EC" w14:textId="77777777" w:rsidR="00570978" w:rsidRDefault="00570978" w:rsidP="00CF71A6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MMF or MZR with CNI</w:t>
            </w:r>
            <w:r w:rsidRPr="00884F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</w:t>
            </w:r>
            <w:r w:rsidRPr="00884F1B">
              <w:rPr>
                <w:rFonts w:ascii="Times New Roman" w:hAnsi="Times New Roman" w:cs="Times New Roman"/>
              </w:rPr>
              <w:t>=19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12" w:type="dxa"/>
            <w:noWrap/>
          </w:tcPr>
          <w:p w14:paraId="595DC3C8" w14:textId="77777777" w:rsidR="00570978" w:rsidRPr="00884F1B" w:rsidRDefault="00570978" w:rsidP="00CF71A6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MF with CNI (n=15) and MZR with CNI (n=4)</w:t>
            </w:r>
          </w:p>
        </w:tc>
      </w:tr>
      <w:tr w:rsidR="00570978" w14:paraId="5D6F3B85" w14:textId="77777777" w:rsidTr="004E7E43">
        <w:trPr>
          <w:trHeight w:val="360"/>
        </w:trPr>
        <w:tc>
          <w:tcPr>
            <w:tcW w:w="3114" w:type="dxa"/>
            <w:tcBorders>
              <w:bottom w:val="single" w:sz="4" w:space="0" w:color="auto"/>
            </w:tcBorders>
            <w:noWrap/>
          </w:tcPr>
          <w:p w14:paraId="3507C377" w14:textId="77777777" w:rsidR="00570978" w:rsidRDefault="00570978" w:rsidP="00CF71A6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RTX or CPA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</w:t>
            </w:r>
            <w:r w:rsidRPr="00884F1B">
              <w:rPr>
                <w:rFonts w:ascii="Times New Roman" w:hAnsi="Times New Roman" w:cs="Times New Roman"/>
              </w:rPr>
              <w:t>=9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12" w:type="dxa"/>
            <w:tcBorders>
              <w:bottom w:val="single" w:sz="4" w:space="0" w:color="auto"/>
            </w:tcBorders>
            <w:noWrap/>
          </w:tcPr>
          <w:p w14:paraId="05E280AE" w14:textId="77777777" w:rsidR="00570978" w:rsidRPr="00884F1B" w:rsidRDefault="00570978" w:rsidP="00CF71A6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TX (n=5) and CPA (n=4)</w:t>
            </w:r>
          </w:p>
        </w:tc>
      </w:tr>
    </w:tbl>
    <w:p w14:paraId="5656056A" w14:textId="1FD01306" w:rsidR="00E32E40" w:rsidRPr="00E0105A" w:rsidRDefault="00E32E40" w:rsidP="00E32E40">
      <w:pPr>
        <w:spacing w:line="48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SSZ, sulfasalazine; BUC, bucillamin; IGUR, iguratimod; MTX, methotrexate; TNFi, tumor necrosis factor inhibitor; IL6i, interleukin-6 inhibitor; ABT, abatacept; JAKi, Janus kinase inhibitor; CNI, calcineurin inhibitor; MMF, mycophenolate mofetil; MZR, mizoribine; RTX, rituximab; CPA, cyclophosphamide</w:t>
      </w:r>
    </w:p>
    <w:p w14:paraId="0F4B52E2" w14:textId="77777777" w:rsidR="00570978" w:rsidRPr="00E32E40" w:rsidRDefault="00570978" w:rsidP="00570978">
      <w:pPr>
        <w:widowControl/>
        <w:jc w:val="left"/>
        <w:rPr>
          <w:rFonts w:ascii="Times New Roman" w:hAnsi="Times New Roman" w:cs="Times New Roman"/>
        </w:rPr>
      </w:pPr>
    </w:p>
    <w:p w14:paraId="57B75B5A" w14:textId="77777777" w:rsidR="00570978" w:rsidRPr="00884F1B" w:rsidRDefault="00570978" w:rsidP="00570978">
      <w:pPr>
        <w:widowControl/>
        <w:jc w:val="left"/>
        <w:rPr>
          <w:rFonts w:ascii="Times New Roman" w:hAnsi="Times New Roman" w:cs="Times New Roman"/>
        </w:rPr>
      </w:pPr>
      <w:r w:rsidRPr="00884F1B">
        <w:rPr>
          <w:rFonts w:ascii="Times New Roman" w:hAnsi="Times New Roman" w:cs="Times New Roman"/>
        </w:rPr>
        <w:br w:type="page"/>
      </w:r>
    </w:p>
    <w:p w14:paraId="6B1829CF" w14:textId="592A9E4E" w:rsidR="00436456" w:rsidRPr="00884F1B" w:rsidRDefault="00436456" w:rsidP="00436456">
      <w:pPr>
        <w:widowControl/>
        <w:jc w:val="left"/>
        <w:rPr>
          <w:rFonts w:ascii="Times New Roman" w:hAnsi="Times New Roman" w:cs="Times New Roman"/>
        </w:rPr>
      </w:pPr>
      <w:r w:rsidRPr="00884F1B">
        <w:rPr>
          <w:rFonts w:ascii="Times New Roman" w:hAnsi="Times New Roman" w:cs="Times New Roman"/>
        </w:rPr>
        <w:lastRenderedPageBreak/>
        <w:t xml:space="preserve">Supplementary Table </w:t>
      </w:r>
      <w:r w:rsidR="002557FE">
        <w:rPr>
          <w:rFonts w:ascii="Times New Roman" w:hAnsi="Times New Roman" w:cs="Times New Roman"/>
        </w:rPr>
        <w:t>2</w:t>
      </w:r>
      <w:r w:rsidRPr="00884F1B">
        <w:rPr>
          <w:rFonts w:ascii="Times New Roman" w:hAnsi="Times New Roman" w:cs="Times New Roman"/>
        </w:rPr>
        <w:t>. Demographic characteristics of medication groups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865"/>
        <w:gridCol w:w="865"/>
        <w:gridCol w:w="864"/>
        <w:gridCol w:w="864"/>
        <w:gridCol w:w="864"/>
        <w:gridCol w:w="864"/>
        <w:gridCol w:w="864"/>
        <w:gridCol w:w="864"/>
        <w:gridCol w:w="864"/>
        <w:gridCol w:w="864"/>
        <w:gridCol w:w="1022"/>
        <w:gridCol w:w="864"/>
      </w:tblGrid>
      <w:tr w:rsidR="00381BAB" w14:paraId="0DB913AE" w14:textId="77777777" w:rsidTr="004E7E43">
        <w:trPr>
          <w:trHeight w:val="360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6F0F4A" w14:textId="77777777" w:rsidR="008329D7" w:rsidRPr="00436456" w:rsidRDefault="008329D7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AA5C74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SSZ and/or BUC</w:t>
            </w:r>
          </w:p>
          <w:p w14:paraId="49A9AE6C" w14:textId="452CF15B" w:rsidR="008716A4" w:rsidRPr="00884F1B" w:rsidRDefault="009A6076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15531" w:rsidRPr="00884F1B">
              <w:rPr>
                <w:rFonts w:ascii="Times New Roman" w:hAnsi="Times New Roman" w:cs="Times New Roman"/>
              </w:rPr>
              <w:t>=20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954EBD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MTX</w:t>
            </w:r>
          </w:p>
          <w:p w14:paraId="33FA528C" w14:textId="308EE12A" w:rsidR="008716A4" w:rsidRPr="00884F1B" w:rsidRDefault="009A6076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15531" w:rsidRPr="00884F1B">
              <w:rPr>
                <w:rFonts w:ascii="Times New Roman" w:hAnsi="Times New Roman" w:cs="Times New Roman"/>
              </w:rPr>
              <w:t>=40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3D8CF1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IGUR</w:t>
            </w:r>
          </w:p>
          <w:p w14:paraId="4554C959" w14:textId="449AC192" w:rsidR="008716A4" w:rsidRPr="00884F1B" w:rsidRDefault="009A6076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15531" w:rsidRPr="00884F1B">
              <w:rPr>
                <w:rFonts w:ascii="Times New Roman" w:hAnsi="Times New Roman" w:cs="Times New Roman"/>
              </w:rPr>
              <w:t>=11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BD4654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TNFi with MTX</w:t>
            </w:r>
          </w:p>
          <w:p w14:paraId="583FED0A" w14:textId="3D7D4C5B" w:rsidR="008716A4" w:rsidRPr="00884F1B" w:rsidRDefault="009A6076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15531" w:rsidRPr="00884F1B">
              <w:rPr>
                <w:rFonts w:ascii="Times New Roman" w:hAnsi="Times New Roman" w:cs="Times New Roman"/>
              </w:rPr>
              <w:t>=42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758162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TNFi without MTX</w:t>
            </w:r>
          </w:p>
          <w:p w14:paraId="61F163E4" w14:textId="5EBE8E7F" w:rsidR="008716A4" w:rsidRPr="00884F1B" w:rsidRDefault="009A6076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15531" w:rsidRPr="00884F1B">
              <w:rPr>
                <w:rFonts w:ascii="Times New Roman" w:hAnsi="Times New Roman" w:cs="Times New Roman"/>
              </w:rPr>
              <w:t>=24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921320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IL6i without MTX</w:t>
            </w:r>
          </w:p>
          <w:p w14:paraId="72F45850" w14:textId="3583C4C9" w:rsidR="008716A4" w:rsidRPr="00884F1B" w:rsidRDefault="009A6076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15531" w:rsidRPr="00884F1B">
              <w:rPr>
                <w:rFonts w:ascii="Times New Roman" w:hAnsi="Times New Roman" w:cs="Times New Roman"/>
              </w:rPr>
              <w:t>=43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ECDCEA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ABT without MTX</w:t>
            </w:r>
          </w:p>
          <w:p w14:paraId="73E3CD8E" w14:textId="631EC174" w:rsidR="008716A4" w:rsidRPr="00884F1B" w:rsidRDefault="009A6076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15531" w:rsidRPr="00884F1B">
              <w:rPr>
                <w:rFonts w:ascii="Times New Roman" w:hAnsi="Times New Roman" w:cs="Times New Roman"/>
              </w:rPr>
              <w:t>=21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51A48B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JAKi without MTX</w:t>
            </w:r>
          </w:p>
          <w:p w14:paraId="282227F6" w14:textId="7BBD0262" w:rsidR="008716A4" w:rsidRPr="00884F1B" w:rsidRDefault="009A6076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15531" w:rsidRPr="00884F1B">
              <w:rPr>
                <w:rFonts w:ascii="Times New Roman" w:hAnsi="Times New Roman" w:cs="Times New Roman"/>
              </w:rPr>
              <w:t>=14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63DC70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CNI</w:t>
            </w:r>
          </w:p>
          <w:p w14:paraId="2F0C86E3" w14:textId="3E5469C2" w:rsidR="008716A4" w:rsidRPr="00884F1B" w:rsidRDefault="009A6076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15531" w:rsidRPr="00884F1B">
              <w:rPr>
                <w:rFonts w:ascii="Times New Roman" w:hAnsi="Times New Roman" w:cs="Times New Roman"/>
              </w:rPr>
              <w:t>=38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9F6FE9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MMF</w:t>
            </w:r>
          </w:p>
          <w:p w14:paraId="1594EF06" w14:textId="4ABCC6E2" w:rsidR="008716A4" w:rsidRPr="00884F1B" w:rsidRDefault="009A6076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15531" w:rsidRPr="00884F1B">
              <w:rPr>
                <w:rFonts w:ascii="Times New Roman" w:hAnsi="Times New Roman" w:cs="Times New Roman"/>
              </w:rPr>
              <w:t>=14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A2878F" w14:textId="308242AE" w:rsidR="008716A4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MMF or MZR with CNI</w:t>
            </w:r>
            <w:r w:rsidRPr="00884F1B">
              <w:rPr>
                <w:rFonts w:ascii="Times New Roman" w:hAnsi="Times New Roman" w:cs="Times New Roman"/>
              </w:rPr>
              <w:t xml:space="preserve"> </w:t>
            </w:r>
            <w:r w:rsidR="009A6076">
              <w:rPr>
                <w:rFonts w:ascii="Times New Roman" w:hAnsi="Times New Roman" w:cs="Times New Roman"/>
              </w:rPr>
              <w:t>n</w:t>
            </w:r>
            <w:r w:rsidRPr="00884F1B">
              <w:rPr>
                <w:rFonts w:ascii="Times New Roman" w:hAnsi="Times New Roman" w:cs="Times New Roman"/>
              </w:rPr>
              <w:t>=19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372C47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RTX or CPA</w:t>
            </w:r>
          </w:p>
          <w:p w14:paraId="72AA6386" w14:textId="3E8BCD74" w:rsidR="008716A4" w:rsidRPr="00884F1B" w:rsidRDefault="009A6076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15531" w:rsidRPr="00884F1B">
              <w:rPr>
                <w:rFonts w:ascii="Times New Roman" w:hAnsi="Times New Roman" w:cs="Times New Roman"/>
              </w:rPr>
              <w:t>=9</w:t>
            </w:r>
          </w:p>
        </w:tc>
      </w:tr>
      <w:tr w:rsidR="00381BAB" w14:paraId="351AB444" w14:textId="77777777" w:rsidTr="004E7E43">
        <w:trPr>
          <w:trHeight w:val="360"/>
        </w:trPr>
        <w:tc>
          <w:tcPr>
            <w:tcW w:w="2898" w:type="dxa"/>
            <w:tcBorders>
              <w:top w:val="single" w:sz="4" w:space="0" w:color="auto"/>
            </w:tcBorders>
            <w:noWrap/>
            <w:hideMark/>
          </w:tcPr>
          <w:p w14:paraId="1034A167" w14:textId="77777777" w:rsidR="008329D7" w:rsidRPr="004E7E43" w:rsidRDefault="00D15531" w:rsidP="008329D7">
            <w:pPr>
              <w:widowControl/>
              <w:jc w:val="left"/>
              <w:rPr>
                <w:rFonts w:ascii="Times New Roman" w:hAnsi="Times New Roman" w:cs="Times New Roman"/>
                <w:u w:val="single"/>
              </w:rPr>
            </w:pPr>
            <w:r w:rsidRPr="004E7E43">
              <w:rPr>
                <w:rFonts w:ascii="Times New Roman" w:hAnsi="Times New Roman" w:cs="Times New Roman"/>
                <w:u w:val="single"/>
              </w:rPr>
              <w:t>Gender: male, n (%)</w:t>
            </w:r>
          </w:p>
        </w:tc>
        <w:tc>
          <w:tcPr>
            <w:tcW w:w="865" w:type="dxa"/>
            <w:tcBorders>
              <w:top w:val="single" w:sz="4" w:space="0" w:color="auto"/>
            </w:tcBorders>
            <w:noWrap/>
            <w:hideMark/>
          </w:tcPr>
          <w:p w14:paraId="4E209FD1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5 </w:t>
            </w:r>
          </w:p>
          <w:p w14:paraId="54A005FE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(25.0)</w:t>
            </w:r>
          </w:p>
        </w:tc>
        <w:tc>
          <w:tcPr>
            <w:tcW w:w="865" w:type="dxa"/>
            <w:tcBorders>
              <w:top w:val="single" w:sz="4" w:space="0" w:color="auto"/>
            </w:tcBorders>
            <w:noWrap/>
            <w:hideMark/>
          </w:tcPr>
          <w:p w14:paraId="1A12BEC9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12 </w:t>
            </w:r>
          </w:p>
          <w:p w14:paraId="5C2DF2DE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(30.0)</w:t>
            </w:r>
          </w:p>
        </w:tc>
        <w:tc>
          <w:tcPr>
            <w:tcW w:w="864" w:type="dxa"/>
            <w:tcBorders>
              <w:top w:val="single" w:sz="4" w:space="0" w:color="auto"/>
            </w:tcBorders>
            <w:noWrap/>
            <w:hideMark/>
          </w:tcPr>
          <w:p w14:paraId="69CB2449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5 </w:t>
            </w:r>
          </w:p>
          <w:p w14:paraId="313BE51A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(45.5)</w:t>
            </w:r>
          </w:p>
        </w:tc>
        <w:tc>
          <w:tcPr>
            <w:tcW w:w="864" w:type="dxa"/>
            <w:tcBorders>
              <w:top w:val="single" w:sz="4" w:space="0" w:color="auto"/>
            </w:tcBorders>
            <w:noWrap/>
            <w:hideMark/>
          </w:tcPr>
          <w:p w14:paraId="61D0F574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12 </w:t>
            </w:r>
          </w:p>
          <w:p w14:paraId="28654945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(28.6)</w:t>
            </w:r>
          </w:p>
        </w:tc>
        <w:tc>
          <w:tcPr>
            <w:tcW w:w="864" w:type="dxa"/>
            <w:tcBorders>
              <w:top w:val="single" w:sz="4" w:space="0" w:color="auto"/>
            </w:tcBorders>
            <w:noWrap/>
            <w:hideMark/>
          </w:tcPr>
          <w:p w14:paraId="50B8A5A5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7 </w:t>
            </w:r>
          </w:p>
          <w:p w14:paraId="56B79304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(29.2)</w:t>
            </w:r>
          </w:p>
        </w:tc>
        <w:tc>
          <w:tcPr>
            <w:tcW w:w="864" w:type="dxa"/>
            <w:tcBorders>
              <w:top w:val="single" w:sz="4" w:space="0" w:color="auto"/>
            </w:tcBorders>
            <w:noWrap/>
            <w:hideMark/>
          </w:tcPr>
          <w:p w14:paraId="5B8FE5C1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13 </w:t>
            </w:r>
          </w:p>
          <w:p w14:paraId="3A6E0D22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(30.2)</w:t>
            </w:r>
          </w:p>
        </w:tc>
        <w:tc>
          <w:tcPr>
            <w:tcW w:w="864" w:type="dxa"/>
            <w:tcBorders>
              <w:top w:val="single" w:sz="4" w:space="0" w:color="auto"/>
            </w:tcBorders>
            <w:noWrap/>
            <w:hideMark/>
          </w:tcPr>
          <w:p w14:paraId="2AFA9A09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5 </w:t>
            </w:r>
          </w:p>
          <w:p w14:paraId="6AF40616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(23.8)</w:t>
            </w:r>
          </w:p>
        </w:tc>
        <w:tc>
          <w:tcPr>
            <w:tcW w:w="864" w:type="dxa"/>
            <w:tcBorders>
              <w:top w:val="single" w:sz="4" w:space="0" w:color="auto"/>
            </w:tcBorders>
            <w:noWrap/>
            <w:hideMark/>
          </w:tcPr>
          <w:p w14:paraId="2E9A6A63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2 </w:t>
            </w:r>
          </w:p>
          <w:p w14:paraId="74F01D1F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(14.3)</w:t>
            </w:r>
          </w:p>
        </w:tc>
        <w:tc>
          <w:tcPr>
            <w:tcW w:w="864" w:type="dxa"/>
            <w:tcBorders>
              <w:top w:val="single" w:sz="4" w:space="0" w:color="auto"/>
            </w:tcBorders>
            <w:noWrap/>
            <w:hideMark/>
          </w:tcPr>
          <w:p w14:paraId="3A9A2134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7 </w:t>
            </w:r>
          </w:p>
          <w:p w14:paraId="45F893F1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(18.2)</w:t>
            </w:r>
          </w:p>
        </w:tc>
        <w:tc>
          <w:tcPr>
            <w:tcW w:w="864" w:type="dxa"/>
            <w:tcBorders>
              <w:top w:val="single" w:sz="4" w:space="0" w:color="auto"/>
            </w:tcBorders>
            <w:noWrap/>
            <w:hideMark/>
          </w:tcPr>
          <w:p w14:paraId="6C506C66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4 </w:t>
            </w:r>
          </w:p>
          <w:p w14:paraId="645B7BD0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(28.6)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noWrap/>
            <w:hideMark/>
          </w:tcPr>
          <w:p w14:paraId="24A9D705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4 </w:t>
            </w:r>
          </w:p>
          <w:p w14:paraId="22AAA958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(21.1)</w:t>
            </w:r>
          </w:p>
        </w:tc>
        <w:tc>
          <w:tcPr>
            <w:tcW w:w="864" w:type="dxa"/>
            <w:tcBorders>
              <w:top w:val="single" w:sz="4" w:space="0" w:color="auto"/>
            </w:tcBorders>
            <w:noWrap/>
            <w:hideMark/>
          </w:tcPr>
          <w:p w14:paraId="082F563C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2 </w:t>
            </w:r>
          </w:p>
          <w:p w14:paraId="1B0BF74B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(22.2)</w:t>
            </w:r>
          </w:p>
        </w:tc>
      </w:tr>
      <w:tr w:rsidR="00381BAB" w14:paraId="0FEF1DAB" w14:textId="77777777" w:rsidTr="004E7E43">
        <w:trPr>
          <w:trHeight w:val="360"/>
        </w:trPr>
        <w:tc>
          <w:tcPr>
            <w:tcW w:w="13426" w:type="dxa"/>
            <w:gridSpan w:val="13"/>
            <w:noWrap/>
            <w:hideMark/>
          </w:tcPr>
          <w:p w14:paraId="5C825B22" w14:textId="77777777" w:rsidR="008329D7" w:rsidRPr="004E7E43" w:rsidRDefault="00D15531" w:rsidP="008329D7">
            <w:pPr>
              <w:widowControl/>
              <w:jc w:val="left"/>
              <w:rPr>
                <w:rFonts w:ascii="Times New Roman" w:hAnsi="Times New Roman" w:cs="Times New Roman"/>
                <w:u w:val="single"/>
              </w:rPr>
            </w:pPr>
            <w:r w:rsidRPr="004E7E43">
              <w:rPr>
                <w:rFonts w:ascii="Times New Roman" w:hAnsi="Times New Roman" w:cs="Times New Roman"/>
                <w:u w:val="single"/>
              </w:rPr>
              <w:t>Age, n (%)</w:t>
            </w:r>
          </w:p>
        </w:tc>
      </w:tr>
      <w:tr w:rsidR="00381BAB" w14:paraId="2FD80ADF" w14:textId="77777777" w:rsidTr="004E7E43">
        <w:trPr>
          <w:trHeight w:val="360"/>
        </w:trPr>
        <w:tc>
          <w:tcPr>
            <w:tcW w:w="2898" w:type="dxa"/>
            <w:noWrap/>
            <w:hideMark/>
          </w:tcPr>
          <w:p w14:paraId="6351D554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  20-39</w:t>
            </w:r>
          </w:p>
        </w:tc>
        <w:tc>
          <w:tcPr>
            <w:tcW w:w="865" w:type="dxa"/>
            <w:noWrap/>
            <w:hideMark/>
          </w:tcPr>
          <w:p w14:paraId="5571D7CC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0B70969D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5" w:type="dxa"/>
            <w:noWrap/>
            <w:hideMark/>
          </w:tcPr>
          <w:p w14:paraId="794EAEEB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2 </w:t>
            </w:r>
          </w:p>
          <w:p w14:paraId="5A995BD0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(5.0)</w:t>
            </w:r>
          </w:p>
        </w:tc>
        <w:tc>
          <w:tcPr>
            <w:tcW w:w="864" w:type="dxa"/>
            <w:noWrap/>
            <w:hideMark/>
          </w:tcPr>
          <w:p w14:paraId="486430E0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 </w:t>
            </w:r>
          </w:p>
          <w:p w14:paraId="46B3D3F2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(9.1)</w:t>
            </w:r>
          </w:p>
        </w:tc>
        <w:tc>
          <w:tcPr>
            <w:tcW w:w="864" w:type="dxa"/>
            <w:noWrap/>
            <w:hideMark/>
          </w:tcPr>
          <w:p w14:paraId="7BD6CB32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5 </w:t>
            </w:r>
          </w:p>
          <w:p w14:paraId="7A3E26A9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(11.9)</w:t>
            </w:r>
          </w:p>
        </w:tc>
        <w:tc>
          <w:tcPr>
            <w:tcW w:w="864" w:type="dxa"/>
            <w:noWrap/>
            <w:hideMark/>
          </w:tcPr>
          <w:p w14:paraId="3D5E1802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7 </w:t>
            </w:r>
          </w:p>
          <w:p w14:paraId="5DCBCCE2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(29.2)</w:t>
            </w:r>
          </w:p>
        </w:tc>
        <w:tc>
          <w:tcPr>
            <w:tcW w:w="864" w:type="dxa"/>
            <w:noWrap/>
            <w:hideMark/>
          </w:tcPr>
          <w:p w14:paraId="6E7FD0DE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5 </w:t>
            </w:r>
          </w:p>
          <w:p w14:paraId="387CBB87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(11.6)</w:t>
            </w:r>
          </w:p>
        </w:tc>
        <w:tc>
          <w:tcPr>
            <w:tcW w:w="864" w:type="dxa"/>
            <w:noWrap/>
            <w:hideMark/>
          </w:tcPr>
          <w:p w14:paraId="2432ECA8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50ADAEDD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321A3937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3311C028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4B059BD1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11 </w:t>
            </w:r>
          </w:p>
          <w:p w14:paraId="3137803C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(29.0)</w:t>
            </w:r>
          </w:p>
        </w:tc>
        <w:tc>
          <w:tcPr>
            <w:tcW w:w="864" w:type="dxa"/>
            <w:noWrap/>
            <w:hideMark/>
          </w:tcPr>
          <w:p w14:paraId="393F596F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 </w:t>
            </w:r>
          </w:p>
          <w:p w14:paraId="4E56D6C8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(7.1)</w:t>
            </w:r>
          </w:p>
        </w:tc>
        <w:tc>
          <w:tcPr>
            <w:tcW w:w="1022" w:type="dxa"/>
            <w:noWrap/>
            <w:hideMark/>
          </w:tcPr>
          <w:p w14:paraId="747AA03A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3 </w:t>
            </w:r>
          </w:p>
          <w:p w14:paraId="1F61CEA7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(15.8)</w:t>
            </w:r>
          </w:p>
        </w:tc>
        <w:tc>
          <w:tcPr>
            <w:tcW w:w="864" w:type="dxa"/>
            <w:noWrap/>
            <w:hideMark/>
          </w:tcPr>
          <w:p w14:paraId="0641A0A2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 </w:t>
            </w:r>
          </w:p>
          <w:p w14:paraId="1EBC10AA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(11.1)</w:t>
            </w:r>
          </w:p>
        </w:tc>
      </w:tr>
      <w:tr w:rsidR="00381BAB" w14:paraId="16D1F313" w14:textId="77777777" w:rsidTr="004E7E43">
        <w:trPr>
          <w:trHeight w:val="360"/>
        </w:trPr>
        <w:tc>
          <w:tcPr>
            <w:tcW w:w="2898" w:type="dxa"/>
            <w:noWrap/>
            <w:hideMark/>
          </w:tcPr>
          <w:p w14:paraId="0E25E0EF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  40-64</w:t>
            </w:r>
          </w:p>
        </w:tc>
        <w:tc>
          <w:tcPr>
            <w:tcW w:w="865" w:type="dxa"/>
            <w:noWrap/>
            <w:hideMark/>
          </w:tcPr>
          <w:p w14:paraId="5E32F515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14 </w:t>
            </w:r>
          </w:p>
          <w:p w14:paraId="63F112AC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(70.0)</w:t>
            </w:r>
          </w:p>
        </w:tc>
        <w:tc>
          <w:tcPr>
            <w:tcW w:w="865" w:type="dxa"/>
            <w:noWrap/>
            <w:hideMark/>
          </w:tcPr>
          <w:p w14:paraId="32664DD7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23 </w:t>
            </w:r>
          </w:p>
          <w:p w14:paraId="19C50687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(57.5)</w:t>
            </w:r>
          </w:p>
        </w:tc>
        <w:tc>
          <w:tcPr>
            <w:tcW w:w="864" w:type="dxa"/>
            <w:noWrap/>
            <w:hideMark/>
          </w:tcPr>
          <w:p w14:paraId="36981F38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5 </w:t>
            </w:r>
          </w:p>
          <w:p w14:paraId="04F26756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(45.5)</w:t>
            </w:r>
          </w:p>
        </w:tc>
        <w:tc>
          <w:tcPr>
            <w:tcW w:w="864" w:type="dxa"/>
            <w:noWrap/>
            <w:hideMark/>
          </w:tcPr>
          <w:p w14:paraId="6273065D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23 </w:t>
            </w:r>
          </w:p>
          <w:p w14:paraId="71C7F97F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(54.8)</w:t>
            </w:r>
          </w:p>
        </w:tc>
        <w:tc>
          <w:tcPr>
            <w:tcW w:w="864" w:type="dxa"/>
            <w:noWrap/>
            <w:hideMark/>
          </w:tcPr>
          <w:p w14:paraId="1FBB6391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13 </w:t>
            </w:r>
          </w:p>
          <w:p w14:paraId="72E770D6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(54.2)</w:t>
            </w:r>
          </w:p>
        </w:tc>
        <w:tc>
          <w:tcPr>
            <w:tcW w:w="864" w:type="dxa"/>
            <w:noWrap/>
            <w:hideMark/>
          </w:tcPr>
          <w:p w14:paraId="33E0C6AB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27 </w:t>
            </w:r>
          </w:p>
          <w:p w14:paraId="51324A96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(62.8)</w:t>
            </w:r>
          </w:p>
        </w:tc>
        <w:tc>
          <w:tcPr>
            <w:tcW w:w="864" w:type="dxa"/>
            <w:noWrap/>
            <w:hideMark/>
          </w:tcPr>
          <w:p w14:paraId="11644CBD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7 </w:t>
            </w:r>
          </w:p>
          <w:p w14:paraId="4FE0A5E2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(33.3)</w:t>
            </w:r>
          </w:p>
        </w:tc>
        <w:tc>
          <w:tcPr>
            <w:tcW w:w="864" w:type="dxa"/>
            <w:noWrap/>
            <w:hideMark/>
          </w:tcPr>
          <w:p w14:paraId="7848A3EB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6 </w:t>
            </w:r>
          </w:p>
          <w:p w14:paraId="15C55FE4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(42.9)</w:t>
            </w:r>
          </w:p>
        </w:tc>
        <w:tc>
          <w:tcPr>
            <w:tcW w:w="864" w:type="dxa"/>
            <w:noWrap/>
            <w:hideMark/>
          </w:tcPr>
          <w:p w14:paraId="4FFC687F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21 </w:t>
            </w:r>
          </w:p>
          <w:p w14:paraId="2141B298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(55.3)</w:t>
            </w:r>
          </w:p>
        </w:tc>
        <w:tc>
          <w:tcPr>
            <w:tcW w:w="864" w:type="dxa"/>
            <w:noWrap/>
            <w:hideMark/>
          </w:tcPr>
          <w:p w14:paraId="706D3E9E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10 </w:t>
            </w:r>
          </w:p>
          <w:p w14:paraId="2A082597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(71.4)</w:t>
            </w:r>
          </w:p>
        </w:tc>
        <w:tc>
          <w:tcPr>
            <w:tcW w:w="1022" w:type="dxa"/>
            <w:noWrap/>
            <w:hideMark/>
          </w:tcPr>
          <w:p w14:paraId="1596E4CE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16 </w:t>
            </w:r>
          </w:p>
          <w:p w14:paraId="58D4693C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(84.2)</w:t>
            </w:r>
          </w:p>
        </w:tc>
        <w:tc>
          <w:tcPr>
            <w:tcW w:w="864" w:type="dxa"/>
            <w:noWrap/>
            <w:hideMark/>
          </w:tcPr>
          <w:p w14:paraId="67D5F7B0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4 </w:t>
            </w:r>
          </w:p>
          <w:p w14:paraId="168C136D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(44.4)</w:t>
            </w:r>
          </w:p>
        </w:tc>
      </w:tr>
      <w:tr w:rsidR="00381BAB" w14:paraId="3BC0ABD2" w14:textId="77777777" w:rsidTr="004E7E43">
        <w:trPr>
          <w:trHeight w:val="360"/>
        </w:trPr>
        <w:tc>
          <w:tcPr>
            <w:tcW w:w="2898" w:type="dxa"/>
            <w:noWrap/>
            <w:hideMark/>
          </w:tcPr>
          <w:p w14:paraId="0F66D568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  </w:t>
            </w:r>
            <w:r w:rsidR="000C532C" w:rsidRPr="00884F1B">
              <w:rPr>
                <w:rFonts w:ascii="Times New Roman" w:hAnsi="Times New Roman" w:cs="Times New Roman"/>
              </w:rPr>
              <w:t>≥</w:t>
            </w:r>
            <w:r w:rsidR="00556AA7" w:rsidRPr="00884F1B">
              <w:rPr>
                <w:rFonts w:ascii="Times New Roman" w:hAnsi="Times New Roman" w:cs="Times New Roman"/>
              </w:rPr>
              <w:t xml:space="preserve"> </w:t>
            </w:r>
            <w:r w:rsidRPr="00884F1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65" w:type="dxa"/>
            <w:noWrap/>
            <w:hideMark/>
          </w:tcPr>
          <w:p w14:paraId="77159E6A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6 </w:t>
            </w:r>
          </w:p>
          <w:p w14:paraId="136B4C16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(30.0)</w:t>
            </w:r>
          </w:p>
        </w:tc>
        <w:tc>
          <w:tcPr>
            <w:tcW w:w="865" w:type="dxa"/>
            <w:noWrap/>
            <w:hideMark/>
          </w:tcPr>
          <w:p w14:paraId="165299F9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15 </w:t>
            </w:r>
          </w:p>
          <w:p w14:paraId="79E99ED9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(37.5)</w:t>
            </w:r>
          </w:p>
        </w:tc>
        <w:tc>
          <w:tcPr>
            <w:tcW w:w="864" w:type="dxa"/>
            <w:noWrap/>
            <w:hideMark/>
          </w:tcPr>
          <w:p w14:paraId="127FF048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5 </w:t>
            </w:r>
          </w:p>
          <w:p w14:paraId="5131C0F6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(45.5)</w:t>
            </w:r>
          </w:p>
        </w:tc>
        <w:tc>
          <w:tcPr>
            <w:tcW w:w="864" w:type="dxa"/>
            <w:noWrap/>
            <w:hideMark/>
          </w:tcPr>
          <w:p w14:paraId="7CC49027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14 </w:t>
            </w:r>
          </w:p>
          <w:p w14:paraId="1BDB32DD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(33.3)</w:t>
            </w:r>
          </w:p>
        </w:tc>
        <w:tc>
          <w:tcPr>
            <w:tcW w:w="864" w:type="dxa"/>
            <w:noWrap/>
            <w:hideMark/>
          </w:tcPr>
          <w:p w14:paraId="433B0427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4 </w:t>
            </w:r>
          </w:p>
          <w:p w14:paraId="4A1B2B07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(16.7)</w:t>
            </w:r>
          </w:p>
        </w:tc>
        <w:tc>
          <w:tcPr>
            <w:tcW w:w="864" w:type="dxa"/>
            <w:noWrap/>
            <w:hideMark/>
          </w:tcPr>
          <w:p w14:paraId="0F4E83BD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11 </w:t>
            </w:r>
          </w:p>
          <w:p w14:paraId="5220951E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(25.6)</w:t>
            </w:r>
          </w:p>
        </w:tc>
        <w:tc>
          <w:tcPr>
            <w:tcW w:w="864" w:type="dxa"/>
            <w:noWrap/>
            <w:hideMark/>
          </w:tcPr>
          <w:p w14:paraId="47058739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14 </w:t>
            </w:r>
          </w:p>
          <w:p w14:paraId="3A21820E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(66.7)</w:t>
            </w:r>
          </w:p>
        </w:tc>
        <w:tc>
          <w:tcPr>
            <w:tcW w:w="864" w:type="dxa"/>
            <w:noWrap/>
            <w:hideMark/>
          </w:tcPr>
          <w:p w14:paraId="32871F97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8 </w:t>
            </w:r>
          </w:p>
          <w:p w14:paraId="04D3A8CB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(57.1)</w:t>
            </w:r>
          </w:p>
        </w:tc>
        <w:tc>
          <w:tcPr>
            <w:tcW w:w="864" w:type="dxa"/>
            <w:noWrap/>
            <w:hideMark/>
          </w:tcPr>
          <w:p w14:paraId="46FF2B6B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6 </w:t>
            </w:r>
          </w:p>
          <w:p w14:paraId="46318023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(15.8)</w:t>
            </w:r>
          </w:p>
        </w:tc>
        <w:tc>
          <w:tcPr>
            <w:tcW w:w="864" w:type="dxa"/>
            <w:noWrap/>
            <w:hideMark/>
          </w:tcPr>
          <w:p w14:paraId="740D9781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3 </w:t>
            </w:r>
          </w:p>
          <w:p w14:paraId="487A1311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(21.4)</w:t>
            </w:r>
          </w:p>
        </w:tc>
        <w:tc>
          <w:tcPr>
            <w:tcW w:w="1022" w:type="dxa"/>
            <w:noWrap/>
            <w:hideMark/>
          </w:tcPr>
          <w:p w14:paraId="0E3A5FE6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707DC388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23C33577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4 </w:t>
            </w:r>
          </w:p>
          <w:p w14:paraId="12E6CFDA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(44.4)</w:t>
            </w:r>
          </w:p>
        </w:tc>
      </w:tr>
      <w:tr w:rsidR="00381BAB" w14:paraId="4CE544C3" w14:textId="77777777" w:rsidTr="004E7E43">
        <w:trPr>
          <w:trHeight w:val="360"/>
        </w:trPr>
        <w:tc>
          <w:tcPr>
            <w:tcW w:w="13426" w:type="dxa"/>
            <w:gridSpan w:val="13"/>
            <w:noWrap/>
            <w:hideMark/>
          </w:tcPr>
          <w:p w14:paraId="698C7805" w14:textId="77777777" w:rsidR="008329D7" w:rsidRPr="004E7E43" w:rsidRDefault="00D15531" w:rsidP="008329D7">
            <w:pPr>
              <w:widowControl/>
              <w:jc w:val="left"/>
              <w:rPr>
                <w:rFonts w:ascii="Times New Roman" w:hAnsi="Times New Roman" w:cs="Times New Roman"/>
                <w:u w:val="single"/>
              </w:rPr>
            </w:pPr>
            <w:r w:rsidRPr="004E7E43">
              <w:rPr>
                <w:rFonts w:ascii="Times New Roman" w:hAnsi="Times New Roman" w:cs="Times New Roman"/>
                <w:u w:val="single"/>
              </w:rPr>
              <w:t>Immunologic diagnosis, n (%)</w:t>
            </w:r>
          </w:p>
        </w:tc>
      </w:tr>
      <w:tr w:rsidR="00381BAB" w14:paraId="0B4AC2DF" w14:textId="77777777" w:rsidTr="004E7E43">
        <w:trPr>
          <w:trHeight w:val="360"/>
        </w:trPr>
        <w:tc>
          <w:tcPr>
            <w:tcW w:w="2898" w:type="dxa"/>
            <w:noWrap/>
            <w:hideMark/>
          </w:tcPr>
          <w:p w14:paraId="128BCABA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  Rheumatoid arthritis</w:t>
            </w:r>
          </w:p>
        </w:tc>
        <w:tc>
          <w:tcPr>
            <w:tcW w:w="865" w:type="dxa"/>
            <w:noWrap/>
            <w:hideMark/>
          </w:tcPr>
          <w:p w14:paraId="17ED0BE7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11 </w:t>
            </w:r>
          </w:p>
          <w:p w14:paraId="7BEE5795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(55.0)</w:t>
            </w:r>
          </w:p>
        </w:tc>
        <w:tc>
          <w:tcPr>
            <w:tcW w:w="865" w:type="dxa"/>
            <w:noWrap/>
            <w:hideMark/>
          </w:tcPr>
          <w:p w14:paraId="01A2F7F4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31 </w:t>
            </w:r>
          </w:p>
          <w:p w14:paraId="640EF2D4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(77.5)</w:t>
            </w:r>
          </w:p>
        </w:tc>
        <w:tc>
          <w:tcPr>
            <w:tcW w:w="864" w:type="dxa"/>
            <w:noWrap/>
            <w:hideMark/>
          </w:tcPr>
          <w:p w14:paraId="2C8688C8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11 </w:t>
            </w:r>
          </w:p>
          <w:p w14:paraId="403A36D3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(100)</w:t>
            </w:r>
          </w:p>
        </w:tc>
        <w:tc>
          <w:tcPr>
            <w:tcW w:w="864" w:type="dxa"/>
            <w:noWrap/>
            <w:hideMark/>
          </w:tcPr>
          <w:p w14:paraId="14561226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38 </w:t>
            </w:r>
          </w:p>
          <w:p w14:paraId="4502F8F2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(90.5)</w:t>
            </w:r>
          </w:p>
        </w:tc>
        <w:tc>
          <w:tcPr>
            <w:tcW w:w="864" w:type="dxa"/>
            <w:noWrap/>
            <w:hideMark/>
          </w:tcPr>
          <w:p w14:paraId="1E153E26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14 </w:t>
            </w:r>
          </w:p>
          <w:p w14:paraId="2FFDF04D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(58.3)</w:t>
            </w:r>
          </w:p>
        </w:tc>
        <w:tc>
          <w:tcPr>
            <w:tcW w:w="864" w:type="dxa"/>
            <w:noWrap/>
            <w:hideMark/>
          </w:tcPr>
          <w:p w14:paraId="3BF8922A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31 </w:t>
            </w:r>
          </w:p>
          <w:p w14:paraId="4A0C2714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(72.1)</w:t>
            </w:r>
          </w:p>
        </w:tc>
        <w:tc>
          <w:tcPr>
            <w:tcW w:w="864" w:type="dxa"/>
            <w:noWrap/>
            <w:hideMark/>
          </w:tcPr>
          <w:p w14:paraId="4F441197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20 </w:t>
            </w:r>
          </w:p>
          <w:p w14:paraId="0163BA35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(95.2)</w:t>
            </w:r>
          </w:p>
        </w:tc>
        <w:tc>
          <w:tcPr>
            <w:tcW w:w="864" w:type="dxa"/>
            <w:noWrap/>
            <w:hideMark/>
          </w:tcPr>
          <w:p w14:paraId="69EB2964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11 </w:t>
            </w:r>
          </w:p>
          <w:p w14:paraId="7D9FCCA0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(78.6)</w:t>
            </w:r>
          </w:p>
        </w:tc>
        <w:tc>
          <w:tcPr>
            <w:tcW w:w="864" w:type="dxa"/>
            <w:noWrap/>
            <w:hideMark/>
          </w:tcPr>
          <w:p w14:paraId="7679FF9F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6 </w:t>
            </w:r>
          </w:p>
          <w:p w14:paraId="41506D60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(15.8)</w:t>
            </w:r>
          </w:p>
        </w:tc>
        <w:tc>
          <w:tcPr>
            <w:tcW w:w="864" w:type="dxa"/>
            <w:noWrap/>
            <w:hideMark/>
          </w:tcPr>
          <w:p w14:paraId="4580C408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2 </w:t>
            </w:r>
          </w:p>
          <w:p w14:paraId="77ED3DAC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(14.3)</w:t>
            </w:r>
          </w:p>
        </w:tc>
        <w:tc>
          <w:tcPr>
            <w:tcW w:w="1022" w:type="dxa"/>
            <w:noWrap/>
            <w:hideMark/>
          </w:tcPr>
          <w:p w14:paraId="6363D65C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 </w:t>
            </w:r>
          </w:p>
          <w:p w14:paraId="08237066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(5.3)</w:t>
            </w:r>
          </w:p>
        </w:tc>
        <w:tc>
          <w:tcPr>
            <w:tcW w:w="864" w:type="dxa"/>
            <w:noWrap/>
            <w:hideMark/>
          </w:tcPr>
          <w:p w14:paraId="529BBEE3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3BF6EF65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</w:tr>
      <w:tr w:rsidR="00381BAB" w14:paraId="3068D33E" w14:textId="77777777" w:rsidTr="004E7E43">
        <w:trPr>
          <w:trHeight w:val="360"/>
        </w:trPr>
        <w:tc>
          <w:tcPr>
            <w:tcW w:w="2898" w:type="dxa"/>
            <w:noWrap/>
            <w:hideMark/>
          </w:tcPr>
          <w:p w14:paraId="4E229BEF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  Systemic lupus erythematosus</w:t>
            </w:r>
          </w:p>
        </w:tc>
        <w:tc>
          <w:tcPr>
            <w:tcW w:w="865" w:type="dxa"/>
            <w:noWrap/>
            <w:hideMark/>
          </w:tcPr>
          <w:p w14:paraId="20C4FF23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407C96FD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5" w:type="dxa"/>
            <w:noWrap/>
            <w:hideMark/>
          </w:tcPr>
          <w:p w14:paraId="06B9475F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0CF3CABA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7FB4F26C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5BC5038E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30265533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499F4D9C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7F712978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3350CB98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3D9F4862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22A899FD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39285634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5B7FD3D1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51EDEB57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 </w:t>
            </w:r>
          </w:p>
          <w:p w14:paraId="2F6A5075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(7.1)</w:t>
            </w:r>
          </w:p>
        </w:tc>
        <w:tc>
          <w:tcPr>
            <w:tcW w:w="864" w:type="dxa"/>
            <w:noWrap/>
            <w:hideMark/>
          </w:tcPr>
          <w:p w14:paraId="1C9D68E8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22 </w:t>
            </w:r>
          </w:p>
          <w:p w14:paraId="5DCE3BEF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(57.9)</w:t>
            </w:r>
          </w:p>
        </w:tc>
        <w:tc>
          <w:tcPr>
            <w:tcW w:w="864" w:type="dxa"/>
            <w:noWrap/>
            <w:hideMark/>
          </w:tcPr>
          <w:p w14:paraId="4BDE2DBE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7 </w:t>
            </w:r>
          </w:p>
          <w:p w14:paraId="258DBDC6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(50.0)</w:t>
            </w:r>
          </w:p>
        </w:tc>
        <w:tc>
          <w:tcPr>
            <w:tcW w:w="1022" w:type="dxa"/>
            <w:noWrap/>
            <w:hideMark/>
          </w:tcPr>
          <w:p w14:paraId="49B6100C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12 </w:t>
            </w:r>
          </w:p>
          <w:p w14:paraId="68928242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(63.2)</w:t>
            </w:r>
          </w:p>
        </w:tc>
        <w:tc>
          <w:tcPr>
            <w:tcW w:w="864" w:type="dxa"/>
            <w:noWrap/>
            <w:hideMark/>
          </w:tcPr>
          <w:p w14:paraId="579C1F60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 </w:t>
            </w:r>
          </w:p>
          <w:p w14:paraId="1B6C9A51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(11.1)</w:t>
            </w:r>
          </w:p>
        </w:tc>
      </w:tr>
      <w:tr w:rsidR="00381BAB" w14:paraId="70B34033" w14:textId="77777777" w:rsidTr="004E7E43">
        <w:trPr>
          <w:trHeight w:val="360"/>
        </w:trPr>
        <w:tc>
          <w:tcPr>
            <w:tcW w:w="2898" w:type="dxa"/>
            <w:noWrap/>
            <w:hideMark/>
          </w:tcPr>
          <w:p w14:paraId="407CC5BE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  Spondyloarthritis</w:t>
            </w:r>
          </w:p>
        </w:tc>
        <w:tc>
          <w:tcPr>
            <w:tcW w:w="865" w:type="dxa"/>
            <w:noWrap/>
            <w:hideMark/>
          </w:tcPr>
          <w:p w14:paraId="0DBAEA29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5 </w:t>
            </w:r>
          </w:p>
          <w:p w14:paraId="56B5DC18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(25.0)</w:t>
            </w:r>
          </w:p>
        </w:tc>
        <w:tc>
          <w:tcPr>
            <w:tcW w:w="865" w:type="dxa"/>
            <w:noWrap/>
            <w:hideMark/>
          </w:tcPr>
          <w:p w14:paraId="19C95D36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2 </w:t>
            </w:r>
          </w:p>
          <w:p w14:paraId="5D09A7F3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(5.0)</w:t>
            </w:r>
          </w:p>
        </w:tc>
        <w:tc>
          <w:tcPr>
            <w:tcW w:w="864" w:type="dxa"/>
            <w:noWrap/>
            <w:hideMark/>
          </w:tcPr>
          <w:p w14:paraId="567CEC1E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117B28BF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3CD6E5CD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4 </w:t>
            </w:r>
          </w:p>
          <w:p w14:paraId="1B3ACF14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(9.5)</w:t>
            </w:r>
          </w:p>
        </w:tc>
        <w:tc>
          <w:tcPr>
            <w:tcW w:w="864" w:type="dxa"/>
            <w:noWrap/>
            <w:hideMark/>
          </w:tcPr>
          <w:p w14:paraId="3A26F16E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4 </w:t>
            </w:r>
          </w:p>
          <w:p w14:paraId="0308E786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(16.7)</w:t>
            </w:r>
          </w:p>
        </w:tc>
        <w:tc>
          <w:tcPr>
            <w:tcW w:w="864" w:type="dxa"/>
            <w:noWrap/>
            <w:hideMark/>
          </w:tcPr>
          <w:p w14:paraId="07A6BC00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228707F2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3148A560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4AFD0FA1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694D7B13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5C77797E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6E7CBEB2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42ACB065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75F7E4BC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420EFC87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022" w:type="dxa"/>
            <w:noWrap/>
            <w:hideMark/>
          </w:tcPr>
          <w:p w14:paraId="53FAA72D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51EC44E9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701C7722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0F13410D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</w:tr>
      <w:tr w:rsidR="00381BAB" w14:paraId="12AD10B2" w14:textId="77777777" w:rsidTr="004E7E43">
        <w:trPr>
          <w:trHeight w:val="360"/>
        </w:trPr>
        <w:tc>
          <w:tcPr>
            <w:tcW w:w="2898" w:type="dxa"/>
            <w:noWrap/>
            <w:hideMark/>
          </w:tcPr>
          <w:p w14:paraId="27B2D260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lastRenderedPageBreak/>
              <w:t xml:space="preserve">  Polymyositis and dermatomyositis</w:t>
            </w:r>
          </w:p>
        </w:tc>
        <w:tc>
          <w:tcPr>
            <w:tcW w:w="865" w:type="dxa"/>
            <w:noWrap/>
            <w:hideMark/>
          </w:tcPr>
          <w:p w14:paraId="123D6B71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594F9B3A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5" w:type="dxa"/>
            <w:noWrap/>
            <w:hideMark/>
          </w:tcPr>
          <w:p w14:paraId="5E02DD5B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 </w:t>
            </w:r>
          </w:p>
          <w:p w14:paraId="2EF2CB5E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(2.5)</w:t>
            </w:r>
          </w:p>
        </w:tc>
        <w:tc>
          <w:tcPr>
            <w:tcW w:w="864" w:type="dxa"/>
            <w:noWrap/>
            <w:hideMark/>
          </w:tcPr>
          <w:p w14:paraId="3370B0C9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053AEE7B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40DBA7E5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45C4D368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2AEF271B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33BC06FC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4F64B2A9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6526D150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1D38D4B0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2844299F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59FD8FC1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6F80B487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379AA1F2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6 </w:t>
            </w:r>
          </w:p>
          <w:p w14:paraId="424380FA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(15.8)</w:t>
            </w:r>
          </w:p>
        </w:tc>
        <w:tc>
          <w:tcPr>
            <w:tcW w:w="864" w:type="dxa"/>
            <w:noWrap/>
            <w:hideMark/>
          </w:tcPr>
          <w:p w14:paraId="32B7DC46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2 </w:t>
            </w:r>
          </w:p>
          <w:p w14:paraId="528A4105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(14.3)</w:t>
            </w:r>
          </w:p>
        </w:tc>
        <w:tc>
          <w:tcPr>
            <w:tcW w:w="1022" w:type="dxa"/>
            <w:noWrap/>
            <w:hideMark/>
          </w:tcPr>
          <w:p w14:paraId="1CED439F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3 </w:t>
            </w:r>
          </w:p>
          <w:p w14:paraId="5547E654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(15.8)</w:t>
            </w:r>
          </w:p>
        </w:tc>
        <w:tc>
          <w:tcPr>
            <w:tcW w:w="864" w:type="dxa"/>
            <w:noWrap/>
            <w:hideMark/>
          </w:tcPr>
          <w:p w14:paraId="425C0DDD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2 </w:t>
            </w:r>
          </w:p>
          <w:p w14:paraId="608CBFF5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(22.2)</w:t>
            </w:r>
          </w:p>
        </w:tc>
      </w:tr>
      <w:tr w:rsidR="00381BAB" w14:paraId="479E0EB5" w14:textId="77777777" w:rsidTr="004E7E43">
        <w:trPr>
          <w:trHeight w:val="360"/>
        </w:trPr>
        <w:tc>
          <w:tcPr>
            <w:tcW w:w="2898" w:type="dxa"/>
            <w:noWrap/>
            <w:hideMark/>
          </w:tcPr>
          <w:p w14:paraId="1466255A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  Scleroderma</w:t>
            </w:r>
          </w:p>
        </w:tc>
        <w:tc>
          <w:tcPr>
            <w:tcW w:w="865" w:type="dxa"/>
            <w:noWrap/>
            <w:hideMark/>
          </w:tcPr>
          <w:p w14:paraId="2DB3B960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62DB5CE2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5" w:type="dxa"/>
            <w:noWrap/>
            <w:hideMark/>
          </w:tcPr>
          <w:p w14:paraId="14872F1C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2126F2F5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6E4353CE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27F2E585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2C5BF782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5F33080C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43C89BB0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020974ED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3FD74E3D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 </w:t>
            </w:r>
          </w:p>
          <w:p w14:paraId="41E13F19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(2.3)</w:t>
            </w:r>
          </w:p>
        </w:tc>
        <w:tc>
          <w:tcPr>
            <w:tcW w:w="864" w:type="dxa"/>
            <w:noWrap/>
            <w:hideMark/>
          </w:tcPr>
          <w:p w14:paraId="793E70C1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6B7891AC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0B79738A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 </w:t>
            </w:r>
          </w:p>
          <w:p w14:paraId="4D5238F1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(7.1)</w:t>
            </w:r>
          </w:p>
        </w:tc>
        <w:tc>
          <w:tcPr>
            <w:tcW w:w="864" w:type="dxa"/>
            <w:noWrap/>
            <w:hideMark/>
          </w:tcPr>
          <w:p w14:paraId="665F5E26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73ABC785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201232DA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2 </w:t>
            </w:r>
          </w:p>
          <w:p w14:paraId="7535A0A5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(14.3)</w:t>
            </w:r>
          </w:p>
        </w:tc>
        <w:tc>
          <w:tcPr>
            <w:tcW w:w="1022" w:type="dxa"/>
            <w:noWrap/>
            <w:hideMark/>
          </w:tcPr>
          <w:p w14:paraId="2560D6C6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2 </w:t>
            </w:r>
          </w:p>
          <w:p w14:paraId="0F1C3516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(10.5)</w:t>
            </w:r>
          </w:p>
        </w:tc>
        <w:tc>
          <w:tcPr>
            <w:tcW w:w="864" w:type="dxa"/>
            <w:noWrap/>
            <w:hideMark/>
          </w:tcPr>
          <w:p w14:paraId="482D4796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 </w:t>
            </w:r>
          </w:p>
          <w:p w14:paraId="0C2020FC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(11.1)</w:t>
            </w:r>
          </w:p>
        </w:tc>
      </w:tr>
      <w:tr w:rsidR="00381BAB" w14:paraId="6C7FBF26" w14:textId="77777777" w:rsidTr="004E7E43">
        <w:trPr>
          <w:trHeight w:val="360"/>
        </w:trPr>
        <w:tc>
          <w:tcPr>
            <w:tcW w:w="2898" w:type="dxa"/>
            <w:noWrap/>
            <w:hideMark/>
          </w:tcPr>
          <w:p w14:paraId="15A70136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  Vasculitis</w:t>
            </w:r>
          </w:p>
        </w:tc>
        <w:tc>
          <w:tcPr>
            <w:tcW w:w="865" w:type="dxa"/>
            <w:noWrap/>
            <w:hideMark/>
          </w:tcPr>
          <w:p w14:paraId="42E624B9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121B9837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5" w:type="dxa"/>
            <w:noWrap/>
            <w:hideMark/>
          </w:tcPr>
          <w:p w14:paraId="47AB22A3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 </w:t>
            </w:r>
          </w:p>
          <w:p w14:paraId="0B5CAAF3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(2.5)</w:t>
            </w:r>
          </w:p>
        </w:tc>
        <w:tc>
          <w:tcPr>
            <w:tcW w:w="864" w:type="dxa"/>
            <w:noWrap/>
            <w:hideMark/>
          </w:tcPr>
          <w:p w14:paraId="7D16D6AF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7036F06E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06B2ABB8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0F7259C9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30EB2061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4745F118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613F06F9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 </w:t>
            </w:r>
          </w:p>
          <w:p w14:paraId="49FB75D1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(2.3)</w:t>
            </w:r>
          </w:p>
        </w:tc>
        <w:tc>
          <w:tcPr>
            <w:tcW w:w="864" w:type="dxa"/>
            <w:noWrap/>
            <w:hideMark/>
          </w:tcPr>
          <w:p w14:paraId="4EE3BA54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116FF578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0F28C4FA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2A197021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2CEF7C81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7A882485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53EE0358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 </w:t>
            </w:r>
          </w:p>
          <w:p w14:paraId="6D0318B7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(7.1)</w:t>
            </w:r>
          </w:p>
        </w:tc>
        <w:tc>
          <w:tcPr>
            <w:tcW w:w="1022" w:type="dxa"/>
            <w:noWrap/>
            <w:hideMark/>
          </w:tcPr>
          <w:p w14:paraId="2AD804D7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3C3E765C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434F817C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4 </w:t>
            </w:r>
          </w:p>
          <w:p w14:paraId="5C27589F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(44.4)</w:t>
            </w:r>
          </w:p>
        </w:tc>
      </w:tr>
      <w:tr w:rsidR="00381BAB" w14:paraId="29BE1AC8" w14:textId="77777777" w:rsidTr="004E7E43">
        <w:trPr>
          <w:trHeight w:val="360"/>
        </w:trPr>
        <w:tc>
          <w:tcPr>
            <w:tcW w:w="2898" w:type="dxa"/>
            <w:noWrap/>
            <w:hideMark/>
          </w:tcPr>
          <w:p w14:paraId="7BD50A84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  Behçet's disease</w:t>
            </w:r>
          </w:p>
        </w:tc>
        <w:tc>
          <w:tcPr>
            <w:tcW w:w="865" w:type="dxa"/>
            <w:noWrap/>
            <w:hideMark/>
          </w:tcPr>
          <w:p w14:paraId="37015194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 </w:t>
            </w:r>
          </w:p>
          <w:p w14:paraId="48A37CB2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(5.0)</w:t>
            </w:r>
          </w:p>
        </w:tc>
        <w:tc>
          <w:tcPr>
            <w:tcW w:w="865" w:type="dxa"/>
            <w:noWrap/>
            <w:hideMark/>
          </w:tcPr>
          <w:p w14:paraId="42F3A203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 </w:t>
            </w:r>
          </w:p>
          <w:p w14:paraId="179B35C4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(2.5)</w:t>
            </w:r>
          </w:p>
        </w:tc>
        <w:tc>
          <w:tcPr>
            <w:tcW w:w="864" w:type="dxa"/>
            <w:noWrap/>
            <w:hideMark/>
          </w:tcPr>
          <w:p w14:paraId="386A7087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666BBA17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4DCEF665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17CF6C11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0B7186D2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5 </w:t>
            </w:r>
          </w:p>
          <w:p w14:paraId="1D4DD413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(20.9)</w:t>
            </w:r>
          </w:p>
        </w:tc>
        <w:tc>
          <w:tcPr>
            <w:tcW w:w="864" w:type="dxa"/>
            <w:noWrap/>
            <w:hideMark/>
          </w:tcPr>
          <w:p w14:paraId="4DCD8FB4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620ECC13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6CB7CD04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624103AB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7336A2A4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120A6085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33259A5F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449FF000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46C70066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5B671F12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022" w:type="dxa"/>
            <w:noWrap/>
            <w:hideMark/>
          </w:tcPr>
          <w:p w14:paraId="1E1FE376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4865EB40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08FED7BC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33A706D6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</w:tr>
      <w:tr w:rsidR="00381BAB" w14:paraId="44FDB524" w14:textId="77777777" w:rsidTr="004E7E43">
        <w:trPr>
          <w:trHeight w:val="360"/>
        </w:trPr>
        <w:tc>
          <w:tcPr>
            <w:tcW w:w="2898" w:type="dxa"/>
            <w:noWrap/>
            <w:hideMark/>
          </w:tcPr>
          <w:p w14:paraId="7D1638BA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  Mixed connective tissue disease</w:t>
            </w:r>
          </w:p>
        </w:tc>
        <w:tc>
          <w:tcPr>
            <w:tcW w:w="865" w:type="dxa"/>
            <w:noWrap/>
            <w:hideMark/>
          </w:tcPr>
          <w:p w14:paraId="588B421D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 </w:t>
            </w:r>
          </w:p>
          <w:p w14:paraId="717426D4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(5.0)</w:t>
            </w:r>
          </w:p>
        </w:tc>
        <w:tc>
          <w:tcPr>
            <w:tcW w:w="865" w:type="dxa"/>
            <w:noWrap/>
            <w:hideMark/>
          </w:tcPr>
          <w:p w14:paraId="10027A1F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 </w:t>
            </w:r>
          </w:p>
          <w:p w14:paraId="4A13A857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(2.5)</w:t>
            </w:r>
          </w:p>
        </w:tc>
        <w:tc>
          <w:tcPr>
            <w:tcW w:w="864" w:type="dxa"/>
            <w:noWrap/>
            <w:hideMark/>
          </w:tcPr>
          <w:p w14:paraId="6F2DEA78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4F88E7C4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523032E1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1E1CB210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4DE7DEDC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535D8FF6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4768BBBD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17F726AB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7F931BE6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49A24615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71677376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 </w:t>
            </w:r>
          </w:p>
          <w:p w14:paraId="28C55BEC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(7.1)</w:t>
            </w:r>
          </w:p>
        </w:tc>
        <w:tc>
          <w:tcPr>
            <w:tcW w:w="864" w:type="dxa"/>
            <w:noWrap/>
            <w:hideMark/>
          </w:tcPr>
          <w:p w14:paraId="36642F7F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2 </w:t>
            </w:r>
          </w:p>
          <w:p w14:paraId="3C7EEEE8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(5.3)</w:t>
            </w:r>
          </w:p>
        </w:tc>
        <w:tc>
          <w:tcPr>
            <w:tcW w:w="864" w:type="dxa"/>
            <w:noWrap/>
            <w:hideMark/>
          </w:tcPr>
          <w:p w14:paraId="6CA016F7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549DF605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022" w:type="dxa"/>
            <w:noWrap/>
            <w:hideMark/>
          </w:tcPr>
          <w:p w14:paraId="4AF3F40F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 </w:t>
            </w:r>
          </w:p>
          <w:p w14:paraId="0BE6BFEA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(5.3)</w:t>
            </w:r>
          </w:p>
        </w:tc>
        <w:tc>
          <w:tcPr>
            <w:tcW w:w="864" w:type="dxa"/>
            <w:noWrap/>
            <w:hideMark/>
          </w:tcPr>
          <w:p w14:paraId="2E5D2D08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47954826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</w:tr>
      <w:tr w:rsidR="00381BAB" w14:paraId="29D9652E" w14:textId="77777777" w:rsidTr="004E7E43">
        <w:trPr>
          <w:trHeight w:val="360"/>
        </w:trPr>
        <w:tc>
          <w:tcPr>
            <w:tcW w:w="2898" w:type="dxa"/>
            <w:noWrap/>
            <w:hideMark/>
          </w:tcPr>
          <w:p w14:paraId="541B1007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  Castleman disease</w:t>
            </w:r>
          </w:p>
        </w:tc>
        <w:tc>
          <w:tcPr>
            <w:tcW w:w="865" w:type="dxa"/>
            <w:noWrap/>
            <w:hideMark/>
          </w:tcPr>
          <w:p w14:paraId="2D42B03D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726FE9E0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5" w:type="dxa"/>
            <w:noWrap/>
            <w:hideMark/>
          </w:tcPr>
          <w:p w14:paraId="4A6C2EC9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334BAAF7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78EA8651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582FC14B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3B173B6E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054FB4FE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5DDF396E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57AB23E6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5B8D20D2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5 </w:t>
            </w:r>
          </w:p>
          <w:p w14:paraId="5030F234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(11.6)</w:t>
            </w:r>
          </w:p>
        </w:tc>
        <w:tc>
          <w:tcPr>
            <w:tcW w:w="864" w:type="dxa"/>
            <w:noWrap/>
            <w:hideMark/>
          </w:tcPr>
          <w:p w14:paraId="00C88D89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28EA6FAD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44CB0E73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3CF62583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4A09D893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76C64BE7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305AC837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25BFC404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022" w:type="dxa"/>
            <w:noWrap/>
            <w:hideMark/>
          </w:tcPr>
          <w:p w14:paraId="48CFA5B8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61155CA2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0B8F960F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1E7C83CF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</w:tr>
      <w:tr w:rsidR="00381BAB" w14:paraId="100FCEFF" w14:textId="77777777" w:rsidTr="004E7E43">
        <w:trPr>
          <w:trHeight w:val="360"/>
        </w:trPr>
        <w:tc>
          <w:tcPr>
            <w:tcW w:w="2898" w:type="dxa"/>
            <w:noWrap/>
            <w:hideMark/>
          </w:tcPr>
          <w:p w14:paraId="140B6C68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  Other</w:t>
            </w:r>
          </w:p>
        </w:tc>
        <w:tc>
          <w:tcPr>
            <w:tcW w:w="865" w:type="dxa"/>
            <w:noWrap/>
            <w:hideMark/>
          </w:tcPr>
          <w:p w14:paraId="154A8B54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2 </w:t>
            </w:r>
          </w:p>
          <w:p w14:paraId="67CFDC2C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(10.0)</w:t>
            </w:r>
          </w:p>
        </w:tc>
        <w:tc>
          <w:tcPr>
            <w:tcW w:w="865" w:type="dxa"/>
            <w:noWrap/>
            <w:hideMark/>
          </w:tcPr>
          <w:p w14:paraId="2C3E68D7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3 </w:t>
            </w:r>
          </w:p>
          <w:p w14:paraId="7148C650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(7.5)</w:t>
            </w:r>
          </w:p>
        </w:tc>
        <w:tc>
          <w:tcPr>
            <w:tcW w:w="864" w:type="dxa"/>
            <w:noWrap/>
            <w:hideMark/>
          </w:tcPr>
          <w:p w14:paraId="0FECCC79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0A6CF688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113A7835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0B223098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39AEF88F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 </w:t>
            </w:r>
          </w:p>
          <w:p w14:paraId="0882486A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(4.2)</w:t>
            </w:r>
          </w:p>
        </w:tc>
        <w:tc>
          <w:tcPr>
            <w:tcW w:w="864" w:type="dxa"/>
            <w:noWrap/>
            <w:hideMark/>
          </w:tcPr>
          <w:p w14:paraId="0920C268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5 </w:t>
            </w:r>
          </w:p>
          <w:p w14:paraId="48CED697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(11.6)</w:t>
            </w:r>
          </w:p>
        </w:tc>
        <w:tc>
          <w:tcPr>
            <w:tcW w:w="864" w:type="dxa"/>
            <w:noWrap/>
            <w:hideMark/>
          </w:tcPr>
          <w:p w14:paraId="420B2B48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 </w:t>
            </w:r>
          </w:p>
          <w:p w14:paraId="41884D7C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(4.8)</w:t>
            </w:r>
          </w:p>
        </w:tc>
        <w:tc>
          <w:tcPr>
            <w:tcW w:w="864" w:type="dxa"/>
            <w:noWrap/>
            <w:hideMark/>
          </w:tcPr>
          <w:p w14:paraId="25117034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290A52C9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0C169EF9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2 </w:t>
            </w:r>
          </w:p>
          <w:p w14:paraId="5ADD618A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(5.3)</w:t>
            </w:r>
          </w:p>
        </w:tc>
        <w:tc>
          <w:tcPr>
            <w:tcW w:w="864" w:type="dxa"/>
            <w:noWrap/>
            <w:hideMark/>
          </w:tcPr>
          <w:p w14:paraId="79F3D5FA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1A64D8C6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022" w:type="dxa"/>
            <w:noWrap/>
            <w:hideMark/>
          </w:tcPr>
          <w:p w14:paraId="29DCEEA3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1BBB9A5D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noWrap/>
            <w:hideMark/>
          </w:tcPr>
          <w:p w14:paraId="071DAFA4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 </w:t>
            </w:r>
          </w:p>
          <w:p w14:paraId="18E7CF7E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(11.1)</w:t>
            </w:r>
          </w:p>
        </w:tc>
      </w:tr>
      <w:tr w:rsidR="00381BAB" w14:paraId="0591414A" w14:textId="77777777" w:rsidTr="004E7E43">
        <w:trPr>
          <w:trHeight w:val="360"/>
        </w:trPr>
        <w:tc>
          <w:tcPr>
            <w:tcW w:w="13426" w:type="dxa"/>
            <w:gridSpan w:val="13"/>
            <w:noWrap/>
            <w:hideMark/>
          </w:tcPr>
          <w:p w14:paraId="4984C548" w14:textId="35780F08" w:rsidR="008329D7" w:rsidRPr="004E7E43" w:rsidRDefault="007944EB" w:rsidP="008329D7">
            <w:pPr>
              <w:widowControl/>
              <w:jc w:val="left"/>
              <w:rPr>
                <w:rFonts w:ascii="Times New Roman" w:hAnsi="Times New Roman" w:cs="Times New Roman"/>
                <w:u w:val="single"/>
              </w:rPr>
            </w:pPr>
            <w:r w:rsidRPr="004E7E43">
              <w:rPr>
                <w:rFonts w:ascii="Times New Roman" w:hAnsi="Times New Roman" w:cs="Times New Roman"/>
                <w:u w:val="single"/>
              </w:rPr>
              <w:t>Glucocorticoid</w:t>
            </w:r>
            <w:r w:rsidR="00D15531" w:rsidRPr="004E7E43">
              <w:rPr>
                <w:rFonts w:ascii="Times New Roman" w:hAnsi="Times New Roman" w:cs="Times New Roman"/>
                <w:u w:val="single"/>
              </w:rPr>
              <w:t xml:space="preserve"> dose (prednisone equivalent), n (%)</w:t>
            </w:r>
          </w:p>
        </w:tc>
      </w:tr>
      <w:tr w:rsidR="00381BAB" w14:paraId="45B2F958" w14:textId="77777777" w:rsidTr="004E7E43">
        <w:trPr>
          <w:trHeight w:val="360"/>
        </w:trPr>
        <w:tc>
          <w:tcPr>
            <w:tcW w:w="2898" w:type="dxa"/>
            <w:noWrap/>
            <w:hideMark/>
          </w:tcPr>
          <w:p w14:paraId="3082571A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  0 mg/day</w:t>
            </w:r>
          </w:p>
        </w:tc>
        <w:tc>
          <w:tcPr>
            <w:tcW w:w="865" w:type="dxa"/>
            <w:noWrap/>
            <w:hideMark/>
          </w:tcPr>
          <w:p w14:paraId="13544229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15 </w:t>
            </w:r>
          </w:p>
          <w:p w14:paraId="227ADDD6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(75.0)</w:t>
            </w:r>
          </w:p>
        </w:tc>
        <w:tc>
          <w:tcPr>
            <w:tcW w:w="865" w:type="dxa"/>
            <w:noWrap/>
            <w:hideMark/>
          </w:tcPr>
          <w:p w14:paraId="5E9D2465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21 </w:t>
            </w:r>
          </w:p>
          <w:p w14:paraId="4D8A25BC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(52.5)</w:t>
            </w:r>
          </w:p>
        </w:tc>
        <w:tc>
          <w:tcPr>
            <w:tcW w:w="864" w:type="dxa"/>
            <w:noWrap/>
            <w:hideMark/>
          </w:tcPr>
          <w:p w14:paraId="47D67E7B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7 </w:t>
            </w:r>
          </w:p>
          <w:p w14:paraId="0ABEFEB7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(63.6)</w:t>
            </w:r>
          </w:p>
        </w:tc>
        <w:tc>
          <w:tcPr>
            <w:tcW w:w="864" w:type="dxa"/>
            <w:noWrap/>
            <w:hideMark/>
          </w:tcPr>
          <w:p w14:paraId="5C3E77A3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30 </w:t>
            </w:r>
          </w:p>
          <w:p w14:paraId="63809B27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(71.4)</w:t>
            </w:r>
          </w:p>
        </w:tc>
        <w:tc>
          <w:tcPr>
            <w:tcW w:w="864" w:type="dxa"/>
            <w:noWrap/>
            <w:hideMark/>
          </w:tcPr>
          <w:p w14:paraId="57CD196F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17 </w:t>
            </w:r>
          </w:p>
          <w:p w14:paraId="7255913C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(70.8)</w:t>
            </w:r>
          </w:p>
        </w:tc>
        <w:tc>
          <w:tcPr>
            <w:tcW w:w="864" w:type="dxa"/>
            <w:noWrap/>
            <w:hideMark/>
          </w:tcPr>
          <w:p w14:paraId="57B1A9CD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27 </w:t>
            </w:r>
          </w:p>
          <w:p w14:paraId="55CBF2D1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(62.8)</w:t>
            </w:r>
          </w:p>
        </w:tc>
        <w:tc>
          <w:tcPr>
            <w:tcW w:w="864" w:type="dxa"/>
            <w:noWrap/>
            <w:hideMark/>
          </w:tcPr>
          <w:p w14:paraId="0C2F117F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13 </w:t>
            </w:r>
          </w:p>
          <w:p w14:paraId="04BEF940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(61.9)</w:t>
            </w:r>
          </w:p>
        </w:tc>
        <w:tc>
          <w:tcPr>
            <w:tcW w:w="864" w:type="dxa"/>
            <w:noWrap/>
            <w:hideMark/>
          </w:tcPr>
          <w:p w14:paraId="2D6CC400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7 </w:t>
            </w:r>
          </w:p>
          <w:p w14:paraId="40A7ECDF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(50.0)</w:t>
            </w:r>
          </w:p>
        </w:tc>
        <w:tc>
          <w:tcPr>
            <w:tcW w:w="864" w:type="dxa"/>
            <w:noWrap/>
            <w:hideMark/>
          </w:tcPr>
          <w:p w14:paraId="0536FBAF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7 </w:t>
            </w:r>
          </w:p>
          <w:p w14:paraId="296225CB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(18.4)</w:t>
            </w:r>
          </w:p>
        </w:tc>
        <w:tc>
          <w:tcPr>
            <w:tcW w:w="864" w:type="dxa"/>
            <w:noWrap/>
            <w:hideMark/>
          </w:tcPr>
          <w:p w14:paraId="35509F95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2 </w:t>
            </w:r>
          </w:p>
          <w:p w14:paraId="7106F1DD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(14.3)</w:t>
            </w:r>
          </w:p>
        </w:tc>
        <w:tc>
          <w:tcPr>
            <w:tcW w:w="1022" w:type="dxa"/>
            <w:noWrap/>
            <w:hideMark/>
          </w:tcPr>
          <w:p w14:paraId="3279AA37" w14:textId="77777777" w:rsidR="00BC3923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 </w:t>
            </w:r>
          </w:p>
          <w:p w14:paraId="0083CE6F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(5.3)</w:t>
            </w:r>
          </w:p>
        </w:tc>
        <w:tc>
          <w:tcPr>
            <w:tcW w:w="864" w:type="dxa"/>
            <w:noWrap/>
            <w:hideMark/>
          </w:tcPr>
          <w:p w14:paraId="5B93329E" w14:textId="77777777" w:rsidR="00BC3923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3909BD61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</w:tr>
      <w:tr w:rsidR="00381BAB" w14:paraId="2BFA2BD5" w14:textId="77777777" w:rsidTr="002C7CF1">
        <w:trPr>
          <w:trHeight w:val="360"/>
        </w:trPr>
        <w:tc>
          <w:tcPr>
            <w:tcW w:w="2898" w:type="dxa"/>
            <w:noWrap/>
            <w:hideMark/>
          </w:tcPr>
          <w:p w14:paraId="7E148D44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  &gt;0 ≤ 5 mg/day</w:t>
            </w:r>
          </w:p>
        </w:tc>
        <w:tc>
          <w:tcPr>
            <w:tcW w:w="865" w:type="dxa"/>
            <w:noWrap/>
            <w:hideMark/>
          </w:tcPr>
          <w:p w14:paraId="757C63E9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3 </w:t>
            </w:r>
          </w:p>
          <w:p w14:paraId="4011C560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(15.0)</w:t>
            </w:r>
          </w:p>
        </w:tc>
        <w:tc>
          <w:tcPr>
            <w:tcW w:w="865" w:type="dxa"/>
            <w:noWrap/>
            <w:hideMark/>
          </w:tcPr>
          <w:p w14:paraId="04CDC4BA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17 </w:t>
            </w:r>
          </w:p>
          <w:p w14:paraId="6500C6AB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(42.5)</w:t>
            </w:r>
          </w:p>
        </w:tc>
        <w:tc>
          <w:tcPr>
            <w:tcW w:w="864" w:type="dxa"/>
            <w:noWrap/>
            <w:hideMark/>
          </w:tcPr>
          <w:p w14:paraId="69D289AD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2 </w:t>
            </w:r>
          </w:p>
          <w:p w14:paraId="4CF89FD8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(18.2)</w:t>
            </w:r>
          </w:p>
        </w:tc>
        <w:tc>
          <w:tcPr>
            <w:tcW w:w="864" w:type="dxa"/>
            <w:noWrap/>
            <w:hideMark/>
          </w:tcPr>
          <w:p w14:paraId="7918EDD1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12 </w:t>
            </w:r>
          </w:p>
          <w:p w14:paraId="4C686EA6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(28.6)</w:t>
            </w:r>
          </w:p>
        </w:tc>
        <w:tc>
          <w:tcPr>
            <w:tcW w:w="864" w:type="dxa"/>
            <w:noWrap/>
            <w:hideMark/>
          </w:tcPr>
          <w:p w14:paraId="5D69BCBB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5 </w:t>
            </w:r>
          </w:p>
          <w:p w14:paraId="3C7A3763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(20.8)</w:t>
            </w:r>
          </w:p>
        </w:tc>
        <w:tc>
          <w:tcPr>
            <w:tcW w:w="864" w:type="dxa"/>
            <w:noWrap/>
            <w:hideMark/>
          </w:tcPr>
          <w:p w14:paraId="37ABA88F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16 </w:t>
            </w:r>
          </w:p>
          <w:p w14:paraId="4F6E3663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(37.2)</w:t>
            </w:r>
          </w:p>
        </w:tc>
        <w:tc>
          <w:tcPr>
            <w:tcW w:w="864" w:type="dxa"/>
            <w:noWrap/>
            <w:hideMark/>
          </w:tcPr>
          <w:p w14:paraId="522955E5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7 </w:t>
            </w:r>
          </w:p>
          <w:p w14:paraId="16D11B8B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(33.3)</w:t>
            </w:r>
          </w:p>
        </w:tc>
        <w:tc>
          <w:tcPr>
            <w:tcW w:w="864" w:type="dxa"/>
            <w:noWrap/>
            <w:hideMark/>
          </w:tcPr>
          <w:p w14:paraId="6F1A65CE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3 </w:t>
            </w:r>
          </w:p>
          <w:p w14:paraId="62C08685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(21.4)</w:t>
            </w:r>
          </w:p>
        </w:tc>
        <w:tc>
          <w:tcPr>
            <w:tcW w:w="864" w:type="dxa"/>
            <w:noWrap/>
            <w:hideMark/>
          </w:tcPr>
          <w:p w14:paraId="0EF591BB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26 </w:t>
            </w:r>
          </w:p>
          <w:p w14:paraId="7DE47E9C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(68.4)</w:t>
            </w:r>
          </w:p>
        </w:tc>
        <w:tc>
          <w:tcPr>
            <w:tcW w:w="864" w:type="dxa"/>
            <w:noWrap/>
            <w:hideMark/>
          </w:tcPr>
          <w:p w14:paraId="41DA120B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6 </w:t>
            </w:r>
          </w:p>
          <w:p w14:paraId="65F31513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(42.9)</w:t>
            </w:r>
          </w:p>
        </w:tc>
        <w:tc>
          <w:tcPr>
            <w:tcW w:w="1022" w:type="dxa"/>
            <w:noWrap/>
            <w:hideMark/>
          </w:tcPr>
          <w:p w14:paraId="397C5504" w14:textId="77777777" w:rsidR="00BC3923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9 </w:t>
            </w:r>
          </w:p>
          <w:p w14:paraId="71D64F7E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(47.4)</w:t>
            </w:r>
          </w:p>
        </w:tc>
        <w:tc>
          <w:tcPr>
            <w:tcW w:w="864" w:type="dxa"/>
            <w:noWrap/>
            <w:hideMark/>
          </w:tcPr>
          <w:p w14:paraId="45B49B32" w14:textId="77777777" w:rsidR="00BC3923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5 </w:t>
            </w:r>
          </w:p>
          <w:p w14:paraId="3CB2A1E9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(55.6)</w:t>
            </w:r>
          </w:p>
        </w:tc>
      </w:tr>
      <w:tr w:rsidR="00381BAB" w14:paraId="4618169D" w14:textId="77777777" w:rsidTr="002C7CF1">
        <w:trPr>
          <w:trHeight w:val="360"/>
        </w:trPr>
        <w:tc>
          <w:tcPr>
            <w:tcW w:w="2898" w:type="dxa"/>
            <w:tcBorders>
              <w:bottom w:val="single" w:sz="4" w:space="0" w:color="auto"/>
            </w:tcBorders>
            <w:noWrap/>
            <w:hideMark/>
          </w:tcPr>
          <w:p w14:paraId="37704918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  &gt;5 ≤ 10 mg/day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noWrap/>
            <w:hideMark/>
          </w:tcPr>
          <w:p w14:paraId="69B0F8D4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2 </w:t>
            </w:r>
          </w:p>
          <w:p w14:paraId="4546D86C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(10.0)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noWrap/>
            <w:hideMark/>
          </w:tcPr>
          <w:p w14:paraId="49E9874B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2 </w:t>
            </w:r>
          </w:p>
          <w:p w14:paraId="1EF81CD8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(5.0)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noWrap/>
            <w:hideMark/>
          </w:tcPr>
          <w:p w14:paraId="2F7740B8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2 </w:t>
            </w:r>
          </w:p>
          <w:p w14:paraId="0CFA99CE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(18.2)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noWrap/>
            <w:hideMark/>
          </w:tcPr>
          <w:p w14:paraId="04EB27D7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4C6418D4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noWrap/>
            <w:hideMark/>
          </w:tcPr>
          <w:p w14:paraId="37195FEC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2 </w:t>
            </w:r>
          </w:p>
          <w:p w14:paraId="6381B195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(8.3)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noWrap/>
            <w:hideMark/>
          </w:tcPr>
          <w:p w14:paraId="01867A99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0 </w:t>
            </w:r>
          </w:p>
          <w:p w14:paraId="1F19EE6A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noWrap/>
            <w:hideMark/>
          </w:tcPr>
          <w:p w14:paraId="40DC2024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1 </w:t>
            </w:r>
          </w:p>
          <w:p w14:paraId="57C9DCEE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(4.8)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noWrap/>
            <w:hideMark/>
          </w:tcPr>
          <w:p w14:paraId="762D8281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4 </w:t>
            </w:r>
          </w:p>
          <w:p w14:paraId="4AF48C38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(28.6)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noWrap/>
            <w:hideMark/>
          </w:tcPr>
          <w:p w14:paraId="22B415D7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5 </w:t>
            </w:r>
          </w:p>
          <w:p w14:paraId="71B6963F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(13.2)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noWrap/>
            <w:hideMark/>
          </w:tcPr>
          <w:p w14:paraId="04AED11F" w14:textId="77777777" w:rsidR="0076384B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6 </w:t>
            </w:r>
          </w:p>
          <w:p w14:paraId="41994AD5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(42.9)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noWrap/>
            <w:hideMark/>
          </w:tcPr>
          <w:p w14:paraId="30D8AC8A" w14:textId="77777777" w:rsidR="00BC3923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9 </w:t>
            </w:r>
          </w:p>
          <w:p w14:paraId="035FF7D6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(47.4)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noWrap/>
            <w:hideMark/>
          </w:tcPr>
          <w:p w14:paraId="13B38E15" w14:textId="77777777" w:rsidR="00BC3923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 xml:space="preserve">4 </w:t>
            </w:r>
          </w:p>
          <w:p w14:paraId="6A5E7E17" w14:textId="77777777" w:rsidR="008329D7" w:rsidRPr="00884F1B" w:rsidRDefault="00D15531" w:rsidP="008329D7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(44.4)</w:t>
            </w:r>
          </w:p>
        </w:tc>
      </w:tr>
    </w:tbl>
    <w:p w14:paraId="25287235" w14:textId="7B89669D" w:rsidR="00103073" w:rsidRDefault="00D15531" w:rsidP="005650F1">
      <w:pPr>
        <w:widowControl/>
        <w:jc w:val="left"/>
        <w:rPr>
          <w:rFonts w:ascii="Times New Roman" w:hAnsi="Times New Roman" w:cs="Times New Roman"/>
        </w:rPr>
      </w:pPr>
      <w:r w:rsidRPr="00884F1B">
        <w:rPr>
          <w:rFonts w:ascii="Times New Roman" w:hAnsi="Times New Roman" w:cs="Times New Roman"/>
        </w:rPr>
        <w:lastRenderedPageBreak/>
        <w:t>Diagnos</w:t>
      </w:r>
      <w:r w:rsidR="00934843">
        <w:rPr>
          <w:rFonts w:ascii="Times New Roman" w:hAnsi="Times New Roman" w:cs="Times New Roman"/>
        </w:rPr>
        <w:t>es</w:t>
      </w:r>
      <w:r w:rsidRPr="00884F1B">
        <w:rPr>
          <w:rFonts w:ascii="Times New Roman" w:hAnsi="Times New Roman" w:cs="Times New Roman"/>
        </w:rPr>
        <w:t xml:space="preserve"> w</w:t>
      </w:r>
      <w:r w:rsidR="00934843">
        <w:rPr>
          <w:rFonts w:ascii="Times New Roman" w:hAnsi="Times New Roman" w:cs="Times New Roman"/>
        </w:rPr>
        <w:t>ere</w:t>
      </w:r>
      <w:r w:rsidRPr="00884F1B">
        <w:rPr>
          <w:rFonts w:ascii="Times New Roman" w:hAnsi="Times New Roman" w:cs="Times New Roman"/>
        </w:rPr>
        <w:t xml:space="preserve"> strongly associated with </w:t>
      </w:r>
      <w:r>
        <w:rPr>
          <w:rFonts w:ascii="Times New Roman" w:eastAsia="游明朝" w:hAnsi="Times New Roman" w:cs="Times New Roman"/>
        </w:rPr>
        <w:t>the treatment group, as can be easily seen by the rate of diagnosis of rheumatoid arthritis and systemic lupus erythematosus</w:t>
      </w:r>
      <w:r w:rsidRPr="00884F1B">
        <w:rPr>
          <w:rFonts w:ascii="Times New Roman" w:hAnsi="Times New Roman" w:cs="Times New Roman"/>
        </w:rPr>
        <w:t>.</w:t>
      </w:r>
    </w:p>
    <w:p w14:paraId="6D50F97A" w14:textId="7BD1E30A" w:rsidR="00363FF8" w:rsidRDefault="00363FF8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1A44AEF" w14:textId="79DD3714" w:rsidR="00363FF8" w:rsidRPr="00884F1B" w:rsidRDefault="00363FF8" w:rsidP="00363FF8">
      <w:pPr>
        <w:widowControl/>
        <w:jc w:val="left"/>
        <w:rPr>
          <w:rFonts w:ascii="Times New Roman" w:hAnsi="Times New Roman" w:cs="Times New Roman"/>
        </w:rPr>
      </w:pPr>
      <w:r w:rsidRPr="00884F1B">
        <w:rPr>
          <w:rFonts w:ascii="Times New Roman" w:hAnsi="Times New Roman" w:cs="Times New Roman"/>
        </w:rPr>
        <w:lastRenderedPageBreak/>
        <w:t xml:space="preserve">Supplementary Table </w:t>
      </w:r>
      <w:r w:rsidR="002557FE">
        <w:rPr>
          <w:rFonts w:ascii="Times New Roman" w:hAnsi="Times New Roman" w:cs="Times New Roman"/>
        </w:rPr>
        <w:t>3</w:t>
      </w:r>
      <w:r w:rsidRPr="00884F1B">
        <w:rPr>
          <w:rFonts w:ascii="Times New Roman" w:hAnsi="Times New Roman" w:cs="Times New Roman"/>
        </w:rPr>
        <w:t xml:space="preserve">. Summary of </w:t>
      </w:r>
      <w:r>
        <w:rPr>
          <w:rFonts w:ascii="Times New Roman" w:eastAsia="游明朝" w:hAnsi="Times New Roman" w:cs="Times New Roman"/>
        </w:rPr>
        <w:t>the B</w:t>
      </w:r>
      <w:r w:rsidRPr="00884F1B">
        <w:rPr>
          <w:rFonts w:ascii="Times New Roman" w:hAnsi="Times New Roman" w:cs="Times New Roman"/>
        </w:rPr>
        <w:t xml:space="preserve">onferroni-Dunn test comparing antibody titers by medication group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992"/>
        <w:gridCol w:w="851"/>
        <w:gridCol w:w="850"/>
        <w:gridCol w:w="851"/>
        <w:gridCol w:w="992"/>
        <w:gridCol w:w="924"/>
        <w:gridCol w:w="992"/>
        <w:gridCol w:w="924"/>
        <w:gridCol w:w="851"/>
        <w:gridCol w:w="850"/>
        <w:gridCol w:w="1276"/>
      </w:tblGrid>
      <w:tr w:rsidR="00363FF8" w14:paraId="7A5E9B75" w14:textId="77777777" w:rsidTr="002C7CF1">
        <w:trPr>
          <w:trHeight w:val="36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DB7B81" w14:textId="77777777" w:rsidR="00363FF8" w:rsidRPr="00570978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1DE50C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SSZ and/or BUC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E8C764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MTX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360C7C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IGUR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89E3FD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TNFi with MTX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FC2CD0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TNFi without MTX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50017A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IL6i without MTX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557DF7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ABT without MTX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CE1BA2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JAKi</w:t>
            </w:r>
            <w:r>
              <w:rPr>
                <w:rFonts w:ascii="Times New Roman" w:hAnsi="Times New Roman" w:cs="Times New Roman"/>
              </w:rPr>
              <w:t>s</w:t>
            </w:r>
            <w:r w:rsidRPr="00884F1B">
              <w:rPr>
                <w:rFonts w:ascii="Times New Roman" w:hAnsi="Times New Roman" w:cs="Times New Roman"/>
              </w:rPr>
              <w:t xml:space="preserve"> without MTX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070AD1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CNI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36BC28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MMF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DD2843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MMF or MZR with CNI</w:t>
            </w:r>
          </w:p>
        </w:tc>
      </w:tr>
      <w:tr w:rsidR="00363FF8" w14:paraId="439EB7AE" w14:textId="77777777" w:rsidTr="002C7CF1">
        <w:trPr>
          <w:trHeight w:val="360"/>
        </w:trPr>
        <w:tc>
          <w:tcPr>
            <w:tcW w:w="2972" w:type="dxa"/>
            <w:tcBorders>
              <w:top w:val="single" w:sz="4" w:space="0" w:color="auto"/>
            </w:tcBorders>
            <w:noWrap/>
            <w:hideMark/>
          </w:tcPr>
          <w:p w14:paraId="1A7EC0EE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MTX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0BBC33D2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4E1CAC18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14:paraId="3D030663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3818CC7F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2A69F762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noWrap/>
            <w:hideMark/>
          </w:tcPr>
          <w:p w14:paraId="3E443CE0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5AE021C9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noWrap/>
            <w:hideMark/>
          </w:tcPr>
          <w:p w14:paraId="637CEFA3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4B023554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14:paraId="2EC4ADAF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4A47E811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363FF8" w14:paraId="59A3008F" w14:textId="77777777" w:rsidTr="002C7CF1">
        <w:trPr>
          <w:trHeight w:val="360"/>
        </w:trPr>
        <w:tc>
          <w:tcPr>
            <w:tcW w:w="2972" w:type="dxa"/>
            <w:noWrap/>
            <w:hideMark/>
          </w:tcPr>
          <w:p w14:paraId="3AF97071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IGUR</w:t>
            </w:r>
          </w:p>
        </w:tc>
        <w:tc>
          <w:tcPr>
            <w:tcW w:w="992" w:type="dxa"/>
            <w:noWrap/>
            <w:hideMark/>
          </w:tcPr>
          <w:p w14:paraId="0E5B7DEA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51" w:type="dxa"/>
            <w:noWrap/>
            <w:hideMark/>
          </w:tcPr>
          <w:p w14:paraId="66FA2BD5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50" w:type="dxa"/>
            <w:noWrap/>
            <w:hideMark/>
          </w:tcPr>
          <w:p w14:paraId="26708291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14:paraId="454DB5A3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14:paraId="513E1A8F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noWrap/>
            <w:hideMark/>
          </w:tcPr>
          <w:p w14:paraId="568DD2D0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14:paraId="19DD60DD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noWrap/>
            <w:hideMark/>
          </w:tcPr>
          <w:p w14:paraId="5CD9B5F5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14:paraId="27265045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03E23FDC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19B897C4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363FF8" w14:paraId="60DAB190" w14:textId="77777777" w:rsidTr="002C7CF1">
        <w:trPr>
          <w:trHeight w:val="360"/>
        </w:trPr>
        <w:tc>
          <w:tcPr>
            <w:tcW w:w="2972" w:type="dxa"/>
            <w:noWrap/>
            <w:hideMark/>
          </w:tcPr>
          <w:p w14:paraId="5D595D4B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TNFi with MTX</w:t>
            </w:r>
          </w:p>
        </w:tc>
        <w:tc>
          <w:tcPr>
            <w:tcW w:w="992" w:type="dxa"/>
            <w:noWrap/>
            <w:hideMark/>
          </w:tcPr>
          <w:p w14:paraId="485CDCF0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51" w:type="dxa"/>
            <w:noWrap/>
            <w:hideMark/>
          </w:tcPr>
          <w:p w14:paraId="2D94C319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50" w:type="dxa"/>
            <w:noWrap/>
            <w:hideMark/>
          </w:tcPr>
          <w:p w14:paraId="3F0D5CBD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51" w:type="dxa"/>
            <w:noWrap/>
            <w:hideMark/>
          </w:tcPr>
          <w:p w14:paraId="7EABA383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14:paraId="19ACC52A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noWrap/>
            <w:hideMark/>
          </w:tcPr>
          <w:p w14:paraId="14149761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14:paraId="750023C6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noWrap/>
            <w:hideMark/>
          </w:tcPr>
          <w:p w14:paraId="21696455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14:paraId="633ADF07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648AFAB0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42C02866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363FF8" w14:paraId="0B09F995" w14:textId="77777777" w:rsidTr="002C7CF1">
        <w:trPr>
          <w:trHeight w:val="360"/>
        </w:trPr>
        <w:tc>
          <w:tcPr>
            <w:tcW w:w="2972" w:type="dxa"/>
            <w:noWrap/>
            <w:hideMark/>
          </w:tcPr>
          <w:p w14:paraId="40DAB95B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TNFi without MTX</w:t>
            </w:r>
          </w:p>
        </w:tc>
        <w:tc>
          <w:tcPr>
            <w:tcW w:w="992" w:type="dxa"/>
            <w:noWrap/>
            <w:hideMark/>
          </w:tcPr>
          <w:p w14:paraId="22059BF2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51" w:type="dxa"/>
            <w:noWrap/>
            <w:hideMark/>
          </w:tcPr>
          <w:p w14:paraId="4C3C5C1E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50" w:type="dxa"/>
            <w:noWrap/>
            <w:hideMark/>
          </w:tcPr>
          <w:p w14:paraId="42A6D67F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51" w:type="dxa"/>
            <w:noWrap/>
            <w:hideMark/>
          </w:tcPr>
          <w:p w14:paraId="157F99AF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92" w:type="dxa"/>
            <w:noWrap/>
            <w:hideMark/>
          </w:tcPr>
          <w:p w14:paraId="5B37965B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noWrap/>
            <w:hideMark/>
          </w:tcPr>
          <w:p w14:paraId="7E8FFB58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14:paraId="74AA5A73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noWrap/>
            <w:hideMark/>
          </w:tcPr>
          <w:p w14:paraId="465CD4CE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14:paraId="725CB362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695A9A8E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53E81F6A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363FF8" w14:paraId="70E5FC74" w14:textId="77777777" w:rsidTr="002C7CF1">
        <w:trPr>
          <w:trHeight w:val="360"/>
        </w:trPr>
        <w:tc>
          <w:tcPr>
            <w:tcW w:w="2972" w:type="dxa"/>
            <w:noWrap/>
            <w:hideMark/>
          </w:tcPr>
          <w:p w14:paraId="18B874F7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IL6i without MTX</w:t>
            </w:r>
          </w:p>
        </w:tc>
        <w:tc>
          <w:tcPr>
            <w:tcW w:w="992" w:type="dxa"/>
            <w:noWrap/>
            <w:hideMark/>
          </w:tcPr>
          <w:p w14:paraId="776BE52B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51" w:type="dxa"/>
            <w:noWrap/>
            <w:hideMark/>
          </w:tcPr>
          <w:p w14:paraId="0143A0BB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50" w:type="dxa"/>
            <w:noWrap/>
            <w:hideMark/>
          </w:tcPr>
          <w:p w14:paraId="1A79CE06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51" w:type="dxa"/>
            <w:noWrap/>
            <w:hideMark/>
          </w:tcPr>
          <w:p w14:paraId="4DE17679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92" w:type="dxa"/>
            <w:noWrap/>
            <w:hideMark/>
          </w:tcPr>
          <w:p w14:paraId="5D8AF16F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24" w:type="dxa"/>
            <w:noWrap/>
            <w:hideMark/>
          </w:tcPr>
          <w:p w14:paraId="365D2004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14:paraId="2DA21A7D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noWrap/>
            <w:hideMark/>
          </w:tcPr>
          <w:p w14:paraId="3EDEE981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14:paraId="08B0C745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00D94789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2A99FF5A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363FF8" w14:paraId="28F4EB25" w14:textId="77777777" w:rsidTr="002C7CF1">
        <w:trPr>
          <w:trHeight w:val="360"/>
        </w:trPr>
        <w:tc>
          <w:tcPr>
            <w:tcW w:w="2972" w:type="dxa"/>
            <w:noWrap/>
            <w:hideMark/>
          </w:tcPr>
          <w:p w14:paraId="4212F4E6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ABT without MTX</w:t>
            </w:r>
          </w:p>
        </w:tc>
        <w:tc>
          <w:tcPr>
            <w:tcW w:w="992" w:type="dxa"/>
            <w:noWrap/>
            <w:hideMark/>
          </w:tcPr>
          <w:p w14:paraId="6C49FC6F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51" w:type="dxa"/>
            <w:noWrap/>
            <w:hideMark/>
          </w:tcPr>
          <w:p w14:paraId="6D662934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50" w:type="dxa"/>
            <w:noWrap/>
            <w:hideMark/>
          </w:tcPr>
          <w:p w14:paraId="0347ABE7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51" w:type="dxa"/>
            <w:noWrap/>
            <w:hideMark/>
          </w:tcPr>
          <w:p w14:paraId="6F9A61B5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92" w:type="dxa"/>
            <w:noWrap/>
            <w:hideMark/>
          </w:tcPr>
          <w:p w14:paraId="10A33DB7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24" w:type="dxa"/>
            <w:noWrap/>
            <w:hideMark/>
          </w:tcPr>
          <w:p w14:paraId="618361AE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992" w:type="dxa"/>
            <w:noWrap/>
            <w:hideMark/>
          </w:tcPr>
          <w:p w14:paraId="08474600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noWrap/>
            <w:hideMark/>
          </w:tcPr>
          <w:p w14:paraId="31553628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14:paraId="2D0B734D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2B53117D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2CD2AAF3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363FF8" w14:paraId="07C2B6B6" w14:textId="77777777" w:rsidTr="002C7CF1">
        <w:trPr>
          <w:trHeight w:val="360"/>
        </w:trPr>
        <w:tc>
          <w:tcPr>
            <w:tcW w:w="2972" w:type="dxa"/>
            <w:noWrap/>
            <w:hideMark/>
          </w:tcPr>
          <w:p w14:paraId="56EDAD20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JAKi without MTX</w:t>
            </w:r>
          </w:p>
        </w:tc>
        <w:tc>
          <w:tcPr>
            <w:tcW w:w="992" w:type="dxa"/>
            <w:noWrap/>
            <w:hideMark/>
          </w:tcPr>
          <w:p w14:paraId="771797C9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51" w:type="dxa"/>
            <w:noWrap/>
            <w:hideMark/>
          </w:tcPr>
          <w:p w14:paraId="5F270130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50" w:type="dxa"/>
            <w:noWrap/>
            <w:hideMark/>
          </w:tcPr>
          <w:p w14:paraId="76658259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51" w:type="dxa"/>
            <w:noWrap/>
            <w:hideMark/>
          </w:tcPr>
          <w:p w14:paraId="2F469076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92" w:type="dxa"/>
            <w:noWrap/>
            <w:hideMark/>
          </w:tcPr>
          <w:p w14:paraId="4120C9B9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24" w:type="dxa"/>
            <w:noWrap/>
            <w:hideMark/>
          </w:tcPr>
          <w:p w14:paraId="21E7834B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92" w:type="dxa"/>
            <w:noWrap/>
            <w:hideMark/>
          </w:tcPr>
          <w:p w14:paraId="49A499DB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24" w:type="dxa"/>
            <w:noWrap/>
            <w:hideMark/>
          </w:tcPr>
          <w:p w14:paraId="4AAF3695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14:paraId="3ECDCBAB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780B3B48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61EE2307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363FF8" w14:paraId="5D7049A8" w14:textId="77777777" w:rsidTr="002C7CF1">
        <w:trPr>
          <w:trHeight w:val="360"/>
        </w:trPr>
        <w:tc>
          <w:tcPr>
            <w:tcW w:w="2972" w:type="dxa"/>
            <w:noWrap/>
            <w:hideMark/>
          </w:tcPr>
          <w:p w14:paraId="53E81E8F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CNI</w:t>
            </w:r>
          </w:p>
        </w:tc>
        <w:tc>
          <w:tcPr>
            <w:tcW w:w="992" w:type="dxa"/>
            <w:noWrap/>
            <w:hideMark/>
          </w:tcPr>
          <w:p w14:paraId="0AE947DE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51" w:type="dxa"/>
            <w:noWrap/>
            <w:hideMark/>
          </w:tcPr>
          <w:p w14:paraId="3276C30D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50" w:type="dxa"/>
            <w:noWrap/>
            <w:hideMark/>
          </w:tcPr>
          <w:p w14:paraId="1125946E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51" w:type="dxa"/>
            <w:noWrap/>
            <w:hideMark/>
          </w:tcPr>
          <w:p w14:paraId="69BBF71B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992" w:type="dxa"/>
            <w:noWrap/>
            <w:hideMark/>
          </w:tcPr>
          <w:p w14:paraId="6B03BB05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24" w:type="dxa"/>
            <w:noWrap/>
            <w:hideMark/>
          </w:tcPr>
          <w:p w14:paraId="092AA475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92" w:type="dxa"/>
            <w:noWrap/>
            <w:hideMark/>
          </w:tcPr>
          <w:p w14:paraId="43F3D6E0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924" w:type="dxa"/>
            <w:noWrap/>
            <w:hideMark/>
          </w:tcPr>
          <w:p w14:paraId="7C8715F4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51" w:type="dxa"/>
            <w:noWrap/>
            <w:hideMark/>
          </w:tcPr>
          <w:p w14:paraId="656235E3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03BA363C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19BF5D70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363FF8" w14:paraId="2F2BC5B1" w14:textId="77777777" w:rsidTr="002C7CF1">
        <w:trPr>
          <w:trHeight w:val="360"/>
        </w:trPr>
        <w:tc>
          <w:tcPr>
            <w:tcW w:w="2972" w:type="dxa"/>
            <w:noWrap/>
            <w:hideMark/>
          </w:tcPr>
          <w:p w14:paraId="37C6A62C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MMF</w:t>
            </w:r>
          </w:p>
        </w:tc>
        <w:tc>
          <w:tcPr>
            <w:tcW w:w="992" w:type="dxa"/>
            <w:noWrap/>
            <w:hideMark/>
          </w:tcPr>
          <w:p w14:paraId="5AE1AE4A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51" w:type="dxa"/>
            <w:noWrap/>
            <w:hideMark/>
          </w:tcPr>
          <w:p w14:paraId="1EE83197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50" w:type="dxa"/>
            <w:noWrap/>
            <w:hideMark/>
          </w:tcPr>
          <w:p w14:paraId="4CC32620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51" w:type="dxa"/>
            <w:noWrap/>
            <w:hideMark/>
          </w:tcPr>
          <w:p w14:paraId="759A8345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92" w:type="dxa"/>
            <w:noWrap/>
            <w:hideMark/>
          </w:tcPr>
          <w:p w14:paraId="43AAF29D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24" w:type="dxa"/>
            <w:noWrap/>
            <w:hideMark/>
          </w:tcPr>
          <w:p w14:paraId="102A5751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992" w:type="dxa"/>
            <w:noWrap/>
            <w:hideMark/>
          </w:tcPr>
          <w:p w14:paraId="43646F94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24" w:type="dxa"/>
            <w:noWrap/>
            <w:hideMark/>
          </w:tcPr>
          <w:p w14:paraId="7F196098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51" w:type="dxa"/>
            <w:noWrap/>
            <w:hideMark/>
          </w:tcPr>
          <w:p w14:paraId="0B9BB3A3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50" w:type="dxa"/>
            <w:noWrap/>
            <w:hideMark/>
          </w:tcPr>
          <w:p w14:paraId="6F4736F9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1A14E898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363FF8" w14:paraId="4A4229FC" w14:textId="77777777" w:rsidTr="002C7CF1">
        <w:trPr>
          <w:trHeight w:val="360"/>
        </w:trPr>
        <w:tc>
          <w:tcPr>
            <w:tcW w:w="2972" w:type="dxa"/>
            <w:noWrap/>
            <w:hideMark/>
          </w:tcPr>
          <w:p w14:paraId="3D4BF32A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MMF or MZR with CNI</w:t>
            </w:r>
          </w:p>
        </w:tc>
        <w:tc>
          <w:tcPr>
            <w:tcW w:w="992" w:type="dxa"/>
            <w:noWrap/>
            <w:hideMark/>
          </w:tcPr>
          <w:p w14:paraId="25BC6043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51" w:type="dxa"/>
            <w:noWrap/>
            <w:hideMark/>
          </w:tcPr>
          <w:p w14:paraId="46C5A130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50" w:type="dxa"/>
            <w:noWrap/>
            <w:hideMark/>
          </w:tcPr>
          <w:p w14:paraId="26C586C8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51" w:type="dxa"/>
            <w:noWrap/>
            <w:hideMark/>
          </w:tcPr>
          <w:p w14:paraId="02D0600E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92" w:type="dxa"/>
            <w:noWrap/>
            <w:hideMark/>
          </w:tcPr>
          <w:p w14:paraId="0F01B1CF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924" w:type="dxa"/>
            <w:noWrap/>
            <w:hideMark/>
          </w:tcPr>
          <w:p w14:paraId="4F0F18EF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992" w:type="dxa"/>
            <w:noWrap/>
            <w:hideMark/>
          </w:tcPr>
          <w:p w14:paraId="113C654A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24" w:type="dxa"/>
            <w:noWrap/>
            <w:hideMark/>
          </w:tcPr>
          <w:p w14:paraId="550680E7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1" w:type="dxa"/>
            <w:noWrap/>
            <w:hideMark/>
          </w:tcPr>
          <w:p w14:paraId="758C0085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50" w:type="dxa"/>
            <w:noWrap/>
            <w:hideMark/>
          </w:tcPr>
          <w:p w14:paraId="16FCF005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76" w:type="dxa"/>
            <w:noWrap/>
            <w:hideMark/>
          </w:tcPr>
          <w:p w14:paraId="0090B37B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363FF8" w14:paraId="18AECFF7" w14:textId="77777777" w:rsidTr="002C7CF1">
        <w:trPr>
          <w:trHeight w:val="360"/>
        </w:trPr>
        <w:tc>
          <w:tcPr>
            <w:tcW w:w="2972" w:type="dxa"/>
            <w:tcBorders>
              <w:bottom w:val="single" w:sz="4" w:space="0" w:color="auto"/>
            </w:tcBorders>
            <w:noWrap/>
            <w:hideMark/>
          </w:tcPr>
          <w:p w14:paraId="67517A25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RTX or CPA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3BC7BB54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786A4FD7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14:paraId="2185F281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2AB4FB08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7C0F3646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  <w:hideMark/>
          </w:tcPr>
          <w:p w14:paraId="6EA2097F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595346E5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  <w:hideMark/>
          </w:tcPr>
          <w:p w14:paraId="6AD39F79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5399CE75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14:paraId="4E922EC0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59186A31" w14:textId="77777777" w:rsidR="00363FF8" w:rsidRPr="00884F1B" w:rsidRDefault="00363FF8" w:rsidP="0039435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84F1B">
              <w:rPr>
                <w:rFonts w:ascii="Times New Roman" w:hAnsi="Times New Roman" w:cs="Times New Roman"/>
              </w:rPr>
              <w:t>NS</w:t>
            </w:r>
          </w:p>
        </w:tc>
      </w:tr>
    </w:tbl>
    <w:p w14:paraId="056CFB5E" w14:textId="77777777" w:rsidR="00363FF8" w:rsidRPr="00884F1B" w:rsidRDefault="00363FF8" w:rsidP="00363FF8">
      <w:pPr>
        <w:widowControl/>
        <w:jc w:val="left"/>
        <w:rPr>
          <w:rFonts w:ascii="Times New Roman" w:hAnsi="Times New Roman" w:cs="Times New Roman"/>
        </w:rPr>
      </w:pPr>
      <w:r w:rsidRPr="00884F1B">
        <w:rPr>
          <w:rFonts w:ascii="Times New Roman" w:hAnsi="Times New Roman" w:cs="Times New Roman"/>
        </w:rPr>
        <w:t>The numbers in the table are Bonferroni-adjusted p values. NS: not significance</w:t>
      </w:r>
    </w:p>
    <w:p w14:paraId="7AFBAD6D" w14:textId="277B7E8B" w:rsidR="00436456" w:rsidRDefault="00363FF8">
      <w:pPr>
        <w:widowControl/>
        <w:jc w:val="left"/>
        <w:rPr>
          <w:rFonts w:ascii="Times New Roman" w:hAnsi="Times New Roman" w:cs="Times New Roman"/>
        </w:rPr>
      </w:pPr>
      <w:r w:rsidRPr="00884F1B">
        <w:rPr>
          <w:rFonts w:ascii="Times New Roman" w:hAnsi="Times New Roman" w:cs="Times New Roman"/>
        </w:rPr>
        <w:br w:type="page"/>
      </w:r>
    </w:p>
    <w:p w14:paraId="1CA9228B" w14:textId="59D5AB87" w:rsidR="009F2DDD" w:rsidRPr="00884F1B" w:rsidRDefault="00D15531" w:rsidP="005650F1">
      <w:pPr>
        <w:widowControl/>
        <w:jc w:val="left"/>
        <w:rPr>
          <w:rFonts w:ascii="Times New Roman" w:hAnsi="Times New Roman" w:cs="Times New Roman"/>
        </w:rPr>
      </w:pPr>
      <w:r w:rsidRPr="00884F1B">
        <w:rPr>
          <w:rFonts w:ascii="Times New Roman" w:hAnsi="Times New Roman" w:cs="Times New Roman"/>
        </w:rPr>
        <w:lastRenderedPageBreak/>
        <w:t xml:space="preserve">Supplementary Figure 1. </w:t>
      </w:r>
      <w:r w:rsidR="002E3210" w:rsidRPr="00884F1B">
        <w:rPr>
          <w:rFonts w:ascii="Times New Roman" w:hAnsi="Times New Roman" w:cs="Times New Roman"/>
        </w:rPr>
        <w:t>The QQ p</w:t>
      </w:r>
      <w:r w:rsidR="00507D0B">
        <w:rPr>
          <w:rFonts w:ascii="Times New Roman" w:hAnsi="Times New Roman" w:cs="Times New Roman"/>
        </w:rPr>
        <w:t>l</w:t>
      </w:r>
      <w:r w:rsidR="002E3210" w:rsidRPr="00884F1B">
        <w:rPr>
          <w:rFonts w:ascii="Times New Roman" w:hAnsi="Times New Roman" w:cs="Times New Roman"/>
        </w:rPr>
        <w:t xml:space="preserve">ot </w:t>
      </w:r>
      <w:r w:rsidR="00FA7A2B" w:rsidRPr="00884F1B">
        <w:rPr>
          <w:rFonts w:ascii="Times New Roman" w:hAnsi="Times New Roman" w:cs="Times New Roman"/>
        </w:rPr>
        <w:t>of residuals</w:t>
      </w:r>
    </w:p>
    <w:p w14:paraId="1F9EEA4B" w14:textId="0ED61FB7" w:rsidR="009F2DDD" w:rsidRPr="00884F1B" w:rsidRDefault="004A24BC" w:rsidP="005650F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B420D8B" wp14:editId="1EE510DB">
            <wp:extent cx="5718810" cy="4285615"/>
            <wp:effectExtent l="0" t="0" r="0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3F3F8" w14:textId="092FC5D6" w:rsidR="00DA64F9" w:rsidRPr="00884F1B" w:rsidRDefault="00D15531" w:rsidP="005650F1">
      <w:pPr>
        <w:widowControl/>
        <w:jc w:val="left"/>
        <w:rPr>
          <w:rFonts w:ascii="Times New Roman" w:hAnsi="Times New Roman" w:cs="Times New Roman"/>
        </w:rPr>
      </w:pPr>
      <w:r w:rsidRPr="00884F1B">
        <w:rPr>
          <w:rFonts w:ascii="Times New Roman" w:hAnsi="Times New Roman" w:cs="Times New Roman"/>
          <w:sz w:val="24"/>
          <w:szCs w:val="24"/>
          <w:lang w:val="en-GB"/>
        </w:rPr>
        <w:t xml:space="preserve">The QQ plot of residuals </w:t>
      </w:r>
      <w:r w:rsidR="00D476B5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D476B5" w:rsidRPr="00884F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4F1B">
        <w:rPr>
          <w:rFonts w:ascii="Times New Roman" w:hAnsi="Times New Roman" w:cs="Times New Roman"/>
          <w:sz w:val="24"/>
          <w:szCs w:val="24"/>
          <w:lang w:val="en-GB"/>
        </w:rPr>
        <w:t>almost linear</w:t>
      </w:r>
      <w:r w:rsidRPr="00884F1B">
        <w:rPr>
          <w:rFonts w:ascii="Times New Roman" w:hAnsi="Times New Roman" w:cs="Times New Roman"/>
        </w:rPr>
        <w:t>.</w:t>
      </w:r>
    </w:p>
    <w:sectPr w:rsidR="00DA64F9" w:rsidRPr="00884F1B" w:rsidSect="001D2E18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D0FC" w14:textId="77777777" w:rsidR="007B20B9" w:rsidRDefault="007B20B9" w:rsidP="00DD314D">
      <w:r>
        <w:separator/>
      </w:r>
    </w:p>
  </w:endnote>
  <w:endnote w:type="continuationSeparator" w:id="0">
    <w:p w14:paraId="15F36F75" w14:textId="77777777" w:rsidR="007B20B9" w:rsidRDefault="007B20B9" w:rsidP="00DD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D5F2" w14:textId="77777777" w:rsidR="007B20B9" w:rsidRDefault="007B20B9" w:rsidP="00DD314D">
      <w:r>
        <w:separator/>
      </w:r>
    </w:p>
  </w:footnote>
  <w:footnote w:type="continuationSeparator" w:id="0">
    <w:p w14:paraId="48D29EA1" w14:textId="77777777" w:rsidR="007B20B9" w:rsidRDefault="007B20B9" w:rsidP="00DD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6B27"/>
    <w:multiLevelType w:val="hybridMultilevel"/>
    <w:tmpl w:val="443AC182"/>
    <w:lvl w:ilvl="0" w:tplc="E1D2F2DC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82B4A2F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836FEB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04A305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092EE5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AEA14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CFA753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A66AB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B741D1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4F6"/>
    <w:rsid w:val="0000149E"/>
    <w:rsid w:val="00035EC7"/>
    <w:rsid w:val="000404F6"/>
    <w:rsid w:val="00083322"/>
    <w:rsid w:val="000C4FC9"/>
    <w:rsid w:val="000C532C"/>
    <w:rsid w:val="000D5079"/>
    <w:rsid w:val="000E0B47"/>
    <w:rsid w:val="000F6091"/>
    <w:rsid w:val="00103073"/>
    <w:rsid w:val="0011069F"/>
    <w:rsid w:val="001313FC"/>
    <w:rsid w:val="0013635B"/>
    <w:rsid w:val="00136AFA"/>
    <w:rsid w:val="001441FB"/>
    <w:rsid w:val="00156019"/>
    <w:rsid w:val="0016004B"/>
    <w:rsid w:val="00165E53"/>
    <w:rsid w:val="001866F3"/>
    <w:rsid w:val="001869D1"/>
    <w:rsid w:val="001B53D4"/>
    <w:rsid w:val="001D2E18"/>
    <w:rsid w:val="001F3E25"/>
    <w:rsid w:val="00206A46"/>
    <w:rsid w:val="002204BC"/>
    <w:rsid w:val="002210EE"/>
    <w:rsid w:val="00232E68"/>
    <w:rsid w:val="002557FE"/>
    <w:rsid w:val="002A0715"/>
    <w:rsid w:val="002B4FB7"/>
    <w:rsid w:val="002C7CF1"/>
    <w:rsid w:val="002E3210"/>
    <w:rsid w:val="002F2E18"/>
    <w:rsid w:val="00305C3A"/>
    <w:rsid w:val="00312439"/>
    <w:rsid w:val="003201D4"/>
    <w:rsid w:val="00324CD1"/>
    <w:rsid w:val="00337D74"/>
    <w:rsid w:val="00341C5D"/>
    <w:rsid w:val="00363FF8"/>
    <w:rsid w:val="00375657"/>
    <w:rsid w:val="00381BAB"/>
    <w:rsid w:val="00385CDA"/>
    <w:rsid w:val="0039019B"/>
    <w:rsid w:val="003A1E9E"/>
    <w:rsid w:val="003A7733"/>
    <w:rsid w:val="003B734F"/>
    <w:rsid w:val="003C2A61"/>
    <w:rsid w:val="003D4037"/>
    <w:rsid w:val="003F7D1A"/>
    <w:rsid w:val="00403F62"/>
    <w:rsid w:val="0040765F"/>
    <w:rsid w:val="00412D94"/>
    <w:rsid w:val="004211A0"/>
    <w:rsid w:val="00434E3B"/>
    <w:rsid w:val="00436456"/>
    <w:rsid w:val="004746E8"/>
    <w:rsid w:val="0048422D"/>
    <w:rsid w:val="00490D03"/>
    <w:rsid w:val="00496CEA"/>
    <w:rsid w:val="004A1D9B"/>
    <w:rsid w:val="004A24BC"/>
    <w:rsid w:val="004C2DFE"/>
    <w:rsid w:val="004D1405"/>
    <w:rsid w:val="004D4EE9"/>
    <w:rsid w:val="004E7E43"/>
    <w:rsid w:val="004F2611"/>
    <w:rsid w:val="004F6B9E"/>
    <w:rsid w:val="00507D0B"/>
    <w:rsid w:val="005266F5"/>
    <w:rsid w:val="00556AA7"/>
    <w:rsid w:val="005650F1"/>
    <w:rsid w:val="00570978"/>
    <w:rsid w:val="00574EC0"/>
    <w:rsid w:val="005764CF"/>
    <w:rsid w:val="00596CD3"/>
    <w:rsid w:val="005B03A2"/>
    <w:rsid w:val="005B675F"/>
    <w:rsid w:val="005D2C23"/>
    <w:rsid w:val="005E4BE7"/>
    <w:rsid w:val="005F245E"/>
    <w:rsid w:val="005F3A96"/>
    <w:rsid w:val="0060113D"/>
    <w:rsid w:val="00601790"/>
    <w:rsid w:val="006106D1"/>
    <w:rsid w:val="0063013D"/>
    <w:rsid w:val="00632DAD"/>
    <w:rsid w:val="0068228B"/>
    <w:rsid w:val="006A7DDD"/>
    <w:rsid w:val="006B1352"/>
    <w:rsid w:val="006B3FF9"/>
    <w:rsid w:val="006D4940"/>
    <w:rsid w:val="006F5501"/>
    <w:rsid w:val="00710375"/>
    <w:rsid w:val="007147B6"/>
    <w:rsid w:val="007316E6"/>
    <w:rsid w:val="0076384B"/>
    <w:rsid w:val="0076561D"/>
    <w:rsid w:val="007700DF"/>
    <w:rsid w:val="00773332"/>
    <w:rsid w:val="007944EB"/>
    <w:rsid w:val="007A188B"/>
    <w:rsid w:val="007B20B9"/>
    <w:rsid w:val="007B57F2"/>
    <w:rsid w:val="007B7AD2"/>
    <w:rsid w:val="007D12A0"/>
    <w:rsid w:val="007D140D"/>
    <w:rsid w:val="007D6021"/>
    <w:rsid w:val="008019D7"/>
    <w:rsid w:val="00804366"/>
    <w:rsid w:val="008329D7"/>
    <w:rsid w:val="0085379C"/>
    <w:rsid w:val="0086095D"/>
    <w:rsid w:val="008716A4"/>
    <w:rsid w:val="00884F1B"/>
    <w:rsid w:val="00891E9C"/>
    <w:rsid w:val="008A2FD3"/>
    <w:rsid w:val="008A534F"/>
    <w:rsid w:val="008C3742"/>
    <w:rsid w:val="008D1BC2"/>
    <w:rsid w:val="008D2730"/>
    <w:rsid w:val="008F0121"/>
    <w:rsid w:val="008F237D"/>
    <w:rsid w:val="00904EB1"/>
    <w:rsid w:val="0091402E"/>
    <w:rsid w:val="009329C2"/>
    <w:rsid w:val="00934843"/>
    <w:rsid w:val="00941840"/>
    <w:rsid w:val="00944DFA"/>
    <w:rsid w:val="009556EF"/>
    <w:rsid w:val="00986A12"/>
    <w:rsid w:val="009A0C7A"/>
    <w:rsid w:val="009A6076"/>
    <w:rsid w:val="009B1A09"/>
    <w:rsid w:val="009B6BF9"/>
    <w:rsid w:val="009F2DDD"/>
    <w:rsid w:val="00A06065"/>
    <w:rsid w:val="00A13E83"/>
    <w:rsid w:val="00A312F9"/>
    <w:rsid w:val="00A35CC8"/>
    <w:rsid w:val="00A5456A"/>
    <w:rsid w:val="00A60702"/>
    <w:rsid w:val="00A70A35"/>
    <w:rsid w:val="00A72EC5"/>
    <w:rsid w:val="00A8752C"/>
    <w:rsid w:val="00AB08B0"/>
    <w:rsid w:val="00AB764C"/>
    <w:rsid w:val="00AC6122"/>
    <w:rsid w:val="00AE258C"/>
    <w:rsid w:val="00AF7E64"/>
    <w:rsid w:val="00B11E6D"/>
    <w:rsid w:val="00B123D7"/>
    <w:rsid w:val="00B3026A"/>
    <w:rsid w:val="00B70513"/>
    <w:rsid w:val="00B70F5D"/>
    <w:rsid w:val="00B91F0F"/>
    <w:rsid w:val="00B961AE"/>
    <w:rsid w:val="00BA4E67"/>
    <w:rsid w:val="00BB4CAE"/>
    <w:rsid w:val="00BC1939"/>
    <w:rsid w:val="00BC3923"/>
    <w:rsid w:val="00BF637B"/>
    <w:rsid w:val="00C33D32"/>
    <w:rsid w:val="00C528E5"/>
    <w:rsid w:val="00C72900"/>
    <w:rsid w:val="00CB5111"/>
    <w:rsid w:val="00CB785A"/>
    <w:rsid w:val="00CB7A8A"/>
    <w:rsid w:val="00CD5B67"/>
    <w:rsid w:val="00CF09B2"/>
    <w:rsid w:val="00D10F10"/>
    <w:rsid w:val="00D15531"/>
    <w:rsid w:val="00D24755"/>
    <w:rsid w:val="00D467F2"/>
    <w:rsid w:val="00D476B5"/>
    <w:rsid w:val="00D55303"/>
    <w:rsid w:val="00D81654"/>
    <w:rsid w:val="00D86743"/>
    <w:rsid w:val="00DA64F9"/>
    <w:rsid w:val="00DD314D"/>
    <w:rsid w:val="00DE1766"/>
    <w:rsid w:val="00DF1651"/>
    <w:rsid w:val="00DF4438"/>
    <w:rsid w:val="00DF7F49"/>
    <w:rsid w:val="00E32E40"/>
    <w:rsid w:val="00E5477B"/>
    <w:rsid w:val="00E636B5"/>
    <w:rsid w:val="00E63DBA"/>
    <w:rsid w:val="00E822EF"/>
    <w:rsid w:val="00E876BA"/>
    <w:rsid w:val="00E96D32"/>
    <w:rsid w:val="00EB4A64"/>
    <w:rsid w:val="00EE2F0E"/>
    <w:rsid w:val="00EE6944"/>
    <w:rsid w:val="00F115B2"/>
    <w:rsid w:val="00F16CF8"/>
    <w:rsid w:val="00F25685"/>
    <w:rsid w:val="00F3203A"/>
    <w:rsid w:val="00F339F9"/>
    <w:rsid w:val="00FA158B"/>
    <w:rsid w:val="00FA7A2B"/>
    <w:rsid w:val="00FC6907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E0DAC5"/>
  <w15:chartTrackingRefBased/>
  <w15:docId w15:val="{DD7B1012-C437-4038-B63E-02C7CF29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632D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B91F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1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6A4"/>
  </w:style>
  <w:style w:type="paragraph" w:styleId="a8">
    <w:name w:val="footer"/>
    <w:basedOn w:val="a"/>
    <w:link w:val="a9"/>
    <w:uiPriority w:val="99"/>
    <w:unhideWhenUsed/>
    <w:rsid w:val="00871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6A4"/>
  </w:style>
  <w:style w:type="paragraph" w:styleId="aa">
    <w:name w:val="Balloon Text"/>
    <w:basedOn w:val="a"/>
    <w:link w:val="ab"/>
    <w:uiPriority w:val="99"/>
    <w:semiHidden/>
    <w:unhideWhenUsed/>
    <w:rsid w:val="00A31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12F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312F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312F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312F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312F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312F9"/>
    <w:rPr>
      <w:b/>
      <w:bCs/>
    </w:rPr>
  </w:style>
  <w:style w:type="paragraph" w:styleId="af1">
    <w:name w:val="Revision"/>
    <w:hidden/>
    <w:uiPriority w:val="99"/>
    <w:semiHidden/>
    <w:rsid w:val="003D4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FF4BF-4505-458D-A6E2-631D3B6A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柏戸 佑介</dc:creator>
  <cp:lastModifiedBy>柏戸 佑介</cp:lastModifiedBy>
  <cp:revision>7</cp:revision>
  <dcterms:created xsi:type="dcterms:W3CDTF">2022-01-24T01:15:00Z</dcterms:created>
  <dcterms:modified xsi:type="dcterms:W3CDTF">2022-01-27T02:39:00Z</dcterms:modified>
</cp:coreProperties>
</file>