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BC" w:rsidRDefault="006742BC" w:rsidP="006742BC">
      <w:pPr>
        <w:spacing w:line="480" w:lineRule="auto"/>
        <w:rPr>
          <w:b/>
          <w:bCs/>
          <w:iCs/>
        </w:rPr>
      </w:pPr>
      <w:r w:rsidRPr="00683412">
        <w:rPr>
          <w:b/>
          <w:bCs/>
          <w:iCs/>
        </w:rPr>
        <w:t>Supplementary</w:t>
      </w:r>
    </w:p>
    <w:p w:rsidR="006742BC" w:rsidRPr="00683412" w:rsidRDefault="006742BC" w:rsidP="006742BC">
      <w:pPr>
        <w:spacing w:line="480" w:lineRule="auto"/>
        <w:rPr>
          <w:b/>
          <w:bCs/>
          <w:iCs/>
        </w:rPr>
      </w:pPr>
    </w:p>
    <w:p w:rsidR="006742BC" w:rsidRDefault="006742BC" w:rsidP="006742BC">
      <w:pPr>
        <w:spacing w:line="480" w:lineRule="auto"/>
        <w:rPr>
          <w:rFonts w:eastAsiaTheme="minorHAnsi"/>
          <w:b/>
          <w:bCs/>
        </w:rPr>
      </w:pPr>
      <w:r w:rsidRPr="00FC5160">
        <w:rPr>
          <w:rFonts w:eastAsiaTheme="minorHAnsi"/>
          <w:b/>
          <w:bCs/>
        </w:rPr>
        <w:t xml:space="preserve">S1 </w:t>
      </w:r>
      <w:r>
        <w:rPr>
          <w:rFonts w:eastAsiaTheme="minorHAnsi"/>
          <w:b/>
          <w:bCs/>
        </w:rPr>
        <w:t>T</w:t>
      </w:r>
      <w:r w:rsidRPr="00FC5160">
        <w:rPr>
          <w:rFonts w:eastAsiaTheme="minorHAnsi"/>
          <w:b/>
          <w:bCs/>
        </w:rPr>
        <w:t xml:space="preserve">able </w:t>
      </w:r>
      <w:r w:rsidRPr="00B261B2">
        <w:rPr>
          <w:rFonts w:eastAsiaTheme="minorHAnsi"/>
          <w:b/>
          <w:bCs/>
        </w:rPr>
        <w:t>antibody panels for phenotypic characterisation of isolated cells</w:t>
      </w:r>
    </w:p>
    <w:tbl>
      <w:tblPr>
        <w:tblpPr w:leftFromText="180" w:rightFromText="180" w:vertAnchor="text" w:tblpXSpec="center" w:tblpY="1"/>
        <w:tblOverlap w:val="never"/>
        <w:tblW w:w="8550" w:type="dxa"/>
        <w:jc w:val="center"/>
        <w:tblLook w:val="04A0" w:firstRow="1" w:lastRow="0" w:firstColumn="1" w:lastColumn="0" w:noHBand="0" w:noVBand="1"/>
      </w:tblPr>
      <w:tblGrid>
        <w:gridCol w:w="2700"/>
        <w:gridCol w:w="1980"/>
        <w:gridCol w:w="1890"/>
        <w:gridCol w:w="1980"/>
      </w:tblGrid>
      <w:tr w:rsidR="006742BC" w:rsidRPr="00FC5160" w:rsidTr="00997757">
        <w:trPr>
          <w:trHeight w:val="420"/>
          <w:jc w:val="center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Panel 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Panel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Panel 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Panel 4</w:t>
            </w:r>
          </w:p>
        </w:tc>
      </w:tr>
      <w:tr w:rsidR="006742BC" w:rsidRPr="00FC5160" w:rsidTr="00997757">
        <w:trPr>
          <w:trHeight w:val="842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C5160">
              <w:rPr>
                <w:color w:val="000000"/>
                <w:sz w:val="16"/>
                <w:szCs w:val="16"/>
              </w:rPr>
              <w:t>CD45-PE-CF594 (HI30)</w:t>
            </w:r>
            <w:r w:rsidRPr="00FC5160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✦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</w:rPr>
            </w:pPr>
            <w:r w:rsidRPr="00FC5160">
              <w:rPr>
                <w:color w:val="000000"/>
                <w:sz w:val="16"/>
                <w:szCs w:val="16"/>
                <w:lang w:val="en-US"/>
              </w:rPr>
              <w:t xml:space="preserve">CD45-Alexa </w:t>
            </w:r>
            <w:proofErr w:type="spellStart"/>
            <w:r w:rsidRPr="00FC5160">
              <w:rPr>
                <w:color w:val="000000"/>
                <w:sz w:val="16"/>
                <w:szCs w:val="16"/>
                <w:lang w:val="en-US"/>
              </w:rPr>
              <w:t>Fluro</w:t>
            </w:r>
            <w:proofErr w:type="spellEnd"/>
            <w:r w:rsidRPr="00FC5160">
              <w:rPr>
                <w:color w:val="000000"/>
                <w:sz w:val="16"/>
                <w:szCs w:val="16"/>
                <w:lang w:val="en-US"/>
              </w:rPr>
              <w:t xml:space="preserve"> 700</w:t>
            </w:r>
            <w:r w:rsidRPr="00FC5160">
              <w:rPr>
                <w:rFonts w:ascii="Segoe UI Symbol" w:hAnsi="Segoe UI Symbol" w:cs="Segoe UI Symbol"/>
                <w:color w:val="000000"/>
                <w:sz w:val="16"/>
                <w:szCs w:val="16"/>
                <w:lang w:val="en-US"/>
              </w:rPr>
              <w:t>✦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</w:rPr>
            </w:pPr>
            <w:r w:rsidRPr="00FC5160">
              <w:rPr>
                <w:color w:val="000000"/>
                <w:sz w:val="16"/>
                <w:szCs w:val="16"/>
                <w:lang w:val="en-US"/>
              </w:rPr>
              <w:t xml:space="preserve">CD45-Alexa </w:t>
            </w:r>
            <w:proofErr w:type="spellStart"/>
            <w:r w:rsidRPr="00FC5160">
              <w:rPr>
                <w:color w:val="000000"/>
                <w:sz w:val="16"/>
                <w:szCs w:val="16"/>
                <w:lang w:val="en-US"/>
              </w:rPr>
              <w:t>Fluro</w:t>
            </w:r>
            <w:proofErr w:type="spellEnd"/>
            <w:r w:rsidRPr="00FC5160">
              <w:rPr>
                <w:color w:val="000000"/>
                <w:sz w:val="16"/>
                <w:szCs w:val="16"/>
                <w:lang w:val="en-US"/>
              </w:rPr>
              <w:t xml:space="preserve"> 700</w:t>
            </w:r>
            <w:r w:rsidRPr="00FC5160">
              <w:rPr>
                <w:rFonts w:ascii="Segoe UI Symbol" w:hAnsi="Segoe UI Symbol" w:cs="Segoe UI Symbol"/>
                <w:color w:val="000000"/>
                <w:sz w:val="16"/>
                <w:szCs w:val="16"/>
                <w:lang w:val="en-US"/>
              </w:rPr>
              <w:t>✦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</w:rPr>
            </w:pPr>
            <w:r w:rsidRPr="00FC5160">
              <w:rPr>
                <w:color w:val="000000"/>
                <w:sz w:val="16"/>
                <w:szCs w:val="16"/>
                <w:lang w:val="en-US"/>
              </w:rPr>
              <w:t xml:space="preserve">CD45-Alexa </w:t>
            </w:r>
            <w:proofErr w:type="spellStart"/>
            <w:r w:rsidRPr="00FC5160">
              <w:rPr>
                <w:color w:val="000000"/>
                <w:sz w:val="16"/>
                <w:szCs w:val="16"/>
                <w:lang w:val="en-US"/>
              </w:rPr>
              <w:t>Fluro</w:t>
            </w:r>
            <w:proofErr w:type="spellEnd"/>
            <w:r w:rsidRPr="00FC5160">
              <w:rPr>
                <w:color w:val="000000"/>
                <w:sz w:val="16"/>
                <w:szCs w:val="16"/>
                <w:lang w:val="en-US"/>
              </w:rPr>
              <w:t xml:space="preserve"> 700</w:t>
            </w:r>
            <w:r w:rsidRPr="00FC5160">
              <w:rPr>
                <w:rFonts w:ascii="Segoe UI Symbol" w:hAnsi="Segoe UI Symbol" w:cs="Segoe UI Symbol"/>
                <w:color w:val="000000"/>
                <w:sz w:val="16"/>
                <w:szCs w:val="16"/>
                <w:lang w:val="en-US"/>
              </w:rPr>
              <w:t>✦</w:t>
            </w:r>
          </w:p>
        </w:tc>
      </w:tr>
      <w:tr w:rsidR="006742BC" w:rsidRPr="00FC5160" w:rsidTr="00997757">
        <w:trPr>
          <w:trHeight w:val="1001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C5160">
              <w:rPr>
                <w:color w:val="000000"/>
                <w:sz w:val="16"/>
                <w:szCs w:val="16"/>
                <w:lang w:val="en-US"/>
              </w:rPr>
              <w:t>CD4-FITC</w:t>
            </w:r>
            <w:r w:rsidRPr="00FC5160">
              <w:rPr>
                <w:rFonts w:ascii="Segoe UI Symbol" w:hAnsi="Segoe UI Symbol" w:cs="Segoe UI Symbol"/>
                <w:color w:val="000000"/>
                <w:sz w:val="16"/>
                <w:szCs w:val="16"/>
                <w:lang w:val="en-US"/>
              </w:rPr>
              <w:t>✧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</w:rPr>
            </w:pPr>
            <w:r w:rsidRPr="00FC5160">
              <w:rPr>
                <w:color w:val="000000"/>
                <w:sz w:val="16"/>
                <w:szCs w:val="16"/>
                <w:lang w:val="en-US"/>
              </w:rPr>
              <w:t>CD4-FITC</w:t>
            </w:r>
            <w:r w:rsidRPr="00FC5160">
              <w:rPr>
                <w:rFonts w:ascii="Segoe UI Symbol" w:hAnsi="Segoe UI Symbol" w:cs="Segoe UI Symbol"/>
                <w:color w:val="000000"/>
                <w:sz w:val="16"/>
                <w:szCs w:val="16"/>
                <w:lang w:val="en-US"/>
              </w:rPr>
              <w:t>✧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</w:rPr>
            </w:pPr>
            <w:r w:rsidRPr="00FC5160">
              <w:rPr>
                <w:color w:val="000000"/>
                <w:sz w:val="16"/>
                <w:szCs w:val="16"/>
                <w:lang w:val="en-US"/>
              </w:rPr>
              <w:t>CD4-FITC</w:t>
            </w:r>
            <w:r w:rsidRPr="00FC5160">
              <w:rPr>
                <w:rFonts w:ascii="Segoe UI Symbol" w:hAnsi="Segoe UI Symbol" w:cs="Segoe UI Symbol"/>
                <w:color w:val="000000"/>
                <w:sz w:val="16"/>
                <w:szCs w:val="16"/>
                <w:lang w:val="en-US"/>
              </w:rPr>
              <w:t>✧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</w:rPr>
            </w:pPr>
            <w:r w:rsidRPr="00FC5160">
              <w:rPr>
                <w:color w:val="000000"/>
                <w:sz w:val="16"/>
                <w:szCs w:val="16"/>
                <w:lang w:val="en-US"/>
              </w:rPr>
              <w:t>CD4-FITC</w:t>
            </w:r>
            <w:r w:rsidRPr="00FC5160">
              <w:rPr>
                <w:rFonts w:ascii="Segoe UI Symbol" w:hAnsi="Segoe UI Symbol" w:cs="Segoe UI Symbol"/>
                <w:color w:val="000000"/>
                <w:sz w:val="16"/>
                <w:szCs w:val="16"/>
                <w:lang w:val="en-US"/>
              </w:rPr>
              <w:t>✧</w:t>
            </w:r>
          </w:p>
        </w:tc>
      </w:tr>
      <w:tr w:rsidR="006742BC" w:rsidRPr="00FC5160" w:rsidTr="00997757">
        <w:trPr>
          <w:trHeight w:val="448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C5160">
              <w:rPr>
                <w:color w:val="000000"/>
                <w:sz w:val="16"/>
                <w:szCs w:val="16"/>
                <w:lang w:val="en-US"/>
              </w:rPr>
              <w:t>CD127-PE</w:t>
            </w:r>
            <w:r w:rsidRPr="00FC5160">
              <w:rPr>
                <w:rFonts w:ascii="Segoe UI Symbol" w:hAnsi="Segoe UI Symbol" w:cs="Segoe UI Symbol"/>
                <w:color w:val="000000"/>
                <w:sz w:val="16"/>
                <w:szCs w:val="16"/>
                <w:lang w:val="en-US"/>
              </w:rPr>
              <w:t>✦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</w:rPr>
            </w:pPr>
            <w:r w:rsidRPr="00FC5160">
              <w:rPr>
                <w:color w:val="000000"/>
                <w:sz w:val="16"/>
                <w:szCs w:val="16"/>
                <w:lang w:val="en-US"/>
              </w:rPr>
              <w:t>CD127-PE</w:t>
            </w:r>
            <w:r w:rsidRPr="00FC5160">
              <w:rPr>
                <w:rFonts w:ascii="Segoe UI Symbol" w:hAnsi="Segoe UI Symbol" w:cs="Segoe UI Symbol"/>
                <w:color w:val="000000"/>
                <w:sz w:val="16"/>
                <w:szCs w:val="16"/>
                <w:lang w:val="en-US"/>
              </w:rPr>
              <w:t>✦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</w:rPr>
            </w:pPr>
            <w:r w:rsidRPr="00FC5160">
              <w:rPr>
                <w:color w:val="000000"/>
                <w:sz w:val="16"/>
                <w:szCs w:val="16"/>
                <w:lang w:val="en-US"/>
              </w:rPr>
              <w:t>CD127-PE</w:t>
            </w:r>
            <w:r w:rsidRPr="00FC5160">
              <w:rPr>
                <w:rFonts w:ascii="Segoe UI Symbol" w:hAnsi="Segoe UI Symbol" w:cs="Segoe UI Symbol"/>
                <w:color w:val="000000"/>
                <w:sz w:val="16"/>
                <w:szCs w:val="16"/>
                <w:lang w:val="en-US"/>
              </w:rPr>
              <w:t>✦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</w:rPr>
            </w:pPr>
            <w:r w:rsidRPr="00FC5160">
              <w:rPr>
                <w:color w:val="000000"/>
                <w:sz w:val="16"/>
                <w:szCs w:val="16"/>
                <w:lang w:val="en-US"/>
              </w:rPr>
              <w:t>CD127-PE</w:t>
            </w:r>
            <w:r w:rsidRPr="00FC5160">
              <w:rPr>
                <w:rFonts w:ascii="Segoe UI Symbol" w:hAnsi="Segoe UI Symbol" w:cs="Segoe UI Symbol"/>
                <w:color w:val="000000"/>
                <w:sz w:val="16"/>
                <w:szCs w:val="16"/>
                <w:lang w:val="en-US"/>
              </w:rPr>
              <w:t>✦</w:t>
            </w:r>
          </w:p>
        </w:tc>
      </w:tr>
      <w:tr w:rsidR="006742BC" w:rsidRPr="00FC5160" w:rsidTr="00997757">
        <w:trPr>
          <w:trHeight w:val="448"/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</w:rPr>
            </w:pPr>
            <w:r w:rsidRPr="00FC5160">
              <w:rPr>
                <w:color w:val="000000"/>
                <w:sz w:val="16"/>
                <w:szCs w:val="16"/>
              </w:rPr>
              <w:t>CD25-APC</w:t>
            </w:r>
            <w:r w:rsidRPr="00FC5160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✦</w:t>
            </w:r>
          </w:p>
        </w:tc>
        <w:tc>
          <w:tcPr>
            <w:tcW w:w="1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</w:rPr>
            </w:pPr>
            <w:r w:rsidRPr="00FC5160">
              <w:rPr>
                <w:color w:val="000000"/>
                <w:sz w:val="16"/>
                <w:szCs w:val="16"/>
              </w:rPr>
              <w:t>CD25-APC</w:t>
            </w:r>
            <w:r w:rsidRPr="00FC5160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✦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</w:rPr>
            </w:pPr>
            <w:r w:rsidRPr="00FC5160">
              <w:rPr>
                <w:color w:val="000000"/>
                <w:sz w:val="16"/>
                <w:szCs w:val="16"/>
              </w:rPr>
              <w:t>CD25-APC</w:t>
            </w:r>
            <w:r w:rsidRPr="00FC5160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✦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</w:rPr>
            </w:pPr>
            <w:r w:rsidRPr="00FC5160">
              <w:rPr>
                <w:color w:val="000000"/>
                <w:sz w:val="16"/>
                <w:szCs w:val="16"/>
              </w:rPr>
              <w:t>CD25-APC</w:t>
            </w:r>
            <w:r w:rsidRPr="00FC5160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✦</w:t>
            </w:r>
          </w:p>
        </w:tc>
      </w:tr>
      <w:tr w:rsidR="006742BC" w:rsidRPr="00FC5160" w:rsidTr="00997757">
        <w:trPr>
          <w:trHeight w:val="605"/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6742BC" w:rsidRPr="00FC5160" w:rsidRDefault="006742BC" w:rsidP="00997757">
            <w:pPr>
              <w:rPr>
                <w:color w:val="000000"/>
                <w:sz w:val="16"/>
                <w:szCs w:val="16"/>
              </w:rPr>
            </w:pPr>
            <w:r w:rsidRPr="00FC5160">
              <w:rPr>
                <w:color w:val="000000"/>
                <w:sz w:val="16"/>
                <w:szCs w:val="16"/>
              </w:rPr>
              <w:t xml:space="preserve">CD3-Alexa </w:t>
            </w:r>
            <w:proofErr w:type="spellStart"/>
            <w:r w:rsidRPr="00FC5160">
              <w:rPr>
                <w:color w:val="000000"/>
                <w:sz w:val="16"/>
                <w:szCs w:val="16"/>
              </w:rPr>
              <w:t>fluor</w:t>
            </w:r>
            <w:proofErr w:type="spellEnd"/>
            <w:r w:rsidRPr="00FC5160">
              <w:rPr>
                <w:color w:val="000000"/>
                <w:sz w:val="16"/>
                <w:szCs w:val="16"/>
              </w:rPr>
              <w:t xml:space="preserve"> 700 (UCHT1)</w:t>
            </w:r>
            <w:r w:rsidRPr="00FC5160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✦</w:t>
            </w:r>
          </w:p>
        </w:tc>
        <w:tc>
          <w:tcPr>
            <w:tcW w:w="1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42BC" w:rsidRPr="00FC5160" w:rsidRDefault="006742BC" w:rsidP="00997757">
            <w:pPr>
              <w:rPr>
                <w:color w:val="000000"/>
                <w:sz w:val="16"/>
                <w:szCs w:val="16"/>
              </w:rPr>
            </w:pPr>
            <w:r w:rsidRPr="00FC51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</w:rPr>
            </w:pPr>
            <w:r w:rsidRPr="00FC5160">
              <w:rPr>
                <w:color w:val="000000"/>
                <w:sz w:val="16"/>
                <w:szCs w:val="16"/>
              </w:rPr>
              <w:t>CD3-Pe-Cy7 (SK7)</w:t>
            </w:r>
            <w:r w:rsidRPr="00FC5160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✦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</w:rPr>
            </w:pPr>
            <w:r w:rsidRPr="00FC5160">
              <w:rPr>
                <w:color w:val="000000"/>
                <w:sz w:val="16"/>
                <w:szCs w:val="16"/>
              </w:rPr>
              <w:t>CD3-Pe-Cy7</w:t>
            </w:r>
            <w:r w:rsidRPr="00FC5160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✦</w:t>
            </w:r>
          </w:p>
        </w:tc>
      </w:tr>
      <w:tr w:rsidR="006742BC" w:rsidRPr="00FC5160" w:rsidTr="00997757">
        <w:trPr>
          <w:trHeight w:val="526"/>
          <w:jc w:val="center"/>
        </w:trPr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6742BC" w:rsidRPr="00FC5160" w:rsidRDefault="006742BC" w:rsidP="00997757">
            <w:pPr>
              <w:rPr>
                <w:color w:val="000000"/>
                <w:sz w:val="16"/>
                <w:szCs w:val="16"/>
              </w:rPr>
            </w:pPr>
            <w:r w:rsidRPr="00FC5160">
              <w:rPr>
                <w:color w:val="000000"/>
                <w:sz w:val="16"/>
                <w:szCs w:val="16"/>
              </w:rPr>
              <w:t>CD56-PerCP.Cy5.5 (B159)</w:t>
            </w:r>
            <w:r w:rsidRPr="00FC5160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✦</w:t>
            </w:r>
          </w:p>
        </w:tc>
        <w:tc>
          <w:tcPr>
            <w:tcW w:w="1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42BC" w:rsidRPr="00FC5160" w:rsidRDefault="006742BC" w:rsidP="00997757">
            <w:pPr>
              <w:rPr>
                <w:color w:val="000000"/>
                <w:sz w:val="16"/>
                <w:szCs w:val="16"/>
              </w:rPr>
            </w:pPr>
            <w:r w:rsidRPr="00FC51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FC5160" w:rsidRDefault="006742BC" w:rsidP="00997757">
            <w:pPr>
              <w:rPr>
                <w:color w:val="000000"/>
                <w:sz w:val="16"/>
                <w:szCs w:val="16"/>
              </w:rPr>
            </w:pPr>
            <w:r w:rsidRPr="00FC51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6742BC" w:rsidRPr="00FC5160" w:rsidRDefault="006742BC" w:rsidP="00997757">
            <w:pPr>
              <w:rPr>
                <w:color w:val="000000"/>
                <w:sz w:val="16"/>
                <w:szCs w:val="16"/>
              </w:rPr>
            </w:pPr>
            <w:r w:rsidRPr="00FC51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42BC" w:rsidRPr="00FC5160" w:rsidTr="00997757">
        <w:trPr>
          <w:trHeight w:val="553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</w:rPr>
            </w:pPr>
            <w:r w:rsidRPr="00FC5160">
              <w:rPr>
                <w:color w:val="000000"/>
                <w:sz w:val="16"/>
                <w:szCs w:val="16"/>
              </w:rPr>
              <w:t>CD19-APC.Cy7 (SJ25C1)</w:t>
            </w:r>
            <w:r w:rsidRPr="00FC5160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✦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</w:rPr>
            </w:pPr>
            <w:r w:rsidRPr="00FC51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</w:rPr>
            </w:pPr>
            <w:r w:rsidRPr="00FC51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</w:rPr>
            </w:pPr>
            <w:r w:rsidRPr="00FC51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42BC" w:rsidRPr="00FC5160" w:rsidTr="00997757">
        <w:trPr>
          <w:trHeight w:val="448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</w:rPr>
            </w:pPr>
            <w:r w:rsidRPr="00FC5160">
              <w:rPr>
                <w:color w:val="000000"/>
                <w:sz w:val="16"/>
                <w:szCs w:val="16"/>
              </w:rPr>
              <w:t>DAPI</w:t>
            </w:r>
            <w:r w:rsidRPr="00FC5160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★</w:t>
            </w:r>
            <w:r w:rsidRPr="00FC5160">
              <w:rPr>
                <w:color w:val="000000"/>
                <w:sz w:val="16"/>
                <w:szCs w:val="16"/>
              </w:rPr>
              <w:t xml:space="preserve"> *1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</w:rPr>
            </w:pPr>
            <w:r w:rsidRPr="00FC5160">
              <w:rPr>
                <w:color w:val="000000"/>
                <w:sz w:val="16"/>
                <w:szCs w:val="16"/>
                <w:lang w:val="en-US"/>
              </w:rPr>
              <w:t>FOXP3-PerCP.Cy5.5* *2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</w:rPr>
            </w:pPr>
            <w:r w:rsidRPr="00FC5160">
              <w:rPr>
                <w:color w:val="000000"/>
                <w:sz w:val="16"/>
                <w:szCs w:val="16"/>
              </w:rPr>
              <w:t>7AAD</w:t>
            </w:r>
            <w:r w:rsidRPr="00FC5160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✦</w:t>
            </w:r>
            <w:r w:rsidRPr="00FC5160">
              <w:rPr>
                <w:color w:val="000000"/>
                <w:sz w:val="16"/>
                <w:szCs w:val="16"/>
              </w:rPr>
              <w:t xml:space="preserve">  *1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42BC" w:rsidRPr="00FC5160" w:rsidRDefault="006742BC" w:rsidP="00997757">
            <w:pPr>
              <w:jc w:val="center"/>
              <w:rPr>
                <w:color w:val="000000"/>
                <w:sz w:val="16"/>
                <w:szCs w:val="16"/>
              </w:rPr>
            </w:pPr>
            <w:r w:rsidRPr="00FC5160">
              <w:rPr>
                <w:color w:val="000000"/>
                <w:sz w:val="16"/>
                <w:szCs w:val="16"/>
                <w:lang w:val="en-US"/>
              </w:rPr>
              <w:t>FOXP3-PerCP.Cy5.5* *2</w:t>
            </w:r>
          </w:p>
        </w:tc>
      </w:tr>
    </w:tbl>
    <w:p w:rsidR="006742BC" w:rsidRPr="00FC5160" w:rsidRDefault="006742BC" w:rsidP="006742BC">
      <w:pPr>
        <w:spacing w:line="480" w:lineRule="auto"/>
        <w:rPr>
          <w:rFonts w:eastAsiaTheme="minorHAnsi"/>
        </w:rPr>
      </w:pPr>
    </w:p>
    <w:p w:rsidR="006742BC" w:rsidRPr="00FC5160" w:rsidRDefault="006742BC" w:rsidP="006742BC">
      <w:pPr>
        <w:spacing w:line="480" w:lineRule="auto"/>
        <w:rPr>
          <w:rFonts w:eastAsiaTheme="minorHAnsi"/>
        </w:rPr>
      </w:pPr>
      <w:r w:rsidRPr="00FC5160">
        <w:rPr>
          <w:rFonts w:eastAsiaTheme="minorHAnsi"/>
        </w:rPr>
        <w:t xml:space="preserve">* </w:t>
      </w:r>
      <w:proofErr w:type="spellStart"/>
      <w:r w:rsidRPr="00FC5160">
        <w:rPr>
          <w:rFonts w:eastAsiaTheme="minorHAnsi"/>
        </w:rPr>
        <w:t>eBioscience</w:t>
      </w:r>
      <w:proofErr w:type="spellEnd"/>
      <w:r w:rsidRPr="00FC5160">
        <w:rPr>
          <w:rFonts w:eastAsiaTheme="minorHAnsi"/>
        </w:rPr>
        <w:t xml:space="preserve">, </w:t>
      </w:r>
      <w:proofErr w:type="spellStart"/>
      <w:r w:rsidRPr="00FC5160">
        <w:rPr>
          <w:rFonts w:eastAsiaTheme="minorHAnsi"/>
        </w:rPr>
        <w:t>ThermoFisher</w:t>
      </w:r>
      <w:proofErr w:type="spellEnd"/>
      <w:r w:rsidRPr="00FC5160">
        <w:rPr>
          <w:rFonts w:eastAsiaTheme="minorHAnsi"/>
        </w:rPr>
        <w:t>, Leicestershire, UK</w:t>
      </w:r>
    </w:p>
    <w:p w:rsidR="006742BC" w:rsidRPr="00FC5160" w:rsidRDefault="006742BC" w:rsidP="006742BC">
      <w:pPr>
        <w:spacing w:line="480" w:lineRule="auto"/>
        <w:rPr>
          <w:rFonts w:eastAsiaTheme="minorHAnsi"/>
        </w:rPr>
      </w:pPr>
      <w:r w:rsidRPr="00FC5160">
        <w:rPr>
          <w:rFonts w:ascii="Segoe UI Symbol" w:eastAsiaTheme="minorHAnsi" w:hAnsi="Segoe UI Symbol" w:cs="Segoe UI Symbol"/>
        </w:rPr>
        <w:t>✦</w:t>
      </w:r>
      <w:r w:rsidRPr="00FC5160">
        <w:rPr>
          <w:rFonts w:eastAsiaTheme="minorHAnsi"/>
        </w:rPr>
        <w:t xml:space="preserve"> BD </w:t>
      </w:r>
      <w:proofErr w:type="spellStart"/>
      <w:r w:rsidRPr="00FC5160">
        <w:rPr>
          <w:rFonts w:eastAsiaTheme="minorHAnsi"/>
        </w:rPr>
        <w:t>Pharmingen</w:t>
      </w:r>
      <w:proofErr w:type="spellEnd"/>
      <w:r w:rsidRPr="00FC5160">
        <w:rPr>
          <w:rFonts w:eastAsiaTheme="minorHAnsi"/>
        </w:rPr>
        <w:t>/Biosciences; Berkshire, UK</w:t>
      </w:r>
    </w:p>
    <w:p w:rsidR="006742BC" w:rsidRPr="00FC5160" w:rsidRDefault="006742BC" w:rsidP="006742BC">
      <w:pPr>
        <w:spacing w:line="480" w:lineRule="auto"/>
        <w:rPr>
          <w:rFonts w:eastAsiaTheme="minorHAnsi"/>
        </w:rPr>
      </w:pPr>
      <w:r w:rsidRPr="00FC5160">
        <w:rPr>
          <w:rFonts w:ascii="Segoe UI Symbol" w:eastAsiaTheme="minorHAnsi" w:hAnsi="Segoe UI Symbol" w:cs="Segoe UI Symbol"/>
        </w:rPr>
        <w:t>✧</w:t>
      </w:r>
      <w:r w:rsidRPr="00FC5160">
        <w:rPr>
          <w:rFonts w:eastAsiaTheme="minorHAnsi"/>
        </w:rPr>
        <w:t xml:space="preserve"> </w:t>
      </w:r>
      <w:proofErr w:type="spellStart"/>
      <w:r w:rsidRPr="00FC5160">
        <w:rPr>
          <w:rFonts w:eastAsiaTheme="minorHAnsi"/>
        </w:rPr>
        <w:t>ImmunoTools</w:t>
      </w:r>
      <w:proofErr w:type="spellEnd"/>
      <w:r w:rsidRPr="00FC5160">
        <w:rPr>
          <w:rFonts w:eastAsiaTheme="minorHAnsi"/>
        </w:rPr>
        <w:t xml:space="preserve">, </w:t>
      </w:r>
      <w:proofErr w:type="spellStart"/>
      <w:r w:rsidRPr="00FC5160">
        <w:rPr>
          <w:rFonts w:eastAsiaTheme="minorHAnsi"/>
        </w:rPr>
        <w:t>Friesoythe</w:t>
      </w:r>
      <w:proofErr w:type="spellEnd"/>
      <w:r w:rsidRPr="00FC5160">
        <w:rPr>
          <w:rFonts w:eastAsiaTheme="minorHAnsi"/>
        </w:rPr>
        <w:t>; Germany</w:t>
      </w:r>
    </w:p>
    <w:p w:rsidR="006742BC" w:rsidRPr="00FC5160" w:rsidRDefault="006742BC" w:rsidP="006742BC">
      <w:pPr>
        <w:spacing w:line="480" w:lineRule="auto"/>
        <w:rPr>
          <w:rFonts w:eastAsiaTheme="minorHAnsi"/>
        </w:rPr>
      </w:pPr>
      <w:r w:rsidRPr="00FC5160">
        <w:rPr>
          <w:rFonts w:ascii="Segoe UI Symbol" w:eastAsiaTheme="minorHAnsi" w:hAnsi="Segoe UI Symbol" w:cs="Segoe UI Symbol"/>
        </w:rPr>
        <w:t>★</w:t>
      </w:r>
      <w:r w:rsidRPr="00FC5160">
        <w:rPr>
          <w:rFonts w:eastAsiaTheme="minorHAnsi"/>
        </w:rPr>
        <w:t xml:space="preserve">Molecular Probes, </w:t>
      </w:r>
      <w:proofErr w:type="spellStart"/>
      <w:r w:rsidRPr="00FC5160">
        <w:rPr>
          <w:rFonts w:eastAsiaTheme="minorHAnsi"/>
        </w:rPr>
        <w:t>ThermoFisher</w:t>
      </w:r>
      <w:proofErr w:type="spellEnd"/>
      <w:r w:rsidRPr="00FC5160">
        <w:rPr>
          <w:rFonts w:eastAsiaTheme="minorHAnsi"/>
        </w:rPr>
        <w:t>, Leicestershire, UK</w:t>
      </w:r>
    </w:p>
    <w:p w:rsidR="006742BC" w:rsidRPr="00FC5160" w:rsidRDefault="006742BC" w:rsidP="006742BC">
      <w:pPr>
        <w:spacing w:line="480" w:lineRule="auto"/>
        <w:rPr>
          <w:rFonts w:eastAsiaTheme="minorHAnsi"/>
        </w:rPr>
      </w:pPr>
      <w:r w:rsidRPr="00FC5160">
        <w:rPr>
          <w:rFonts w:eastAsiaTheme="minorHAnsi"/>
        </w:rPr>
        <w:t>*1 post stain, pre-acquisition</w:t>
      </w:r>
    </w:p>
    <w:p w:rsidR="006742BC" w:rsidRPr="00FC5160" w:rsidRDefault="006742BC" w:rsidP="006742BC">
      <w:pPr>
        <w:spacing w:line="480" w:lineRule="auto"/>
        <w:rPr>
          <w:rFonts w:eastAsiaTheme="minorHAnsi"/>
        </w:rPr>
      </w:pPr>
      <w:r w:rsidRPr="00FC5160">
        <w:rPr>
          <w:rFonts w:eastAsiaTheme="minorHAnsi"/>
        </w:rPr>
        <w:t xml:space="preserve">*2 </w:t>
      </w:r>
      <w:proofErr w:type="spellStart"/>
      <w:r w:rsidRPr="00FC5160">
        <w:rPr>
          <w:rFonts w:eastAsiaTheme="minorHAnsi"/>
        </w:rPr>
        <w:t>intranuclear</w:t>
      </w:r>
      <w:proofErr w:type="spellEnd"/>
      <w:r w:rsidRPr="00FC5160">
        <w:rPr>
          <w:rFonts w:eastAsiaTheme="minorHAnsi"/>
        </w:rPr>
        <w:t xml:space="preserve"> staining</w:t>
      </w:r>
    </w:p>
    <w:p w:rsidR="006742BC" w:rsidRDefault="006742BC" w:rsidP="006742BC">
      <w:pPr>
        <w:spacing w:line="480" w:lineRule="auto"/>
        <w:rPr>
          <w:bCs/>
          <w:iCs/>
        </w:rPr>
      </w:pPr>
    </w:p>
    <w:p w:rsidR="006742BC" w:rsidRDefault="006742BC" w:rsidP="006742BC">
      <w:pPr>
        <w:spacing w:line="480" w:lineRule="auto"/>
        <w:rPr>
          <w:bCs/>
          <w:iCs/>
        </w:rPr>
      </w:pPr>
    </w:p>
    <w:p w:rsidR="006742BC" w:rsidRDefault="006742BC" w:rsidP="006742BC">
      <w:pPr>
        <w:spacing w:line="480" w:lineRule="auto"/>
        <w:rPr>
          <w:bCs/>
          <w:iCs/>
        </w:rPr>
      </w:pPr>
    </w:p>
    <w:p w:rsidR="006742BC" w:rsidRDefault="006742BC" w:rsidP="006742BC">
      <w:pPr>
        <w:spacing w:line="480" w:lineRule="auto"/>
        <w:rPr>
          <w:bCs/>
          <w:iCs/>
        </w:rPr>
      </w:pPr>
    </w:p>
    <w:p w:rsidR="006742BC" w:rsidRDefault="006742BC" w:rsidP="006742BC">
      <w:pPr>
        <w:spacing w:line="480" w:lineRule="auto"/>
        <w:rPr>
          <w:bCs/>
          <w:iCs/>
        </w:rPr>
      </w:pPr>
    </w:p>
    <w:p w:rsidR="006742BC" w:rsidRPr="000F0E3D" w:rsidRDefault="006742BC" w:rsidP="006742BC">
      <w:pPr>
        <w:spacing w:line="480" w:lineRule="auto"/>
        <w:rPr>
          <w:b/>
          <w:bCs/>
          <w:iCs/>
        </w:rPr>
      </w:pPr>
      <w:r w:rsidRPr="000F0E3D">
        <w:rPr>
          <w:b/>
          <w:bCs/>
          <w:iCs/>
        </w:rPr>
        <w:t xml:space="preserve">S2 </w:t>
      </w:r>
      <w:r>
        <w:rPr>
          <w:b/>
          <w:bCs/>
          <w:iCs/>
        </w:rPr>
        <w:t>T</w:t>
      </w:r>
      <w:r w:rsidRPr="000F0E3D">
        <w:rPr>
          <w:b/>
          <w:bCs/>
          <w:iCs/>
        </w:rPr>
        <w:t xml:space="preserve">able </w:t>
      </w:r>
      <w:r>
        <w:rPr>
          <w:b/>
          <w:bCs/>
          <w:iCs/>
        </w:rPr>
        <w:t xml:space="preserve">Antibody panels for characterisation of </w:t>
      </w:r>
      <w:r w:rsidRPr="000F0E3D">
        <w:rPr>
          <w:b/>
          <w:bCs/>
          <w:iCs/>
        </w:rPr>
        <w:t>expanded cells</w:t>
      </w:r>
    </w:p>
    <w:tbl>
      <w:tblPr>
        <w:tblW w:w="8100" w:type="dxa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</w:tblGrid>
      <w:tr w:rsidR="006742BC" w:rsidRPr="000F0E3D" w:rsidTr="00997757">
        <w:trPr>
          <w:trHeight w:val="294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Panel 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panel 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panel 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panel 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panel 5</w:t>
            </w:r>
          </w:p>
        </w:tc>
      </w:tr>
      <w:tr w:rsidR="006742BC" w:rsidRPr="000F0E3D" w:rsidTr="00997757">
        <w:trPr>
          <w:trHeight w:val="348"/>
        </w:trPr>
        <w:tc>
          <w:tcPr>
            <w:tcW w:w="16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 xml:space="preserve">Live/dead </w:t>
            </w:r>
            <w:proofErr w:type="spellStart"/>
            <w:r w:rsidRPr="000F0E3D">
              <w:rPr>
                <w:bCs/>
                <w:iCs/>
                <w:sz w:val="16"/>
                <w:szCs w:val="16"/>
              </w:rPr>
              <w:t>eFluro</w:t>
            </w:r>
            <w:proofErr w:type="spellEnd"/>
            <w:r w:rsidRPr="000F0E3D">
              <w:rPr>
                <w:bCs/>
                <w:iCs/>
                <w:sz w:val="16"/>
                <w:szCs w:val="16"/>
              </w:rPr>
              <w:t xml:space="preserve"> 506* *1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 xml:space="preserve">Live/dead </w:t>
            </w:r>
            <w:proofErr w:type="spellStart"/>
            <w:r w:rsidRPr="000F0E3D">
              <w:rPr>
                <w:bCs/>
                <w:iCs/>
                <w:sz w:val="16"/>
                <w:szCs w:val="16"/>
              </w:rPr>
              <w:t>eFluro</w:t>
            </w:r>
            <w:proofErr w:type="spellEnd"/>
            <w:r w:rsidRPr="000F0E3D">
              <w:rPr>
                <w:bCs/>
                <w:iCs/>
                <w:sz w:val="16"/>
                <w:szCs w:val="16"/>
              </w:rPr>
              <w:t xml:space="preserve"> 506* *1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 xml:space="preserve">Live/dead </w:t>
            </w:r>
            <w:proofErr w:type="spellStart"/>
            <w:r w:rsidRPr="000F0E3D">
              <w:rPr>
                <w:bCs/>
                <w:iCs/>
                <w:sz w:val="16"/>
                <w:szCs w:val="16"/>
              </w:rPr>
              <w:t>eFluro</w:t>
            </w:r>
            <w:proofErr w:type="spellEnd"/>
            <w:r w:rsidRPr="000F0E3D">
              <w:rPr>
                <w:bCs/>
                <w:iCs/>
                <w:sz w:val="16"/>
                <w:szCs w:val="16"/>
              </w:rPr>
              <w:t xml:space="preserve"> 506* *1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 xml:space="preserve">Live/dead </w:t>
            </w:r>
            <w:proofErr w:type="spellStart"/>
            <w:r w:rsidRPr="000F0E3D">
              <w:rPr>
                <w:bCs/>
                <w:iCs/>
                <w:sz w:val="16"/>
                <w:szCs w:val="16"/>
              </w:rPr>
              <w:t>eFluro</w:t>
            </w:r>
            <w:proofErr w:type="spellEnd"/>
            <w:r w:rsidRPr="000F0E3D">
              <w:rPr>
                <w:bCs/>
                <w:iCs/>
                <w:sz w:val="16"/>
                <w:szCs w:val="16"/>
              </w:rPr>
              <w:t xml:space="preserve"> 506* *1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 xml:space="preserve">Live/dead </w:t>
            </w:r>
            <w:proofErr w:type="spellStart"/>
            <w:r w:rsidRPr="000F0E3D">
              <w:rPr>
                <w:bCs/>
                <w:iCs/>
                <w:sz w:val="16"/>
                <w:szCs w:val="16"/>
              </w:rPr>
              <w:t>eFluro</w:t>
            </w:r>
            <w:proofErr w:type="spellEnd"/>
            <w:r w:rsidRPr="000F0E3D">
              <w:rPr>
                <w:bCs/>
                <w:iCs/>
                <w:sz w:val="16"/>
                <w:szCs w:val="16"/>
              </w:rPr>
              <w:t xml:space="preserve"> 506* *1</w:t>
            </w:r>
          </w:p>
        </w:tc>
      </w:tr>
      <w:tr w:rsidR="006742BC" w:rsidRPr="000F0E3D" w:rsidTr="00997757">
        <w:trPr>
          <w:trHeight w:val="294"/>
        </w:trPr>
        <w:tc>
          <w:tcPr>
            <w:tcW w:w="16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CD4-BV605 (RPA-T4)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CD4-BV605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CD4-BV605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CD4-BV605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 xml:space="preserve">CD4-Alexa </w:t>
            </w:r>
            <w:proofErr w:type="spellStart"/>
            <w:r w:rsidRPr="000F0E3D">
              <w:rPr>
                <w:bCs/>
                <w:iCs/>
                <w:sz w:val="16"/>
                <w:szCs w:val="16"/>
              </w:rPr>
              <w:t>fluor</w:t>
            </w:r>
            <w:proofErr w:type="spellEnd"/>
            <w:r w:rsidRPr="000F0E3D">
              <w:rPr>
                <w:bCs/>
                <w:iCs/>
                <w:sz w:val="16"/>
                <w:szCs w:val="16"/>
              </w:rPr>
              <w:t xml:space="preserve"> 700 (RPA-T4)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</w:p>
        </w:tc>
      </w:tr>
      <w:tr w:rsidR="006742BC" w:rsidRPr="000F0E3D" w:rsidTr="00997757">
        <w:trPr>
          <w:trHeight w:val="311"/>
        </w:trPr>
        <w:tc>
          <w:tcPr>
            <w:tcW w:w="162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CD127-PE (HIL-7R-M21)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CD127-PE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CD127-FITC (eBioRDR5)*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CD127-PE-Cy7 (HIL-7R-M21)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CD127-BV605 (HIL-7R-M21)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</w:p>
        </w:tc>
      </w:tr>
      <w:tr w:rsidR="006742BC" w:rsidRPr="000F0E3D" w:rsidTr="00997757">
        <w:trPr>
          <w:trHeight w:val="294"/>
        </w:trPr>
        <w:tc>
          <w:tcPr>
            <w:tcW w:w="16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CD25-APC (2A3)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 xml:space="preserve">CD25-Alexa </w:t>
            </w:r>
            <w:proofErr w:type="spellStart"/>
            <w:r w:rsidRPr="000F0E3D">
              <w:rPr>
                <w:bCs/>
                <w:iCs/>
                <w:sz w:val="16"/>
                <w:szCs w:val="16"/>
              </w:rPr>
              <w:t>fluor</w:t>
            </w:r>
            <w:proofErr w:type="spellEnd"/>
            <w:r w:rsidRPr="000F0E3D">
              <w:rPr>
                <w:bCs/>
                <w:iCs/>
                <w:sz w:val="16"/>
                <w:szCs w:val="16"/>
              </w:rPr>
              <w:t xml:space="preserve"> 700 (M-A251)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 xml:space="preserve">CD25-Alexa </w:t>
            </w:r>
            <w:proofErr w:type="spellStart"/>
            <w:r w:rsidRPr="000F0E3D">
              <w:rPr>
                <w:bCs/>
                <w:iCs/>
                <w:sz w:val="16"/>
                <w:szCs w:val="16"/>
              </w:rPr>
              <w:t>fluor</w:t>
            </w:r>
            <w:proofErr w:type="spellEnd"/>
            <w:r w:rsidRPr="000F0E3D">
              <w:rPr>
                <w:bCs/>
                <w:iCs/>
                <w:sz w:val="16"/>
                <w:szCs w:val="16"/>
              </w:rPr>
              <w:t xml:space="preserve"> 700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CD25-APC-Cy7 (M-A251)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CD25-APC-Cy7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</w:p>
        </w:tc>
      </w:tr>
      <w:tr w:rsidR="006742BC" w:rsidRPr="000F0E3D" w:rsidTr="00997757">
        <w:trPr>
          <w:trHeight w:val="294"/>
        </w:trPr>
        <w:tc>
          <w:tcPr>
            <w:tcW w:w="16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CD3-APC-Cy7 (SK7)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CD3-APC-Cy7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CD3-Pe-Cy7 (SK7)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6742BC" w:rsidRPr="000F0E3D" w:rsidTr="00997757">
        <w:trPr>
          <w:trHeight w:val="311"/>
        </w:trPr>
        <w:tc>
          <w:tcPr>
            <w:tcW w:w="16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 xml:space="preserve">CD45-Alexa </w:t>
            </w:r>
            <w:proofErr w:type="spellStart"/>
            <w:r w:rsidRPr="000F0E3D">
              <w:rPr>
                <w:bCs/>
                <w:iCs/>
                <w:sz w:val="16"/>
                <w:szCs w:val="16"/>
              </w:rPr>
              <w:t>Fluro</w:t>
            </w:r>
            <w:proofErr w:type="spellEnd"/>
            <w:r w:rsidRPr="000F0E3D">
              <w:rPr>
                <w:bCs/>
                <w:iCs/>
                <w:sz w:val="16"/>
                <w:szCs w:val="16"/>
              </w:rPr>
              <w:t xml:space="preserve"> 700 (HI30)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CD45-PE-CF594 (HI30)*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CD45-PE-CF594*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 xml:space="preserve">CD45-Alexa </w:t>
            </w:r>
            <w:proofErr w:type="spellStart"/>
            <w:r w:rsidRPr="000F0E3D">
              <w:rPr>
                <w:bCs/>
                <w:iCs/>
                <w:sz w:val="16"/>
                <w:szCs w:val="16"/>
              </w:rPr>
              <w:t>Fluro</w:t>
            </w:r>
            <w:proofErr w:type="spellEnd"/>
            <w:r w:rsidRPr="000F0E3D">
              <w:rPr>
                <w:bCs/>
                <w:iCs/>
                <w:sz w:val="16"/>
                <w:szCs w:val="16"/>
              </w:rPr>
              <w:t xml:space="preserve"> 700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6742BC" w:rsidRPr="000F0E3D" w:rsidTr="00997757">
        <w:trPr>
          <w:trHeight w:val="367"/>
        </w:trPr>
        <w:tc>
          <w:tcPr>
            <w:tcW w:w="16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CD197-PE-Cy7 (CCR7; 3D12)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CXCR4-PE-Cy7 (12G5)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PD-1-PE (eBioJ105)*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CD134-PE (OX40; L106)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CCR10-PE (1B5)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</w:p>
        </w:tc>
      </w:tr>
      <w:tr w:rsidR="006742BC" w:rsidRPr="000F0E3D" w:rsidTr="00997757">
        <w:trPr>
          <w:trHeight w:val="294"/>
        </w:trPr>
        <w:tc>
          <w:tcPr>
            <w:tcW w:w="16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CD62L-PE-CF594 (DREG-56)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2B4-APC (eBioDM244)*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CXCR3-APC (IC6/CCXCR3)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CD62L-PE-CF594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CXCR3-APC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</w:p>
        </w:tc>
      </w:tr>
      <w:tr w:rsidR="006742BC" w:rsidRPr="000F0E3D" w:rsidTr="00997757">
        <w:trPr>
          <w:trHeight w:val="367"/>
        </w:trPr>
        <w:tc>
          <w:tcPr>
            <w:tcW w:w="16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41BB-APC (CD137; 4B4-1)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CCR4-PE-CF594 (1G1)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</w:p>
        </w:tc>
      </w:tr>
      <w:tr w:rsidR="006742BC" w:rsidRPr="000F0E3D" w:rsidTr="00997757">
        <w:trPr>
          <w:trHeight w:val="422"/>
        </w:trPr>
        <w:tc>
          <w:tcPr>
            <w:tcW w:w="16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CCR6-PE.Cy7 (11A9)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</w:p>
        </w:tc>
      </w:tr>
      <w:tr w:rsidR="006742BC" w:rsidRPr="000F0E3D" w:rsidTr="00997757">
        <w:trPr>
          <w:trHeight w:val="294"/>
        </w:trPr>
        <w:tc>
          <w:tcPr>
            <w:tcW w:w="16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 xml:space="preserve">Helios-Alexa </w:t>
            </w:r>
            <w:proofErr w:type="spellStart"/>
            <w:r w:rsidRPr="000F0E3D">
              <w:rPr>
                <w:bCs/>
                <w:iCs/>
                <w:sz w:val="16"/>
                <w:szCs w:val="16"/>
              </w:rPr>
              <w:t>fluor</w:t>
            </w:r>
            <w:proofErr w:type="spellEnd"/>
            <w:r w:rsidRPr="000F0E3D">
              <w:rPr>
                <w:bCs/>
                <w:iCs/>
                <w:sz w:val="16"/>
                <w:szCs w:val="16"/>
              </w:rPr>
              <w:t xml:space="preserve"> 488 (22F6)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  <w:r w:rsidRPr="000F0E3D">
              <w:rPr>
                <w:bCs/>
                <w:iCs/>
                <w:sz w:val="16"/>
                <w:szCs w:val="16"/>
              </w:rPr>
              <w:t xml:space="preserve"> *2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 xml:space="preserve">Helios-Alexa </w:t>
            </w:r>
            <w:proofErr w:type="spellStart"/>
            <w:r w:rsidRPr="000F0E3D">
              <w:rPr>
                <w:bCs/>
                <w:iCs/>
                <w:sz w:val="16"/>
                <w:szCs w:val="16"/>
              </w:rPr>
              <w:t>fluor</w:t>
            </w:r>
            <w:proofErr w:type="spellEnd"/>
            <w:r w:rsidRPr="000F0E3D">
              <w:rPr>
                <w:bCs/>
                <w:iCs/>
                <w:sz w:val="16"/>
                <w:szCs w:val="16"/>
              </w:rPr>
              <w:t xml:space="preserve"> 488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  <w:r w:rsidRPr="000F0E3D">
              <w:rPr>
                <w:bCs/>
                <w:iCs/>
                <w:sz w:val="16"/>
                <w:szCs w:val="16"/>
              </w:rPr>
              <w:t xml:space="preserve"> *2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 xml:space="preserve">Helios-Alexa </w:t>
            </w:r>
            <w:proofErr w:type="spellStart"/>
            <w:r w:rsidRPr="000F0E3D">
              <w:rPr>
                <w:bCs/>
                <w:iCs/>
                <w:sz w:val="16"/>
                <w:szCs w:val="16"/>
              </w:rPr>
              <w:t>fluor</w:t>
            </w:r>
            <w:proofErr w:type="spellEnd"/>
            <w:r w:rsidRPr="000F0E3D">
              <w:rPr>
                <w:bCs/>
                <w:iCs/>
                <w:sz w:val="16"/>
                <w:szCs w:val="16"/>
              </w:rPr>
              <w:t xml:space="preserve"> 488</w:t>
            </w:r>
            <w:r w:rsidRPr="000F0E3D">
              <w:rPr>
                <w:rFonts w:ascii="Segoe UI Symbol" w:hAnsi="Segoe UI Symbol" w:cs="Segoe UI Symbol"/>
                <w:bCs/>
                <w:iCs/>
                <w:sz w:val="16"/>
                <w:szCs w:val="16"/>
              </w:rPr>
              <w:t>✦</w:t>
            </w:r>
            <w:r w:rsidRPr="000F0E3D">
              <w:rPr>
                <w:bCs/>
                <w:iCs/>
                <w:sz w:val="16"/>
                <w:szCs w:val="16"/>
              </w:rPr>
              <w:t xml:space="preserve"> *2</w:t>
            </w:r>
          </w:p>
        </w:tc>
      </w:tr>
      <w:tr w:rsidR="006742BC" w:rsidRPr="000F0E3D" w:rsidTr="00997757">
        <w:trPr>
          <w:trHeight w:val="624"/>
        </w:trPr>
        <w:tc>
          <w:tcPr>
            <w:tcW w:w="16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FOXP3-PerCP.Cy5.5 (PCH101)* *2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FOXP3-PerCP.Cy5.5* *2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FOXP3-PerCP.Cy5.5* *2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FOXP3-PerCP.Cy5.5* *2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2BC" w:rsidRPr="000F0E3D" w:rsidRDefault="006742BC" w:rsidP="00997757">
            <w:pPr>
              <w:spacing w:line="480" w:lineRule="auto"/>
              <w:rPr>
                <w:bCs/>
                <w:iCs/>
                <w:sz w:val="16"/>
                <w:szCs w:val="16"/>
              </w:rPr>
            </w:pPr>
            <w:r w:rsidRPr="000F0E3D">
              <w:rPr>
                <w:bCs/>
                <w:iCs/>
                <w:sz w:val="16"/>
                <w:szCs w:val="16"/>
              </w:rPr>
              <w:t>FOXP3-PerCP.Cy5.5* *2</w:t>
            </w:r>
          </w:p>
        </w:tc>
      </w:tr>
    </w:tbl>
    <w:p w:rsidR="006742BC" w:rsidRPr="000F0E3D" w:rsidRDefault="006742BC" w:rsidP="006742BC">
      <w:pPr>
        <w:spacing w:line="480" w:lineRule="auto"/>
        <w:rPr>
          <w:bCs/>
          <w:iCs/>
        </w:rPr>
      </w:pPr>
    </w:p>
    <w:p w:rsidR="006742BC" w:rsidRPr="000F0E3D" w:rsidRDefault="006742BC" w:rsidP="006742BC">
      <w:pPr>
        <w:spacing w:line="480" w:lineRule="auto"/>
        <w:rPr>
          <w:bCs/>
          <w:iCs/>
        </w:rPr>
      </w:pPr>
      <w:r w:rsidRPr="000F0E3D">
        <w:rPr>
          <w:bCs/>
          <w:iCs/>
        </w:rPr>
        <w:t xml:space="preserve">* </w:t>
      </w:r>
      <w:proofErr w:type="spellStart"/>
      <w:r w:rsidRPr="000F0E3D">
        <w:rPr>
          <w:bCs/>
          <w:iCs/>
        </w:rPr>
        <w:t>eBioscience</w:t>
      </w:r>
      <w:proofErr w:type="spellEnd"/>
      <w:r w:rsidRPr="000F0E3D">
        <w:rPr>
          <w:bCs/>
          <w:iCs/>
        </w:rPr>
        <w:t xml:space="preserve">, </w:t>
      </w:r>
      <w:proofErr w:type="spellStart"/>
      <w:r w:rsidRPr="000F0E3D">
        <w:rPr>
          <w:bCs/>
          <w:iCs/>
        </w:rPr>
        <w:t>ThermoFisher</w:t>
      </w:r>
      <w:proofErr w:type="spellEnd"/>
      <w:r w:rsidRPr="000F0E3D">
        <w:rPr>
          <w:bCs/>
          <w:iCs/>
        </w:rPr>
        <w:t>, Leicestershire, UK</w:t>
      </w:r>
    </w:p>
    <w:p w:rsidR="006742BC" w:rsidRPr="000F0E3D" w:rsidRDefault="006742BC" w:rsidP="006742BC">
      <w:pPr>
        <w:spacing w:line="480" w:lineRule="auto"/>
        <w:rPr>
          <w:bCs/>
          <w:iCs/>
        </w:rPr>
      </w:pPr>
      <w:r w:rsidRPr="000F0E3D">
        <w:rPr>
          <w:rFonts w:ascii="Segoe UI Symbol" w:hAnsi="Segoe UI Symbol" w:cs="Segoe UI Symbol"/>
          <w:bCs/>
          <w:iCs/>
        </w:rPr>
        <w:t>✦</w:t>
      </w:r>
      <w:r w:rsidRPr="000F0E3D">
        <w:rPr>
          <w:bCs/>
          <w:iCs/>
        </w:rPr>
        <w:t xml:space="preserve"> BD </w:t>
      </w:r>
      <w:proofErr w:type="spellStart"/>
      <w:r w:rsidRPr="000F0E3D">
        <w:rPr>
          <w:bCs/>
          <w:iCs/>
        </w:rPr>
        <w:t>Pharmingen</w:t>
      </w:r>
      <w:proofErr w:type="spellEnd"/>
      <w:r w:rsidRPr="000F0E3D">
        <w:rPr>
          <w:bCs/>
          <w:iCs/>
        </w:rPr>
        <w:t>/Biosciences; Berkshire, UK</w:t>
      </w:r>
    </w:p>
    <w:p w:rsidR="006742BC" w:rsidRPr="000F0E3D" w:rsidRDefault="006742BC" w:rsidP="006742BC">
      <w:pPr>
        <w:spacing w:line="480" w:lineRule="auto"/>
        <w:rPr>
          <w:bCs/>
          <w:iCs/>
        </w:rPr>
      </w:pPr>
      <w:r w:rsidRPr="000F0E3D">
        <w:rPr>
          <w:rFonts w:ascii="Segoe UI Symbol" w:hAnsi="Segoe UI Symbol" w:cs="Segoe UI Symbol"/>
          <w:bCs/>
          <w:iCs/>
        </w:rPr>
        <w:lastRenderedPageBreak/>
        <w:t>✧</w:t>
      </w:r>
      <w:r w:rsidRPr="000F0E3D">
        <w:rPr>
          <w:bCs/>
          <w:iCs/>
        </w:rPr>
        <w:t xml:space="preserve"> </w:t>
      </w:r>
      <w:proofErr w:type="spellStart"/>
      <w:r w:rsidRPr="000F0E3D">
        <w:rPr>
          <w:bCs/>
          <w:iCs/>
        </w:rPr>
        <w:t>ImmunoTools</w:t>
      </w:r>
      <w:proofErr w:type="spellEnd"/>
      <w:r w:rsidRPr="000F0E3D">
        <w:rPr>
          <w:bCs/>
          <w:iCs/>
        </w:rPr>
        <w:t xml:space="preserve">, </w:t>
      </w:r>
      <w:proofErr w:type="spellStart"/>
      <w:r w:rsidRPr="000F0E3D">
        <w:rPr>
          <w:bCs/>
          <w:iCs/>
        </w:rPr>
        <w:t>Friesoythe</w:t>
      </w:r>
      <w:proofErr w:type="spellEnd"/>
      <w:r w:rsidRPr="000F0E3D">
        <w:rPr>
          <w:bCs/>
          <w:iCs/>
        </w:rPr>
        <w:t>; Germany</w:t>
      </w:r>
    </w:p>
    <w:p w:rsidR="006742BC" w:rsidRPr="000F0E3D" w:rsidRDefault="006742BC" w:rsidP="006742BC">
      <w:pPr>
        <w:spacing w:line="480" w:lineRule="auto"/>
        <w:rPr>
          <w:bCs/>
          <w:iCs/>
        </w:rPr>
      </w:pPr>
      <w:r w:rsidRPr="000F0E3D">
        <w:rPr>
          <w:rFonts w:ascii="Segoe UI Symbol" w:hAnsi="Segoe UI Symbol" w:cs="Segoe UI Symbol"/>
          <w:bCs/>
          <w:iCs/>
        </w:rPr>
        <w:t>♢</w:t>
      </w:r>
      <w:r w:rsidRPr="000F0E3D">
        <w:rPr>
          <w:bCs/>
          <w:iCs/>
        </w:rPr>
        <w:t xml:space="preserve"> </w:t>
      </w:r>
      <w:proofErr w:type="spellStart"/>
      <w:r w:rsidRPr="000F0E3D">
        <w:rPr>
          <w:bCs/>
          <w:iCs/>
        </w:rPr>
        <w:t>BioLegend</w:t>
      </w:r>
      <w:proofErr w:type="spellEnd"/>
      <w:r w:rsidRPr="000F0E3D">
        <w:rPr>
          <w:bCs/>
          <w:iCs/>
        </w:rPr>
        <w:t>, London, UK</w:t>
      </w:r>
    </w:p>
    <w:p w:rsidR="006742BC" w:rsidRPr="000F0E3D" w:rsidRDefault="006742BC" w:rsidP="006742BC">
      <w:pPr>
        <w:spacing w:line="480" w:lineRule="auto"/>
        <w:rPr>
          <w:bCs/>
          <w:iCs/>
        </w:rPr>
      </w:pPr>
      <w:r w:rsidRPr="000F0E3D">
        <w:rPr>
          <w:bCs/>
          <w:iCs/>
        </w:rPr>
        <w:t xml:space="preserve">*1 post surface </w:t>
      </w:r>
      <w:proofErr w:type="spellStart"/>
      <w:r w:rsidRPr="000F0E3D">
        <w:rPr>
          <w:bCs/>
          <w:iCs/>
        </w:rPr>
        <w:t>prefixation</w:t>
      </w:r>
      <w:proofErr w:type="spellEnd"/>
      <w:r w:rsidRPr="000F0E3D">
        <w:rPr>
          <w:bCs/>
          <w:iCs/>
        </w:rPr>
        <w:t>/</w:t>
      </w:r>
      <w:proofErr w:type="spellStart"/>
      <w:r w:rsidRPr="000F0E3D">
        <w:rPr>
          <w:bCs/>
          <w:iCs/>
        </w:rPr>
        <w:t>permeabilization</w:t>
      </w:r>
      <w:proofErr w:type="spellEnd"/>
    </w:p>
    <w:p w:rsidR="006742BC" w:rsidRDefault="006742BC" w:rsidP="006742BC">
      <w:pPr>
        <w:spacing w:line="480" w:lineRule="auto"/>
        <w:rPr>
          <w:bCs/>
          <w:iCs/>
        </w:rPr>
      </w:pPr>
      <w:r w:rsidRPr="000F0E3D">
        <w:rPr>
          <w:bCs/>
          <w:iCs/>
        </w:rPr>
        <w:t xml:space="preserve">*2 </w:t>
      </w:r>
      <w:proofErr w:type="spellStart"/>
      <w:r w:rsidRPr="000F0E3D">
        <w:rPr>
          <w:bCs/>
          <w:iCs/>
        </w:rPr>
        <w:t>intranuclear</w:t>
      </w:r>
      <w:proofErr w:type="spellEnd"/>
      <w:r w:rsidRPr="000F0E3D">
        <w:rPr>
          <w:bCs/>
          <w:iCs/>
        </w:rPr>
        <w:t xml:space="preserve"> staining</w:t>
      </w:r>
    </w:p>
    <w:p w:rsidR="002F0F5E" w:rsidRDefault="006742BC">
      <w:bookmarkStart w:id="0" w:name="_GoBack"/>
      <w:bookmarkEnd w:id="0"/>
    </w:p>
    <w:sectPr w:rsidR="002F0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BC"/>
    <w:rsid w:val="0021090F"/>
    <w:rsid w:val="006742BC"/>
    <w:rsid w:val="00C52827"/>
    <w:rsid w:val="00F6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9DACB-D1A6-4935-A76B-57E55C61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Mutha</dc:creator>
  <cp:keywords/>
  <dc:description/>
  <cp:lastModifiedBy>Poonam Mutha</cp:lastModifiedBy>
  <cp:revision>1</cp:revision>
  <dcterms:created xsi:type="dcterms:W3CDTF">2022-03-02T15:40:00Z</dcterms:created>
  <dcterms:modified xsi:type="dcterms:W3CDTF">2022-03-02T15:41:00Z</dcterms:modified>
</cp:coreProperties>
</file>