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7E" w:rsidRPr="002935A5" w:rsidRDefault="0026197E" w:rsidP="0026197E">
      <w:pPr>
        <w:spacing w:after="240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t>Table</w:t>
      </w:r>
      <w:r w:rsidRPr="002935A5">
        <w:rPr>
          <w:rFonts w:ascii="Times New Roman" w:eastAsia="宋体" w:hAnsi="Times New Roman" w:cs="Times New Roman"/>
          <w:b/>
          <w:sz w:val="22"/>
        </w:rPr>
        <w:t xml:space="preserve"> S</w:t>
      </w:r>
      <w:r>
        <w:rPr>
          <w:rFonts w:ascii="Times New Roman" w:eastAsia="宋体" w:hAnsi="Times New Roman" w:cs="Times New Roman" w:hint="eastAsia"/>
          <w:b/>
          <w:sz w:val="22"/>
        </w:rPr>
        <w:t>6</w:t>
      </w:r>
      <w:r w:rsidRPr="002935A5">
        <w:rPr>
          <w:rFonts w:ascii="Times New Roman" w:eastAsia="宋体" w:hAnsi="Times New Roman" w:cs="Times New Roman"/>
          <w:sz w:val="22"/>
        </w:rPr>
        <w:t xml:space="preserve"> </w:t>
      </w:r>
      <w:bookmarkStart w:id="0" w:name="OLE_LINK399"/>
      <w:bookmarkStart w:id="1" w:name="OLE_LINK400"/>
      <w:bookmarkStart w:id="2" w:name="OLE_LINK401"/>
      <w:r w:rsidRPr="002935A5">
        <w:rPr>
          <w:rFonts w:ascii="Times New Roman" w:eastAsia="宋体" w:hAnsi="Times New Roman" w:cs="Times New Roman"/>
          <w:sz w:val="22"/>
        </w:rPr>
        <w:t xml:space="preserve">Specimen information used for </w:t>
      </w:r>
      <w:proofErr w:type="spellStart"/>
      <w:r w:rsidRPr="002935A5">
        <w:rPr>
          <w:rFonts w:ascii="Times New Roman" w:eastAsia="宋体" w:hAnsi="Times New Roman" w:cs="Times New Roman"/>
          <w:sz w:val="22"/>
        </w:rPr>
        <w:t>phenomic</w:t>
      </w:r>
      <w:proofErr w:type="spellEnd"/>
      <w:r w:rsidRPr="002935A5">
        <w:rPr>
          <w:rFonts w:ascii="Times New Roman" w:eastAsia="宋体" w:hAnsi="Times New Roman" w:cs="Times New Roman"/>
          <w:sz w:val="22"/>
        </w:rPr>
        <w:t xml:space="preserve">, transcriptomic and </w:t>
      </w:r>
      <w:proofErr w:type="spellStart"/>
      <w:r w:rsidRPr="002935A5">
        <w:rPr>
          <w:rFonts w:ascii="Times New Roman" w:eastAsia="宋体" w:hAnsi="Times New Roman" w:cs="Times New Roman"/>
          <w:sz w:val="22"/>
        </w:rPr>
        <w:t>metabolomic</w:t>
      </w:r>
      <w:proofErr w:type="spellEnd"/>
      <w:r w:rsidRPr="002935A5">
        <w:rPr>
          <w:rFonts w:ascii="Times New Roman" w:eastAsia="宋体" w:hAnsi="Times New Roman" w:cs="Times New Roman"/>
          <w:sz w:val="22"/>
        </w:rPr>
        <w:t xml:space="preserve"> analyses</w:t>
      </w:r>
      <w:bookmarkEnd w:id="0"/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2420"/>
        <w:gridCol w:w="1928"/>
        <w:gridCol w:w="802"/>
        <w:gridCol w:w="2122"/>
        <w:gridCol w:w="2569"/>
        <w:gridCol w:w="1619"/>
        <w:gridCol w:w="1409"/>
      </w:tblGrid>
      <w:tr w:rsidR="0026197E" w:rsidRPr="0095014E" w:rsidTr="009C68D3">
        <w:trPr>
          <w:trHeight w:val="315"/>
        </w:trPr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Specimen ID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Location/Treatment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Muscle </w:t>
            </w:r>
            <w:proofErr w:type="spellStart"/>
            <w:r w:rsidRPr="009501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histochemistry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Muscle electron microscope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Transcriptomics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Metabolomics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Pamo_L5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Pamo_L10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Pamo_H1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Pamo_H2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Pamo_H3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Pamo_H4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Pamo_H5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Pamo_H6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Pamo_H7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Pamo_H8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Pamo_H11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3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Pamo_H12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Passer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Pyru_5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Pyru_10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Pyru_11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Pyru_12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</w:t>
            </w: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Onta_2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Onta_5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Onta_10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Onta_11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197E" w:rsidRPr="0095014E" w:rsidTr="009C68D3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Onta_12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Montifringilla</w:t>
            </w:r>
            <w:proofErr w:type="spellEnd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01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taczanowskii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Highland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97E" w:rsidRPr="0095014E" w:rsidRDefault="0026197E" w:rsidP="009C6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014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</w:tr>
    </w:tbl>
    <w:p w:rsidR="00105D48" w:rsidRDefault="00105D48">
      <w:bookmarkStart w:id="3" w:name="_GoBack"/>
      <w:bookmarkEnd w:id="3"/>
    </w:p>
    <w:sectPr w:rsidR="00105D48" w:rsidSect="002619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01"/>
    <w:rsid w:val="00105D48"/>
    <w:rsid w:val="0026197E"/>
    <w:rsid w:val="00B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Company>Users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2020-01-06T12:58:00Z</dcterms:created>
  <dcterms:modified xsi:type="dcterms:W3CDTF">2020-01-06T12:58:00Z</dcterms:modified>
</cp:coreProperties>
</file>