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CAD2" w14:textId="3E6C6B0A" w:rsidR="0076624D" w:rsidRPr="00694881" w:rsidRDefault="000A5CE8" w:rsidP="00694881">
      <w:pPr>
        <w:jc w:val="center"/>
        <w:rPr>
          <w:rFonts w:ascii="Times New Roman" w:hAnsi="Times New Roman" w:cs="Times New Roman"/>
          <w:b/>
          <w:sz w:val="32"/>
          <w:szCs w:val="24"/>
        </w:rPr>
      </w:pPr>
      <w:r>
        <w:rPr>
          <w:rFonts w:ascii="Times New Roman" w:hAnsi="Times New Roman" w:cs="Times New Roman"/>
          <w:b/>
          <w:sz w:val="32"/>
          <w:szCs w:val="24"/>
        </w:rPr>
        <w:t xml:space="preserve">Additional File 2: Supplementary </w:t>
      </w:r>
      <w:r w:rsidR="005E3615">
        <w:rPr>
          <w:rFonts w:ascii="Times New Roman" w:hAnsi="Times New Roman" w:cs="Times New Roman"/>
          <w:b/>
          <w:sz w:val="32"/>
          <w:szCs w:val="24"/>
        </w:rPr>
        <w:t xml:space="preserve">Methodology, </w:t>
      </w:r>
      <w:r>
        <w:rPr>
          <w:rFonts w:ascii="Times New Roman" w:hAnsi="Times New Roman" w:cs="Times New Roman"/>
          <w:b/>
          <w:sz w:val="32"/>
          <w:szCs w:val="24"/>
        </w:rPr>
        <w:t>Tables</w:t>
      </w:r>
      <w:r w:rsidR="005E3615">
        <w:rPr>
          <w:rFonts w:ascii="Times New Roman" w:hAnsi="Times New Roman" w:cs="Times New Roman"/>
          <w:b/>
          <w:sz w:val="32"/>
          <w:szCs w:val="24"/>
        </w:rPr>
        <w:t>,</w:t>
      </w:r>
      <w:r>
        <w:rPr>
          <w:rFonts w:ascii="Times New Roman" w:hAnsi="Times New Roman" w:cs="Times New Roman"/>
          <w:b/>
          <w:sz w:val="32"/>
          <w:szCs w:val="24"/>
        </w:rPr>
        <w:t xml:space="preserve"> and Figures</w:t>
      </w:r>
      <w:r w:rsidR="00694881">
        <w:rPr>
          <w:rFonts w:ascii="Times New Roman" w:hAnsi="Times New Roman" w:cs="Times New Roman"/>
          <w:b/>
          <w:sz w:val="32"/>
          <w:szCs w:val="24"/>
        </w:rPr>
        <w:t xml:space="preserve"> – </w:t>
      </w:r>
      <w:r w:rsidR="00694881" w:rsidRPr="00694881">
        <w:rPr>
          <w:rFonts w:ascii="Times New Roman" w:hAnsi="Times New Roman" w:cs="Times New Roman"/>
          <w:b/>
          <w:sz w:val="32"/>
          <w:szCs w:val="32"/>
        </w:rPr>
        <w:t>Mitochondrial Import of Malat1 Regulates Cardiac Mitochondrial Function in Type 2 Diabetes Mellitus through Interaction with MicroRNA-23b</w:t>
      </w:r>
    </w:p>
    <w:p w14:paraId="17636219" w14:textId="77777777" w:rsidR="000033DE" w:rsidRPr="00F04AF4" w:rsidRDefault="000033DE" w:rsidP="000033DE">
      <w:pPr>
        <w:spacing w:line="276" w:lineRule="auto"/>
        <w:jc w:val="both"/>
        <w:rPr>
          <w:rFonts w:ascii="Times New Roman" w:hAnsi="Times New Roman" w:cs="Times New Roman"/>
          <w:sz w:val="16"/>
          <w:szCs w:val="16"/>
        </w:rPr>
      </w:pPr>
    </w:p>
    <w:p w14:paraId="5AB70D88" w14:textId="6C89C9EB" w:rsidR="000033DE" w:rsidRDefault="000033DE" w:rsidP="000033DE">
      <w:pPr>
        <w:spacing w:line="360" w:lineRule="auto"/>
        <w:jc w:val="center"/>
        <w:rPr>
          <w:rFonts w:ascii="Times New Roman" w:hAnsi="Times New Roman" w:cs="Times New Roman"/>
          <w:sz w:val="24"/>
          <w:szCs w:val="24"/>
        </w:rPr>
      </w:pPr>
      <w:r w:rsidRPr="00C93DD0">
        <w:rPr>
          <w:rFonts w:ascii="Times New Roman" w:hAnsi="Times New Roman" w:cs="Times New Roman"/>
          <w:sz w:val="24"/>
          <w:szCs w:val="24"/>
        </w:rPr>
        <w:t>Quincy A. Hathaway, PhD</w:t>
      </w:r>
      <w:r w:rsidRPr="00C93DD0">
        <w:rPr>
          <w:rFonts w:ascii="Times New Roman" w:hAnsi="Times New Roman" w:cs="Times New Roman"/>
          <w:sz w:val="24"/>
          <w:szCs w:val="24"/>
          <w:vertAlign w:val="superscript"/>
        </w:rPr>
        <w:t>1,2</w:t>
      </w:r>
      <w:r w:rsidRPr="00C93DD0">
        <w:rPr>
          <w:rFonts w:ascii="Times New Roman" w:hAnsi="Times New Roman" w:cs="Times New Roman"/>
          <w:sz w:val="24"/>
          <w:szCs w:val="24"/>
        </w:rPr>
        <w:t>, Andrew D. Taylor, BS</w:t>
      </w:r>
      <w:r w:rsidRPr="00C93DD0">
        <w:rPr>
          <w:rFonts w:ascii="Times New Roman" w:hAnsi="Times New Roman" w:cs="Times New Roman"/>
          <w:sz w:val="24"/>
          <w:szCs w:val="24"/>
          <w:vertAlign w:val="superscript"/>
        </w:rPr>
        <w:t>1,2</w:t>
      </w:r>
      <w:r w:rsidRPr="00C93DD0">
        <w:rPr>
          <w:rFonts w:ascii="Times New Roman" w:hAnsi="Times New Roman" w:cs="Times New Roman"/>
          <w:sz w:val="24"/>
          <w:szCs w:val="24"/>
        </w:rPr>
        <w:t>, Amina Kunovac, BS</w:t>
      </w:r>
      <w:r w:rsidRPr="00C93DD0">
        <w:rPr>
          <w:rFonts w:ascii="Times New Roman" w:hAnsi="Times New Roman" w:cs="Times New Roman"/>
          <w:sz w:val="24"/>
          <w:szCs w:val="24"/>
          <w:vertAlign w:val="superscript"/>
        </w:rPr>
        <w:t>1,2</w:t>
      </w:r>
      <w:r w:rsidRPr="00C93DD0">
        <w:rPr>
          <w:rFonts w:ascii="Times New Roman" w:hAnsi="Times New Roman" w:cs="Times New Roman"/>
          <w:sz w:val="24"/>
          <w:szCs w:val="24"/>
        </w:rPr>
        <w:t>, Mark V. Pinti, BS</w:t>
      </w:r>
      <w:r w:rsidRPr="00C93DD0">
        <w:rPr>
          <w:rFonts w:ascii="Times New Roman" w:hAnsi="Times New Roman" w:cs="Times New Roman"/>
          <w:sz w:val="24"/>
          <w:szCs w:val="24"/>
          <w:vertAlign w:val="superscript"/>
        </w:rPr>
        <w:t>2,3</w:t>
      </w:r>
      <w:r w:rsidRPr="00C93DD0">
        <w:rPr>
          <w:rFonts w:ascii="Times New Roman" w:hAnsi="Times New Roman" w:cs="Times New Roman"/>
          <w:sz w:val="24"/>
          <w:szCs w:val="24"/>
        </w:rPr>
        <w:t xml:space="preserve">, Mackenzie S. Newman, </w:t>
      </w:r>
      <w:r w:rsidR="00F41653">
        <w:rPr>
          <w:rFonts w:ascii="Times New Roman" w:hAnsi="Times New Roman" w:cs="Times New Roman"/>
          <w:sz w:val="24"/>
          <w:szCs w:val="24"/>
        </w:rPr>
        <w:t>PhD</w:t>
      </w:r>
      <w:r w:rsidRPr="00C93DD0">
        <w:rPr>
          <w:rFonts w:ascii="Times New Roman" w:hAnsi="Times New Roman" w:cs="Times New Roman"/>
          <w:sz w:val="24"/>
          <w:szCs w:val="24"/>
          <w:vertAlign w:val="superscript"/>
        </w:rPr>
        <w:t>4</w:t>
      </w:r>
      <w:r w:rsidRPr="00C93DD0">
        <w:rPr>
          <w:rFonts w:ascii="Times New Roman" w:hAnsi="Times New Roman" w:cs="Times New Roman"/>
          <w:sz w:val="24"/>
          <w:szCs w:val="24"/>
        </w:rPr>
        <w:t>, Chris C. Cook, MD</w:t>
      </w:r>
      <w:r w:rsidRPr="00C93DD0">
        <w:rPr>
          <w:rFonts w:ascii="Times New Roman" w:hAnsi="Times New Roman" w:cs="Times New Roman"/>
          <w:sz w:val="24"/>
          <w:szCs w:val="24"/>
          <w:vertAlign w:val="superscript"/>
        </w:rPr>
        <w:t>5</w:t>
      </w:r>
      <w:r w:rsidRPr="00C93DD0">
        <w:rPr>
          <w:rFonts w:ascii="Times New Roman" w:hAnsi="Times New Roman" w:cs="Times New Roman"/>
          <w:sz w:val="24"/>
          <w:szCs w:val="24"/>
        </w:rPr>
        <w:t>, Michael T. Winters, BS</w:t>
      </w:r>
      <w:r w:rsidRPr="00C93DD0">
        <w:rPr>
          <w:rFonts w:ascii="Times New Roman" w:hAnsi="Times New Roman" w:cs="Times New Roman"/>
          <w:sz w:val="24"/>
          <w:szCs w:val="24"/>
          <w:vertAlign w:val="superscript"/>
        </w:rPr>
        <w:t>6</w:t>
      </w:r>
      <w:r>
        <w:rPr>
          <w:rFonts w:ascii="Times New Roman" w:hAnsi="Times New Roman" w:cs="Times New Roman"/>
          <w:sz w:val="24"/>
          <w:szCs w:val="24"/>
        </w:rPr>
        <w:t>,</w:t>
      </w:r>
      <w:r w:rsidRPr="00741D2E">
        <w:rPr>
          <w:rFonts w:ascii="Times New Roman" w:hAnsi="Times New Roman" w:cs="Times New Roman"/>
          <w:sz w:val="24"/>
          <w:szCs w:val="24"/>
        </w:rPr>
        <w:t xml:space="preserve"> </w:t>
      </w:r>
      <w:r w:rsidRPr="00C93DD0">
        <w:rPr>
          <w:rFonts w:ascii="Times New Roman" w:hAnsi="Times New Roman" w:cs="Times New Roman"/>
          <w:sz w:val="24"/>
          <w:szCs w:val="24"/>
        </w:rPr>
        <w:t>Emily Westemeier, BS</w:t>
      </w:r>
      <w:r w:rsidRPr="00C93DD0">
        <w:rPr>
          <w:rFonts w:ascii="Times New Roman" w:hAnsi="Times New Roman" w:cs="Times New Roman"/>
          <w:sz w:val="24"/>
          <w:szCs w:val="24"/>
          <w:vertAlign w:val="superscript"/>
        </w:rPr>
        <w:t>6</w:t>
      </w:r>
      <w:r w:rsidRPr="00C93DD0">
        <w:rPr>
          <w:rFonts w:ascii="Times New Roman" w:hAnsi="Times New Roman" w:cs="Times New Roman"/>
          <w:sz w:val="24"/>
          <w:szCs w:val="24"/>
        </w:rPr>
        <w:t>, Garrett K. Fink</w:t>
      </w:r>
      <w:r>
        <w:rPr>
          <w:rFonts w:ascii="Times New Roman" w:hAnsi="Times New Roman" w:cs="Times New Roman"/>
          <w:sz w:val="24"/>
          <w:szCs w:val="24"/>
        </w:rPr>
        <w:t>, BS</w:t>
      </w:r>
      <w:r w:rsidRPr="00C93DD0">
        <w:rPr>
          <w:rFonts w:ascii="Times New Roman" w:hAnsi="Times New Roman" w:cs="Times New Roman"/>
          <w:sz w:val="24"/>
          <w:szCs w:val="24"/>
          <w:vertAlign w:val="superscript"/>
        </w:rPr>
        <w:t>1</w:t>
      </w:r>
      <w:r w:rsidRPr="00C93DD0">
        <w:rPr>
          <w:rFonts w:ascii="Times New Roman" w:hAnsi="Times New Roman" w:cs="Times New Roman"/>
          <w:sz w:val="24"/>
          <w:szCs w:val="24"/>
        </w:rPr>
        <w:t>, Andrya J. Durr, BS</w:t>
      </w:r>
      <w:r w:rsidRPr="00C93DD0">
        <w:rPr>
          <w:rFonts w:ascii="Times New Roman" w:hAnsi="Times New Roman" w:cs="Times New Roman"/>
          <w:sz w:val="24"/>
          <w:szCs w:val="24"/>
          <w:vertAlign w:val="superscript"/>
        </w:rPr>
        <w:t>1,2</w:t>
      </w:r>
      <w:r w:rsidRPr="00C93DD0">
        <w:rPr>
          <w:rFonts w:ascii="Times New Roman" w:hAnsi="Times New Roman" w:cs="Times New Roman"/>
          <w:sz w:val="24"/>
          <w:szCs w:val="24"/>
        </w:rPr>
        <w:t>, Danielle L. Shepherd, PhD</w:t>
      </w:r>
      <w:r w:rsidRPr="00C93DD0">
        <w:rPr>
          <w:rFonts w:ascii="Times New Roman" w:hAnsi="Times New Roman" w:cs="Times New Roman"/>
          <w:sz w:val="24"/>
          <w:szCs w:val="24"/>
          <w:vertAlign w:val="superscript"/>
        </w:rPr>
        <w:t>1,2</w:t>
      </w:r>
      <w:r w:rsidRPr="00C93DD0">
        <w:rPr>
          <w:rFonts w:ascii="Times New Roman" w:hAnsi="Times New Roman" w:cs="Times New Roman"/>
          <w:sz w:val="24"/>
          <w:szCs w:val="24"/>
        </w:rPr>
        <w:t>, Aaron R. Robart, PhD</w:t>
      </w:r>
      <w:r>
        <w:rPr>
          <w:rFonts w:ascii="Times New Roman" w:hAnsi="Times New Roman" w:cs="Times New Roman"/>
          <w:sz w:val="24"/>
          <w:szCs w:val="24"/>
          <w:vertAlign w:val="superscript"/>
        </w:rPr>
        <w:t>7</w:t>
      </w:r>
      <w:r w:rsidRPr="00C93DD0">
        <w:rPr>
          <w:rFonts w:ascii="Times New Roman" w:hAnsi="Times New Roman" w:cs="Times New Roman"/>
          <w:sz w:val="24"/>
          <w:szCs w:val="24"/>
        </w:rPr>
        <w:t>, Ivan Martinez, PhD</w:t>
      </w:r>
      <w:r>
        <w:rPr>
          <w:rFonts w:ascii="Times New Roman" w:hAnsi="Times New Roman" w:cs="Times New Roman"/>
          <w:sz w:val="24"/>
          <w:szCs w:val="24"/>
          <w:vertAlign w:val="superscript"/>
        </w:rPr>
        <w:t>6</w:t>
      </w:r>
      <w:r w:rsidRPr="00C93DD0">
        <w:rPr>
          <w:rFonts w:ascii="Times New Roman" w:hAnsi="Times New Roman" w:cs="Times New Roman"/>
          <w:sz w:val="24"/>
          <w:szCs w:val="24"/>
        </w:rPr>
        <w:t>, and John M. Hollander, PhD</w:t>
      </w:r>
      <w:r w:rsidRPr="00C93DD0">
        <w:rPr>
          <w:rFonts w:ascii="Times New Roman" w:hAnsi="Times New Roman" w:cs="Times New Roman"/>
          <w:sz w:val="24"/>
          <w:szCs w:val="24"/>
          <w:vertAlign w:val="superscript"/>
        </w:rPr>
        <w:t>1,2</w:t>
      </w:r>
    </w:p>
    <w:p w14:paraId="3B8EF9F1" w14:textId="77777777" w:rsidR="000033DE" w:rsidRPr="00F04AF4" w:rsidRDefault="000033DE" w:rsidP="000033DE">
      <w:pPr>
        <w:spacing w:line="276" w:lineRule="auto"/>
        <w:jc w:val="center"/>
        <w:rPr>
          <w:rFonts w:ascii="Times New Roman" w:hAnsi="Times New Roman" w:cs="Times New Roman"/>
          <w:sz w:val="16"/>
          <w:szCs w:val="16"/>
        </w:rPr>
      </w:pPr>
    </w:p>
    <w:p w14:paraId="77175CBA" w14:textId="77777777" w:rsidR="000033DE" w:rsidRPr="00F04AF4" w:rsidRDefault="000033DE" w:rsidP="000033DE">
      <w:pPr>
        <w:spacing w:line="360" w:lineRule="auto"/>
        <w:jc w:val="center"/>
        <w:rPr>
          <w:rFonts w:ascii="Times New Roman" w:hAnsi="Times New Roman" w:cs="Times New Roman"/>
          <w:sz w:val="20"/>
          <w:szCs w:val="20"/>
        </w:rPr>
      </w:pPr>
      <w:r w:rsidRPr="00F04AF4">
        <w:rPr>
          <w:rFonts w:ascii="Times New Roman" w:hAnsi="Times New Roman" w:cs="Times New Roman"/>
          <w:b/>
          <w:sz w:val="20"/>
          <w:szCs w:val="20"/>
          <w:vertAlign w:val="superscript"/>
        </w:rPr>
        <w:t>1</w:t>
      </w:r>
      <w:r w:rsidRPr="00F04AF4">
        <w:rPr>
          <w:rFonts w:ascii="Times New Roman" w:hAnsi="Times New Roman" w:cs="Times New Roman"/>
          <w:sz w:val="20"/>
          <w:szCs w:val="20"/>
        </w:rPr>
        <w:t xml:space="preserve">Division of Exercise Physiology, West Virginia University School of Medicine, Morgantown, WV, USA. </w:t>
      </w:r>
      <w:r w:rsidRPr="00F04AF4">
        <w:rPr>
          <w:rFonts w:ascii="Times New Roman" w:hAnsi="Times New Roman" w:cs="Times New Roman"/>
          <w:b/>
          <w:sz w:val="20"/>
          <w:szCs w:val="20"/>
          <w:vertAlign w:val="superscript"/>
        </w:rPr>
        <w:t>2</w:t>
      </w:r>
      <w:r w:rsidRPr="00F04AF4">
        <w:rPr>
          <w:rFonts w:ascii="Times New Roman" w:hAnsi="Times New Roman" w:cs="Times New Roman"/>
          <w:sz w:val="20"/>
          <w:szCs w:val="20"/>
        </w:rPr>
        <w:t xml:space="preserve">Mitochondria, Metabolism &amp; Bioenergetics Working Group, West Virginia University School of Medicine, Morgantown, WV, USA. </w:t>
      </w:r>
      <w:r w:rsidRPr="00F04AF4">
        <w:rPr>
          <w:rFonts w:ascii="Times New Roman" w:hAnsi="Times New Roman" w:cs="Times New Roman"/>
          <w:b/>
          <w:sz w:val="20"/>
          <w:szCs w:val="20"/>
          <w:vertAlign w:val="superscript"/>
        </w:rPr>
        <w:t>3</w:t>
      </w:r>
      <w:r w:rsidRPr="00F04AF4">
        <w:rPr>
          <w:rFonts w:ascii="Times New Roman" w:hAnsi="Times New Roman" w:cs="Times New Roman"/>
          <w:sz w:val="20"/>
          <w:szCs w:val="20"/>
        </w:rPr>
        <w:t xml:space="preserve">West Virginia University School of Pharmacy, Morgantown, WV, USA. </w:t>
      </w:r>
      <w:r w:rsidRPr="00F04AF4">
        <w:rPr>
          <w:rFonts w:ascii="Times New Roman" w:hAnsi="Times New Roman" w:cs="Times New Roman"/>
          <w:sz w:val="20"/>
          <w:szCs w:val="20"/>
          <w:vertAlign w:val="superscript"/>
        </w:rPr>
        <w:t>4</w:t>
      </w:r>
      <w:r w:rsidRPr="00F04AF4">
        <w:rPr>
          <w:rFonts w:ascii="Times New Roman" w:hAnsi="Times New Roman" w:cs="Times New Roman"/>
          <w:sz w:val="20"/>
          <w:szCs w:val="20"/>
        </w:rPr>
        <w:t xml:space="preserve">Department of Physiology and Pharmacology, West Virginia University School of Medicine, Morgantown, WV, USA. </w:t>
      </w:r>
      <w:r w:rsidRPr="00F04AF4">
        <w:rPr>
          <w:rFonts w:ascii="Times New Roman" w:hAnsi="Times New Roman" w:cs="Times New Roman"/>
          <w:b/>
          <w:sz w:val="20"/>
          <w:szCs w:val="20"/>
          <w:vertAlign w:val="superscript"/>
        </w:rPr>
        <w:t>5</w:t>
      </w:r>
      <w:r w:rsidRPr="00F04AF4">
        <w:rPr>
          <w:rFonts w:ascii="Times New Roman" w:hAnsi="Times New Roman" w:cs="Times New Roman"/>
          <w:sz w:val="20"/>
          <w:szCs w:val="20"/>
        </w:rPr>
        <w:t xml:space="preserve">Cardiovascular and Thoracic Surgery, West Virginia University School of Medicine, Morgantown, WV, USA, </w:t>
      </w:r>
      <w:r w:rsidRPr="00F04AF4">
        <w:rPr>
          <w:rFonts w:ascii="Times New Roman" w:hAnsi="Times New Roman" w:cs="Times New Roman"/>
          <w:b/>
          <w:sz w:val="20"/>
          <w:szCs w:val="20"/>
          <w:vertAlign w:val="superscript"/>
        </w:rPr>
        <w:t>6</w:t>
      </w:r>
      <w:r w:rsidRPr="00F04AF4">
        <w:rPr>
          <w:rFonts w:ascii="Times New Roman" w:hAnsi="Times New Roman" w:cs="Times New Roman"/>
          <w:sz w:val="20"/>
          <w:szCs w:val="20"/>
        </w:rPr>
        <w:t xml:space="preserve">Department of Microbiology, Immunology &amp; Cell Biology, West Virginia University Cancer Institute, School of Medicine, Morgantown, WV, USA, </w:t>
      </w:r>
      <w:r w:rsidRPr="00F04AF4">
        <w:rPr>
          <w:rFonts w:ascii="Times New Roman" w:hAnsi="Times New Roman" w:cs="Times New Roman"/>
          <w:b/>
          <w:sz w:val="20"/>
          <w:szCs w:val="20"/>
          <w:vertAlign w:val="superscript"/>
        </w:rPr>
        <w:t>7</w:t>
      </w:r>
      <w:r w:rsidRPr="00F04AF4">
        <w:rPr>
          <w:rFonts w:ascii="Times New Roman" w:hAnsi="Times New Roman" w:cs="Times New Roman"/>
          <w:sz w:val="20"/>
          <w:szCs w:val="20"/>
        </w:rPr>
        <w:t>Department of Biochemistry, West Virginia University School of Medicine, Morgantown, WV, USA.</w:t>
      </w:r>
    </w:p>
    <w:p w14:paraId="564D4507" w14:textId="77777777" w:rsidR="000033DE" w:rsidRPr="00F04AF4" w:rsidRDefault="000033DE" w:rsidP="000033DE">
      <w:pPr>
        <w:spacing w:line="276" w:lineRule="auto"/>
        <w:rPr>
          <w:rFonts w:ascii="Times New Roman" w:hAnsi="Times New Roman" w:cs="Times New Roman"/>
          <w:sz w:val="16"/>
          <w:szCs w:val="16"/>
        </w:rPr>
      </w:pPr>
    </w:p>
    <w:p w14:paraId="6D5E0850" w14:textId="77777777" w:rsidR="000033DE" w:rsidRPr="00C93DD0" w:rsidRDefault="000033DE" w:rsidP="000033DE">
      <w:pPr>
        <w:spacing w:line="276" w:lineRule="auto"/>
        <w:jc w:val="center"/>
        <w:rPr>
          <w:rFonts w:ascii="Times New Roman" w:hAnsi="Times New Roman" w:cs="Times New Roman"/>
          <w:i/>
          <w:sz w:val="24"/>
          <w:szCs w:val="24"/>
        </w:rPr>
      </w:pPr>
      <w:r w:rsidRPr="00C93DD0">
        <w:rPr>
          <w:rFonts w:ascii="Times New Roman" w:hAnsi="Times New Roman" w:cs="Times New Roman"/>
          <w:b/>
          <w:sz w:val="24"/>
          <w:szCs w:val="24"/>
        </w:rPr>
        <w:t>Running Title:</w:t>
      </w:r>
      <w:r w:rsidRPr="00C93DD0">
        <w:rPr>
          <w:rFonts w:ascii="Times New Roman" w:hAnsi="Times New Roman" w:cs="Times New Roman"/>
          <w:b/>
          <w:i/>
          <w:sz w:val="24"/>
          <w:szCs w:val="24"/>
        </w:rPr>
        <w:t xml:space="preserve"> </w:t>
      </w:r>
      <w:r w:rsidRPr="00C93DD0">
        <w:rPr>
          <w:rFonts w:ascii="Times New Roman" w:hAnsi="Times New Roman" w:cs="Times New Roman"/>
          <w:i/>
          <w:sz w:val="24"/>
          <w:szCs w:val="24"/>
        </w:rPr>
        <w:t>M</w:t>
      </w:r>
      <w:r>
        <w:rPr>
          <w:rFonts w:ascii="Times New Roman" w:hAnsi="Times New Roman" w:cs="Times New Roman"/>
          <w:i/>
          <w:sz w:val="24"/>
          <w:szCs w:val="24"/>
        </w:rPr>
        <w:t>alat</w:t>
      </w:r>
      <w:r w:rsidRPr="00C93DD0">
        <w:rPr>
          <w:rFonts w:ascii="Times New Roman" w:hAnsi="Times New Roman" w:cs="Times New Roman"/>
          <w:i/>
          <w:sz w:val="24"/>
          <w:szCs w:val="24"/>
        </w:rPr>
        <w:t>1 Regulates Mitochondrial Translation</w:t>
      </w:r>
    </w:p>
    <w:p w14:paraId="4B71DF0C" w14:textId="77777777" w:rsidR="000033DE" w:rsidRPr="00F04AF4" w:rsidRDefault="000033DE" w:rsidP="000033DE">
      <w:pPr>
        <w:spacing w:line="276" w:lineRule="auto"/>
        <w:jc w:val="both"/>
        <w:rPr>
          <w:rFonts w:ascii="Times New Roman" w:hAnsi="Times New Roman" w:cs="Times New Roman"/>
          <w:sz w:val="16"/>
          <w:szCs w:val="16"/>
        </w:rPr>
      </w:pPr>
    </w:p>
    <w:p w14:paraId="6A869E1B" w14:textId="77777777" w:rsidR="000033DE" w:rsidRPr="00F04AF4" w:rsidRDefault="000033DE" w:rsidP="000033DE">
      <w:pPr>
        <w:spacing w:line="240" w:lineRule="auto"/>
        <w:jc w:val="both"/>
        <w:rPr>
          <w:rFonts w:ascii="Times New Roman" w:hAnsi="Times New Roman" w:cs="Times New Roman"/>
          <w:b/>
          <w:bCs/>
          <w:sz w:val="24"/>
          <w:szCs w:val="24"/>
        </w:rPr>
      </w:pPr>
      <w:r w:rsidRPr="00F04AF4">
        <w:rPr>
          <w:rFonts w:ascii="Times New Roman" w:hAnsi="Times New Roman" w:cs="Times New Roman"/>
          <w:b/>
          <w:bCs/>
          <w:sz w:val="24"/>
          <w:szCs w:val="24"/>
        </w:rPr>
        <w:t>Corresponding Author:</w:t>
      </w:r>
    </w:p>
    <w:p w14:paraId="496C6E57"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John M. Hollander, Ph.D., F.A.H.A.</w:t>
      </w:r>
    </w:p>
    <w:p w14:paraId="5FD1D519"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Division of Exercise Physiology</w:t>
      </w:r>
    </w:p>
    <w:p w14:paraId="0FE90397"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West Virginia University School of Medicine</w:t>
      </w:r>
    </w:p>
    <w:p w14:paraId="793B73B8"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PO Box 9227</w:t>
      </w:r>
    </w:p>
    <w:p w14:paraId="78D35F10"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1 Medical Center Drive</w:t>
      </w:r>
    </w:p>
    <w:p w14:paraId="5FF2E784"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Morgantown, WV 26506</w:t>
      </w:r>
    </w:p>
    <w:p w14:paraId="04A892CA"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Tel: 1-(304) 293-3683</w:t>
      </w:r>
    </w:p>
    <w:p w14:paraId="52140F12" w14:textId="77777777" w:rsidR="000033DE" w:rsidRPr="00C93DD0" w:rsidRDefault="000033DE" w:rsidP="000033DE">
      <w:pPr>
        <w:spacing w:line="240" w:lineRule="auto"/>
        <w:jc w:val="both"/>
        <w:rPr>
          <w:rFonts w:ascii="Times New Roman" w:hAnsi="Times New Roman" w:cs="Times New Roman"/>
          <w:sz w:val="24"/>
          <w:szCs w:val="24"/>
        </w:rPr>
      </w:pPr>
      <w:r w:rsidRPr="00C93DD0">
        <w:rPr>
          <w:rFonts w:ascii="Times New Roman" w:hAnsi="Times New Roman" w:cs="Times New Roman"/>
          <w:sz w:val="24"/>
          <w:szCs w:val="24"/>
        </w:rPr>
        <w:t>Fax: 1-(304) 293-7105</w:t>
      </w:r>
    </w:p>
    <w:p w14:paraId="7329F184" w14:textId="72A0C46C" w:rsidR="00D91DD8" w:rsidRPr="000033DE" w:rsidRDefault="000033DE" w:rsidP="000033DE">
      <w:pPr>
        <w:spacing w:line="240" w:lineRule="auto"/>
        <w:jc w:val="both"/>
        <w:rPr>
          <w:rFonts w:ascii="Times New Roman" w:hAnsi="Times New Roman" w:cs="Times New Roman"/>
          <w:sz w:val="24"/>
          <w:szCs w:val="24"/>
          <w:u w:val="single"/>
        </w:rPr>
      </w:pPr>
      <w:r w:rsidRPr="00C93DD0">
        <w:rPr>
          <w:rFonts w:ascii="Times New Roman" w:hAnsi="Times New Roman" w:cs="Times New Roman"/>
          <w:sz w:val="24"/>
          <w:szCs w:val="24"/>
        </w:rPr>
        <w:t xml:space="preserve">Email: </w:t>
      </w:r>
      <w:hyperlink r:id="rId5" w:history="1">
        <w:r w:rsidRPr="00C93DD0">
          <w:rPr>
            <w:rStyle w:val="Hyperlink"/>
            <w:rFonts w:ascii="Times New Roman" w:hAnsi="Times New Roman" w:cs="Times New Roman"/>
            <w:sz w:val="24"/>
            <w:szCs w:val="24"/>
          </w:rPr>
          <w:t>jhollander@hsc.wvu.edu</w:t>
        </w:r>
      </w:hyperlink>
      <w:r w:rsidR="00D91DD8" w:rsidRPr="00D91DD8">
        <w:rPr>
          <w:rFonts w:ascii="Times New Roman" w:hAnsi="Times New Roman" w:cs="Times New Roman"/>
          <w:sz w:val="24"/>
          <w:szCs w:val="24"/>
        </w:rPr>
        <w:br w:type="page"/>
      </w:r>
    </w:p>
    <w:p w14:paraId="44FAF413" w14:textId="1DA2D565" w:rsidR="005E3615" w:rsidRPr="00C33ADA" w:rsidRDefault="005E3615" w:rsidP="00492348">
      <w:pPr>
        <w:spacing w:line="480" w:lineRule="auto"/>
        <w:jc w:val="both"/>
        <w:rPr>
          <w:rFonts w:ascii="Times New Roman" w:hAnsi="Times New Roman" w:cs="Times New Roman"/>
          <w:b/>
          <w:sz w:val="24"/>
          <w:szCs w:val="24"/>
        </w:rPr>
      </w:pPr>
      <w:r w:rsidRPr="00C33ADA">
        <w:rPr>
          <w:rFonts w:ascii="Times New Roman" w:hAnsi="Times New Roman" w:cs="Times New Roman"/>
          <w:b/>
          <w:sz w:val="24"/>
          <w:szCs w:val="24"/>
        </w:rPr>
        <w:lastRenderedPageBreak/>
        <w:t>Supplemental</w:t>
      </w:r>
      <w:r w:rsidR="00C33ADA">
        <w:rPr>
          <w:rFonts w:ascii="Times New Roman" w:hAnsi="Times New Roman" w:cs="Times New Roman"/>
          <w:b/>
          <w:sz w:val="24"/>
          <w:szCs w:val="24"/>
        </w:rPr>
        <w:t xml:space="preserve"> – </w:t>
      </w:r>
      <w:r w:rsidRPr="00C33ADA">
        <w:rPr>
          <w:rFonts w:ascii="Times New Roman" w:hAnsi="Times New Roman" w:cs="Times New Roman"/>
          <w:b/>
          <w:sz w:val="24"/>
          <w:szCs w:val="24"/>
        </w:rPr>
        <w:t>Materials and Methods:</w:t>
      </w:r>
    </w:p>
    <w:p w14:paraId="7BD19B8D" w14:textId="64DE21B9" w:rsidR="00970ABC" w:rsidRPr="001E34F1" w:rsidRDefault="001E34F1" w:rsidP="00970ABC">
      <w:pPr>
        <w:spacing w:line="480" w:lineRule="auto"/>
        <w:jc w:val="both"/>
        <w:rPr>
          <w:rFonts w:ascii="Times New Roman" w:hAnsi="Times New Roman" w:cs="Times New Roman"/>
          <w:i/>
          <w:sz w:val="24"/>
          <w:szCs w:val="24"/>
        </w:rPr>
      </w:pPr>
      <w:r w:rsidRPr="00A706AB">
        <w:rPr>
          <w:rFonts w:ascii="Times New Roman" w:hAnsi="Times New Roman" w:cs="Times New Roman"/>
          <w:i/>
          <w:sz w:val="24"/>
          <w:szCs w:val="24"/>
        </w:rPr>
        <w:t>Mitochondrial Isolations</w:t>
      </w:r>
    </w:p>
    <w:p w14:paraId="6CF23B28" w14:textId="3308191D" w:rsidR="001E34F1" w:rsidRDefault="001E34F1" w:rsidP="001E34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A706AB">
        <w:rPr>
          <w:rFonts w:ascii="Times New Roman" w:hAnsi="Times New Roman" w:cs="Times New Roman"/>
          <w:sz w:val="24"/>
          <w:szCs w:val="24"/>
        </w:rPr>
        <w:t xml:space="preserve">itochondrial subpopulations were isolated for analyses as previously described </w:t>
      </w:r>
      <w:r w:rsidRPr="00A706AB">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&lt;EndNote&gt;&lt;Cite&gt;&lt;Author&gt;Palmer&lt;/Author&gt;&lt;Year&gt;1977&lt;/Year&gt;&lt;RecNum&gt;33&lt;/RecNum&gt;&lt;DisplayText&gt;&lt;style face="superscript"&gt;1&lt;/style&gt;&lt;/DisplayText&gt;&lt;record&gt;&lt;rec-number&gt;33&lt;/rec-number&gt;&lt;foreign-keys&gt;&lt;key app="EN" db-id="dssprxwt2x2ze1e5xpfx2v9hxpdezfavaxf9" timestamp="1577196746"&gt;33&lt;/key&gt;&lt;/foreign-keys&gt;&lt;ref-type name="Journal Article"&gt;17&lt;/ref-type&gt;&lt;contributors&gt;&lt;authors&gt;&lt;author&gt;Palmer, J. W.&lt;/author&gt;&lt;author&gt;Tandler, B.&lt;/author&gt;&lt;author&gt;Hoppel, C. L.&lt;/author&gt;&lt;/authors&gt;&lt;/contributors&gt;&lt;titles&gt;&lt;title&gt;Biochemical properties of subsarcolemmal and interfibrillar mitochondria isolated from rat cardiac muscle&lt;/title&gt;&lt;secondary-title&gt;J Biol Chem&lt;/secondary-title&gt;&lt;/titles&gt;&lt;periodical&gt;&lt;full-title&gt;J Biol Chem&lt;/full-title&gt;&lt;/periodical&gt;&lt;pages&gt;8731-9&lt;/pages&gt;&lt;volume&gt;252&lt;/volume&gt;&lt;number&gt;23&lt;/number&gt;&lt;keywords&gt;&lt;keyword&gt;Animals&lt;/keyword&gt;&lt;keyword&gt;Cell Fractionation&lt;/keyword&gt;&lt;keyword&gt;Male&lt;/keyword&gt;&lt;keyword&gt;Microscopy, Electron&lt;/keyword&gt;&lt;keyword&gt;Mitochondria, Heart/enzymology/*ultrastructure&lt;/keyword&gt;&lt;keyword&gt;Myocardium/enzymology/*ultrastructure&lt;/keyword&gt;&lt;keyword&gt;Oxidative Phosphorylation&lt;/keyword&gt;&lt;keyword&gt;Oxygen Consumption&lt;/keyword&gt;&lt;keyword&gt;Rats&lt;/keyword&gt;&lt;keyword&gt;Sarcolemma/enzymology/*ultrastructure&lt;/keyword&gt;&lt;/keywords&gt;&lt;dates&gt;&lt;year&gt;1977&lt;/year&gt;&lt;pub-dates&gt;&lt;date&gt;Dec 10&lt;/date&gt;&lt;/pub-dates&gt;&lt;/dates&gt;&lt;isbn&gt;0021-9258 (Print)&amp;#xD;0021-9258 (Linking)&lt;/isbn&gt;&lt;accession-num&gt;925018&lt;/accession-num&gt;&lt;urls&gt;&lt;related-urls&gt;&lt;url&gt;https://www.ncbi.nlm.nih.gov/pubmed/925018&lt;/url&gt;&lt;/related-urls&gt;&lt;/urls&gt;&lt;/record&gt;&lt;/Cite&gt;&lt;/EndNote&gt;</w:instrText>
      </w:r>
      <w:r w:rsidRPr="00A706AB">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w:t>
      </w:r>
      <w:r w:rsidRPr="00A706AB">
        <w:rPr>
          <w:rFonts w:ascii="Times New Roman" w:hAnsi="Times New Roman" w:cs="Times New Roman"/>
          <w:sz w:val="24"/>
          <w:szCs w:val="24"/>
        </w:rPr>
        <w:fldChar w:fldCharType="end"/>
      </w:r>
      <w:r w:rsidRPr="00A706AB">
        <w:rPr>
          <w:rFonts w:ascii="Times New Roman" w:hAnsi="Times New Roman" w:cs="Times New Roman"/>
          <w:sz w:val="24"/>
          <w:szCs w:val="24"/>
        </w:rPr>
        <w:t xml:space="preserve">, with modifications by our laboratory </w:t>
      </w:r>
      <w:r w:rsidRPr="00A706AB">
        <w:rPr>
          <w:rFonts w:ascii="Times New Roman" w:hAnsi="Times New Roman" w:cs="Times New Roman"/>
          <w:sz w:val="24"/>
          <w:szCs w:val="24"/>
        </w:rPr>
        <w:fldChar w:fldCharType="begin">
          <w:fldData xml:space="preserve">PEVuZE5vdGU+PENpdGU+PEF1dGhvcj5CYXNlbGVyPC9BdXRob3I+PFllYXI+MjAxMTwvWWVhcj48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</w:fldData>
        </w:fldChar>
      </w:r>
      <w:r w:rsidR="00694881">
        <w:rPr>
          <w:rFonts w:ascii="Times New Roman" w:hAnsi="Times New Roman" w:cs="Times New Roman"/>
          <w:sz w:val="24"/>
          <w:szCs w:val="24"/>
        </w:rPr>
        <w:instrText xml:space="preserve"> ADDIN EN.CITE </w:instrText>
      </w:r>
      <w:r w:rsidR="00694881">
        <w:rPr>
          <w:rFonts w:ascii="Times New Roman" w:hAnsi="Times New Roman" w:cs="Times New Roman"/>
          <w:sz w:val="24"/>
          <w:szCs w:val="24"/>
        </w:rPr>
        <w:fldChar w:fldCharType="begin">
          <w:fldData xml:space="preserve">PEVuZE5vdGU+PENpdGU+PEF1dGhvcj5CYXNlbGVyPC9BdXRob3I+PFllYXI+MjAxMTwvWWVhcj48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</w:fldData>
        </w:fldChar>
      </w:r>
      <w:r w:rsidR="00694881">
        <w:rPr>
          <w:rFonts w:ascii="Times New Roman" w:hAnsi="Times New Roman" w:cs="Times New Roman"/>
          <w:sz w:val="24"/>
          <w:szCs w:val="24"/>
        </w:rPr>
        <w:instrText xml:space="preserve"> ADDIN EN.CITE.DATA </w:instrText>
      </w:r>
      <w:r w:rsidR="00694881">
        <w:rPr>
          <w:rFonts w:ascii="Times New Roman" w:hAnsi="Times New Roman" w:cs="Times New Roman"/>
          <w:sz w:val="24"/>
          <w:szCs w:val="24"/>
        </w:rPr>
      </w:r>
      <w:r w:rsidR="00694881">
        <w:rPr>
          <w:rFonts w:ascii="Times New Roman" w:hAnsi="Times New Roman" w:cs="Times New Roman"/>
          <w:sz w:val="24"/>
          <w:szCs w:val="24"/>
        </w:rPr>
        <w:fldChar w:fldCharType="end"/>
      </w:r>
      <w:r w:rsidRPr="00A706AB">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2-4</w:t>
      </w:r>
      <w:r w:rsidRPr="00A706AB">
        <w:rPr>
          <w:rFonts w:ascii="Times New Roman" w:hAnsi="Times New Roman" w:cs="Times New Roman"/>
          <w:sz w:val="24"/>
          <w:szCs w:val="24"/>
        </w:rPr>
        <w:fldChar w:fldCharType="end"/>
      </w:r>
      <w:r w:rsidRPr="00A706AB">
        <w:rPr>
          <w:rFonts w:ascii="Times New Roman" w:hAnsi="Times New Roman" w:cs="Times New Roman"/>
          <w:sz w:val="24"/>
          <w:szCs w:val="24"/>
        </w:rPr>
        <w:t>.</w:t>
      </w:r>
    </w:p>
    <w:p w14:paraId="27771790" w14:textId="77777777" w:rsidR="001E34F1" w:rsidRDefault="001E34F1" w:rsidP="00970ABC">
      <w:pPr>
        <w:spacing w:line="480" w:lineRule="auto"/>
        <w:jc w:val="both"/>
        <w:rPr>
          <w:rFonts w:ascii="Times New Roman" w:hAnsi="Times New Roman" w:cs="Times New Roman"/>
          <w:sz w:val="24"/>
          <w:szCs w:val="24"/>
        </w:rPr>
      </w:pPr>
    </w:p>
    <w:p w14:paraId="44758D4D" w14:textId="2F206193" w:rsidR="005E3615" w:rsidRPr="00970ABC" w:rsidRDefault="00970ABC" w:rsidP="00492348">
      <w:pPr>
        <w:spacing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t>HL-1 Cell Culture</w:t>
      </w:r>
    </w:p>
    <w:p w14:paraId="526B0773" w14:textId="084C012D" w:rsidR="00970ABC" w:rsidRDefault="00970ABC" w:rsidP="00970AB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Cells were supplemented with </w:t>
      </w:r>
      <w:r w:rsidRPr="00896141">
        <w:rPr>
          <w:rFonts w:ascii="Times New Roman" w:hAnsi="Times New Roman" w:cs="Times New Roman"/>
          <w:sz w:val="24"/>
          <w:szCs w:val="24"/>
        </w:rPr>
        <w:t>Claycomb media (Sigma Aldrich, St. Louis, MO)</w:t>
      </w:r>
      <w:r>
        <w:rPr>
          <w:rFonts w:ascii="Times New Roman" w:hAnsi="Times New Roman" w:cs="Times New Roman"/>
          <w:sz w:val="24"/>
          <w:szCs w:val="24"/>
        </w:rPr>
        <w:t xml:space="preserve"> containing 10% FBS, glutamine (2 mM), penicillin/streptomycin, and norepinephrine (0.1 mM). Cells were seeded and transfection occurred at 70-80% confluence. </w:t>
      </w:r>
      <w:r w:rsidRPr="003629B7">
        <w:rPr>
          <w:rFonts w:ascii="Times New Roman" w:hAnsi="Times New Roman" w:cs="Times New Roman"/>
          <w:sz w:val="24"/>
          <w:szCs w:val="24"/>
        </w:rPr>
        <w:t>Lipofectamine 3000</w:t>
      </w:r>
      <w:r>
        <w:rPr>
          <w:rFonts w:ascii="Times New Roman" w:hAnsi="Times New Roman" w:cs="Times New Roman"/>
          <w:sz w:val="24"/>
          <w:szCs w:val="24"/>
        </w:rPr>
        <w:t xml:space="preserve"> (Thermo Fisher, </w:t>
      </w:r>
      <w:r w:rsidRPr="003629B7">
        <w:rPr>
          <w:rFonts w:ascii="Times New Roman" w:hAnsi="Times New Roman" w:cs="Times New Roman"/>
          <w:sz w:val="24"/>
          <w:szCs w:val="24"/>
        </w:rPr>
        <w:t>Waltham, MA</w:t>
      </w:r>
      <w:r>
        <w:rPr>
          <w:rFonts w:ascii="Times New Roman" w:hAnsi="Times New Roman" w:cs="Times New Roman"/>
          <w:sz w:val="24"/>
          <w:szCs w:val="24"/>
        </w:rPr>
        <w:t>) was used to transfect cells, per manufacturer’s instructions.</w:t>
      </w:r>
    </w:p>
    <w:p w14:paraId="018A1F26" w14:textId="5F74F97B" w:rsidR="00970ABC" w:rsidRDefault="00970ABC" w:rsidP="00970ABC">
      <w:pPr>
        <w:spacing w:line="480" w:lineRule="auto"/>
        <w:jc w:val="both"/>
        <w:rPr>
          <w:rFonts w:ascii="Times New Roman" w:hAnsi="Times New Roman" w:cs="Times New Roman"/>
          <w:bCs/>
          <w:sz w:val="24"/>
          <w:szCs w:val="24"/>
        </w:rPr>
      </w:pPr>
    </w:p>
    <w:p w14:paraId="2593DA99" w14:textId="1172C6AA" w:rsidR="00970ABC" w:rsidRPr="00970ABC" w:rsidRDefault="00970ABC" w:rsidP="00970ABC">
      <w:pPr>
        <w:spacing w:line="480" w:lineRule="auto"/>
        <w:jc w:val="both"/>
        <w:rPr>
          <w:rFonts w:ascii="Times New Roman" w:hAnsi="Times New Roman" w:cs="Times New Roman"/>
          <w:i/>
          <w:sz w:val="24"/>
          <w:szCs w:val="24"/>
        </w:rPr>
      </w:pPr>
      <w:r>
        <w:rPr>
          <w:rFonts w:ascii="Times New Roman" w:hAnsi="Times New Roman" w:cs="Times New Roman"/>
          <w:i/>
          <w:sz w:val="24"/>
          <w:szCs w:val="24"/>
        </w:rPr>
        <w:t>Malat1 and mmu-MiRNA-23b-3p Knockdown</w:t>
      </w:r>
    </w:p>
    <w:p w14:paraId="32FA493B" w14:textId="729D8679" w:rsidR="00970ABC" w:rsidRDefault="00970ABC" w:rsidP="00970ABC">
      <w:pPr>
        <w:spacing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Malat1 </w:t>
      </w:r>
      <w:r w:rsidRPr="00785FA9">
        <w:rPr>
          <w:rFonts w:ascii="Times New Roman" w:hAnsi="Times New Roman" w:cs="Times New Roman"/>
          <w:sz w:val="24"/>
          <w:szCs w:val="24"/>
        </w:rPr>
        <w:t xml:space="preserve">Silencer® Select </w:t>
      </w:r>
      <w:r>
        <w:rPr>
          <w:rFonts w:ascii="Times New Roman" w:hAnsi="Times New Roman" w:cs="Times New Roman"/>
          <w:sz w:val="24"/>
          <w:szCs w:val="24"/>
        </w:rPr>
        <w:t xml:space="preserve">(n253517, Thermo Fisher) and mmu-miRNA-23b-3p </w:t>
      </w:r>
      <w:r w:rsidRPr="00785FA9">
        <w:rPr>
          <w:rFonts w:ascii="Times New Roman" w:hAnsi="Times New Roman" w:cs="Times New Roman"/>
          <w:sz w:val="24"/>
          <w:szCs w:val="24"/>
        </w:rPr>
        <w:t>Anti-miR™ miRNA Inhibitor</w:t>
      </w:r>
      <w:r>
        <w:rPr>
          <w:rFonts w:ascii="Times New Roman" w:hAnsi="Times New Roman" w:cs="Times New Roman"/>
          <w:sz w:val="24"/>
          <w:szCs w:val="24"/>
        </w:rPr>
        <w:t xml:space="preserve"> (AM10711, Thermo Fisher) were used to knockdown Malat1 and miRNA-23b expression, respectively. The Malat1 siRNA was designed to target the second exon of Malat1 transcript variant 4 (Malat1-204). A scramble control, </w:t>
      </w:r>
      <w:r w:rsidRPr="00CC4CF7">
        <w:rPr>
          <w:rFonts w:ascii="Times New Roman" w:hAnsi="Times New Roman" w:cs="Times New Roman"/>
          <w:sz w:val="24"/>
          <w:szCs w:val="24"/>
        </w:rPr>
        <w:t xml:space="preserve">Silencer™ Select Negative Control No. 1 siRNA </w:t>
      </w:r>
      <w:r>
        <w:rPr>
          <w:rFonts w:ascii="Times New Roman" w:hAnsi="Times New Roman" w:cs="Times New Roman"/>
          <w:sz w:val="24"/>
          <w:szCs w:val="24"/>
        </w:rPr>
        <w:t>(</w:t>
      </w:r>
      <w:r w:rsidRPr="00CC4CF7">
        <w:rPr>
          <w:rFonts w:ascii="Times New Roman" w:hAnsi="Times New Roman" w:cs="Times New Roman"/>
          <w:sz w:val="24"/>
          <w:szCs w:val="24"/>
        </w:rPr>
        <w:t>4390843</w:t>
      </w:r>
      <w:r>
        <w:rPr>
          <w:rFonts w:ascii="Times New Roman" w:hAnsi="Times New Roman" w:cs="Times New Roman"/>
          <w:sz w:val="24"/>
          <w:szCs w:val="24"/>
        </w:rPr>
        <w:t xml:space="preserve">, Thermo Fisher) was also employed. Immortalized HL-1 murine cardiomyocytes were cultured and preserved as described above. </w:t>
      </w:r>
      <w:r w:rsidRPr="003629B7">
        <w:rPr>
          <w:rFonts w:ascii="Times New Roman" w:hAnsi="Times New Roman" w:cs="Times New Roman"/>
          <w:sz w:val="24"/>
          <w:szCs w:val="24"/>
        </w:rPr>
        <w:t>Lipofectamine 3000</w:t>
      </w:r>
      <w:r>
        <w:rPr>
          <w:rFonts w:ascii="Times New Roman" w:hAnsi="Times New Roman" w:cs="Times New Roman"/>
          <w:sz w:val="24"/>
          <w:szCs w:val="24"/>
        </w:rPr>
        <w:t xml:space="preserve"> (Thermo Fisher) was used to transfect cells, per manufacturer’s instructions.</w:t>
      </w:r>
    </w:p>
    <w:p w14:paraId="6B45DF89" w14:textId="016E2C69" w:rsidR="00970ABC" w:rsidRDefault="00970ABC" w:rsidP="00970ABC">
      <w:pPr>
        <w:spacing w:line="480" w:lineRule="auto"/>
        <w:jc w:val="both"/>
        <w:rPr>
          <w:rFonts w:ascii="Times New Roman" w:hAnsi="Times New Roman" w:cs="Times New Roman"/>
          <w:bCs/>
          <w:sz w:val="24"/>
          <w:szCs w:val="24"/>
        </w:rPr>
      </w:pPr>
    </w:p>
    <w:p w14:paraId="16634204" w14:textId="77777777" w:rsidR="00970ABC" w:rsidRPr="00650597" w:rsidRDefault="00970ABC" w:rsidP="00970ABC">
      <w:pPr>
        <w:spacing w:line="480" w:lineRule="auto"/>
        <w:jc w:val="both"/>
        <w:rPr>
          <w:rFonts w:ascii="Times New Roman" w:hAnsi="Times New Roman" w:cs="Times New Roman"/>
          <w:i/>
          <w:iCs/>
          <w:color w:val="000000" w:themeColor="text1"/>
          <w:sz w:val="24"/>
          <w:szCs w:val="24"/>
        </w:rPr>
      </w:pPr>
      <w:r w:rsidRPr="00650597">
        <w:rPr>
          <w:rFonts w:ascii="Times New Roman" w:hAnsi="Times New Roman" w:cs="Times New Roman"/>
          <w:i/>
          <w:iCs/>
          <w:color w:val="000000" w:themeColor="text1"/>
          <w:sz w:val="24"/>
          <w:szCs w:val="24"/>
        </w:rPr>
        <w:t>Malat1 Fluorescent In Situ Hybridization (FISH)</w:t>
      </w:r>
    </w:p>
    <w:p w14:paraId="3B73406A" w14:textId="4BA06479" w:rsidR="00970ABC" w:rsidRPr="00650597" w:rsidRDefault="00970ABC" w:rsidP="00970ABC">
      <w:pPr>
        <w:spacing w:line="480" w:lineRule="auto"/>
        <w:ind w:firstLine="720"/>
        <w:jc w:val="both"/>
        <w:rPr>
          <w:rFonts w:ascii="Times New Roman" w:eastAsia="Times New Roman" w:hAnsi="Times New Roman" w:cs="Times New Roman"/>
          <w:color w:val="000000" w:themeColor="text1"/>
          <w:sz w:val="24"/>
          <w:szCs w:val="24"/>
        </w:rPr>
      </w:pPr>
      <w:r w:rsidRPr="00650597">
        <w:rPr>
          <w:rFonts w:ascii="Times New Roman" w:eastAsia="Times New Roman" w:hAnsi="Times New Roman" w:cs="Times New Roman"/>
          <w:color w:val="000000" w:themeColor="text1"/>
          <w:sz w:val="24"/>
          <w:szCs w:val="24"/>
        </w:rPr>
        <w:lastRenderedPageBreak/>
        <w:t>A modified version of the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Protocol for Adherent Cells was used.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FISH Probes against Malat1 and Gapdh (Biosearch Technologies, Inc., Petaluma, CA) were utilized in the hybridization, and NucBlue</w:t>
      </w:r>
      <w:r w:rsidRPr="00650597">
        <w:rPr>
          <w:rFonts w:ascii="Times New Roman" w:eastAsia="Times New Roman" w:hAnsi="Times New Roman" w:cs="Times New Roman"/>
          <w:color w:val="000000" w:themeColor="text1"/>
          <w:sz w:val="24"/>
          <w:szCs w:val="24"/>
          <w:vertAlign w:val="superscript"/>
        </w:rPr>
        <w:t>TM</w:t>
      </w:r>
      <w:r w:rsidRPr="00650597">
        <w:rPr>
          <w:rFonts w:ascii="Times New Roman" w:eastAsia="Times New Roman" w:hAnsi="Times New Roman" w:cs="Times New Roman"/>
          <w:color w:val="000000" w:themeColor="text1"/>
          <w:sz w:val="24"/>
          <w:szCs w:val="24"/>
        </w:rPr>
        <w:t xml:space="preserve"> Fixed Cell Stain ReadyProbes reagent (Thermo Fisher) was used to stain nuclei.</w:t>
      </w:r>
      <w:r>
        <w:rPr>
          <w:rFonts w:ascii="Times New Roman" w:eastAsia="Times New Roman" w:hAnsi="Times New Roman" w:cs="Times New Roman"/>
          <w:color w:val="000000" w:themeColor="text1"/>
          <w:sz w:val="24"/>
          <w:szCs w:val="24"/>
        </w:rPr>
        <w:t xml:space="preserve"> Following </w:t>
      </w:r>
      <w:r w:rsidRPr="00650597">
        <w:rPr>
          <w:rFonts w:ascii="Times New Roman" w:eastAsia="Times New Roman" w:hAnsi="Times New Roman" w:cs="Times New Roman"/>
          <w:color w:val="000000" w:themeColor="text1"/>
          <w:sz w:val="24"/>
          <w:szCs w:val="24"/>
        </w:rPr>
        <w:t>MitoTracker™ Deep Red FM (Thermo Fisher)</w:t>
      </w:r>
      <w:r>
        <w:rPr>
          <w:rFonts w:ascii="Times New Roman" w:eastAsia="Times New Roman" w:hAnsi="Times New Roman" w:cs="Times New Roman"/>
          <w:color w:val="000000" w:themeColor="text1"/>
          <w:sz w:val="24"/>
          <w:szCs w:val="24"/>
        </w:rPr>
        <w:t xml:space="preserve"> incubation,</w:t>
      </w:r>
      <w:r w:rsidRPr="00650597">
        <w:rPr>
          <w:rFonts w:ascii="Times New Roman" w:eastAsia="Times New Roman" w:hAnsi="Times New Roman" w:cs="Times New Roman"/>
          <w:color w:val="000000" w:themeColor="text1"/>
          <w:sz w:val="24"/>
          <w:szCs w:val="24"/>
        </w:rPr>
        <w:t xml:space="preserve"> coverglass was washed with 1 mL 1X Phosphate Buffered Saline (PBS) and 1 mL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Fixation Buffer </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3.7% (vol./vol.) formaldehyde in 1X PBS</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 xml:space="preserve"> was then added to the 6-well dishes and incubated at room temperature for 10 minutes. The cells were washed twice with 1mL 1X PBS and permeabilized with 1mL 70% ethanol for 16 hours at 4</w:t>
      </w:r>
      <w:r w:rsidRPr="000F72E0">
        <w:rPr>
          <w:rFonts w:ascii="Times New Roman" w:eastAsia="Times New Roman" w:hAnsi="Times New Roman" w:cs="Times New Roman"/>
          <w:color w:val="000000" w:themeColor="text1"/>
          <w:sz w:val="24"/>
          <w:szCs w:val="24"/>
          <w:vertAlign w:val="superscript"/>
        </w:rPr>
        <w:t>o</w:t>
      </w:r>
      <w:r w:rsidRPr="00650597">
        <w:rPr>
          <w:rFonts w:ascii="Times New Roman" w:eastAsia="Times New Roman" w:hAnsi="Times New Roman" w:cs="Times New Roman"/>
          <w:color w:val="000000" w:themeColor="text1"/>
          <w:sz w:val="24"/>
          <w:szCs w:val="24"/>
        </w:rPr>
        <w:t>C. The ethanol was eluted and the cells were incubated with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Wash Buffer A (Biosearch Technologies) </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10% (vol./vol.) formamide in Wash Buffer A</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 xml:space="preserve"> for 5 minutes at room temperature.</w:t>
      </w:r>
    </w:p>
    <w:p w14:paraId="7AAA7A74" w14:textId="474053C4" w:rsidR="00970ABC" w:rsidRDefault="00970ABC" w:rsidP="00970ABC">
      <w:pPr>
        <w:spacing w:line="480" w:lineRule="auto"/>
        <w:ind w:firstLine="720"/>
        <w:jc w:val="both"/>
        <w:rPr>
          <w:rFonts w:ascii="Times New Roman" w:hAnsi="Times New Roman" w:cs="Times New Roman"/>
          <w:bCs/>
          <w:sz w:val="24"/>
          <w:szCs w:val="24"/>
        </w:rPr>
      </w:pPr>
      <w:r w:rsidRPr="00650597">
        <w:rPr>
          <w:rFonts w:ascii="Times New Roman" w:eastAsia="Times New Roman" w:hAnsi="Times New Roman" w:cs="Times New Roman"/>
          <w:color w:val="000000" w:themeColor="text1"/>
          <w:sz w:val="24"/>
          <w:szCs w:val="24"/>
        </w:rPr>
        <w:t>The cells were transferred, on the coverglass, to a humidified chamber and incubated with 100µl of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Hybridization Buffer (Biosearch Technologies) </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10% (vol./vol.) formamide in Hybridization Buffer</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 xml:space="preserve"> containing either a Malat1</w:t>
      </w:r>
      <w:r>
        <w:rPr>
          <w:rFonts w:ascii="Times New Roman" w:eastAsia="Times New Roman" w:hAnsi="Times New Roman" w:cs="Times New Roman"/>
          <w:color w:val="000000" w:themeColor="text1"/>
          <w:sz w:val="24"/>
          <w:szCs w:val="24"/>
        </w:rPr>
        <w:t xml:space="preserve"> (#</w:t>
      </w:r>
      <w:r w:rsidRPr="00A542E4">
        <w:rPr>
          <w:rFonts w:ascii="Times New Roman" w:eastAsia="Times New Roman" w:hAnsi="Times New Roman" w:cs="Times New Roman"/>
          <w:color w:val="000000" w:themeColor="text1"/>
          <w:sz w:val="24"/>
          <w:szCs w:val="24"/>
        </w:rPr>
        <w:t>SMF-3008-1</w:t>
      </w:r>
      <w:r>
        <w:rPr>
          <w:rFonts w:ascii="Times New Roman" w:eastAsia="Times New Roman" w:hAnsi="Times New Roman" w:cs="Times New Roman"/>
          <w:color w:val="000000" w:themeColor="text1"/>
          <w:sz w:val="24"/>
          <w:szCs w:val="24"/>
        </w:rPr>
        <w:t>)</w:t>
      </w:r>
      <w:r w:rsidRPr="00650597">
        <w:rPr>
          <w:rFonts w:ascii="Times New Roman" w:eastAsia="Times New Roman" w:hAnsi="Times New Roman" w:cs="Times New Roman"/>
          <w:color w:val="000000" w:themeColor="text1"/>
          <w:sz w:val="24"/>
          <w:szCs w:val="24"/>
        </w:rPr>
        <w:t xml:space="preserve"> or G</w:t>
      </w:r>
      <w:r>
        <w:rPr>
          <w:rFonts w:ascii="Times New Roman" w:eastAsia="Times New Roman" w:hAnsi="Times New Roman" w:cs="Times New Roman"/>
          <w:color w:val="000000" w:themeColor="text1"/>
          <w:sz w:val="24"/>
          <w:szCs w:val="24"/>
        </w:rPr>
        <w:t>apdh</w:t>
      </w:r>
      <w:r w:rsidRPr="0065059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A542E4">
        <w:rPr>
          <w:rFonts w:ascii="Times New Roman" w:eastAsia="Times New Roman" w:hAnsi="Times New Roman" w:cs="Times New Roman"/>
          <w:color w:val="000000" w:themeColor="text1"/>
          <w:sz w:val="24"/>
          <w:szCs w:val="24"/>
        </w:rPr>
        <w:t>SMF-3002-1</w:t>
      </w:r>
      <w:r>
        <w:rPr>
          <w:rFonts w:ascii="Times New Roman" w:eastAsia="Times New Roman" w:hAnsi="Times New Roman" w:cs="Times New Roman"/>
          <w:color w:val="000000" w:themeColor="text1"/>
          <w:sz w:val="24"/>
          <w:szCs w:val="24"/>
        </w:rPr>
        <w:t xml:space="preserve">) </w:t>
      </w:r>
      <w:r w:rsidRPr="00650597">
        <w:rPr>
          <w:rFonts w:ascii="Times New Roman" w:eastAsia="Times New Roman" w:hAnsi="Times New Roman" w:cs="Times New Roman"/>
          <w:color w:val="000000" w:themeColor="text1"/>
          <w:sz w:val="24"/>
          <w:szCs w:val="24"/>
        </w:rPr>
        <w:t>probe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FISH Probes with Quasar</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570 Dye) for 16 hours at 37</w:t>
      </w:r>
      <w:r w:rsidRPr="000F72E0">
        <w:rPr>
          <w:rFonts w:ascii="Times New Roman" w:eastAsia="Times New Roman" w:hAnsi="Times New Roman" w:cs="Times New Roman"/>
          <w:color w:val="000000" w:themeColor="text1"/>
          <w:sz w:val="24"/>
          <w:szCs w:val="24"/>
          <w:vertAlign w:val="superscript"/>
        </w:rPr>
        <w:t>o</w:t>
      </w:r>
      <w:r w:rsidRPr="00650597">
        <w:rPr>
          <w:rFonts w:ascii="Times New Roman" w:eastAsia="Times New Roman" w:hAnsi="Times New Roman" w:cs="Times New Roman"/>
          <w:color w:val="000000" w:themeColor="text1"/>
          <w:sz w:val="24"/>
          <w:szCs w:val="24"/>
        </w:rPr>
        <w:t>C in darkness.</w:t>
      </w:r>
      <w:r>
        <w:rPr>
          <w:rFonts w:ascii="Times New Roman" w:eastAsia="Times New Roman" w:hAnsi="Times New Roman" w:cs="Times New Roman"/>
          <w:color w:val="000000" w:themeColor="text1"/>
          <w:sz w:val="24"/>
          <w:szCs w:val="24"/>
        </w:rPr>
        <w:t xml:space="preserve"> Each </w:t>
      </w:r>
      <w:r w:rsidRPr="00650597">
        <w:rPr>
          <w:rFonts w:ascii="Times New Roman" w:eastAsia="Times New Roman" w:hAnsi="Times New Roman" w:cs="Times New Roman"/>
          <w:color w:val="000000" w:themeColor="text1"/>
          <w:sz w:val="24"/>
          <w:szCs w:val="24"/>
        </w:rPr>
        <w:t>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FISH Probe</w:t>
      </w:r>
      <w:r>
        <w:rPr>
          <w:rFonts w:ascii="Times New Roman" w:eastAsia="Times New Roman" w:hAnsi="Times New Roman" w:cs="Times New Roman"/>
          <w:color w:val="000000" w:themeColor="text1"/>
          <w:sz w:val="24"/>
          <w:szCs w:val="24"/>
        </w:rPr>
        <w:t xml:space="preserve"> has approximately 80 hybridization sites on the target RNA.</w:t>
      </w:r>
      <w:r w:rsidRPr="00650597">
        <w:rPr>
          <w:rFonts w:ascii="Times New Roman" w:eastAsia="Times New Roman" w:hAnsi="Times New Roman" w:cs="Times New Roman"/>
          <w:color w:val="000000" w:themeColor="text1"/>
          <w:sz w:val="24"/>
          <w:szCs w:val="24"/>
        </w:rPr>
        <w:t xml:space="preserve"> The coverglass was then incubated with 1</w:t>
      </w:r>
      <w:r>
        <w:rPr>
          <w:rFonts w:ascii="Times New Roman" w:eastAsia="Times New Roman" w:hAnsi="Times New Roman" w:cs="Times New Roman"/>
          <w:color w:val="000000" w:themeColor="text1"/>
          <w:sz w:val="24"/>
          <w:szCs w:val="24"/>
        </w:rPr>
        <w:t xml:space="preserve"> </w:t>
      </w:r>
      <w:r w:rsidRPr="00650597">
        <w:rPr>
          <w:rFonts w:ascii="Times New Roman" w:eastAsia="Times New Roman" w:hAnsi="Times New Roman" w:cs="Times New Roman"/>
          <w:color w:val="000000" w:themeColor="text1"/>
          <w:sz w:val="24"/>
          <w:szCs w:val="24"/>
        </w:rPr>
        <w:t>mL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Wash Buffer A for 30 minutes at 37</w:t>
      </w:r>
      <w:r w:rsidRPr="000F72E0">
        <w:rPr>
          <w:rFonts w:ascii="Times New Roman" w:eastAsia="Times New Roman" w:hAnsi="Times New Roman" w:cs="Times New Roman"/>
          <w:color w:val="000000" w:themeColor="text1"/>
          <w:sz w:val="24"/>
          <w:szCs w:val="24"/>
          <w:vertAlign w:val="superscript"/>
        </w:rPr>
        <w:t>o</w:t>
      </w:r>
      <w:r w:rsidRPr="00650597">
        <w:rPr>
          <w:rFonts w:ascii="Times New Roman" w:eastAsia="Times New Roman" w:hAnsi="Times New Roman" w:cs="Times New Roman"/>
          <w:color w:val="000000" w:themeColor="text1"/>
          <w:sz w:val="24"/>
          <w:szCs w:val="24"/>
        </w:rPr>
        <w:t>C in darkness, the buffered was aspirated, and one drop of NucBlue</w:t>
      </w:r>
      <w:r w:rsidRPr="00650597">
        <w:rPr>
          <w:rFonts w:ascii="Times New Roman" w:eastAsia="Times New Roman" w:hAnsi="Times New Roman" w:cs="Times New Roman"/>
          <w:color w:val="000000" w:themeColor="text1"/>
          <w:sz w:val="24"/>
          <w:szCs w:val="24"/>
          <w:vertAlign w:val="superscript"/>
        </w:rPr>
        <w:t>TM</w:t>
      </w:r>
      <w:r w:rsidRPr="00650597">
        <w:rPr>
          <w:rFonts w:ascii="Times New Roman" w:eastAsia="Times New Roman" w:hAnsi="Times New Roman" w:cs="Times New Roman"/>
          <w:color w:val="000000" w:themeColor="text1"/>
          <w:sz w:val="24"/>
          <w:szCs w:val="24"/>
        </w:rPr>
        <w:t xml:space="preserve"> Fixed Cell Stain ReadyProbes reagent (Thermo Fisher) (DAPI stain) was added. The cells were then incubated for 30 minutes at 37</w:t>
      </w:r>
      <w:r w:rsidRPr="000F72E0">
        <w:rPr>
          <w:rFonts w:ascii="Times New Roman" w:eastAsia="Times New Roman" w:hAnsi="Times New Roman" w:cs="Times New Roman"/>
          <w:color w:val="000000" w:themeColor="text1"/>
          <w:sz w:val="24"/>
          <w:szCs w:val="24"/>
          <w:vertAlign w:val="superscript"/>
        </w:rPr>
        <w:t>o</w:t>
      </w:r>
      <w:r w:rsidRPr="00650597">
        <w:rPr>
          <w:rFonts w:ascii="Times New Roman" w:eastAsia="Times New Roman" w:hAnsi="Times New Roman" w:cs="Times New Roman"/>
          <w:color w:val="000000" w:themeColor="text1"/>
          <w:sz w:val="24"/>
          <w:szCs w:val="24"/>
        </w:rPr>
        <w:t>C in darkness. The NucBlue</w:t>
      </w:r>
      <w:r w:rsidRPr="00650597">
        <w:rPr>
          <w:rFonts w:ascii="Times New Roman" w:eastAsia="Times New Roman" w:hAnsi="Times New Roman" w:cs="Times New Roman"/>
          <w:color w:val="000000" w:themeColor="text1"/>
          <w:sz w:val="24"/>
          <w:szCs w:val="24"/>
          <w:vertAlign w:val="superscript"/>
        </w:rPr>
        <w:t>TM</w:t>
      </w:r>
      <w:r w:rsidRPr="00650597">
        <w:rPr>
          <w:rFonts w:ascii="Times New Roman" w:eastAsia="Times New Roman" w:hAnsi="Times New Roman" w:cs="Times New Roman"/>
          <w:color w:val="000000" w:themeColor="text1"/>
          <w:sz w:val="24"/>
          <w:szCs w:val="24"/>
        </w:rPr>
        <w:t xml:space="preserve"> stain was removed, 1</w:t>
      </w:r>
      <w:r>
        <w:rPr>
          <w:rFonts w:ascii="Times New Roman" w:eastAsia="Times New Roman" w:hAnsi="Times New Roman" w:cs="Times New Roman"/>
          <w:color w:val="000000" w:themeColor="text1"/>
          <w:sz w:val="24"/>
          <w:szCs w:val="24"/>
        </w:rPr>
        <w:t xml:space="preserve"> </w:t>
      </w:r>
      <w:r w:rsidRPr="00650597">
        <w:rPr>
          <w:rFonts w:ascii="Times New Roman" w:eastAsia="Times New Roman" w:hAnsi="Times New Roman" w:cs="Times New Roman"/>
          <w:color w:val="000000" w:themeColor="text1"/>
          <w:sz w:val="24"/>
          <w:szCs w:val="24"/>
        </w:rPr>
        <w:t>mL Stellaris</w:t>
      </w:r>
      <w:r w:rsidRPr="00650597">
        <w:rPr>
          <w:rFonts w:ascii="Segoe UI Symbol" w:eastAsia="Times New Roman" w:hAnsi="Segoe UI Symbol" w:cs="Segoe UI Symbol"/>
          <w:color w:val="000000" w:themeColor="text1"/>
          <w:sz w:val="24"/>
          <w:szCs w:val="24"/>
        </w:rPr>
        <w:t>Ⓡ</w:t>
      </w:r>
      <w:r w:rsidRPr="00650597">
        <w:rPr>
          <w:rFonts w:ascii="Times New Roman" w:eastAsia="Times New Roman" w:hAnsi="Times New Roman" w:cs="Times New Roman"/>
          <w:color w:val="000000" w:themeColor="text1"/>
          <w:sz w:val="24"/>
          <w:szCs w:val="24"/>
        </w:rPr>
        <w:t xml:space="preserve"> RNA FISH Wash Buffer B (Biosearch Technologies) was added, and the cells were allowed to incubate at room temperature for 5 minutes.</w:t>
      </w:r>
      <w:r>
        <w:rPr>
          <w:rFonts w:ascii="Times New Roman" w:eastAsia="Times New Roman" w:hAnsi="Times New Roman" w:cs="Times New Roman"/>
          <w:color w:val="000000" w:themeColor="text1"/>
          <w:sz w:val="24"/>
          <w:szCs w:val="24"/>
        </w:rPr>
        <w:t xml:space="preserve"> </w:t>
      </w:r>
      <w:r w:rsidRPr="00650597">
        <w:rPr>
          <w:rFonts w:ascii="Times New Roman" w:eastAsia="Times New Roman" w:hAnsi="Times New Roman" w:cs="Times New Roman"/>
          <w:color w:val="000000" w:themeColor="text1"/>
          <w:sz w:val="24"/>
          <w:szCs w:val="24"/>
        </w:rPr>
        <w:t>A drop of Vectashield Mounting Medium (Vector Laboratories</w:t>
      </w:r>
      <w:r>
        <w:rPr>
          <w:rFonts w:ascii="Times New Roman" w:eastAsia="Times New Roman" w:hAnsi="Times New Roman" w:cs="Times New Roman"/>
          <w:color w:val="000000" w:themeColor="text1"/>
          <w:sz w:val="24"/>
          <w:szCs w:val="24"/>
        </w:rPr>
        <w:t xml:space="preserve">, </w:t>
      </w:r>
      <w:r w:rsidRPr="000F72E0">
        <w:rPr>
          <w:rFonts w:ascii="Times New Roman" w:eastAsia="Times New Roman" w:hAnsi="Times New Roman" w:cs="Times New Roman"/>
          <w:color w:val="000000" w:themeColor="text1"/>
          <w:sz w:val="24"/>
          <w:szCs w:val="24"/>
        </w:rPr>
        <w:lastRenderedPageBreak/>
        <w:t>San Diego, CA</w:t>
      </w:r>
      <w:r w:rsidRPr="00650597">
        <w:rPr>
          <w:rFonts w:ascii="Times New Roman" w:eastAsia="Times New Roman" w:hAnsi="Times New Roman" w:cs="Times New Roman"/>
          <w:color w:val="000000" w:themeColor="text1"/>
          <w:sz w:val="24"/>
          <w:szCs w:val="24"/>
        </w:rPr>
        <w:t>) was added to a microscope slide, and the coverglass was mounted. The mounted cells were sealed with clear nail polish and stored at 4</w:t>
      </w:r>
      <w:r w:rsidRPr="000F72E0">
        <w:rPr>
          <w:rFonts w:ascii="Times New Roman" w:eastAsia="Times New Roman" w:hAnsi="Times New Roman" w:cs="Times New Roman"/>
          <w:color w:val="000000" w:themeColor="text1"/>
          <w:sz w:val="24"/>
          <w:szCs w:val="24"/>
          <w:vertAlign w:val="superscript"/>
        </w:rPr>
        <w:t>o</w:t>
      </w:r>
      <w:r w:rsidRPr="00650597">
        <w:rPr>
          <w:rFonts w:ascii="Times New Roman" w:eastAsia="Times New Roman" w:hAnsi="Times New Roman" w:cs="Times New Roman"/>
          <w:color w:val="000000" w:themeColor="text1"/>
          <w:sz w:val="24"/>
          <w:szCs w:val="24"/>
        </w:rPr>
        <w:t>C.</w:t>
      </w:r>
    </w:p>
    <w:p w14:paraId="282E619B" w14:textId="773DA1BA" w:rsidR="00970ABC" w:rsidRDefault="00970ABC" w:rsidP="00970ABC">
      <w:pPr>
        <w:spacing w:line="480" w:lineRule="auto"/>
        <w:jc w:val="both"/>
        <w:rPr>
          <w:rFonts w:ascii="Times New Roman" w:hAnsi="Times New Roman" w:cs="Times New Roman"/>
          <w:bCs/>
          <w:sz w:val="24"/>
          <w:szCs w:val="24"/>
        </w:rPr>
      </w:pPr>
    </w:p>
    <w:p w14:paraId="1272532F" w14:textId="32A58034" w:rsidR="00AC597D" w:rsidRPr="00AC597D" w:rsidRDefault="00AC597D" w:rsidP="00970ABC">
      <w:pPr>
        <w:spacing w:line="480" w:lineRule="auto"/>
        <w:jc w:val="both"/>
        <w:rPr>
          <w:rFonts w:ascii="Times New Roman" w:hAnsi="Times New Roman" w:cs="Times New Roman"/>
          <w:i/>
          <w:sz w:val="24"/>
          <w:szCs w:val="24"/>
        </w:rPr>
      </w:pPr>
      <w:r w:rsidRPr="00DA6F6D">
        <w:rPr>
          <w:rFonts w:ascii="Times New Roman" w:hAnsi="Times New Roman" w:cs="Times New Roman"/>
          <w:i/>
          <w:sz w:val="24"/>
          <w:szCs w:val="24"/>
        </w:rPr>
        <w:t>Crosslinking Immunoprecipitation (CLIP)</w:t>
      </w:r>
    </w:p>
    <w:p w14:paraId="5C6DC93F" w14:textId="1B2C0CFB" w:rsidR="00AC597D" w:rsidRDefault="00AC597D" w:rsidP="00AC59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crosslinking, cells were centrifuged (1,200 x g) for 7 minutes and subsequently frozen (-80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for further use. 75 µL per sample of </w:t>
      </w:r>
      <w:r w:rsidRPr="0047069D">
        <w:rPr>
          <w:rFonts w:ascii="Times New Roman" w:hAnsi="Times New Roman" w:cs="Times New Roman"/>
          <w:sz w:val="24"/>
          <w:szCs w:val="24"/>
        </w:rPr>
        <w:t>Dynabeads™ P</w:t>
      </w:r>
      <w:r>
        <w:rPr>
          <w:rFonts w:ascii="Times New Roman" w:hAnsi="Times New Roman" w:cs="Times New Roman"/>
          <w:sz w:val="24"/>
          <w:szCs w:val="24"/>
        </w:rPr>
        <w:t>rotein G (Thermo Fisher) were prepared through 3 washes with NP-40 buffer (</w:t>
      </w:r>
      <w:r w:rsidRPr="008A0674">
        <w:rPr>
          <w:rFonts w:ascii="Times New Roman" w:hAnsi="Times New Roman" w:cs="Times New Roman"/>
          <w:sz w:val="24"/>
          <w:szCs w:val="24"/>
        </w:rPr>
        <w:t>20mM Tris (pH 8.0)</w:t>
      </w:r>
      <w:r>
        <w:rPr>
          <w:rFonts w:ascii="Times New Roman" w:hAnsi="Times New Roman" w:cs="Times New Roman"/>
          <w:sz w:val="24"/>
          <w:szCs w:val="24"/>
        </w:rPr>
        <w:t xml:space="preserve">, </w:t>
      </w:r>
      <w:r w:rsidRPr="008A0674">
        <w:rPr>
          <w:rFonts w:ascii="Times New Roman" w:hAnsi="Times New Roman" w:cs="Times New Roman"/>
          <w:sz w:val="24"/>
          <w:szCs w:val="24"/>
        </w:rPr>
        <w:t>137mM NaCl</w:t>
      </w:r>
      <w:r>
        <w:rPr>
          <w:rFonts w:ascii="Times New Roman" w:hAnsi="Times New Roman" w:cs="Times New Roman"/>
          <w:sz w:val="24"/>
          <w:szCs w:val="24"/>
        </w:rPr>
        <w:t xml:space="preserve">, </w:t>
      </w:r>
      <w:r w:rsidRPr="008A0674">
        <w:rPr>
          <w:rFonts w:ascii="Times New Roman" w:hAnsi="Times New Roman" w:cs="Times New Roman"/>
          <w:sz w:val="24"/>
          <w:szCs w:val="24"/>
        </w:rPr>
        <w:t>10% Glycerol</w:t>
      </w:r>
      <w:r>
        <w:rPr>
          <w:rFonts w:ascii="Times New Roman" w:hAnsi="Times New Roman" w:cs="Times New Roman"/>
          <w:sz w:val="24"/>
          <w:szCs w:val="24"/>
        </w:rPr>
        <w:t xml:space="preserve">, </w:t>
      </w:r>
      <w:r w:rsidRPr="008A0674">
        <w:rPr>
          <w:rFonts w:ascii="Times New Roman" w:hAnsi="Times New Roman" w:cs="Times New Roman"/>
          <w:sz w:val="24"/>
          <w:szCs w:val="24"/>
        </w:rPr>
        <w:t>1% Triton X100</w:t>
      </w:r>
      <w:r>
        <w:rPr>
          <w:rFonts w:ascii="Times New Roman" w:hAnsi="Times New Roman" w:cs="Times New Roman"/>
          <w:sz w:val="24"/>
          <w:szCs w:val="24"/>
        </w:rPr>
        <w:t xml:space="preserve">, </w:t>
      </w:r>
      <w:r w:rsidRPr="008A0674">
        <w:rPr>
          <w:rFonts w:ascii="Times New Roman" w:hAnsi="Times New Roman" w:cs="Times New Roman"/>
          <w:sz w:val="24"/>
          <w:szCs w:val="24"/>
        </w:rPr>
        <w:t>2mM EDTA</w:t>
      </w:r>
      <w:r>
        <w:rPr>
          <w:rFonts w:ascii="Times New Roman" w:hAnsi="Times New Roman" w:cs="Times New Roman"/>
          <w:sz w:val="24"/>
          <w:szCs w:val="24"/>
        </w:rPr>
        <w:t>, 0.1mM PMSF). After the third wash, the supernatant on the beads was discarded and 5 µg of anti-GFP was added, along with NP-40 buffer, to reach a total volume of 100 µL. Beads were incubated overnight at 4</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next day, each sample was resuspended in NP-40 buffer to a total volume of 1 mL, and protein concentrations determined through the Bradford Method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&lt;EndNote&gt;&lt;Cite&gt;&lt;Author&gt;Bradford&lt;/Author&gt;&lt;Year&gt;1976&lt;/Year&gt;&lt;RecNum&gt;38&lt;/RecNum&gt;&lt;DisplayText&gt;&lt;style face="superscript"&gt;5&lt;/style&gt;&lt;/DisplayText&gt;&lt;record&gt;&lt;rec-number&gt;38&lt;/rec-number&gt;&lt;foreign-keys&gt;&lt;key app="EN" db-id="dssprxwt2x2ze1e5xpfx2v9hxpdezfavaxf9" timestamp="1577196746"&gt;38&lt;/key&gt;&lt;/foreign-keys&gt;&lt;ref-type name="Journal Article"&gt;17&lt;/ref-type&gt;&lt;contributors&gt;&lt;authors&gt;&lt;author&gt;Bradford, M. M.&lt;/author&gt;&lt;/authors&gt;&lt;/contributors&gt;&lt;titles&gt;&lt;title&gt;A rapid and sensitive method for the quantitation of microgram quantities of protein utilizing the principle of protein-dye binding&lt;/title&gt;&lt;secondary-title&gt;Anal Biochem&lt;/secondary-title&gt;&lt;/titles&gt;&lt;periodical&gt;&lt;full-title&gt;Anal Biochem&lt;/full-title&gt;&lt;/periodical&gt;&lt;pages&gt;248-54&lt;/pages&gt;&lt;volume&gt;72&lt;/volume&gt;&lt;keywords&gt;&lt;keyword&gt;Binding Sites&lt;/keyword&gt;&lt;keyword&gt;Colorimetry&lt;/keyword&gt;&lt;keyword&gt;Methods&lt;/keyword&gt;&lt;keyword&gt;Microchemistry&lt;/keyword&gt;&lt;keyword&gt;Protein Binding&lt;/keyword&gt;&lt;keyword&gt;Proteins/*analysis&lt;/keyword&gt;&lt;keyword&gt;Rosaniline Dyes&lt;/keyword&gt;&lt;keyword&gt;Time Factors&lt;/keyword&gt;&lt;/keywords&gt;&lt;dates&gt;&lt;year&gt;1976&lt;/year&gt;&lt;pub-dates&gt;&lt;date&gt;May 7&lt;/date&gt;&lt;/pub-dates&gt;&lt;/dates&gt;&lt;isbn&gt;0003-2697 (Print)&amp;#xD;0003-2697 (Linking)&lt;/isbn&gt;&lt;accession-num&gt;942051&lt;/accession-num&gt;&lt;urls&gt;&lt;related-urls&gt;&lt;url&gt;https://www.ncbi.nlm.nih.gov/pubmed/942051&lt;/url&gt;&lt;/related-urls&gt;&lt;/urls&gt;&lt;/record&gt;&lt;/Cite&gt;&lt;/EndNote&gt;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w:t>
      </w:r>
    </w:p>
    <w:p w14:paraId="7ACE4AA1" w14:textId="77777777" w:rsidR="00AC597D" w:rsidRDefault="00AC597D" w:rsidP="00AC59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100 µg of protein from each sample was added to a new tube followed by RNAse I treatment (</w:t>
      </w:r>
      <w:r w:rsidRPr="003535FF">
        <w:rPr>
          <w:rFonts w:ascii="Times New Roman" w:hAnsi="Times New Roman" w:cs="Times New Roman"/>
          <w:sz w:val="24"/>
          <w:szCs w:val="24"/>
        </w:rPr>
        <w:t>1:500 dilution</w:t>
      </w:r>
      <w:r>
        <w:rPr>
          <w:rFonts w:ascii="Times New Roman" w:hAnsi="Times New Roman" w:cs="Times New Roman"/>
          <w:sz w:val="24"/>
          <w:szCs w:val="24"/>
        </w:rPr>
        <w:t xml:space="preserve">, </w:t>
      </w:r>
      <w:r w:rsidRPr="003535FF">
        <w:rPr>
          <w:rFonts w:ascii="Times New Roman" w:hAnsi="Times New Roman" w:cs="Times New Roman"/>
          <w:sz w:val="24"/>
          <w:szCs w:val="24"/>
        </w:rPr>
        <w:t>Ambion™ RNase I</w:t>
      </w:r>
      <w:r>
        <w:rPr>
          <w:rFonts w:ascii="Times New Roman" w:hAnsi="Times New Roman" w:cs="Times New Roman"/>
          <w:sz w:val="24"/>
          <w:szCs w:val="24"/>
        </w:rPr>
        <w:t>, Thermo Fisher) for 3 minutes at 37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which allowed for partial digestion of RNA bound to PNPase. The reaction was stopped by incubating the samples on ice. The supernatant on the beads solution was then removed and the protein mixture was added and incubated at </w:t>
      </w:r>
      <w:r w:rsidRPr="00A04AD5">
        <w:rPr>
          <w:rFonts w:ascii="Times New Roman" w:hAnsi="Times New Roman" w:cs="Times New Roman"/>
          <w:sz w:val="24"/>
          <w:szCs w:val="24"/>
        </w:rPr>
        <w:t>4</w:t>
      </w:r>
      <w:r w:rsidRPr="00A04AD5">
        <w:rPr>
          <w:rFonts w:ascii="Times New Roman" w:hAnsi="Times New Roman" w:cs="Times New Roman"/>
          <w:sz w:val="24"/>
          <w:szCs w:val="24"/>
          <w:vertAlign w:val="superscript"/>
        </w:rPr>
        <w:t>o</w:t>
      </w:r>
      <w:r w:rsidRPr="00A04AD5">
        <w:rPr>
          <w:rFonts w:ascii="Times New Roman" w:hAnsi="Times New Roman" w:cs="Times New Roman"/>
          <w:sz w:val="24"/>
          <w:szCs w:val="24"/>
        </w:rPr>
        <w:t>C</w:t>
      </w:r>
      <w:r>
        <w:rPr>
          <w:rFonts w:ascii="Times New Roman" w:hAnsi="Times New Roman" w:cs="Times New Roman"/>
          <w:sz w:val="24"/>
          <w:szCs w:val="24"/>
        </w:rPr>
        <w:t xml:space="preserve"> for 4 hours. Following the incubation, beads were washed 3 times in NP-40 buffer, final supernatant removed, and a mixture of water/</w:t>
      </w:r>
      <w:r w:rsidRPr="00EA6FDE">
        <w:rPr>
          <w:rFonts w:ascii="Times New Roman" w:hAnsi="Times New Roman" w:cs="Times New Roman"/>
          <w:sz w:val="24"/>
          <w:szCs w:val="24"/>
        </w:rPr>
        <w:t>NuPAGE™ LDS Sample Buffer (4X)</w:t>
      </w:r>
      <w:r>
        <w:rPr>
          <w:rFonts w:ascii="Times New Roman" w:hAnsi="Times New Roman" w:cs="Times New Roman"/>
          <w:sz w:val="24"/>
          <w:szCs w:val="24"/>
        </w:rPr>
        <w:t xml:space="preserve"> (Thermo Fisher) was added to the beads. The beads solution was heated at 70</w:t>
      </w:r>
      <w:r>
        <w:rPr>
          <w:rFonts w:ascii="Times New Roman" w:hAnsi="Times New Roman" w:cs="Times New Roman"/>
          <w:sz w:val="24"/>
          <w:szCs w:val="24"/>
          <w:vertAlign w:val="superscript"/>
        </w:rPr>
        <w:t>o</w:t>
      </w:r>
      <w:r>
        <w:rPr>
          <w:rFonts w:ascii="Times New Roman" w:hAnsi="Times New Roman" w:cs="Times New Roman"/>
          <w:sz w:val="24"/>
          <w:szCs w:val="24"/>
        </w:rPr>
        <w:t>C for 15 minutes and assessed through immunoblotting (</w:t>
      </w:r>
      <w:r w:rsidRPr="00967B6F">
        <w:rPr>
          <w:rFonts w:ascii="Times New Roman" w:hAnsi="Times New Roman" w:cs="Times New Roman"/>
          <w:sz w:val="24"/>
          <w:szCs w:val="24"/>
        </w:rPr>
        <w:t>see</w:t>
      </w:r>
      <w:r>
        <w:rPr>
          <w:rFonts w:ascii="Times New Roman" w:hAnsi="Times New Roman" w:cs="Times New Roman"/>
          <w:i/>
          <w:sz w:val="24"/>
          <w:szCs w:val="24"/>
        </w:rPr>
        <w:t xml:space="preserve"> </w:t>
      </w:r>
      <w:r w:rsidRPr="0035120B">
        <w:rPr>
          <w:rFonts w:ascii="Times New Roman" w:hAnsi="Times New Roman" w:cs="Times New Roman"/>
          <w:i/>
          <w:sz w:val="24"/>
          <w:szCs w:val="24"/>
        </w:rPr>
        <w:t>Western Blotting</w:t>
      </w:r>
      <w:r>
        <w:rPr>
          <w:rFonts w:ascii="Times New Roman" w:hAnsi="Times New Roman" w:cs="Times New Roman"/>
          <w:i/>
          <w:sz w:val="24"/>
          <w:szCs w:val="24"/>
        </w:rPr>
        <w:t xml:space="preserve"> </w:t>
      </w:r>
      <w:r w:rsidRPr="00967B6F">
        <w:rPr>
          <w:rFonts w:ascii="Times New Roman" w:hAnsi="Times New Roman" w:cs="Times New Roman"/>
          <w:sz w:val="24"/>
          <w:szCs w:val="24"/>
        </w:rPr>
        <w:t>below</w:t>
      </w:r>
      <w:r>
        <w:rPr>
          <w:rFonts w:ascii="Times New Roman" w:hAnsi="Times New Roman" w:cs="Times New Roman"/>
          <w:sz w:val="24"/>
          <w:szCs w:val="24"/>
        </w:rPr>
        <w:t xml:space="preserve">) and sequenced (see </w:t>
      </w:r>
      <w:r w:rsidRPr="0035120B">
        <w:rPr>
          <w:rFonts w:ascii="Times New Roman" w:hAnsi="Times New Roman" w:cs="Times New Roman"/>
          <w:i/>
          <w:sz w:val="24"/>
          <w:szCs w:val="24"/>
        </w:rPr>
        <w:t>High-Throughput Sequencing Crosslinking Immunoprecipitation (HITS-CLIP)</w:t>
      </w:r>
      <w:r>
        <w:rPr>
          <w:rFonts w:ascii="Times New Roman" w:hAnsi="Times New Roman" w:cs="Times New Roman"/>
          <w:i/>
          <w:sz w:val="24"/>
          <w:szCs w:val="24"/>
        </w:rPr>
        <w:t xml:space="preserve"> </w:t>
      </w:r>
      <w:r w:rsidRPr="00967B6F">
        <w:rPr>
          <w:rFonts w:ascii="Times New Roman" w:hAnsi="Times New Roman" w:cs="Times New Roman"/>
          <w:sz w:val="24"/>
          <w:szCs w:val="24"/>
        </w:rPr>
        <w:t>below</w:t>
      </w:r>
      <w:r>
        <w:rPr>
          <w:rFonts w:ascii="Times New Roman" w:hAnsi="Times New Roman" w:cs="Times New Roman"/>
          <w:sz w:val="24"/>
          <w:szCs w:val="24"/>
        </w:rPr>
        <w:t>).</w:t>
      </w:r>
    </w:p>
    <w:p w14:paraId="38A82B41" w14:textId="26903016" w:rsidR="00AC597D" w:rsidRDefault="00AC597D" w:rsidP="00970ABC">
      <w:pPr>
        <w:spacing w:line="480" w:lineRule="auto"/>
        <w:jc w:val="both"/>
        <w:rPr>
          <w:rFonts w:ascii="Times New Roman" w:hAnsi="Times New Roman" w:cs="Times New Roman"/>
          <w:bCs/>
          <w:sz w:val="24"/>
          <w:szCs w:val="24"/>
        </w:rPr>
      </w:pPr>
    </w:p>
    <w:p w14:paraId="04917CCF" w14:textId="7AA41A93" w:rsidR="00AC597D" w:rsidRPr="00AC597D" w:rsidRDefault="00AC597D" w:rsidP="00970ABC">
      <w:pPr>
        <w:spacing w:line="480" w:lineRule="auto"/>
        <w:jc w:val="both"/>
        <w:rPr>
          <w:rFonts w:ascii="Times New Roman" w:hAnsi="Times New Roman" w:cs="Times New Roman"/>
          <w:bCs/>
          <w:i/>
          <w:iCs/>
          <w:sz w:val="24"/>
          <w:szCs w:val="24"/>
        </w:rPr>
      </w:pPr>
      <w:r w:rsidRPr="00AC597D">
        <w:rPr>
          <w:rFonts w:ascii="Times New Roman" w:hAnsi="Times New Roman" w:cs="Times New Roman"/>
          <w:bCs/>
          <w:i/>
          <w:iCs/>
          <w:sz w:val="24"/>
          <w:szCs w:val="24"/>
        </w:rPr>
        <w:t>Western Blotting</w:t>
      </w:r>
    </w:p>
    <w:p w14:paraId="049C6B5F" w14:textId="662B23F5" w:rsidR="00AC597D" w:rsidRDefault="00AC597D" w:rsidP="00AC59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Using the Bradford M</w:t>
      </w:r>
      <w:r w:rsidRPr="00A706AB">
        <w:rPr>
          <w:rFonts w:ascii="Times New Roman" w:hAnsi="Times New Roman" w:cs="Times New Roman"/>
          <w:sz w:val="24"/>
          <w:szCs w:val="24"/>
        </w:rPr>
        <w:t>ethod</w:t>
      </w:r>
      <w:r>
        <w:rPr>
          <w:rFonts w:ascii="Times New Roman" w:hAnsi="Times New Roman" w:cs="Times New Roman"/>
          <w:sz w:val="24"/>
          <w:szCs w:val="24"/>
        </w:rPr>
        <w:t>, protein concentrations were normalized</w:t>
      </w:r>
      <w:r w:rsidRPr="00A706AB">
        <w:rPr>
          <w:rFonts w:ascii="Times New Roman" w:hAnsi="Times New Roman" w:cs="Times New Roman"/>
          <w:sz w:val="24"/>
          <w:szCs w:val="24"/>
        </w:rPr>
        <w:t>. Primary antibodies</w:t>
      </w:r>
      <w:r>
        <w:rPr>
          <w:rFonts w:ascii="Times New Roman" w:hAnsi="Times New Roman" w:cs="Times New Roman"/>
          <w:sz w:val="24"/>
          <w:szCs w:val="24"/>
        </w:rPr>
        <w:t xml:space="preserve"> (1:1000 dilution) implemented in the study included the following</w:t>
      </w:r>
      <w:r w:rsidRPr="00A706AB">
        <w:rPr>
          <w:rFonts w:ascii="Times New Roman" w:hAnsi="Times New Roman" w:cs="Times New Roman"/>
          <w:sz w:val="24"/>
          <w:szCs w:val="24"/>
        </w:rPr>
        <w:t>: anti-</w:t>
      </w:r>
      <w:r>
        <w:rPr>
          <w:rFonts w:ascii="Times New Roman" w:hAnsi="Times New Roman" w:cs="Times New Roman"/>
          <w:sz w:val="24"/>
          <w:szCs w:val="24"/>
        </w:rPr>
        <w:t>GFP</w:t>
      </w:r>
      <w:r w:rsidRPr="00A706AB">
        <w:rPr>
          <w:rFonts w:ascii="Times New Roman" w:hAnsi="Times New Roman" w:cs="Times New Roman"/>
          <w:sz w:val="24"/>
          <w:szCs w:val="24"/>
        </w:rPr>
        <w:t xml:space="preserve"> (</w:t>
      </w:r>
      <w:r w:rsidRPr="00320B45">
        <w:rPr>
          <w:rFonts w:ascii="Times New Roman" w:hAnsi="Times New Roman" w:cs="Times New Roman"/>
          <w:sz w:val="24"/>
          <w:szCs w:val="24"/>
        </w:rPr>
        <w:t>(B-2): sc-9996</w:t>
      </w:r>
      <w:r>
        <w:rPr>
          <w:rFonts w:ascii="Times New Roman" w:hAnsi="Times New Roman" w:cs="Times New Roman"/>
          <w:sz w:val="24"/>
          <w:szCs w:val="24"/>
        </w:rPr>
        <w:t>,</w:t>
      </w:r>
      <w:r w:rsidRPr="00320B45">
        <w:rPr>
          <w:rFonts w:ascii="Times New Roman" w:hAnsi="Times New Roman" w:cs="Times New Roman"/>
          <w:sz w:val="24"/>
          <w:szCs w:val="24"/>
        </w:rPr>
        <w:t xml:space="preserve"> </w:t>
      </w:r>
      <w:r w:rsidRPr="00A706AB">
        <w:rPr>
          <w:rFonts w:ascii="Times New Roman" w:hAnsi="Times New Roman" w:cs="Times New Roman"/>
          <w:sz w:val="24"/>
          <w:szCs w:val="24"/>
        </w:rPr>
        <w:t>SC</w:t>
      </w:r>
      <w:r>
        <w:rPr>
          <w:rFonts w:ascii="Times New Roman" w:hAnsi="Times New Roman" w:cs="Times New Roman"/>
          <w:sz w:val="24"/>
          <w:szCs w:val="24"/>
        </w:rPr>
        <w:t>BT, Dallas, TX), anti-PNPase</w:t>
      </w:r>
      <w:r w:rsidRPr="00320B45">
        <w:rPr>
          <w:rFonts w:ascii="Times New Roman" w:hAnsi="Times New Roman" w:cs="Times New Roman"/>
          <w:sz w:val="24"/>
          <w:szCs w:val="24"/>
        </w:rPr>
        <w:t xml:space="preserve"> </w:t>
      </w:r>
      <w:r>
        <w:rPr>
          <w:rFonts w:ascii="Times New Roman" w:hAnsi="Times New Roman" w:cs="Times New Roman"/>
          <w:sz w:val="24"/>
          <w:szCs w:val="24"/>
        </w:rPr>
        <w:t>(</w:t>
      </w:r>
      <w:r w:rsidRPr="00190DC2">
        <w:rPr>
          <w:rFonts w:ascii="Times New Roman" w:hAnsi="Times New Roman" w:cs="Times New Roman"/>
          <w:sz w:val="24"/>
          <w:szCs w:val="24"/>
        </w:rPr>
        <w:t>(C-5): sc-271973</w:t>
      </w:r>
      <w:r w:rsidRPr="00320B45">
        <w:rPr>
          <w:rFonts w:ascii="Times New Roman" w:hAnsi="Times New Roman" w:cs="Times New Roman"/>
          <w:sz w:val="24"/>
          <w:szCs w:val="24"/>
        </w:rPr>
        <w:t>, SCBT)</w:t>
      </w:r>
      <w:r>
        <w:rPr>
          <w:rFonts w:ascii="Times New Roman" w:hAnsi="Times New Roman" w:cs="Times New Roman"/>
          <w:sz w:val="24"/>
          <w:szCs w:val="24"/>
        </w:rPr>
        <w:t>, anti-PNPase</w:t>
      </w:r>
      <w:r w:rsidRPr="00320B45">
        <w:rPr>
          <w:rFonts w:ascii="Times New Roman" w:hAnsi="Times New Roman" w:cs="Times New Roman"/>
          <w:sz w:val="24"/>
          <w:szCs w:val="24"/>
        </w:rPr>
        <w:t xml:space="preserve"> ((D-1): sc-271479, SCBT)</w:t>
      </w:r>
      <w:r>
        <w:rPr>
          <w:rFonts w:ascii="Times New Roman" w:hAnsi="Times New Roman" w:cs="Times New Roman"/>
          <w:sz w:val="24"/>
          <w:szCs w:val="24"/>
        </w:rPr>
        <w:t>, anti-ND2 (</w:t>
      </w:r>
      <w:r w:rsidRPr="00743424">
        <w:rPr>
          <w:rFonts w:ascii="Times New Roman" w:hAnsi="Times New Roman" w:cs="Times New Roman"/>
          <w:sz w:val="24"/>
          <w:szCs w:val="24"/>
        </w:rPr>
        <w:t xml:space="preserve">Mitochondrially Encoded NADH:Ubiquinone Oxidoreductase Core Subunit 2 </w:t>
      </w:r>
      <w:r>
        <w:rPr>
          <w:rFonts w:ascii="Times New Roman" w:hAnsi="Times New Roman" w:cs="Times New Roman"/>
          <w:sz w:val="24"/>
          <w:szCs w:val="24"/>
        </w:rPr>
        <w:t xml:space="preserve">(M-16): </w:t>
      </w:r>
      <w:r w:rsidRPr="00743424">
        <w:rPr>
          <w:rFonts w:ascii="Times New Roman" w:hAnsi="Times New Roman" w:cs="Times New Roman"/>
          <w:sz w:val="24"/>
          <w:szCs w:val="24"/>
        </w:rPr>
        <w:t>sc-20496</w:t>
      </w:r>
      <w:r>
        <w:rPr>
          <w:rFonts w:ascii="Times New Roman" w:hAnsi="Times New Roman" w:cs="Times New Roman"/>
          <w:sz w:val="24"/>
          <w:szCs w:val="24"/>
        </w:rPr>
        <w:t>, SCBT), anti-ND4 (</w:t>
      </w:r>
      <w:r w:rsidRPr="00743424">
        <w:rPr>
          <w:rFonts w:ascii="Times New Roman" w:hAnsi="Times New Roman" w:cs="Times New Roman"/>
          <w:sz w:val="24"/>
          <w:szCs w:val="24"/>
        </w:rPr>
        <w:t xml:space="preserve">Mitochondrially Encoded NADH:Ubiquinone Oxidoreductase Core Subunit </w:t>
      </w:r>
      <w:r>
        <w:rPr>
          <w:rFonts w:ascii="Times New Roman" w:hAnsi="Times New Roman" w:cs="Times New Roman"/>
          <w:sz w:val="24"/>
          <w:szCs w:val="24"/>
        </w:rPr>
        <w:t xml:space="preserve">4 (A-16): </w:t>
      </w:r>
      <w:r w:rsidRPr="00743424">
        <w:rPr>
          <w:rFonts w:ascii="Times New Roman" w:hAnsi="Times New Roman" w:cs="Times New Roman"/>
          <w:sz w:val="24"/>
          <w:szCs w:val="24"/>
        </w:rPr>
        <w:t>sc-20499-R</w:t>
      </w:r>
      <w:r>
        <w:rPr>
          <w:rFonts w:ascii="Times New Roman" w:hAnsi="Times New Roman" w:cs="Times New Roman"/>
          <w:sz w:val="24"/>
          <w:szCs w:val="24"/>
        </w:rPr>
        <w:t>, SCBT), anti-GAPDH</w:t>
      </w:r>
      <w:r w:rsidRPr="00A706AB">
        <w:rPr>
          <w:rFonts w:ascii="Times New Roman" w:hAnsi="Times New Roman" w:cs="Times New Roman"/>
          <w:sz w:val="24"/>
          <w:szCs w:val="24"/>
        </w:rPr>
        <w:t xml:space="preserve"> (</w:t>
      </w:r>
      <w:r>
        <w:rPr>
          <w:rFonts w:ascii="Times New Roman" w:hAnsi="Times New Roman" w:cs="Times New Roman"/>
          <w:sz w:val="24"/>
          <w:szCs w:val="24"/>
        </w:rPr>
        <w:t xml:space="preserve">ab8245, </w:t>
      </w:r>
      <w:r w:rsidRPr="00A706AB">
        <w:rPr>
          <w:rFonts w:ascii="Times New Roman" w:hAnsi="Times New Roman" w:cs="Times New Roman"/>
          <w:sz w:val="24"/>
          <w:szCs w:val="24"/>
        </w:rPr>
        <w:t xml:space="preserve">Abcam, </w:t>
      </w:r>
      <w:r>
        <w:rPr>
          <w:rFonts w:ascii="Times New Roman" w:hAnsi="Times New Roman" w:cs="Times New Roman"/>
          <w:sz w:val="24"/>
          <w:szCs w:val="24"/>
        </w:rPr>
        <w:t>Cambridge, MA), anti-VDAC1 (</w:t>
      </w:r>
      <w:r w:rsidRPr="00743424">
        <w:rPr>
          <w:rFonts w:ascii="Times New Roman" w:hAnsi="Times New Roman" w:cs="Times New Roman"/>
          <w:sz w:val="24"/>
          <w:szCs w:val="24"/>
        </w:rPr>
        <w:t>Voltage-Dependent Anion Channel</w:t>
      </w:r>
      <w:r>
        <w:rPr>
          <w:rFonts w:ascii="Times New Roman" w:hAnsi="Times New Roman" w:cs="Times New Roman"/>
          <w:sz w:val="24"/>
          <w:szCs w:val="24"/>
        </w:rPr>
        <w:t>, SAB5201374, Sigma), anti-COX IV (ab16056, Abcam), and anti-HDAC6,</w:t>
      </w:r>
      <w:r w:rsidRPr="00320B45">
        <w:rPr>
          <w:rFonts w:ascii="Times New Roman" w:hAnsi="Times New Roman" w:cs="Times New Roman"/>
          <w:sz w:val="24"/>
          <w:szCs w:val="24"/>
        </w:rPr>
        <w:t xml:space="preserve"> </w:t>
      </w:r>
      <w:r>
        <w:rPr>
          <w:rFonts w:ascii="Times New Roman" w:hAnsi="Times New Roman" w:cs="Times New Roman"/>
          <w:sz w:val="24"/>
          <w:szCs w:val="24"/>
        </w:rPr>
        <w:t>(</w:t>
      </w:r>
      <w:r w:rsidRPr="00190DC2">
        <w:rPr>
          <w:rFonts w:ascii="Times New Roman" w:hAnsi="Times New Roman" w:cs="Times New Roman"/>
          <w:sz w:val="24"/>
          <w:szCs w:val="24"/>
        </w:rPr>
        <w:t>(</w:t>
      </w:r>
      <w:r w:rsidRPr="00CC1D2C">
        <w:rPr>
          <w:rFonts w:ascii="Times New Roman" w:hAnsi="Times New Roman" w:cs="Times New Roman"/>
          <w:sz w:val="24"/>
          <w:szCs w:val="24"/>
        </w:rPr>
        <w:t>H-300): sc-11420</w:t>
      </w:r>
      <w:r>
        <w:rPr>
          <w:rFonts w:ascii="Times New Roman" w:hAnsi="Times New Roman" w:cs="Times New Roman"/>
          <w:sz w:val="24"/>
          <w:szCs w:val="24"/>
        </w:rPr>
        <w:t>, SCBT). Rabbit</w:t>
      </w:r>
      <w:r w:rsidRPr="00A706AB">
        <w:rPr>
          <w:rFonts w:ascii="Times New Roman" w:hAnsi="Times New Roman" w:cs="Times New Roman"/>
          <w:sz w:val="24"/>
          <w:szCs w:val="24"/>
        </w:rPr>
        <w:t xml:space="preserve"> anti-mouse IgG (H&amp;L) horseradish peroxidase (HRP) conjugate 1:10,000 (</w:t>
      </w:r>
      <w:r w:rsidRPr="00CC1D2C">
        <w:rPr>
          <w:rFonts w:ascii="Times New Roman" w:hAnsi="Times New Roman" w:cs="Times New Roman"/>
          <w:sz w:val="24"/>
          <w:szCs w:val="24"/>
        </w:rPr>
        <w:t>ab6728</w:t>
      </w:r>
      <w:r>
        <w:rPr>
          <w:rFonts w:ascii="Times New Roman" w:hAnsi="Times New Roman" w:cs="Times New Roman"/>
          <w:sz w:val="24"/>
          <w:szCs w:val="24"/>
        </w:rPr>
        <w:t>, Abcam</w:t>
      </w:r>
      <w:r w:rsidRPr="00A706AB">
        <w:rPr>
          <w:rFonts w:ascii="Times New Roman" w:hAnsi="Times New Roman" w:cs="Times New Roman"/>
          <w:sz w:val="24"/>
          <w:szCs w:val="24"/>
        </w:rPr>
        <w:t>)</w:t>
      </w:r>
      <w:r>
        <w:rPr>
          <w:rFonts w:ascii="Times New Roman" w:hAnsi="Times New Roman" w:cs="Times New Roman"/>
          <w:sz w:val="24"/>
          <w:szCs w:val="24"/>
        </w:rPr>
        <w:t xml:space="preserve"> and goat anti-rabbit </w:t>
      </w:r>
      <w:r w:rsidRPr="00A706AB">
        <w:rPr>
          <w:rFonts w:ascii="Times New Roman" w:hAnsi="Times New Roman" w:cs="Times New Roman"/>
          <w:sz w:val="24"/>
          <w:szCs w:val="24"/>
        </w:rPr>
        <w:t>(H&amp;L)</w:t>
      </w:r>
      <w:r>
        <w:rPr>
          <w:rFonts w:ascii="Times New Roman" w:hAnsi="Times New Roman" w:cs="Times New Roman"/>
          <w:sz w:val="24"/>
          <w:szCs w:val="24"/>
        </w:rPr>
        <w:t xml:space="preserve"> HRP conjugate 1:10,000 (</w:t>
      </w:r>
      <w:r w:rsidRPr="00CC1D2C">
        <w:rPr>
          <w:rFonts w:ascii="Times New Roman" w:hAnsi="Times New Roman" w:cs="Times New Roman"/>
          <w:sz w:val="24"/>
          <w:szCs w:val="24"/>
        </w:rPr>
        <w:t>ab6721</w:t>
      </w:r>
      <w:r>
        <w:rPr>
          <w:rFonts w:ascii="Times New Roman" w:hAnsi="Times New Roman" w:cs="Times New Roman"/>
          <w:sz w:val="24"/>
          <w:szCs w:val="24"/>
        </w:rPr>
        <w:t>, Abcam) were used as secondary antibodies when appropriate</w:t>
      </w:r>
      <w:r w:rsidRPr="00A706AB">
        <w:rPr>
          <w:rFonts w:ascii="Times New Roman" w:hAnsi="Times New Roman" w:cs="Times New Roman"/>
          <w:sz w:val="24"/>
          <w:szCs w:val="24"/>
        </w:rPr>
        <w:t xml:space="preserve">. </w:t>
      </w:r>
      <w:r>
        <w:rPr>
          <w:rFonts w:ascii="Times New Roman" w:hAnsi="Times New Roman" w:cs="Times New Roman"/>
          <w:sz w:val="24"/>
          <w:szCs w:val="24"/>
        </w:rPr>
        <w:t>Normalization of protein content was through GAPDH (cytoplasmic) and VDAC (mitochondrial) expression</w:t>
      </w:r>
      <w:r w:rsidRPr="00A706AB">
        <w:rPr>
          <w:rFonts w:ascii="Times New Roman" w:hAnsi="Times New Roman" w:cs="Times New Roman"/>
          <w:sz w:val="24"/>
          <w:szCs w:val="24"/>
        </w:rPr>
        <w:t xml:space="preserve">. Chemiluminescence </w:t>
      </w:r>
      <w:r>
        <w:rPr>
          <w:rFonts w:ascii="Times New Roman" w:hAnsi="Times New Roman" w:cs="Times New Roman"/>
          <w:sz w:val="24"/>
          <w:szCs w:val="24"/>
        </w:rPr>
        <w:t>quantified with</w:t>
      </w:r>
      <w:r w:rsidRPr="00A706AB">
        <w:rPr>
          <w:rFonts w:ascii="Times New Roman" w:hAnsi="Times New Roman" w:cs="Times New Roman"/>
          <w:sz w:val="24"/>
          <w:szCs w:val="24"/>
        </w:rPr>
        <w:t xml:space="preserve"> Radiance Chemiluminescent Substrate (Azure Biosystems, Dublin, CA), per manufacturer’s instructions and imaged using the G:Box Bioimaging system (Syngene, Frederick, MD). Images </w:t>
      </w:r>
      <w:r>
        <w:rPr>
          <w:rFonts w:ascii="Times New Roman" w:hAnsi="Times New Roman" w:cs="Times New Roman"/>
          <w:sz w:val="24"/>
          <w:szCs w:val="24"/>
        </w:rPr>
        <w:t xml:space="preserve">were taken with </w:t>
      </w:r>
      <w:r w:rsidRPr="00A706AB">
        <w:rPr>
          <w:rFonts w:ascii="Times New Roman" w:hAnsi="Times New Roman" w:cs="Times New Roman"/>
          <w:sz w:val="24"/>
          <w:szCs w:val="24"/>
        </w:rPr>
        <w:t>GeneSnap/GeneTools software (Syngene).</w:t>
      </w:r>
    </w:p>
    <w:p w14:paraId="200F6897" w14:textId="77777777" w:rsidR="00524A84" w:rsidRDefault="00524A84" w:rsidP="00524A84">
      <w:pPr>
        <w:spacing w:line="480" w:lineRule="auto"/>
        <w:jc w:val="both"/>
        <w:rPr>
          <w:rFonts w:ascii="Times New Roman" w:hAnsi="Times New Roman" w:cs="Times New Roman"/>
          <w:sz w:val="24"/>
          <w:szCs w:val="24"/>
        </w:rPr>
      </w:pPr>
    </w:p>
    <w:p w14:paraId="094B004B" w14:textId="67CAB268" w:rsidR="00524A84" w:rsidRPr="00524A84" w:rsidRDefault="00524A84" w:rsidP="00524A84">
      <w:pPr>
        <w:spacing w:line="480" w:lineRule="auto"/>
        <w:jc w:val="both"/>
        <w:rPr>
          <w:rFonts w:ascii="Times New Roman" w:hAnsi="Times New Roman" w:cs="Times New Roman"/>
          <w:bCs/>
          <w:i/>
          <w:sz w:val="24"/>
          <w:szCs w:val="24"/>
        </w:rPr>
      </w:pPr>
      <w:r w:rsidRPr="00B72B78">
        <w:rPr>
          <w:rFonts w:ascii="Times New Roman" w:hAnsi="Times New Roman" w:cs="Times New Roman"/>
          <w:bCs/>
          <w:i/>
          <w:sz w:val="24"/>
          <w:szCs w:val="24"/>
        </w:rPr>
        <w:t>RNA Isolation/Quantitative PCR</w:t>
      </w:r>
    </w:p>
    <w:p w14:paraId="54D6256D" w14:textId="55C0CDA8" w:rsidR="00524A84" w:rsidRDefault="00524A84" w:rsidP="00524A8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Each sample was homogenized in QIAzol lysis r</w:t>
      </w:r>
      <w:r w:rsidRPr="000F767E">
        <w:rPr>
          <w:rFonts w:ascii="Times New Roman" w:hAnsi="Times New Roman" w:cs="Times New Roman"/>
          <w:sz w:val="24"/>
          <w:szCs w:val="24"/>
        </w:rPr>
        <w:t>eagent</w:t>
      </w:r>
      <w:r>
        <w:rPr>
          <w:rFonts w:ascii="Times New Roman" w:hAnsi="Times New Roman" w:cs="Times New Roman"/>
          <w:sz w:val="24"/>
          <w:szCs w:val="24"/>
        </w:rPr>
        <w:t xml:space="preserve"> before proceeding. Total RNA was isolated for each sample and RNA to be analyzed through qPCR was converted to cDNA through the </w:t>
      </w:r>
      <w:r w:rsidRPr="00841FB9">
        <w:rPr>
          <w:rFonts w:ascii="Times New Roman" w:hAnsi="Times New Roman" w:cs="Times New Roman"/>
          <w:sz w:val="24"/>
          <w:szCs w:val="24"/>
        </w:rPr>
        <w:t>High-Capacity RNA-to-cDNA™ Kit</w:t>
      </w:r>
      <w:r>
        <w:rPr>
          <w:rFonts w:ascii="Times New Roman" w:hAnsi="Times New Roman" w:cs="Times New Roman"/>
          <w:sz w:val="24"/>
          <w:szCs w:val="24"/>
        </w:rPr>
        <w:t xml:space="preserve"> (Thermo Fisher), per manufacturer’s instructions. </w:t>
      </w:r>
      <w:r>
        <w:rPr>
          <w:rFonts w:ascii="Times New Roman" w:hAnsi="Times New Roman" w:cs="Times New Roman"/>
          <w:sz w:val="24"/>
          <w:szCs w:val="24"/>
        </w:rPr>
        <w:lastRenderedPageBreak/>
        <w:t>Differential gene expression was assessed for mt-Nd3 and mt-Atp6 in mouse cytoplasmic and mitochondrial fractions, as well as Malat1-204 and Neat1-202 in mitochondrial fractions. Malat1 expression was also measured in HL-1 cells following PNPase CLIP (as described above).</w:t>
      </w:r>
      <w:r w:rsidR="001E34F1">
        <w:rPr>
          <w:rFonts w:ascii="Times New Roman" w:hAnsi="Times New Roman" w:cs="Times New Roman"/>
          <w:sz w:val="24"/>
          <w:szCs w:val="24"/>
        </w:rPr>
        <w:t xml:space="preserve"> </w:t>
      </w:r>
      <w:r w:rsidR="001E34F1" w:rsidRPr="00A706AB">
        <w:rPr>
          <w:rFonts w:ascii="Times New Roman" w:hAnsi="Times New Roman" w:cs="Times New Roman"/>
          <w:sz w:val="24"/>
          <w:szCs w:val="24"/>
        </w:rPr>
        <w:t>Experiments were performed on the Applied Biosystems 7</w:t>
      </w:r>
      <w:r w:rsidR="001E34F1">
        <w:rPr>
          <w:rFonts w:ascii="Times New Roman" w:hAnsi="Times New Roman" w:cs="Times New Roman"/>
          <w:sz w:val="24"/>
          <w:szCs w:val="24"/>
        </w:rPr>
        <w:t>500</w:t>
      </w:r>
      <w:r w:rsidR="001E34F1" w:rsidRPr="00A706AB">
        <w:rPr>
          <w:rFonts w:ascii="Times New Roman" w:hAnsi="Times New Roman" w:cs="Times New Roman"/>
          <w:sz w:val="24"/>
          <w:szCs w:val="24"/>
        </w:rPr>
        <w:t xml:space="preserve"> Fast Real-Time PCR system (Applied Biosystems, Foster City, CA), using 2X SYBR Green Master Mix. Quantification was achieved using the 2</w:t>
      </w:r>
      <w:r w:rsidR="001E34F1" w:rsidRPr="00A706AB">
        <w:rPr>
          <w:rFonts w:ascii="Times New Roman" w:hAnsi="Times New Roman" w:cs="Times New Roman"/>
          <w:sz w:val="24"/>
          <w:szCs w:val="24"/>
          <w:vertAlign w:val="superscript"/>
        </w:rPr>
        <w:t>-ΔΔC</w:t>
      </w:r>
      <w:r w:rsidR="001E34F1" w:rsidRPr="00A706AB">
        <w:rPr>
          <w:rFonts w:ascii="Times New Roman" w:hAnsi="Times New Roman" w:cs="Times New Roman"/>
          <w:sz w:val="24"/>
          <w:szCs w:val="24"/>
          <w:vertAlign w:val="subscript"/>
        </w:rPr>
        <w:t>T</w:t>
      </w:r>
      <w:r w:rsidR="001E34F1" w:rsidRPr="00A706AB">
        <w:rPr>
          <w:rFonts w:ascii="Times New Roman" w:hAnsi="Times New Roman" w:cs="Times New Roman"/>
          <w:sz w:val="24"/>
          <w:szCs w:val="24"/>
        </w:rPr>
        <w:t xml:space="preserve"> method </w:t>
      </w:r>
      <w:r w:rsidR="001E34F1" w:rsidRPr="00A706AB">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&lt;EndNote&gt;&lt;Cite&gt;&lt;Author&gt;Livak&lt;/Author&gt;&lt;Year&gt;2001&lt;/Year&gt;&lt;RecNum&gt;44&lt;/RecNum&gt;&lt;DisplayText&gt;&lt;style face="superscript"&gt;6&lt;/style&gt;&lt;/DisplayText&gt;&lt;record&gt;&lt;rec-number&gt;44&lt;/rec-number&gt;&lt;foreign-keys&gt;&lt;key app="EN" db-id="dssprxwt2x2ze1e5xpfx2v9hxpdezfavaxf9" timestamp="1577196746"&gt;44&lt;/key&gt;&lt;/foreign-keys&gt;&lt;ref-type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s://www.ncbi.nlm.nih.gov/pubmed/11846609&lt;/url&gt;&lt;/related-urls&gt;&lt;/urls&gt;&lt;electronic-resource-num&gt;10.1006/meth.2001.1262&lt;/electronic-resource-num&gt;&lt;/record&gt;&lt;/Cite&gt;&lt;/EndNote&gt;</w:instrText>
      </w:r>
      <w:r w:rsidR="001E34F1" w:rsidRPr="00A706AB">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6</w:t>
      </w:r>
      <w:r w:rsidR="001E34F1" w:rsidRPr="00A706AB">
        <w:rPr>
          <w:rFonts w:ascii="Times New Roman" w:hAnsi="Times New Roman" w:cs="Times New Roman"/>
          <w:sz w:val="24"/>
          <w:szCs w:val="24"/>
        </w:rPr>
        <w:fldChar w:fldCharType="end"/>
      </w:r>
      <w:r w:rsidR="001E34F1">
        <w:rPr>
          <w:rFonts w:ascii="Times New Roman" w:hAnsi="Times New Roman" w:cs="Times New Roman"/>
          <w:sz w:val="24"/>
          <w:szCs w:val="24"/>
        </w:rPr>
        <w:t>, standardized to U6 and Gapdh expression where appropriate</w:t>
      </w:r>
      <w:r w:rsidR="001E34F1" w:rsidRPr="00A706AB">
        <w:rPr>
          <w:rFonts w:ascii="Times New Roman" w:hAnsi="Times New Roman" w:cs="Times New Roman"/>
          <w:sz w:val="24"/>
          <w:szCs w:val="24"/>
        </w:rPr>
        <w:t>.</w:t>
      </w:r>
    </w:p>
    <w:p w14:paraId="6A45824A" w14:textId="3A2EE010" w:rsidR="00524A84" w:rsidRDefault="00524A84" w:rsidP="00B768E9">
      <w:pPr>
        <w:spacing w:line="480" w:lineRule="auto"/>
        <w:jc w:val="both"/>
        <w:rPr>
          <w:rFonts w:ascii="Times New Roman" w:hAnsi="Times New Roman" w:cs="Times New Roman"/>
          <w:sz w:val="24"/>
          <w:szCs w:val="24"/>
        </w:rPr>
      </w:pPr>
    </w:p>
    <w:p w14:paraId="33568FEB" w14:textId="038C54F6" w:rsidR="00B768E9" w:rsidRPr="00B768E9" w:rsidRDefault="00B768E9" w:rsidP="00B768E9">
      <w:pPr>
        <w:spacing w:line="480" w:lineRule="auto"/>
        <w:jc w:val="both"/>
        <w:rPr>
          <w:rFonts w:ascii="Times New Roman" w:hAnsi="Times New Roman" w:cs="Times New Roman"/>
          <w:i/>
          <w:sz w:val="24"/>
          <w:szCs w:val="24"/>
        </w:rPr>
      </w:pPr>
      <w:r>
        <w:rPr>
          <w:rFonts w:ascii="Times New Roman" w:hAnsi="Times New Roman" w:cs="Times New Roman"/>
          <w:i/>
          <w:sz w:val="24"/>
          <w:szCs w:val="24"/>
        </w:rPr>
        <w:t>Long non-coding RNA</w:t>
      </w:r>
      <w:r w:rsidRPr="00A706AB">
        <w:rPr>
          <w:rFonts w:ascii="Times New Roman" w:hAnsi="Times New Roman" w:cs="Times New Roman"/>
          <w:i/>
          <w:sz w:val="24"/>
          <w:szCs w:val="24"/>
        </w:rPr>
        <w:t xml:space="preserve"> </w:t>
      </w:r>
      <w:r>
        <w:rPr>
          <w:rFonts w:ascii="Times New Roman" w:hAnsi="Times New Roman" w:cs="Times New Roman"/>
          <w:i/>
          <w:sz w:val="24"/>
          <w:szCs w:val="24"/>
        </w:rPr>
        <w:t xml:space="preserve">(LncRNA) </w:t>
      </w:r>
      <w:r w:rsidRPr="00A706AB">
        <w:rPr>
          <w:rFonts w:ascii="Times New Roman" w:hAnsi="Times New Roman" w:cs="Times New Roman"/>
          <w:i/>
          <w:sz w:val="24"/>
          <w:szCs w:val="24"/>
        </w:rPr>
        <w:t>Sequencing</w:t>
      </w:r>
    </w:p>
    <w:p w14:paraId="06016478" w14:textId="46D4EA72" w:rsidR="00B768E9" w:rsidRDefault="00B768E9" w:rsidP="00B768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Briefly, RNA was selected for lncRNA analysis using a </w:t>
      </w:r>
      <w:r w:rsidRPr="004B7C6D">
        <w:rPr>
          <w:rFonts w:ascii="Times New Roman" w:hAnsi="Times New Roman" w:cs="Times New Roman"/>
          <w:sz w:val="24"/>
          <w:szCs w:val="24"/>
        </w:rPr>
        <w:t>Ribo-Zero rRNA Removal Kit</w:t>
      </w:r>
      <w:r>
        <w:rPr>
          <w:rFonts w:ascii="Times New Roman" w:hAnsi="Times New Roman" w:cs="Times New Roman"/>
          <w:sz w:val="24"/>
          <w:szCs w:val="24"/>
        </w:rPr>
        <w:t xml:space="preserve"> (Illumina, </w:t>
      </w:r>
      <w:r w:rsidRPr="004B7C6D">
        <w:rPr>
          <w:rFonts w:ascii="Times New Roman" w:hAnsi="Times New Roman" w:cs="Times New Roman"/>
          <w:sz w:val="24"/>
          <w:szCs w:val="24"/>
        </w:rPr>
        <w:t>San Diego, CA</w:t>
      </w:r>
      <w:r>
        <w:rPr>
          <w:rFonts w:ascii="Times New Roman" w:hAnsi="Times New Roman" w:cs="Times New Roman"/>
          <w:sz w:val="24"/>
          <w:szCs w:val="24"/>
        </w:rPr>
        <w:t xml:space="preserve">). Samples were run on the HiSeq 2500 (Illumina) in 51bp paired-end reads achieving ~30 million clustered reads per sample. Generated Fastq files were processed through HISAT2 </w:t>
      </w:r>
      <w:r>
        <w:rPr>
          <w:rFonts w:ascii="Times New Roman" w:hAnsi="Times New Roman" w:cs="Times New Roman"/>
          <w:sz w:val="24"/>
          <w:szCs w:val="24"/>
        </w:rPr>
        <w:fldChar w:fldCharType="begin">
          <w:fldData xml:space="preserve">PEVuZE5vdGU+PENpdGU+PEF1dGhvcj5LaW08L0F1dGhvcj48WWVhcj4yMDE1PC9ZZWFyPjxSZWNO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</w:fldData>
        </w:fldChar>
      </w:r>
      <w:r w:rsidR="00694881">
        <w:rPr>
          <w:rFonts w:ascii="Times New Roman" w:hAnsi="Times New Roman" w:cs="Times New Roman"/>
          <w:sz w:val="24"/>
          <w:szCs w:val="24"/>
        </w:rPr>
        <w:instrText xml:space="preserve"> ADDIN EN.CITE </w:instrText>
      </w:r>
      <w:r w:rsidR="00694881">
        <w:rPr>
          <w:rFonts w:ascii="Times New Roman" w:hAnsi="Times New Roman" w:cs="Times New Roman"/>
          <w:sz w:val="24"/>
          <w:szCs w:val="24"/>
        </w:rPr>
        <w:fldChar w:fldCharType="begin">
          <w:fldData xml:space="preserve">PEVuZE5vdGU+PENpdGU+PEF1dGhvcj5LaW08L0F1dGhvcj48WWVhcj4yMDE1PC9ZZWFyPjxSZWNO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</w:fldData>
        </w:fldChar>
      </w:r>
      <w:r w:rsidR="00694881">
        <w:rPr>
          <w:rFonts w:ascii="Times New Roman" w:hAnsi="Times New Roman" w:cs="Times New Roman"/>
          <w:sz w:val="24"/>
          <w:szCs w:val="24"/>
        </w:rPr>
        <w:instrText xml:space="preserve"> ADDIN EN.CITE.DATA </w:instrText>
      </w:r>
      <w:r w:rsidR="00694881">
        <w:rPr>
          <w:rFonts w:ascii="Times New Roman" w:hAnsi="Times New Roman" w:cs="Times New Roman"/>
          <w:sz w:val="24"/>
          <w:szCs w:val="24"/>
        </w:rPr>
      </w:r>
      <w:r w:rsidR="00694881">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7, 8</w:t>
      </w:r>
      <w:r>
        <w:rPr>
          <w:rFonts w:ascii="Times New Roman" w:hAnsi="Times New Roman" w:cs="Times New Roman"/>
          <w:sz w:val="24"/>
          <w:szCs w:val="24"/>
        </w:rPr>
        <w:fldChar w:fldCharType="end"/>
      </w:r>
      <w:r>
        <w:rPr>
          <w:rFonts w:ascii="Times New Roman" w:hAnsi="Times New Roman" w:cs="Times New Roman"/>
          <w:sz w:val="24"/>
          <w:szCs w:val="24"/>
        </w:rPr>
        <w:t xml:space="preserve"> under standard parameters, with the exception of quality scoring control specified under “</w:t>
      </w:r>
      <w:r w:rsidRPr="000E22DE">
        <w:rPr>
          <w:rFonts w:ascii="Times New Roman" w:hAnsi="Times New Roman" w:cs="Times New Roman"/>
          <w:sz w:val="24"/>
          <w:szCs w:val="24"/>
        </w:rPr>
        <w:t>--phred33</w:t>
      </w:r>
      <w:r>
        <w:rPr>
          <w:rFonts w:ascii="Times New Roman" w:hAnsi="Times New Roman" w:cs="Times New Roman"/>
          <w:sz w:val="24"/>
          <w:szCs w:val="24"/>
        </w:rPr>
        <w:t xml:space="preserve">.” The reference genome used in generating BAM files included fasta formatted DNA from Ensemble release 95 for human (GRCh38) and mouse (GRCm38). Differential gene expression was performed in the R (v3.5.3) environment, through DESeq2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&lt;EndNote&gt;&lt;Cite&gt;&lt;Author&gt;Love&lt;/Author&gt;&lt;Year&gt;2014&lt;/Year&gt;&lt;RecNum&gt;47&lt;/RecNum&gt;&lt;DisplayText&gt;&lt;style face="superscript"&gt;9&lt;/style&gt;&lt;/DisplayText&gt;&lt;record&gt;&lt;rec-number&gt;47&lt;/rec-number&gt;&lt;foreign-keys&gt;&lt;key app="EN" db-id="dssprxwt2x2ze1e5xpfx2v9hxpdezfavaxf9" timestamp="1577196746"&gt;47&lt;/key&gt;&lt;/foreign-keys&gt;&lt;ref-type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9</w:t>
      </w:r>
      <w:r>
        <w:rPr>
          <w:rFonts w:ascii="Times New Roman" w:hAnsi="Times New Roman" w:cs="Times New Roman"/>
          <w:sz w:val="24"/>
          <w:szCs w:val="24"/>
        </w:rPr>
        <w:fldChar w:fldCharType="end"/>
      </w:r>
      <w:r>
        <w:rPr>
          <w:rFonts w:ascii="Times New Roman" w:hAnsi="Times New Roman" w:cs="Times New Roman"/>
          <w:sz w:val="24"/>
          <w:szCs w:val="24"/>
        </w:rPr>
        <w:t xml:space="preserve">. Visualization was performed through the packages ggplot2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&lt;EndNote&gt;&lt;Cite&gt;&lt;Author&gt;Wickham&lt;/Author&gt;&lt;Year&gt;2009&lt;/Year&gt;&lt;RecNum&gt;48&lt;/RecNum&gt;&lt;DisplayText&gt;&lt;style face="superscript"&gt;10&lt;/style&gt;&lt;/DisplayText&gt;&lt;record&gt;&lt;rec-number&gt;48&lt;/rec-number&gt;&lt;foreign-keys&gt;&lt;key app="EN" db-id="dssprxwt2x2ze1e5xpfx2v9hxpdezfavaxf9" timestamp="1577196746"&gt;48&lt;/key&gt;&lt;/foreign-keys&gt;&lt;ref-type name="Journal Article"&gt;17&lt;/ref-type&gt;&lt;contributors&gt;&lt;authors&gt;&lt;author&gt;Wickham, H.&lt;/author&gt;&lt;/authors&gt;&lt;/contributors&gt;&lt;titles&gt;&lt;title&gt;ggplot2: Elegant Graphics for Data Analysis&lt;/title&gt;&lt;secondary-title&gt;Ggplot2: Elegant Graphics for Data Analysis&lt;/secondary-title&gt;&lt;alt-title&gt;Use R&lt;/alt-title&gt;&lt;/titles&gt;&lt;periodical&gt;&lt;full-title&gt;Ggplot2: Elegant Graphics for Data Analysis&lt;/full-title&gt;&lt;abbr-1&gt;Use R&lt;/abbr-1&gt;&lt;/periodical&gt;&lt;alt-periodical&gt;&lt;full-title&gt;Ggplot2: Elegant Graphics for Data Analysis&lt;/full-title&gt;&lt;abbr-1&gt;Use R&lt;/abbr-1&gt;&lt;/alt-periodical&gt;&lt;pages&gt;1-212&lt;/pages&gt;&lt;dates&gt;&lt;year&gt;2009&lt;/year&gt;&lt;/dates&gt;&lt;accession-num&gt;WOS:000269437100014&lt;/accession-num&gt;&lt;urls&gt;&lt;related-urls&gt;&lt;url&gt;&amp;lt;Go to ISI&amp;gt;://WOS:000269437100014&lt;/url&gt;&lt;/related-urls&gt;&lt;/urls&gt;&lt;electronic-resource-num&gt;10.1007/978-0-387-98141-3&lt;/electronic-resource-num&gt;&lt;language&gt;English&lt;/language&gt;&lt;/record&gt;&lt;/Cite&gt;&lt;/EndNote&gt;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limma </w:t>
      </w:r>
      <w:r>
        <w:rPr>
          <w:rFonts w:ascii="Times New Roman" w:hAnsi="Times New Roman" w:cs="Times New Roman"/>
          <w:sz w:val="24"/>
          <w:szCs w:val="24"/>
        </w:rPr>
        <w:fldChar w:fldCharType="begin">
          <w:fldData xml:space="preserve">PEVuZE5vdGU+PENpdGU+PEF1dGhvcj5SaXRjaGllPC9BdXRob3I+PFllYXI+MjAxNTwvWWVhcj48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</w:fldData>
        </w:fldChar>
      </w:r>
      <w:r w:rsidR="00694881">
        <w:rPr>
          <w:rFonts w:ascii="Times New Roman" w:hAnsi="Times New Roman" w:cs="Times New Roman"/>
          <w:sz w:val="24"/>
          <w:szCs w:val="24"/>
        </w:rPr>
        <w:instrText xml:space="preserve"> ADDIN EN.CITE </w:instrText>
      </w:r>
      <w:r w:rsidR="00694881">
        <w:rPr>
          <w:rFonts w:ascii="Times New Roman" w:hAnsi="Times New Roman" w:cs="Times New Roman"/>
          <w:sz w:val="24"/>
          <w:szCs w:val="24"/>
        </w:rPr>
        <w:fldChar w:fldCharType="begin">
          <w:fldData xml:space="preserve">PEVuZE5vdGU+PENpdGU+PEF1dGhvcj5SaXRjaGllPC9BdXRob3I+PFllYXI+MjAxNTwvWWVhcj48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</w:fldData>
        </w:fldChar>
      </w:r>
      <w:r w:rsidR="00694881">
        <w:rPr>
          <w:rFonts w:ascii="Times New Roman" w:hAnsi="Times New Roman" w:cs="Times New Roman"/>
          <w:sz w:val="24"/>
          <w:szCs w:val="24"/>
        </w:rPr>
        <w:instrText xml:space="preserve"> ADDIN EN.CITE.DATA </w:instrText>
      </w:r>
      <w:r w:rsidR="00694881">
        <w:rPr>
          <w:rFonts w:ascii="Times New Roman" w:hAnsi="Times New Roman" w:cs="Times New Roman"/>
          <w:sz w:val="24"/>
          <w:szCs w:val="24"/>
        </w:rPr>
      </w:r>
      <w:r w:rsidR="00694881">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vidger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&lt;EndNote&gt;&lt;Cite&gt;&lt;Author&gt;McDermaid&lt;/Author&gt;&lt;Year&gt;2018&lt;/Year&gt;&lt;RecNum&gt;134&lt;/RecNum&gt;&lt;DisplayText&gt;&lt;style face="superscript"&gt;12&lt;/style&gt;&lt;/DisplayText&gt;&lt;record&gt;&lt;rec-number&gt;134&lt;/rec-number&gt;&lt;foreign-keys&gt;&lt;key app="EN" db-id="dssprxwt2x2ze1e5xpfx2v9hxpdezfavaxf9" timestamp="1577197636"&gt;134&lt;/key&gt;&lt;/foreign-keys&gt;&lt;ref-type name="Journal Article"&gt;17&lt;/ref-type&gt;&lt;contributors&gt;&lt;authors&gt;&lt;author&gt;McDermaid, A.&lt;/author&gt;&lt;author&gt;Monier, B.&lt;/author&gt;&lt;author&gt;Zhao, J.&lt;/author&gt;&lt;author&gt;Liu, B.&lt;/author&gt;&lt;author&gt;Ma, Q.&lt;/author&gt;&lt;/authors&gt;&lt;/contributors&gt;&lt;auth-address&gt;Department of Mathematics and Statistics, South Dakota State University, Brookings, SD, USA.&amp;#xD;Department of Biology and Microbiology, South Dakota State University, SD, USA.&amp;#xD;Department of Internal Medicine, Sanford Research, University of South Dakota Sanford School of Medicine.&amp;#xD;School of Mathematics, Shandong University.&amp;#xD;Department of Agronomy, Horticulture, and Plant Science, Bioinformatics and Mathematical Biosciences Lab, South Dakota State University.&amp;#xD;Department of Mathematics and Statistics of SDSU, BioSNTR and Sanford Research, USA.&lt;/auth-address&gt;&lt;titles&gt;&lt;title&gt;Interpretation of differential gene expression results of RNA-seq data: review and integration&lt;/title&gt;&lt;secondary-title&gt;Brief Bioinform&lt;/secondary-title&gt;&lt;/titles&gt;&lt;periodical&gt;&lt;full-title&gt;Brief Bioinform&lt;/full-title&gt;&lt;/periodical&gt;&lt;edition&gt;2018/08/14&lt;/edition&gt;&lt;dates&gt;&lt;year&gt;2018&lt;/year&gt;&lt;pub-dates&gt;&lt;date&gt;Aug 6&lt;/date&gt;&lt;/pub-dates&gt;&lt;/dates&gt;&lt;isbn&gt;1477-4054 (Electronic)&amp;#xD;1467-5463 (Linking)&lt;/isbn&gt;&lt;accession-num&gt;30099484&lt;/accession-num&gt;&lt;urls&gt;&lt;related-urls&gt;&lt;url&gt;https://www.ncbi.nlm.nih.gov/pubmed/30099484&lt;/url&gt;&lt;/related-urls&gt;&lt;/urls&gt;&lt;electronic-resource-num&gt;10.1093/bib/bby067&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and EnhancedVolcano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&lt;EndNote&gt;&lt;Cite&gt;&lt;Author&gt;Blighe&lt;/Author&gt;&lt;Year&gt;2018&lt;/Year&gt;&lt;RecNum&gt;135&lt;/RecNum&gt;&lt;DisplayText&gt;&lt;style face="superscript"&gt;13&lt;/style&gt;&lt;/DisplayText&gt;&lt;record&gt;&lt;rec-number&gt;135&lt;/rec-number&gt;&lt;foreign-keys&gt;&lt;key app="EN" db-id="dssprxwt2x2ze1e5xpfx2v9hxpdezfavaxf9" timestamp="1577197928"&gt;135&lt;/key&gt;&lt;/foreign-keys&gt;&lt;ref-type name="Electronic Article"&gt;43&lt;/ref-type&gt;&lt;contributors&gt;&lt;authors&gt;&lt;author&gt;Blighe, K.&lt;/author&gt;&lt;author&gt;Rana, S.&lt;/author&gt;&lt;author&gt;Lewis, S.&lt;/author&gt;&lt;/authors&gt;&lt;/contributors&gt;&lt;titles&gt;&lt;title&gt;EnhancedVolcano: Publication-ready volcano plots with enhanced colouring and labeling.&lt;/title&gt;&lt;/titles&gt;&lt;dates&gt;&lt;year&gt;2018&lt;/year&gt;&lt;/dates&gt;&lt;urls&gt;&lt;related-urls&gt;&lt;url&gt;https://github.com/kevinblighe&lt;/url&gt;&lt;/related-urls&gt;&lt;/urls&gt;&lt;/record&gt;&lt;/Cite&gt;&lt;/EndNote&gt;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13</w:t>
      </w:r>
      <w:r>
        <w:rPr>
          <w:rFonts w:ascii="Times New Roman" w:hAnsi="Times New Roman" w:cs="Times New Roman"/>
          <w:sz w:val="24"/>
          <w:szCs w:val="24"/>
        </w:rPr>
        <w:fldChar w:fldCharType="end"/>
      </w:r>
      <w:r>
        <w:rPr>
          <w:rFonts w:ascii="Times New Roman" w:hAnsi="Times New Roman" w:cs="Times New Roman"/>
          <w:sz w:val="24"/>
          <w:szCs w:val="24"/>
        </w:rPr>
        <w:t>. Additional programs, such as Seqmonk (v</w:t>
      </w:r>
      <w:r w:rsidRPr="00DA4C64">
        <w:rPr>
          <w:rFonts w:ascii="Times New Roman" w:hAnsi="Times New Roman" w:cs="Times New Roman"/>
          <w:sz w:val="24"/>
          <w:szCs w:val="24"/>
        </w:rPr>
        <w:t>1.45.4</w:t>
      </w:r>
      <w:r>
        <w:rPr>
          <w:rFonts w:ascii="Times New Roman" w:hAnsi="Times New Roman" w:cs="Times New Roman"/>
          <w:sz w:val="24"/>
          <w:szCs w:val="24"/>
        </w:rPr>
        <w:t xml:space="preserve">) and Cytoscape (v3.7.2)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&lt;EndNote&gt;&lt;Cite&gt;&lt;Author&gt;Shannon&lt;/Author&gt;&lt;Year&gt;2003&lt;/Year&gt;&lt;RecNum&gt;137&lt;/RecNum&gt;&lt;DisplayText&gt;&lt;style face="superscript"&gt;14&lt;/style&gt;&lt;/DisplayText&gt;&lt;record&gt;&lt;rec-number&gt;137&lt;/rec-number&gt;&lt;foreign-keys&gt;&lt;key app="EN" db-id="dssprxwt2x2ze1e5xpfx2v9hxpdezfavaxf9" timestamp="1577198529"&gt;137&lt;/key&gt;&lt;/foreign-keys&gt;&lt;ref-type name="Journal Article"&gt;17&lt;/ref-type&gt;&lt;contributors&gt;&lt;authors&gt;&lt;author&gt;Shannon, P.&lt;/author&gt;&lt;author&gt;Markiel, A.&lt;/author&gt;&lt;author&gt;Ozier, O.&lt;/author&gt;&lt;author&gt;Baliga, N. S.&lt;/author&gt;&lt;author&gt;Wang, J. T.&lt;/author&gt;&lt;author&gt;Ramage, D.&lt;/author&gt;&lt;author&gt;Amin, N.&lt;/author&gt;&lt;author&gt;Schwikowski, B.&lt;/author&gt;&lt;author&gt;Ideker, T.&lt;/author&gt;&lt;/authors&gt;&lt;/contributors&gt;&lt;auth-address&gt;Institute for Systems Biology, Seattle, Washington 98103, USA.&lt;/auth-address&gt;&lt;titles&gt;&lt;title&gt;Cytoscape: a software environment for integrated models of biomolecular interaction networks&lt;/title&gt;&lt;secondary-title&gt;Genome Res&lt;/secondary-title&gt;&lt;/titles&gt;&lt;periodical&gt;&lt;full-title&gt;Genome Res&lt;/full-title&gt;&lt;/periodical&gt;&lt;pages&gt;2498-504&lt;/pages&gt;&lt;volume&gt;13&lt;/volume&gt;&lt;number&gt;11&lt;/number&gt;&lt;edition&gt;2003/11/05&lt;/edition&gt;&lt;keywords&gt;&lt;keyword&gt;Algorithms&lt;/keyword&gt;&lt;keyword&gt;Archaeal Proteins/chemistry/metabolism&lt;/keyword&gt;&lt;keyword&gt;Bacteriophage lambda/physiology&lt;/keyword&gt;&lt;keyword&gt;Computational Biology/*methods&lt;/keyword&gt;&lt;keyword&gt;Halobacterium/chemistry/cytology/physiology&lt;/keyword&gt;&lt;keyword&gt;Internet&lt;/keyword&gt;&lt;keyword&gt;*Models, Biological&lt;/keyword&gt;&lt;keyword&gt;*Neural Networks, Computer&lt;/keyword&gt;&lt;keyword&gt;Phenotype&lt;/keyword&gt;&lt;keyword&gt;Software/*trends&lt;/keyword&gt;&lt;keyword&gt;*Software Design&lt;/keyword&gt;&lt;keyword&gt;Stochastic Processes&lt;/keyword&gt;&lt;/keywords&gt;&lt;dates&gt;&lt;year&gt;2003&lt;/year&gt;&lt;pub-dates&gt;&lt;date&gt;Nov&lt;/date&gt;&lt;/pub-dates&gt;&lt;/dates&gt;&lt;isbn&gt;1088-9051 (Print)&amp;#xD;1088-9051 (Linking)&lt;/isbn&gt;&lt;accession-num&gt;14597658&lt;/accession-num&gt;&lt;urls&gt;&lt;related-urls&gt;&lt;url&gt;https://www.ncbi.nlm.nih.gov/pubmed/14597658&lt;/url&gt;&lt;/related-urls&gt;&lt;/urls&gt;&lt;custom2&gt;PMC403769&lt;/custom2&gt;&lt;electronic-resource-num&gt;10.1101/gr.1239303&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were implemented to display data.</w:t>
      </w:r>
    </w:p>
    <w:p w14:paraId="3596FBB4" w14:textId="440F6D48" w:rsidR="00B768E9" w:rsidRDefault="00B768E9" w:rsidP="00B768E9">
      <w:pPr>
        <w:spacing w:line="480" w:lineRule="auto"/>
        <w:jc w:val="both"/>
        <w:rPr>
          <w:rFonts w:ascii="Times New Roman" w:hAnsi="Times New Roman" w:cs="Times New Roman"/>
          <w:sz w:val="24"/>
          <w:szCs w:val="24"/>
        </w:rPr>
      </w:pPr>
    </w:p>
    <w:p w14:paraId="1EE04DDB" w14:textId="0A10C57E" w:rsidR="00B768E9" w:rsidRPr="00B768E9" w:rsidRDefault="00B768E9" w:rsidP="00B768E9">
      <w:pPr>
        <w:spacing w:line="480" w:lineRule="auto"/>
        <w:jc w:val="both"/>
        <w:rPr>
          <w:rFonts w:ascii="Times New Roman" w:hAnsi="Times New Roman" w:cs="Times New Roman"/>
          <w:i/>
          <w:sz w:val="24"/>
          <w:szCs w:val="24"/>
        </w:rPr>
      </w:pPr>
      <w:r w:rsidRPr="00EF5AC6">
        <w:rPr>
          <w:rFonts w:ascii="Times New Roman" w:hAnsi="Times New Roman" w:cs="Times New Roman"/>
          <w:i/>
          <w:sz w:val="24"/>
          <w:szCs w:val="24"/>
        </w:rPr>
        <w:t>Small ncRNA Sequencing</w:t>
      </w:r>
    </w:p>
    <w:p w14:paraId="30BF4E5C" w14:textId="550AF572" w:rsidR="00B768E9" w:rsidRDefault="00B768E9" w:rsidP="00B768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Small RNA was selected using the </w:t>
      </w:r>
      <w:r w:rsidRPr="009E1F10">
        <w:rPr>
          <w:rFonts w:ascii="Times New Roman" w:hAnsi="Times New Roman" w:cs="Times New Roman"/>
          <w:sz w:val="24"/>
          <w:szCs w:val="24"/>
        </w:rPr>
        <w:t>NEXTFLEX® Small RNA-Seq Kit v3</w:t>
      </w:r>
      <w:r>
        <w:rPr>
          <w:rFonts w:ascii="Times New Roman" w:hAnsi="Times New Roman" w:cs="Times New Roman"/>
          <w:sz w:val="24"/>
          <w:szCs w:val="24"/>
        </w:rPr>
        <w:t xml:space="preserve"> (Bioo Scientific, </w:t>
      </w:r>
      <w:r w:rsidRPr="00733F50">
        <w:rPr>
          <w:rFonts w:ascii="Times New Roman" w:hAnsi="Times New Roman" w:cs="Times New Roman"/>
          <w:sz w:val="24"/>
          <w:szCs w:val="24"/>
        </w:rPr>
        <w:t>Austin, TX</w:t>
      </w:r>
      <w:r>
        <w:rPr>
          <w:rFonts w:ascii="Times New Roman" w:hAnsi="Times New Roman" w:cs="Times New Roman"/>
          <w:sz w:val="24"/>
          <w:szCs w:val="24"/>
        </w:rPr>
        <w:t xml:space="preserve">). </w:t>
      </w:r>
      <w:r w:rsidRPr="00733F50">
        <w:rPr>
          <w:rFonts w:ascii="Times New Roman" w:hAnsi="Times New Roman" w:cs="Times New Roman"/>
          <w:sz w:val="24"/>
          <w:szCs w:val="24"/>
        </w:rPr>
        <w:t>Samples were r</w:t>
      </w:r>
      <w:r>
        <w:rPr>
          <w:rFonts w:ascii="Times New Roman" w:hAnsi="Times New Roman" w:cs="Times New Roman"/>
          <w:sz w:val="24"/>
          <w:szCs w:val="24"/>
        </w:rPr>
        <w:t>un on the Hi</w:t>
      </w:r>
      <w:r w:rsidRPr="006044F1">
        <w:rPr>
          <w:rFonts w:ascii="Times New Roman" w:hAnsi="Times New Roman" w:cs="Times New Roman"/>
          <w:sz w:val="24"/>
          <w:szCs w:val="24"/>
        </w:rPr>
        <w:t>Seq</w:t>
      </w:r>
      <w:r>
        <w:rPr>
          <w:rFonts w:ascii="Times New Roman" w:hAnsi="Times New Roman" w:cs="Times New Roman"/>
          <w:sz w:val="24"/>
          <w:szCs w:val="24"/>
        </w:rPr>
        <w:t xml:space="preserve"> 2500</w:t>
      </w:r>
      <w:r w:rsidRPr="006044F1">
        <w:rPr>
          <w:rFonts w:ascii="Times New Roman" w:hAnsi="Times New Roman" w:cs="Times New Roman"/>
          <w:sz w:val="24"/>
          <w:szCs w:val="24"/>
        </w:rPr>
        <w:t xml:space="preserve"> in Rapid Run </w:t>
      </w:r>
      <w:r>
        <w:rPr>
          <w:rFonts w:ascii="Times New Roman" w:hAnsi="Times New Roman" w:cs="Times New Roman"/>
          <w:sz w:val="24"/>
          <w:szCs w:val="24"/>
        </w:rPr>
        <w:t>(Illumina) in 64</w:t>
      </w:r>
      <w:r w:rsidRPr="00733F50">
        <w:rPr>
          <w:rFonts w:ascii="Times New Roman" w:hAnsi="Times New Roman" w:cs="Times New Roman"/>
          <w:sz w:val="24"/>
          <w:szCs w:val="24"/>
        </w:rPr>
        <w:t xml:space="preserve">bp </w:t>
      </w:r>
      <w:r>
        <w:rPr>
          <w:rFonts w:ascii="Times New Roman" w:hAnsi="Times New Roman" w:cs="Times New Roman"/>
          <w:sz w:val="24"/>
          <w:szCs w:val="24"/>
        </w:rPr>
        <w:t>single-</w:t>
      </w:r>
      <w:r w:rsidRPr="00733F50">
        <w:rPr>
          <w:rFonts w:ascii="Times New Roman" w:hAnsi="Times New Roman" w:cs="Times New Roman"/>
          <w:sz w:val="24"/>
          <w:szCs w:val="24"/>
        </w:rPr>
        <w:t xml:space="preserve">end </w:t>
      </w:r>
      <w:r w:rsidRPr="00733F50">
        <w:rPr>
          <w:rFonts w:ascii="Times New Roman" w:hAnsi="Times New Roman" w:cs="Times New Roman"/>
          <w:sz w:val="24"/>
          <w:szCs w:val="24"/>
        </w:rPr>
        <w:lastRenderedPageBreak/>
        <w:t>reads</w:t>
      </w:r>
      <w:r>
        <w:rPr>
          <w:rFonts w:ascii="Times New Roman" w:hAnsi="Times New Roman" w:cs="Times New Roman"/>
          <w:sz w:val="24"/>
          <w:szCs w:val="24"/>
        </w:rPr>
        <w:t xml:space="preserve"> on two lanes</w:t>
      </w:r>
      <w:r w:rsidRPr="00733F50">
        <w:rPr>
          <w:rFonts w:ascii="Times New Roman" w:hAnsi="Times New Roman" w:cs="Times New Roman"/>
          <w:sz w:val="24"/>
          <w:szCs w:val="24"/>
        </w:rPr>
        <w:t xml:space="preserve"> achieving ~</w:t>
      </w:r>
      <w:r>
        <w:rPr>
          <w:rFonts w:ascii="Times New Roman" w:hAnsi="Times New Roman" w:cs="Times New Roman"/>
          <w:sz w:val="24"/>
          <w:szCs w:val="24"/>
        </w:rPr>
        <w:t>12</w:t>
      </w:r>
      <w:r w:rsidRPr="00733F50">
        <w:rPr>
          <w:rFonts w:ascii="Times New Roman" w:hAnsi="Times New Roman" w:cs="Times New Roman"/>
          <w:sz w:val="24"/>
          <w:szCs w:val="24"/>
        </w:rPr>
        <w:t xml:space="preserve"> million clustered reads per sample.</w:t>
      </w:r>
      <w:r>
        <w:rPr>
          <w:rFonts w:ascii="Times New Roman" w:hAnsi="Times New Roman" w:cs="Times New Roman"/>
          <w:sz w:val="24"/>
          <w:szCs w:val="24"/>
        </w:rPr>
        <w:t xml:space="preserve"> Adapter trimming through cutadapt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&lt;EndNote&gt;&lt;Cite&gt;&lt;Author&gt;Martin&lt;/Author&gt;&lt;Year&gt;2011&lt;/Year&gt;&lt;RecNum&gt;49&lt;/RecNum&gt;&lt;DisplayText&gt;&lt;style face="superscript"&gt;15&lt;/style&gt;&lt;/DisplayText&gt;&lt;record&gt;&lt;rec-number&gt;49&lt;/rec-number&gt;&lt;foreign-keys&gt;&lt;key app="EN" db-id="dssprxwt2x2ze1e5xpfx2v9hxpdezfavaxf9" timestamp="1577196746"&gt;49&lt;/key&gt;&lt;/foreign-keys&gt;&lt;ref-type name="Journal Article"&gt;17&lt;/ref-type&gt;&lt;contributors&gt;&lt;authors&gt;&lt;author&gt;Martin, M.&lt;/author&gt;&lt;/authors&gt;&lt;/contributors&gt;&lt;titles&gt;&lt;title&gt;Cutadapt Removes Adapter Sequences From High-Throughput Sequencing Reads&lt;/title&gt;&lt;secondary-title&gt;EMBnet.journal&lt;/secondary-title&gt;&lt;/titles&gt;&lt;periodical&gt;&lt;full-title&gt;EMBnet.journal&lt;/full-title&gt;&lt;/periodical&gt;&lt;volume&gt;17&lt;/volume&gt;&lt;number&gt;1&lt;/number&gt;&lt;dates&gt;&lt;year&gt;2011&lt;/year&gt;&lt;/dates&gt;&lt;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(5- </w:t>
      </w:r>
      <w:r w:rsidRPr="00733F50">
        <w:rPr>
          <w:rFonts w:ascii="Times New Roman" w:hAnsi="Times New Roman" w:cs="Times New Roman"/>
          <w:sz w:val="24"/>
          <w:szCs w:val="24"/>
        </w:rPr>
        <w:t>TGGAATTCTCGGGTGCCAAGG</w:t>
      </w:r>
      <w:r>
        <w:rPr>
          <w:rFonts w:ascii="Times New Roman" w:hAnsi="Times New Roman" w:cs="Times New Roman"/>
          <w:sz w:val="24"/>
          <w:szCs w:val="24"/>
        </w:rPr>
        <w:t xml:space="preserve"> -3) allowed for isolation of genomic reads. Generated Fastq files were processed through Bowtie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&lt;EndNote&gt;&lt;Cite&gt;&lt;Author&gt;Langmead&lt;/Author&gt;&lt;Year&gt;2009&lt;/Year&gt;&lt;RecNum&gt;50&lt;/RecNum&gt;&lt;DisplayText&gt;&lt;style face="superscript"&gt;16&lt;/style&gt;&lt;/DisplayText&gt;&lt;record&gt;&lt;rec-number&gt;50&lt;/rec-number&gt;&lt;foreign-keys&gt;&lt;key app="EN" db-id="dssprxwt2x2ze1e5xpfx2v9hxpdezfavaxf9" timestamp="1577196746"&gt;50&lt;/key&gt;&lt;/foreign-keys&gt;&lt;ref-type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Biol&lt;/full-title&gt;&lt;/periodical&gt;&lt;pages&gt;R25&lt;/pages&gt;&lt;volume&gt;10&lt;/volume&gt;&lt;number&gt;3&lt;/number&gt;&lt;keywords&gt;&lt;keyword&gt;Algorithms&lt;/keyword&gt;&lt;keyword&gt;*Base Sequence&lt;/keyword&gt;&lt;keyword&gt;Genome, Human/*genetics&lt;/keyword&gt;&lt;keyword&gt;Humans&lt;/keyword&gt;&lt;keyword&gt;Sequence Alignment/*methods&lt;/keyword&gt;&lt;/keywords&gt;&lt;dates&gt;&lt;year&gt;2009&lt;/year&gt;&lt;/dates&gt;&lt;isbn&gt;1474-760X (Electronic)&amp;#xD;1474-7596 (Linking)&lt;/isbn&gt;&lt;accession-num&gt;19261174&lt;/accession-num&gt;&lt;urls&gt;&lt;related-urls&gt;&lt;url&gt;https://www.ncbi.nlm.nih.gov/pubmed/19261174&lt;/url&gt;&lt;/related-urls&gt;&lt;/urls&gt;&lt;custom2&gt;PMC2690996&lt;/custom2&gt;&lt;electronic-resource-num&gt;10.1186/gb-2009-10-3-r25&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using the parameters, “</w:t>
      </w:r>
      <w:r w:rsidRPr="00EF5AC6">
        <w:rPr>
          <w:rFonts w:ascii="Times New Roman" w:hAnsi="Times New Roman" w:cs="Times New Roman"/>
          <w:sz w:val="24"/>
          <w:szCs w:val="24"/>
        </w:rPr>
        <w:t>-</w:t>
      </w:r>
      <w:r>
        <w:rPr>
          <w:rFonts w:ascii="Times New Roman" w:hAnsi="Times New Roman" w:cs="Times New Roman"/>
          <w:sz w:val="24"/>
          <w:szCs w:val="24"/>
        </w:rPr>
        <w:t xml:space="preserve">n 0 -l 10 -m 100 </w:t>
      </w:r>
      <w:r w:rsidRPr="00EF5AC6">
        <w:rPr>
          <w:rFonts w:ascii="Times New Roman" w:hAnsi="Times New Roman" w:cs="Times New Roman"/>
          <w:sz w:val="24"/>
          <w:szCs w:val="24"/>
        </w:rPr>
        <w:t>--best --strat</w:t>
      </w:r>
      <w:r>
        <w:rPr>
          <w:rFonts w:ascii="Times New Roman" w:hAnsi="Times New Roman" w:cs="Times New Roman"/>
          <w:sz w:val="24"/>
          <w:szCs w:val="24"/>
        </w:rPr>
        <w:t xml:space="preserve">a --chunkmbs 250.” </w:t>
      </w:r>
      <w:r w:rsidRPr="00EF5AC6">
        <w:rPr>
          <w:rFonts w:ascii="Times New Roman" w:hAnsi="Times New Roman" w:cs="Times New Roman"/>
          <w:sz w:val="24"/>
          <w:szCs w:val="24"/>
        </w:rPr>
        <w:t>The reference genome used in generating BAM files included fasta format</w:t>
      </w:r>
      <w:r>
        <w:rPr>
          <w:rFonts w:ascii="Times New Roman" w:hAnsi="Times New Roman" w:cs="Times New Roman"/>
          <w:sz w:val="24"/>
          <w:szCs w:val="24"/>
        </w:rPr>
        <w:t>ted DNA from Ensemble release 98</w:t>
      </w:r>
      <w:r w:rsidRPr="00EF5AC6">
        <w:rPr>
          <w:rFonts w:ascii="Times New Roman" w:hAnsi="Times New Roman" w:cs="Times New Roman"/>
          <w:sz w:val="24"/>
          <w:szCs w:val="24"/>
        </w:rPr>
        <w:t xml:space="preserve"> for human (GRCh38)</w:t>
      </w:r>
      <w:r>
        <w:rPr>
          <w:rFonts w:ascii="Times New Roman" w:hAnsi="Times New Roman" w:cs="Times New Roman"/>
          <w:sz w:val="24"/>
          <w:szCs w:val="24"/>
        </w:rPr>
        <w:t>. Differential gene expression was assessed in the R (v3.5.3) environment, as indicated above.</w:t>
      </w:r>
    </w:p>
    <w:p w14:paraId="7640E71A" w14:textId="32EEBBAB" w:rsidR="008B1CA7" w:rsidRDefault="008B1CA7" w:rsidP="008B1CA7">
      <w:pPr>
        <w:spacing w:line="480" w:lineRule="auto"/>
        <w:jc w:val="both"/>
        <w:rPr>
          <w:rFonts w:ascii="Times New Roman" w:hAnsi="Times New Roman" w:cs="Times New Roman"/>
          <w:sz w:val="24"/>
          <w:szCs w:val="24"/>
        </w:rPr>
      </w:pPr>
    </w:p>
    <w:p w14:paraId="0BA26644" w14:textId="7FA13EE8" w:rsidR="008B1CA7" w:rsidRPr="008B1CA7" w:rsidRDefault="008B1CA7" w:rsidP="008B1CA7">
      <w:pPr>
        <w:spacing w:line="480" w:lineRule="auto"/>
        <w:jc w:val="both"/>
        <w:rPr>
          <w:rFonts w:ascii="Times New Roman" w:hAnsi="Times New Roman" w:cs="Times New Roman"/>
          <w:i/>
          <w:sz w:val="24"/>
          <w:szCs w:val="24"/>
        </w:rPr>
      </w:pPr>
      <w:r>
        <w:rPr>
          <w:rFonts w:ascii="Times New Roman" w:hAnsi="Times New Roman" w:cs="Times New Roman"/>
          <w:i/>
          <w:sz w:val="24"/>
          <w:szCs w:val="24"/>
        </w:rPr>
        <w:t>High-Throughput Sequencing Crosslinking I</w:t>
      </w:r>
      <w:r w:rsidRPr="00A13945">
        <w:rPr>
          <w:rFonts w:ascii="Times New Roman" w:hAnsi="Times New Roman" w:cs="Times New Roman"/>
          <w:i/>
          <w:sz w:val="24"/>
          <w:szCs w:val="24"/>
        </w:rPr>
        <w:t xml:space="preserve">mmunoprecipitation </w:t>
      </w:r>
      <w:r>
        <w:rPr>
          <w:rFonts w:ascii="Times New Roman" w:hAnsi="Times New Roman" w:cs="Times New Roman"/>
          <w:i/>
          <w:sz w:val="24"/>
          <w:szCs w:val="24"/>
        </w:rPr>
        <w:t>(</w:t>
      </w:r>
      <w:r w:rsidRPr="00EF5AC6">
        <w:rPr>
          <w:rFonts w:ascii="Times New Roman" w:hAnsi="Times New Roman" w:cs="Times New Roman"/>
          <w:i/>
          <w:sz w:val="24"/>
          <w:szCs w:val="24"/>
        </w:rPr>
        <w:t>HITS-CLIP</w:t>
      </w:r>
      <w:r>
        <w:rPr>
          <w:rFonts w:ascii="Times New Roman" w:hAnsi="Times New Roman" w:cs="Times New Roman"/>
          <w:i/>
          <w:sz w:val="24"/>
          <w:szCs w:val="24"/>
        </w:rPr>
        <w:t>)</w:t>
      </w:r>
    </w:p>
    <w:p w14:paraId="7B79AFF5" w14:textId="0E68ED24" w:rsidR="008B1CA7" w:rsidRDefault="008B1CA7" w:rsidP="008B1CA7">
      <w:pPr>
        <w:spacing w:line="480" w:lineRule="auto"/>
        <w:ind w:firstLine="720"/>
        <w:jc w:val="both"/>
        <w:rPr>
          <w:rFonts w:ascii="Times New Roman" w:hAnsi="Times New Roman" w:cs="Times New Roman"/>
          <w:sz w:val="24"/>
          <w:szCs w:val="24"/>
        </w:rPr>
      </w:pPr>
      <w:r w:rsidRPr="00230DAA">
        <w:rPr>
          <w:rFonts w:ascii="Times New Roman" w:hAnsi="Times New Roman" w:cs="Times New Roman"/>
          <w:sz w:val="24"/>
          <w:szCs w:val="24"/>
        </w:rPr>
        <w:t>RNA was selected for using the NEXTFLEX® Small RNA-Seq Kit</w:t>
      </w:r>
      <w:r>
        <w:rPr>
          <w:rFonts w:ascii="Times New Roman" w:hAnsi="Times New Roman" w:cs="Times New Roman"/>
          <w:sz w:val="24"/>
          <w:szCs w:val="24"/>
        </w:rPr>
        <w:t xml:space="preserve"> v3 (Bioo Scientific</w:t>
      </w:r>
      <w:r w:rsidRPr="00230DAA">
        <w:rPr>
          <w:rFonts w:ascii="Times New Roman" w:hAnsi="Times New Roman" w:cs="Times New Roman"/>
          <w:sz w:val="24"/>
          <w:szCs w:val="24"/>
        </w:rPr>
        <w:t xml:space="preserve">). Samples were run on the </w:t>
      </w:r>
      <w:r>
        <w:rPr>
          <w:rFonts w:ascii="Times New Roman" w:hAnsi="Times New Roman" w:cs="Times New Roman"/>
          <w:sz w:val="24"/>
          <w:szCs w:val="24"/>
        </w:rPr>
        <w:t>MiSeq in 36</w:t>
      </w:r>
      <w:r w:rsidRPr="00230DAA">
        <w:rPr>
          <w:rFonts w:ascii="Times New Roman" w:hAnsi="Times New Roman" w:cs="Times New Roman"/>
          <w:sz w:val="24"/>
          <w:szCs w:val="24"/>
        </w:rPr>
        <w:t>bp single</w:t>
      </w:r>
      <w:r>
        <w:rPr>
          <w:rFonts w:ascii="Times New Roman" w:hAnsi="Times New Roman" w:cs="Times New Roman"/>
          <w:sz w:val="24"/>
          <w:szCs w:val="24"/>
        </w:rPr>
        <w:t>-</w:t>
      </w:r>
      <w:r w:rsidRPr="00230DAA">
        <w:rPr>
          <w:rFonts w:ascii="Times New Roman" w:hAnsi="Times New Roman" w:cs="Times New Roman"/>
          <w:sz w:val="24"/>
          <w:szCs w:val="24"/>
        </w:rPr>
        <w:t>end reads achieving ~</w:t>
      </w:r>
      <w:r>
        <w:rPr>
          <w:rFonts w:ascii="Times New Roman" w:hAnsi="Times New Roman" w:cs="Times New Roman"/>
          <w:sz w:val="24"/>
          <w:szCs w:val="24"/>
        </w:rPr>
        <w:t>1</w:t>
      </w:r>
      <w:r w:rsidRPr="00230DAA">
        <w:rPr>
          <w:rFonts w:ascii="Times New Roman" w:hAnsi="Times New Roman" w:cs="Times New Roman"/>
          <w:sz w:val="24"/>
          <w:szCs w:val="24"/>
        </w:rPr>
        <w:t xml:space="preserve"> million clustered reads per sample.</w:t>
      </w:r>
      <w:r>
        <w:rPr>
          <w:rFonts w:ascii="Times New Roman" w:hAnsi="Times New Roman" w:cs="Times New Roman"/>
          <w:sz w:val="24"/>
          <w:szCs w:val="24"/>
        </w:rPr>
        <w:t xml:space="preserve"> </w:t>
      </w:r>
      <w:r w:rsidRPr="00230DAA">
        <w:rPr>
          <w:rFonts w:ascii="Times New Roman" w:hAnsi="Times New Roman" w:cs="Times New Roman"/>
          <w:sz w:val="24"/>
          <w:szCs w:val="24"/>
        </w:rPr>
        <w:t>Adapter trimming through cutadapt</w:t>
      </w:r>
      <w:r>
        <w:rPr>
          <w:rFonts w:ascii="Times New Roman" w:hAnsi="Times New Roman" w:cs="Times New Roman"/>
          <w:sz w:val="24"/>
          <w:szCs w:val="24"/>
        </w:rPr>
        <w:t xml:space="preserve"> and sequence alignment was performed as indicated above. </w:t>
      </w:r>
      <w:r w:rsidRPr="000F2008">
        <w:rPr>
          <w:rFonts w:ascii="Times New Roman" w:hAnsi="Times New Roman" w:cs="Times New Roman"/>
          <w:sz w:val="24"/>
          <w:szCs w:val="24"/>
        </w:rPr>
        <w:t>Generated Fastq files</w:t>
      </w:r>
      <w:r>
        <w:rPr>
          <w:rFonts w:ascii="Times New Roman" w:hAnsi="Times New Roman" w:cs="Times New Roman"/>
          <w:sz w:val="24"/>
          <w:szCs w:val="24"/>
        </w:rPr>
        <w:t xml:space="preserve"> </w:t>
      </w:r>
      <w:r w:rsidRPr="000F2008">
        <w:rPr>
          <w:rFonts w:ascii="Times New Roman" w:hAnsi="Times New Roman" w:cs="Times New Roman"/>
          <w:sz w:val="24"/>
          <w:szCs w:val="24"/>
        </w:rPr>
        <w:t>were processed through Bowtie</w:t>
      </w:r>
      <w:r w:rsidRPr="000F2008">
        <w:t xml:space="preserve"> </w:t>
      </w:r>
      <w:r w:rsidRPr="000F2008">
        <w:rPr>
          <w:rFonts w:ascii="Times New Roman" w:hAnsi="Times New Roman" w:cs="Times New Roman"/>
          <w:sz w:val="24"/>
          <w:szCs w:val="24"/>
        </w:rPr>
        <w:t>using the parameters, “-</w:t>
      </w:r>
      <w:r>
        <w:rPr>
          <w:rFonts w:ascii="Times New Roman" w:hAnsi="Times New Roman" w:cs="Times New Roman"/>
          <w:sz w:val="24"/>
          <w:szCs w:val="24"/>
        </w:rPr>
        <w:t>n 0 -l 10 -m 500</w:t>
      </w:r>
      <w:r w:rsidRPr="000F2008">
        <w:rPr>
          <w:rFonts w:ascii="Times New Roman" w:hAnsi="Times New Roman" w:cs="Times New Roman"/>
          <w:sz w:val="24"/>
          <w:szCs w:val="24"/>
        </w:rPr>
        <w:t xml:space="preserve"> --best --strata --chunkmbs 250.” </w:t>
      </w:r>
      <w:r w:rsidRPr="00230DAA">
        <w:rPr>
          <w:rFonts w:ascii="Times New Roman" w:hAnsi="Times New Roman" w:cs="Times New Roman"/>
          <w:sz w:val="24"/>
          <w:szCs w:val="24"/>
        </w:rPr>
        <w:t>The reference genome used in generating BAM files included fasta formatted D</w:t>
      </w:r>
      <w:r>
        <w:rPr>
          <w:rFonts w:ascii="Times New Roman" w:hAnsi="Times New Roman" w:cs="Times New Roman"/>
          <w:sz w:val="24"/>
          <w:szCs w:val="24"/>
        </w:rPr>
        <w:t>NA from Ensemble release 98</w:t>
      </w:r>
      <w:r w:rsidRPr="00230DAA">
        <w:rPr>
          <w:rFonts w:ascii="Times New Roman" w:hAnsi="Times New Roman" w:cs="Times New Roman"/>
          <w:sz w:val="24"/>
          <w:szCs w:val="24"/>
        </w:rPr>
        <w:t xml:space="preserve"> for human (GRCh38)</w:t>
      </w:r>
      <w:r>
        <w:rPr>
          <w:rFonts w:ascii="Times New Roman" w:hAnsi="Times New Roman" w:cs="Times New Roman"/>
          <w:sz w:val="24"/>
          <w:szCs w:val="24"/>
        </w:rPr>
        <w:t xml:space="preserve"> and mouse (GRCm38). </w:t>
      </w:r>
      <w:r w:rsidRPr="00230DAA">
        <w:rPr>
          <w:rFonts w:ascii="Times New Roman" w:hAnsi="Times New Roman" w:cs="Times New Roman"/>
          <w:sz w:val="24"/>
          <w:szCs w:val="24"/>
        </w:rPr>
        <w:t xml:space="preserve">Differential gene expression was assessed in the R </w:t>
      </w:r>
      <w:r>
        <w:rPr>
          <w:rFonts w:ascii="Times New Roman" w:hAnsi="Times New Roman" w:cs="Times New Roman"/>
          <w:sz w:val="24"/>
          <w:szCs w:val="24"/>
        </w:rPr>
        <w:t xml:space="preserve">(v3.5.3) </w:t>
      </w:r>
      <w:r w:rsidRPr="00230DAA">
        <w:rPr>
          <w:rFonts w:ascii="Times New Roman" w:hAnsi="Times New Roman" w:cs="Times New Roman"/>
          <w:sz w:val="24"/>
          <w:szCs w:val="24"/>
        </w:rPr>
        <w:t>environment, as indicated above.</w:t>
      </w:r>
    </w:p>
    <w:p w14:paraId="6A5E40B0" w14:textId="77777777" w:rsidR="008B1CA7" w:rsidRDefault="008B1CA7" w:rsidP="008B1CA7">
      <w:pPr>
        <w:spacing w:line="480" w:lineRule="auto"/>
        <w:jc w:val="both"/>
        <w:rPr>
          <w:rFonts w:ascii="Times New Roman" w:hAnsi="Times New Roman" w:cs="Times New Roman"/>
          <w:sz w:val="24"/>
          <w:szCs w:val="24"/>
        </w:rPr>
      </w:pPr>
    </w:p>
    <w:p w14:paraId="462DE49A" w14:textId="77777777" w:rsidR="008B1CA7" w:rsidRPr="00FA1EF4" w:rsidRDefault="008B1CA7" w:rsidP="008B1CA7">
      <w:pPr>
        <w:spacing w:line="480" w:lineRule="auto"/>
        <w:jc w:val="both"/>
        <w:rPr>
          <w:rFonts w:ascii="Times New Roman" w:hAnsi="Times New Roman" w:cs="Times New Roman"/>
          <w:i/>
          <w:sz w:val="24"/>
          <w:szCs w:val="24"/>
        </w:rPr>
      </w:pPr>
      <w:r w:rsidRPr="00FA1EF4">
        <w:rPr>
          <w:rFonts w:ascii="Times New Roman" w:hAnsi="Times New Roman" w:cs="Times New Roman"/>
          <w:i/>
          <w:sz w:val="24"/>
          <w:szCs w:val="24"/>
        </w:rPr>
        <w:t>Mitochondrial Targeting Sequence</w:t>
      </w:r>
      <w:r>
        <w:rPr>
          <w:rFonts w:ascii="Times New Roman" w:hAnsi="Times New Roman" w:cs="Times New Roman"/>
          <w:i/>
          <w:sz w:val="24"/>
          <w:szCs w:val="24"/>
        </w:rPr>
        <w:t>s</w:t>
      </w:r>
    </w:p>
    <w:p w14:paraId="69A7C54E" w14:textId="1B3E8585" w:rsidR="008B1CA7" w:rsidRDefault="008B1CA7" w:rsidP="008E5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determine if lncRNA that were found in the mitochondrion and associated with PNPase had sequence or secondary structure homology, RNAfold through the </w:t>
      </w:r>
      <w:r w:rsidRPr="00434D8E">
        <w:rPr>
          <w:rFonts w:ascii="Times New Roman" w:hAnsi="Times New Roman" w:cs="Times New Roman"/>
          <w:sz w:val="24"/>
          <w:szCs w:val="24"/>
        </w:rPr>
        <w:t>ViennaRNA Package</w:t>
      </w:r>
      <w:r>
        <w:rPr>
          <w:rFonts w:ascii="Times New Roman" w:hAnsi="Times New Roman" w:cs="Times New Roman"/>
          <w:sz w:val="24"/>
          <w:szCs w:val="24"/>
        </w:rPr>
        <w:t xml:space="preserve"> was employed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&lt;EndNote&gt;&lt;Cite&gt;&lt;Author&gt;Lorenz&lt;/Author&gt;&lt;Year&gt;2011&lt;/Year&gt;&lt;RecNum&gt;51&lt;/RecNum&gt;&lt;DisplayText&gt;&lt;style face="superscript"&gt;17&lt;/style&gt;&lt;/DisplayText&gt;&lt;record&gt;&lt;rec-number&gt;51&lt;/rec-number&gt;&lt;foreign-keys&gt;&lt;key app="EN" db-id="dssprxwt2x2ze1e5xpfx2v9hxpdezfavaxf9" timestamp="1577196746"&gt;51&lt;/key&gt;&lt;/foreign-keys&gt;&lt;ref-type name="Journal Article"&gt;17&lt;/ref-type&gt;&lt;contributors&gt;&lt;authors&gt;&lt;author&gt;Lorenz, R.&lt;/author&gt;&lt;author&gt;Bernhart, S. H.&lt;/author&gt;&lt;author&gt;Honer Zu Siederdissen, C.&lt;/author&gt;&lt;author&gt;Tafer, H.&lt;/author&gt;&lt;author&gt;Flamm, C.&lt;/author&gt;&lt;author&gt;Stadler, P. F.&lt;/author&gt;&lt;author&gt;Hofacker, I. L.&lt;/author&gt;&lt;/authors&gt;&lt;/contributors&gt;&lt;auth-address&gt;Institute for Theoretical Chemistry and Structural Biology, University of Vienna, Wahringerstrasse 17/3, A-1090 Vienna, Austria. ronny@tbi.univie.ac.at.&lt;/auth-address&gt;&lt;titles&gt;&lt;title&gt;ViennaRNA Package 2.0&lt;/title&gt;&lt;secondary-title&gt;Algorithms Mol Biol&lt;/secondary-title&gt;&lt;/titles&gt;&lt;periodical&gt;&lt;full-title&gt;Algorithms Mol Biol&lt;/full-title&gt;&lt;/periodical&gt;&lt;pages&gt;26&lt;/pages&gt;&lt;volume&gt;6&lt;/volume&gt;&lt;dates&gt;&lt;year&gt;2011&lt;/year&gt;&lt;pub-dates&gt;&lt;date&gt;Nov 24&lt;/date&gt;&lt;/pub-dates&gt;&lt;/dates&gt;&lt;isbn&gt;1748-7188 (Electronic)&amp;#xD;1748-7188 (Linking)&lt;/isbn&gt;&lt;accession-num&gt;22115189&lt;/accession-num&gt;&lt;urls&gt;&lt;related-urls&gt;&lt;url&gt;https://www.ncbi.nlm.nih.gov/pubmed/22115189&lt;/url&gt;&lt;/related-urls&gt;&lt;/urls&gt;&lt;custom2&gt;PMC3319429&lt;/custom2&gt;&lt;electronic-resource-num&gt;10.1186/1748-7188-6-26&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RNAfold was used in conjunction with LncFinder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&lt;EndNote&gt;&lt;Cite&gt;&lt;Author&gt;Han&lt;/Author&gt;&lt;Year&gt;2018&lt;/Year&gt;&lt;RecNum&gt;52&lt;/RecNum&gt;&lt;DisplayText&gt;&lt;style face="superscript"&gt;18&lt;/style&gt;&lt;/DisplayText&gt;&lt;record&gt;&lt;rec-number&gt;52&lt;/rec-number&gt;&lt;foreign-keys&gt;&lt;key app="EN" db-id="dssprxwt2x2ze1e5xpfx2v9hxpdezfavaxf9" timestamp="1577196746"&gt;52&lt;/key&gt;&lt;/foreign-keys&gt;&lt;ref-type name="Journal Article"&gt;17&lt;/ref-type&gt;&lt;contributors&gt;&lt;authors&gt;&lt;author&gt;Han, S.&lt;/author&gt;&lt;author&gt;Liang, Y.&lt;/author&gt;&lt;author&gt;Ma, Q.&lt;/author&gt;&lt;author&gt;Xu, Y.&lt;/author&gt;&lt;author&gt;Zhang, Y.&lt;/author&gt;&lt;author&gt;Du, W.&lt;/author&gt;&lt;author&gt;Wang, C.&lt;/author&gt;&lt;author&gt;Li, Y.&lt;/author&gt;&lt;/authors&gt;&lt;/contributors&gt;&lt;auth-address&gt;College of Computer Science and Technology, Key Laboratory of Symbol Computation and Knowledge Engineering of Ministry of Education, Jilin University, Changchun, China.&amp;#xD;Zhuhai Laboratory of Key Laboratory of Symbol Computation and Knowledge Engineering of Ministry of Education, Zhuhai College of Jilin University, Zhuhai, China.&amp;#xD;Bioinformatics and Mathematical Biosciences Lab, Department of Agronomy, Horticulture and Plant Science, South Dakot State University, Brookings, SD, USA.&amp;#xD;Department of Mathematics and Statistics, South Dakota State University, Brookings, SD, USA.&lt;/auth-address&gt;&lt;titles&gt;&lt;title&gt;LncFinder: an integrated platform for long non-coding RNA identification utilizing sequence intrinsic composition, structural information and physicochemical property&lt;/title&gt;&lt;secondary-title&gt;Brief Bioinform&lt;/secondary-title&gt;&lt;/titles&gt;&lt;periodical&gt;&lt;full-title&gt;Brief Bioinform&lt;/full-title&gt;&lt;/periodical&gt;&lt;dates&gt;&lt;year&gt;2018&lt;/year&gt;&lt;pub-dates&gt;&lt;date&gt;Jul 31&lt;/date&gt;&lt;/pub-dates&gt;&lt;/dates&gt;&lt;isbn&gt;1477-4054 (Electronic)&amp;#xD;1467-5463 (Linking)&lt;/isbn&gt;&lt;accession-num&gt;30084867&lt;/accession-num&gt;&lt;urls&gt;&lt;related-urls&gt;&lt;url&gt;https://www.ncbi.nlm.nih.gov/pubmed/30084867&lt;/url&gt;&lt;/related-urls&gt;&lt;/urls&gt;&lt;electronic-resource-num&gt;10.1093/bib/bby065&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18</w:t>
      </w:r>
      <w:r>
        <w:rPr>
          <w:rFonts w:ascii="Times New Roman" w:hAnsi="Times New Roman" w:cs="Times New Roman"/>
          <w:sz w:val="24"/>
          <w:szCs w:val="24"/>
        </w:rPr>
        <w:fldChar w:fldCharType="end"/>
      </w:r>
      <w:r>
        <w:rPr>
          <w:rFonts w:ascii="Times New Roman" w:hAnsi="Times New Roman" w:cs="Times New Roman"/>
          <w:sz w:val="24"/>
          <w:szCs w:val="24"/>
        </w:rPr>
        <w:t xml:space="preserve"> and seqinR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&lt;EndNote&gt;&lt;Cite&gt;&lt;Author&gt;Charif&lt;/Author&gt;&lt;Year&gt;2007&lt;/Year&gt;&lt;RecNum&gt;53&lt;/RecNum&gt;&lt;DisplayText&gt;&lt;style face="superscript"&gt;19&lt;/style&gt;&lt;/DisplayText&gt;&lt;record&gt;&lt;rec-number&gt;53&lt;/rec-number&gt;&lt;foreign-keys&gt;&lt;key app="EN" db-id="dssprxwt2x2ze1e5xpfx2v9hxpdezfavaxf9" timestamp="1577196746"&gt;53&lt;/key&gt;&lt;/foreign-keys&gt;&lt;ref-type name="Book Section"&gt;5&lt;/ref-type&gt;&lt;contributors&gt;&lt;authors&gt;&lt;author&gt;Charif, D.&lt;/author&gt;&lt;author&gt;Lobry, J. R.&lt;/author&gt;&lt;/authors&gt;&lt;secondary-authors&gt;&lt;author&gt;Bastolla, U.&lt;/author&gt;&lt;author&gt;Porto, M.&lt;/author&gt;&lt;author&gt;Roman, H. E.&lt;/author&gt;&lt;author&gt;Vendruscolo, M.&lt;/author&gt;&lt;/secondary-authors&gt;&lt;/contributors&gt;&lt;titles&gt;&lt;title&gt;SeqinR 1.0-2: a contributed package to the {R} project for statistical computing devoted to biological sequences retrieval and analysis.&lt;/title&gt;&lt;secondary-title&gt;Structural approaches to sequence evolution: Molecules, networks, populations&lt;/secondary-title&gt;&lt;/titles&gt;&lt;pages&gt;207-232&lt;/pages&gt;&lt;dates&gt;&lt;year&gt;2007&lt;/year&gt;&lt;/dates&gt;&lt;pub-location&gt;New York&lt;/pub-location&gt;&lt;publisher&gt;Springer Verlag&lt;/publisher&gt;&lt;isbn&gt;978-3-540-35305-8&lt;/isbn&gt;&lt;urls&gt;&lt;/urls&gt;&lt;/record&gt;&lt;/Cite&gt;&lt;/EndNote&gt;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to evaluate folding parameters of both the full length lncRNA, as well as isolated regions (12-20 nucleotides) shown to bind to PNPase in CLIP analyses. </w:t>
      </w:r>
      <w:r w:rsidR="008E571B">
        <w:rPr>
          <w:rFonts w:ascii="Times New Roman" w:hAnsi="Times New Roman" w:cs="Times New Roman"/>
          <w:sz w:val="24"/>
          <w:szCs w:val="24"/>
        </w:rPr>
        <w:t xml:space="preserve">Isolated regions were identified for 50 human and 50 mouse </w:t>
      </w:r>
      <w:r w:rsidR="008E571B">
        <w:rPr>
          <w:rFonts w:ascii="Times New Roman" w:hAnsi="Times New Roman" w:cs="Times New Roman"/>
          <w:sz w:val="24"/>
          <w:szCs w:val="24"/>
        </w:rPr>
        <w:lastRenderedPageBreak/>
        <w:t xml:space="preserve">lncRNA labeled “positive” (found in CLIP Seq) and 100 lncRNA labeled “negative” (randomly generated sequences </w:t>
      </w:r>
      <w:r w:rsidR="008E571B">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&lt;EndNote&gt;&lt;Cite&gt;&lt;Author&gt;Stothard&lt;/Author&gt;&lt;Year&gt;2000&lt;/Year&gt;&lt;RecNum&gt;54&lt;/RecNum&gt;&lt;DisplayText&gt;&lt;style face="superscript"&gt;20&lt;/style&gt;&lt;/DisplayText&gt;&lt;record&gt;&lt;rec-number&gt;54&lt;/rec-number&gt;&lt;foreign-keys&gt;&lt;key app="EN" db-id="dssprxwt2x2ze1e5xpfx2v9hxpdezfavaxf9" timestamp="1577196746"&gt;54&lt;/key&gt;&lt;/foreign-keys&gt;&lt;ref-type name="Journal Article"&gt;17&lt;/ref-type&gt;&lt;contributors&gt;&lt;authors&gt;&lt;author&gt;Stothard, P.&lt;/author&gt;&lt;/authors&gt;&lt;/contributors&gt;&lt;auth-address&gt;Department of Biological Sciences, University of Alberta, Edmonton, Canada. stothard@ualberta.ca&lt;/auth-address&gt;&lt;titles&gt;&lt;title&gt;The sequence manipulation suite: JavaScript programs for analyzing and formatting protein and DNA sequences&lt;/title&gt;&lt;secondary-title&gt;Biotechniques&lt;/secondary-title&gt;&lt;/titles&gt;&lt;periodical&gt;&lt;full-title&gt;Biotechniques&lt;/full-title&gt;&lt;/periodical&gt;&lt;pages&gt;1102, 1104&lt;/pages&gt;&lt;volume&gt;28&lt;/volume&gt;&lt;number&gt;6&lt;/number&gt;&lt;keywords&gt;&lt;keyword&gt;*Internet&lt;/keyword&gt;&lt;keyword&gt;*Sequence Analysis, DNA&lt;/keyword&gt;&lt;keyword&gt;*Sequence Analysis, Protein&lt;/keyword&gt;&lt;/keywords&gt;&lt;dates&gt;&lt;year&gt;2000&lt;/year&gt;&lt;pub-dates&gt;&lt;date&gt;Jun&lt;/date&gt;&lt;/pub-dates&gt;&lt;/dates&gt;&lt;isbn&gt;0736-6205 (Print)&amp;#xD;0736-6205 (Linking)&lt;/isbn&gt;&lt;accession-num&gt;10868275&lt;/accession-num&gt;&lt;urls&gt;&lt;related-urls&gt;&lt;url&gt;https://www.ncbi.nlm.nih.gov/pubmed/10868275&lt;/url&gt;&lt;/related-urls&gt;&lt;/urls&gt;&lt;electronic-resource-num&gt;10.2144/00286ir01&lt;/electronic-resource-num&gt;&lt;/record&gt;&lt;/Cite&gt;&lt;/EndNote&gt;</w:instrText>
      </w:r>
      <w:r w:rsidR="008E571B">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20</w:t>
      </w:r>
      <w:r w:rsidR="008E571B">
        <w:rPr>
          <w:rFonts w:ascii="Times New Roman" w:hAnsi="Times New Roman" w:cs="Times New Roman"/>
          <w:sz w:val="24"/>
          <w:szCs w:val="24"/>
        </w:rPr>
        <w:fldChar w:fldCharType="end"/>
      </w:r>
      <w:r w:rsidR="008E571B">
        <w:rPr>
          <w:rFonts w:ascii="Times New Roman" w:hAnsi="Times New Roman" w:cs="Times New Roman"/>
          <w:sz w:val="24"/>
          <w:szCs w:val="24"/>
        </w:rPr>
        <w:t xml:space="preserve">). The isolated regions from genes identified within the PNPase CLIP were flanked by surrounding nucleotides within the genome to achieve 60 nucleotide sequences implemented in the subsequent RNAfold and machine learning applications. The length of 60 nucleotides for each target was selected to include enough information about the surrounding region to generate an appropriate secondary structure, but also succinct enough to be used in computational models for designing RNA secondary structures </w:t>
      </w:r>
      <w:r w:rsidR="008E571B">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&lt;EndNote&gt;&lt;Cite&gt;&lt;Author&gt;Levin&lt;/Author&gt;&lt;Year&gt;2012&lt;/Year&gt;&lt;RecNum&gt;244&lt;/RecNum&gt;&lt;DisplayText&gt;&lt;style face="superscript"&gt;21&lt;/style&gt;&lt;/DisplayText&gt;&lt;record&gt;&lt;rec-number&gt;244&lt;/rec-number&gt;&lt;foreign-keys&gt;&lt;key app="EN" db-id="dssprxwt2x2ze1e5xpfx2v9hxpdezfavaxf9" timestamp="1578427711"&gt;244&lt;/key&gt;&lt;/foreign-keys&gt;&lt;ref-type name="Journal Article"&gt;17&lt;/ref-type&gt;&lt;contributors&gt;&lt;authors&gt;&lt;author&gt;Levin, A.&lt;/author&gt;&lt;author&gt;Lis, M.&lt;/author&gt;&lt;author&gt;Ponty, Y.&lt;/author&gt;&lt;author&gt;O&amp;apos;Donnell, C. W.&lt;/author&gt;&lt;author&gt;Devadas, S.&lt;/author&gt;&lt;author&gt;Berger, B.&lt;/author&gt;&lt;author&gt;Waldispuhl, J.&lt;/author&gt;&lt;/authors&gt;&lt;/contributors&gt;&lt;auth-address&gt;Computer Science and Artificial Intelligence Laboratory, Department of Mathematics, MIT, Cambridge, MA 02139, USA.&lt;/auth-address&gt;&lt;titles&gt;&lt;title&gt;A global sampling approach to designing and reengineering RNA secondary structures&lt;/title&gt;&lt;secondary-title&gt;Nucleic Acids Res&lt;/secondary-title&gt;&lt;/titles&gt;&lt;periodical&gt;&lt;full-title&gt;Nucleic Acids Res&lt;/full-title&gt;&lt;/periodical&gt;&lt;pages&gt;10041-52&lt;/pages&gt;&lt;volume&gt;40&lt;/volume&gt;&lt;number&gt;20&lt;/number&gt;&lt;edition&gt;2012/09/04&lt;/edition&gt;&lt;keywords&gt;&lt;keyword&gt;*Algorithms&lt;/keyword&gt;&lt;keyword&gt;Base Composition&lt;/keyword&gt;&lt;keyword&gt;Mutation&lt;/keyword&gt;&lt;keyword&gt;Nucleic Acid Conformation&lt;/keyword&gt;&lt;keyword&gt;RNA/*chemistry&lt;/keyword&gt;&lt;keyword&gt;Riboswitch&lt;/keyword&gt;&lt;keyword&gt;Software&lt;/keyword&gt;&lt;keyword&gt;Thermodynamics&lt;/keyword&gt;&lt;/keywords&gt;&lt;dates&gt;&lt;year&gt;2012&lt;/year&gt;&lt;pub-dates&gt;&lt;date&gt;Nov 1&lt;/date&gt;&lt;/pub-dates&gt;&lt;/dates&gt;&lt;isbn&gt;1362-4962 (Electronic)&amp;#xD;0305-1048 (Linking)&lt;/isbn&gt;&lt;accession-num&gt;22941632&lt;/accession-num&gt;&lt;urls&gt;&lt;related-urls&gt;&lt;url&gt;https://www.ncbi.nlm.nih.gov/pubmed/22941632&lt;/url&gt;&lt;/related-urls&gt;&lt;/urls&gt;&lt;custom2&gt;PMC3488226&lt;/custom2&gt;&lt;electronic-resource-num&gt;10.1093/nar/gks768&lt;/electronic-resource-num&gt;&lt;/record&gt;&lt;/Cite&gt;&lt;/EndNote&gt;</w:instrText>
      </w:r>
      <w:r w:rsidR="008E571B">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21</w:t>
      </w:r>
      <w:r w:rsidR="008E571B">
        <w:rPr>
          <w:rFonts w:ascii="Times New Roman" w:hAnsi="Times New Roman" w:cs="Times New Roman"/>
          <w:sz w:val="24"/>
          <w:szCs w:val="24"/>
        </w:rPr>
        <w:fldChar w:fldCharType="end"/>
      </w:r>
      <w:r w:rsidR="008E571B">
        <w:rPr>
          <w:rFonts w:ascii="Times New Roman" w:hAnsi="Times New Roman" w:cs="Times New Roman"/>
          <w:sz w:val="24"/>
          <w:szCs w:val="24"/>
        </w:rPr>
        <w:t xml:space="preserve">. The randomly generated sequences also consisted of 60 nt. </w:t>
      </w:r>
      <w:r>
        <w:rPr>
          <w:rFonts w:ascii="Times New Roman" w:hAnsi="Times New Roman" w:cs="Times New Roman"/>
          <w:sz w:val="24"/>
          <w:szCs w:val="24"/>
        </w:rPr>
        <w:t xml:space="preserve">The sequences directly identified in the CLIP Seq, as well as flanking regions, are provided for each positive control gene </w:t>
      </w:r>
      <w:r w:rsidRPr="00B3460A">
        <w:rPr>
          <w:rFonts w:ascii="Times New Roman" w:hAnsi="Times New Roman" w:cs="Times New Roman"/>
          <w:b/>
          <w:bCs/>
          <w:sz w:val="24"/>
          <w:szCs w:val="24"/>
        </w:rPr>
        <w:t>(Additional File 1)</w:t>
      </w:r>
      <w:r>
        <w:rPr>
          <w:rFonts w:ascii="Times New Roman" w:hAnsi="Times New Roman" w:cs="Times New Roman"/>
          <w:sz w:val="24"/>
          <w:szCs w:val="24"/>
        </w:rPr>
        <w:t>.</w:t>
      </w:r>
    </w:p>
    <w:p w14:paraId="6449279C" w14:textId="77777777" w:rsidR="008B1CA7" w:rsidRDefault="008B1CA7" w:rsidP="008B1CA7">
      <w:pPr>
        <w:spacing w:line="480" w:lineRule="auto"/>
        <w:jc w:val="both"/>
        <w:rPr>
          <w:rFonts w:ascii="Times New Roman" w:hAnsi="Times New Roman" w:cs="Times New Roman"/>
          <w:sz w:val="24"/>
          <w:szCs w:val="24"/>
        </w:rPr>
      </w:pPr>
    </w:p>
    <w:p w14:paraId="6581898D" w14:textId="77777777" w:rsidR="008B1CA7" w:rsidRPr="00BD2BDB" w:rsidRDefault="008B1CA7" w:rsidP="008B1CA7">
      <w:pPr>
        <w:spacing w:line="480" w:lineRule="auto"/>
        <w:jc w:val="both"/>
        <w:rPr>
          <w:rFonts w:ascii="Times New Roman" w:hAnsi="Times New Roman" w:cs="Times New Roman"/>
          <w:i/>
          <w:sz w:val="24"/>
          <w:szCs w:val="24"/>
        </w:rPr>
      </w:pPr>
      <w:r w:rsidRPr="00BD2BDB">
        <w:rPr>
          <w:rFonts w:ascii="Times New Roman" w:hAnsi="Times New Roman" w:cs="Times New Roman"/>
          <w:i/>
          <w:sz w:val="24"/>
          <w:szCs w:val="24"/>
        </w:rPr>
        <w:t>Machine Learning for RNA Sequences</w:t>
      </w:r>
    </w:p>
    <w:p w14:paraId="2AC01251" w14:textId="30F54E35" w:rsidR="008E571B" w:rsidRDefault="008B1CA7" w:rsidP="008E57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Using 10-fold cross validation, classification of “positive” and “negative” 60 nt isolated regions was assessed through Classification and Regression Trees (CART) in randomForest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&lt;EndNote&gt;&lt;Cite&gt;&lt;Author&gt;Liaw&lt;/Author&gt;&lt;Year&gt;2002&lt;/Year&gt;&lt;RecNum&gt;55&lt;/RecNum&gt;&lt;DisplayText&gt;&lt;style face="superscript"&gt;22&lt;/style&gt;&lt;/DisplayText&gt;&lt;record&gt;&lt;rec-number&gt;55&lt;/rec-number&gt;&lt;foreign-keys&gt;&lt;key app="EN" db-id="dssprxwt2x2ze1e5xpfx2v9hxpdezfavaxf9" timestamp="1577196746"&gt;55&lt;/key&gt;&lt;/foreign-keys&gt;&lt;ref-type name="Journal Article"&gt;17&lt;/ref-type&gt;&lt;contributors&gt;&lt;authors&gt;&lt;author&gt;Liaw, A.&lt;/author&gt;&lt;author&gt;Wiener, M.&lt;/author&gt;&lt;/authors&gt;&lt;/contributors&gt;&lt;titles&gt;&lt;title&gt;Classification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and rfUtilities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&lt;EndNote&gt;&lt;Cite&gt;&lt;Author&gt;Evans&lt;/Author&gt;&lt;Year&gt;2011&lt;/Year&gt;&lt;RecNum&gt;56&lt;/RecNum&gt;&lt;DisplayText&gt;&lt;style face="superscript"&gt;23&lt;/style&gt;&lt;/DisplayText&gt;&lt;record&gt;&lt;rec-number&gt;56&lt;/rec-number&gt;&lt;foreign-keys&gt;&lt;key app="EN" db-id="dssprxwt2x2ze1e5xpfx2v9hxpdezfavaxf9" timestamp="1577196746"&gt;56&lt;/key&gt;&lt;/foreign-keys&gt;&lt;ref-type name="Book Section"&gt;5&lt;/ref-type&gt;&lt;contributors&gt;&lt;authors&gt;&lt;author&gt;Evans, J. S.&lt;/author&gt;&lt;author&gt;Murphy, M. A.&lt;/author&gt;&lt;author&gt;Holden, Z. A.&lt;/author&gt;&lt;author&gt;Cushman, S. A.&lt;/author&gt;&lt;/authors&gt;&lt;secondary-authors&gt;&lt;author&gt;Drew, C. A.&lt;/author&gt;&lt;author&gt;Wiersma, Y. F.&lt;/author&gt;&lt;author&gt;Huettmann, F.&lt;/author&gt;&lt;/secondary-authors&gt;&lt;/contributors&gt;&lt;titles&gt;&lt;title&gt;Modeling species distribution and change using Random Forests&lt;/title&gt;&lt;secondary-title&gt;Predictive species and habitat modeling in landscape ecology: concepts and applications&lt;/secondary-title&gt;&lt;/titles&gt;&lt;pages&gt;139-159&lt;/pages&gt;&lt;section&gt;8&lt;/section&gt;&lt;dates&gt;&lt;year&gt;2011&lt;/year&gt;&lt;/dates&gt;&lt;pub-location&gt;New York&lt;/pub-location&gt;&lt;publisher&gt;Springer&lt;/publisher&gt;&lt;isbn&gt;978-1-4419-7390-0&lt;/isbn&gt;&lt;urls&gt;&lt;/urls&gt;&lt;/record&gt;&lt;/Cite&gt;&lt;/EndNote&gt;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Machine learning algorithms were performed on 105 features, which included primary sequence and secondary structure information </w:t>
      </w:r>
      <w:r w:rsidRPr="00B3460A">
        <w:rPr>
          <w:rFonts w:ascii="Times New Roman" w:hAnsi="Times New Roman" w:cs="Times New Roman"/>
          <w:b/>
          <w:bCs/>
          <w:sz w:val="24"/>
          <w:szCs w:val="24"/>
        </w:rPr>
        <w:t>(Additional File 1)</w:t>
      </w:r>
      <w:r>
        <w:rPr>
          <w:rFonts w:ascii="Times New Roman" w:hAnsi="Times New Roman" w:cs="Times New Roman"/>
          <w:sz w:val="24"/>
          <w:szCs w:val="24"/>
        </w:rPr>
        <w:t>.</w:t>
      </w:r>
      <w:r w:rsidR="008E571B" w:rsidRPr="008E571B">
        <w:rPr>
          <w:rFonts w:ascii="Times New Roman" w:hAnsi="Times New Roman" w:cs="Times New Roman"/>
          <w:sz w:val="24"/>
          <w:szCs w:val="24"/>
        </w:rPr>
        <w:t xml:space="preserve"> </w:t>
      </w:r>
      <w:r w:rsidR="008E571B">
        <w:rPr>
          <w:rFonts w:ascii="Times New Roman" w:hAnsi="Times New Roman" w:cs="Times New Roman"/>
          <w:sz w:val="24"/>
          <w:szCs w:val="24"/>
        </w:rPr>
        <w:t xml:space="preserve">Briefly, </w:t>
      </w:r>
      <w:r w:rsidR="008E571B" w:rsidRPr="00556CD7">
        <w:rPr>
          <w:rFonts w:ascii="Times New Roman" w:hAnsi="Times New Roman" w:cs="Times New Roman"/>
          <w:i/>
          <w:sz w:val="24"/>
          <w:szCs w:val="24"/>
        </w:rPr>
        <w:t>rf.crossValidation</w:t>
      </w:r>
      <w:r w:rsidR="008E571B">
        <w:rPr>
          <w:rFonts w:ascii="Times New Roman" w:hAnsi="Times New Roman" w:cs="Times New Roman"/>
          <w:sz w:val="24"/>
          <w:szCs w:val="24"/>
        </w:rPr>
        <w:t xml:space="preserve"> was used with a randomForest object to provide 10-fold cross validation. An unsupervised learning approach was applied to only the positive 60 nt regions through </w:t>
      </w:r>
      <w:r w:rsidR="008E571B" w:rsidRPr="00CB3C6A">
        <w:rPr>
          <w:rFonts w:ascii="Times New Roman" w:hAnsi="Times New Roman" w:cs="Times New Roman"/>
          <w:i/>
          <w:sz w:val="24"/>
          <w:szCs w:val="24"/>
        </w:rPr>
        <w:t>rf.unsupervised</w:t>
      </w:r>
      <w:r w:rsidR="008E571B">
        <w:rPr>
          <w:rFonts w:ascii="Times New Roman" w:hAnsi="Times New Roman" w:cs="Times New Roman"/>
          <w:sz w:val="24"/>
          <w:szCs w:val="24"/>
        </w:rPr>
        <w:t xml:space="preserve">, with the identification of four specific clusters. As a confirmatory measure, Support Vector Machines (SVM), using the </w:t>
      </w:r>
      <w:r w:rsidR="008E571B" w:rsidRPr="00557EBC">
        <w:rPr>
          <w:rFonts w:ascii="Times New Roman" w:hAnsi="Times New Roman" w:cs="Times New Roman"/>
          <w:i/>
          <w:sz w:val="24"/>
          <w:szCs w:val="24"/>
        </w:rPr>
        <w:t>svm_cv</w:t>
      </w:r>
      <w:r w:rsidR="008E571B">
        <w:rPr>
          <w:rFonts w:ascii="Times New Roman" w:hAnsi="Times New Roman" w:cs="Times New Roman"/>
          <w:sz w:val="24"/>
          <w:szCs w:val="24"/>
        </w:rPr>
        <w:t xml:space="preserve"> function of LncFinder, was implemented to determine 10-fold cross validation of full length and isolated regions.</w:t>
      </w:r>
    </w:p>
    <w:p w14:paraId="6367C780" w14:textId="1F5D5298" w:rsidR="008B1CA7" w:rsidRPr="008E571B" w:rsidRDefault="008B1CA7" w:rsidP="008B1CA7">
      <w:pPr>
        <w:spacing w:line="480" w:lineRule="auto"/>
        <w:jc w:val="both"/>
        <w:rPr>
          <w:rFonts w:ascii="Times New Roman" w:hAnsi="Times New Roman" w:cs="Times New Roman"/>
          <w:bCs/>
          <w:iCs/>
          <w:sz w:val="24"/>
          <w:szCs w:val="24"/>
        </w:rPr>
      </w:pPr>
    </w:p>
    <w:p w14:paraId="70A8BC7D" w14:textId="77777777" w:rsidR="008B1CA7" w:rsidRPr="00F50E44" w:rsidRDefault="008B1CA7" w:rsidP="008B1CA7">
      <w:pPr>
        <w:spacing w:line="480" w:lineRule="auto"/>
        <w:jc w:val="both"/>
        <w:rPr>
          <w:rFonts w:ascii="Times New Roman" w:hAnsi="Times New Roman" w:cs="Times New Roman"/>
          <w:i/>
          <w:iCs/>
          <w:sz w:val="24"/>
          <w:szCs w:val="24"/>
        </w:rPr>
      </w:pPr>
      <w:r w:rsidRPr="00F50E44">
        <w:rPr>
          <w:rFonts w:ascii="Times New Roman" w:hAnsi="Times New Roman" w:cs="Times New Roman"/>
          <w:i/>
          <w:iCs/>
          <w:sz w:val="24"/>
          <w:szCs w:val="24"/>
        </w:rPr>
        <w:t>RNA-RNA and RNA-DNA Prediction Software</w:t>
      </w:r>
    </w:p>
    <w:p w14:paraId="4136F485" w14:textId="28783E46" w:rsidR="005E3615" w:rsidRPr="00350132" w:rsidRDefault="008B1CA7" w:rsidP="003501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NPInter (v4.0)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&lt;EndNote&gt;&lt;Cite&gt;&lt;Author&gt;Teng&lt;/Author&gt;&lt;Year&gt;2019&lt;/Year&gt;&lt;RecNum&gt;138&lt;/RecNum&gt;&lt;DisplayText&gt;&lt;style face="superscript"&gt;24&lt;/style&gt;&lt;/DisplayText&gt;&lt;record&gt;&lt;rec-number&gt;138&lt;/rec-number&gt;&lt;foreign-keys&gt;&lt;key app="EN" db-id="dssprxwt2x2ze1e5xpfx2v9hxpdezfavaxf9" timestamp="1577198842"&gt;138&lt;/key&gt;&lt;/foreign-keys&gt;&lt;ref-type name="Journal Article"&gt;17&lt;/ref-type&gt;&lt;contributors&gt;&lt;authors&gt;&lt;author&gt;Teng, X.&lt;/author&gt;&lt;author&gt;Chen, X.&lt;/author&gt;&lt;author&gt;Xue, H.&lt;/author&gt;&lt;author&gt;Tang, Y.&lt;/author&gt;&lt;author&gt;Zhang, P.&lt;/author&gt;&lt;author&gt;Kang, Q.&lt;/author&gt;&lt;author&gt;Hao, Y.&lt;/author&gt;&lt;author&gt;Chen, R.&lt;/author&gt;&lt;author&gt;Zhao, Y.&lt;/author&gt;&lt;author&gt;He, S.&lt;/author&gt;&lt;/authors&gt;&lt;/contributors&gt;&lt;auth-address&gt;Key Laboratory of RNA Biology, Center for Big Data Research in Health, Institute of Biophysics, Chinese Academy of Sciences, Beijing 100101, China.&amp;#xD;University of Chinese Academy of Sciences, Beijing 100049, China.&amp;#xD;Guangdong Geneway Decoding Bio-Tech Co. Ltd, Foshan 528316, China.&amp;#xD;Bioinformatics Research Group, Key Laboratory of Intelligent Information Processing, Advanced Computing Research Center, Institute of Computing Technology, Chinese Academy of Sciences, Beijing 100190, China.&lt;/auth-address&gt;&lt;titles&gt;&lt;title&gt;NPInter v4.0: an integrated database of ncRNA interactions&lt;/title&gt;&lt;secondary-title&gt;Nucleic Acids Res&lt;/secondary-title&gt;&lt;/titles&gt;&lt;periodical&gt;&lt;full-title&gt;Nucleic Acids Res&lt;/full-title&gt;&lt;/periodical&gt;&lt;edition&gt;2019/11/02&lt;/edition&gt;&lt;dates&gt;&lt;year&gt;2019&lt;/year&gt;&lt;pub-dates&gt;&lt;date&gt;Oct 31&lt;/date&gt;&lt;/pub-dates&gt;&lt;/dates&gt;&lt;isbn&gt;1362-4962 (Electronic)&amp;#xD;0305-1048 (Linking)&lt;/isbn&gt;&lt;accession-num&gt;31670377&lt;/accession-num&gt;&lt;urls&gt;&lt;related-urls&gt;&lt;url&gt;https://www.ncbi.nlm.nih.gov/pubmed/31670377&lt;/url&gt;&lt;/related-urls&gt;&lt;/urls&gt;&lt;electronic-resource-num&gt;10.1093/nar/gkz969&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provided information for experimentally validated RNA-RNA interactions which were used to build models in Cytoscape (v3.7.2). IntaRNA 2.0 </w:t>
      </w:r>
      <w:r>
        <w:rPr>
          <w:rFonts w:ascii="Times New Roman" w:hAnsi="Times New Roman" w:cs="Times New Roman"/>
          <w:sz w:val="24"/>
          <w:szCs w:val="24"/>
        </w:rPr>
        <w:fldChar w:fldCharType="begin"/>
      </w:r>
      <w:r w:rsidR="00694881">
        <w:rPr>
          <w:rFonts w:ascii="Times New Roman" w:hAnsi="Times New Roman" w:cs="Times New Roman"/>
          <w:sz w:val="24"/>
          <w:szCs w:val="24"/>
        </w:rPr>
        <w:instrText xml:space="preserve"> ADDIN EN.CITE &lt;EndNote&gt;&lt;Cite&gt;&lt;Author&gt;Mann&lt;/Author&gt;&lt;Year&gt;2017&lt;/Year&gt;&lt;RecNum&gt;139&lt;/RecNum&gt;&lt;DisplayText&gt;&lt;style face="superscript"&gt;25&lt;/style&gt;&lt;/DisplayText&gt;&lt;record&gt;&lt;rec-number&gt;139&lt;/rec-number&gt;&lt;foreign-keys&gt;&lt;key app="EN" db-id="dssprxwt2x2ze1e5xpfx2v9hxpdezfavaxf9" timestamp="1577198946"&gt;139&lt;/key&gt;&lt;/foreign-keys&gt;&lt;ref-type name="Journal Article"&gt;17&lt;/ref-type&gt;&lt;contributors&gt;&lt;authors&gt;&lt;author&gt;Mann, M.&lt;/author&gt;&lt;author&gt;Wright, P. R.&lt;/author&gt;&lt;author&gt;Backofen, R.&lt;/author&gt;&lt;/authors&gt;&lt;/contributors&gt;&lt;auth-address&gt;Bioinformatics, Computer Science, University of Freiburg, Georges-Koehler-Allee 106, 79110 Freiburg, Germany.&amp;#xD;Centre for Biological Signalling Studies (BIOSS), University of Freiburg, Schaenzlestr. 18, 79104 Freiburg, Germany.&lt;/auth-address&gt;&lt;titles&gt;&lt;title&gt;IntaRNA 2.0: enhanced and customizable prediction of RNA-RNA interactions&lt;/title&gt;&lt;secondary-title&gt;Nucleic Acids Res&lt;/secondary-title&gt;&lt;/titles&gt;&lt;periodical&gt;&lt;full-title&gt;Nucleic Acids Res&lt;/full-title&gt;&lt;/periodical&gt;&lt;pages&gt;W435-W439&lt;/pages&gt;&lt;volume&gt;45&lt;/volume&gt;&lt;number&gt;W1&lt;/number&gt;&lt;edition&gt;2017/05/05&lt;/edition&gt;&lt;keywords&gt;&lt;keyword&gt;Algorithms&lt;/keyword&gt;&lt;keyword&gt;Genome&lt;/keyword&gt;&lt;keyword&gt;Internet&lt;/keyword&gt;&lt;keyword&gt;RNA/*chemistry&lt;/keyword&gt;&lt;keyword&gt;*Software&lt;/keyword&gt;&lt;/keywords&gt;&lt;dates&gt;&lt;year&gt;2017&lt;/year&gt;&lt;pub-dates&gt;&lt;date&gt;Jul 3&lt;/date&gt;&lt;/pub-dates&gt;&lt;/dates&gt;&lt;isbn&gt;1362-4962 (Electronic)&amp;#xD;0305-1048 (Linking)&lt;/isbn&gt;&lt;accession-num&gt;28472523&lt;/accession-num&gt;&lt;urls&gt;&lt;related-urls&gt;&lt;url&gt;https://www.ncbi.nlm.nih.gov/pubmed/28472523&lt;/url&gt;&lt;/related-urls&gt;&lt;/urls&gt;&lt;custom2&gt;PMC5570192&lt;/custom2&gt;&lt;electronic-resource-num&gt;10.1093/nar/gkx279&lt;/electronic-resource-num&gt;&lt;/record&gt;&lt;/Cite&gt;&lt;/EndNote&gt;</w:instrText>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executed under standard parameters, was implemented to assess the binding affinities of mt-Rnr1-201, Malat1, and miRNA-23b-3p in mouse. The Regulatory Genomics Toolbox (RGT) function </w:t>
      </w:r>
      <w:r w:rsidRPr="00672CA1">
        <w:rPr>
          <w:rFonts w:ascii="Times New Roman" w:hAnsi="Times New Roman" w:cs="Times New Roman"/>
          <w:sz w:val="24"/>
          <w:szCs w:val="24"/>
        </w:rPr>
        <w:t>Triplex Domain Finder (TDF)</w:t>
      </w:r>
      <w:r>
        <w:rPr>
          <w:rFonts w:ascii="Times New Roman" w:hAnsi="Times New Roman" w:cs="Times New Roman"/>
          <w:sz w:val="24"/>
          <w:szCs w:val="24"/>
        </w:rPr>
        <w:t xml:space="preserve"> was implemented to characterize triplex formation between MALAT1 and the mitochondrial genome in human and mouse </w:t>
      </w:r>
      <w:r>
        <w:rPr>
          <w:rFonts w:ascii="Times New Roman" w:hAnsi="Times New Roman" w:cs="Times New Roman"/>
          <w:sz w:val="24"/>
          <w:szCs w:val="24"/>
        </w:rPr>
        <w:fldChar w:fldCharType="begin">
          <w:fldData xml:space="preserve">PEVuZE5vdGU+PENpdGU+PEF1dGhvcj5LdW88L0F1dGhvcj48WWVhcj4yMDE5PC9ZZWFyPjxSZWNO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=
</w:fldData>
        </w:fldChar>
      </w:r>
      <w:r w:rsidR="00694881">
        <w:rPr>
          <w:rFonts w:ascii="Times New Roman" w:hAnsi="Times New Roman" w:cs="Times New Roman"/>
          <w:sz w:val="24"/>
          <w:szCs w:val="24"/>
        </w:rPr>
        <w:instrText xml:space="preserve"> ADDIN EN.CITE </w:instrText>
      </w:r>
      <w:r w:rsidR="00694881">
        <w:rPr>
          <w:rFonts w:ascii="Times New Roman" w:hAnsi="Times New Roman" w:cs="Times New Roman"/>
          <w:sz w:val="24"/>
          <w:szCs w:val="24"/>
        </w:rPr>
        <w:fldChar w:fldCharType="begin">
          <w:fldData xml:space="preserve">PEVuZE5vdGU+PENpdGU+PEF1dGhvcj5LdW88L0F1dGhvcj48WWVhcj4yMDE5PC9ZZWFyPjxSZWNO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=
</w:fldData>
        </w:fldChar>
      </w:r>
      <w:r w:rsidR="00694881">
        <w:rPr>
          <w:rFonts w:ascii="Times New Roman" w:hAnsi="Times New Roman" w:cs="Times New Roman"/>
          <w:sz w:val="24"/>
          <w:szCs w:val="24"/>
        </w:rPr>
        <w:instrText xml:space="preserve"> ADDIN EN.CITE.DATA </w:instrText>
      </w:r>
      <w:r w:rsidR="00694881">
        <w:rPr>
          <w:rFonts w:ascii="Times New Roman" w:hAnsi="Times New Roman" w:cs="Times New Roman"/>
          <w:sz w:val="24"/>
          <w:szCs w:val="24"/>
        </w:rPr>
      </w:r>
      <w:r w:rsidR="00694881">
        <w:rPr>
          <w:rFonts w:ascii="Times New Roman" w:hAnsi="Times New Roman" w:cs="Times New Roman"/>
          <w:sz w:val="24"/>
          <w:szCs w:val="24"/>
        </w:rPr>
        <w:fldChar w:fldCharType="end"/>
      </w:r>
      <w:r>
        <w:rPr>
          <w:rFonts w:ascii="Times New Roman" w:hAnsi="Times New Roman" w:cs="Times New Roman"/>
          <w:sz w:val="24"/>
          <w:szCs w:val="24"/>
        </w:rPr>
        <w:fldChar w:fldCharType="separate"/>
      </w:r>
      <w:r w:rsidR="00E22F4E" w:rsidRPr="00E22F4E">
        <w:rPr>
          <w:rFonts w:ascii="Times New Roman" w:hAnsi="Times New Roman" w:cs="Times New Roman"/>
          <w:noProof/>
          <w:sz w:val="24"/>
          <w:szCs w:val="24"/>
          <w:vertAlign w:val="superscript"/>
        </w:rPr>
        <w:t>26</w:t>
      </w:r>
      <w:r>
        <w:rPr>
          <w:rFonts w:ascii="Times New Roman" w:hAnsi="Times New Roman" w:cs="Times New Roman"/>
          <w:sz w:val="24"/>
          <w:szCs w:val="24"/>
        </w:rPr>
        <w:fldChar w:fldCharType="end"/>
      </w:r>
      <w:r>
        <w:rPr>
          <w:rFonts w:ascii="Times New Roman" w:hAnsi="Times New Roman" w:cs="Times New Roman"/>
          <w:sz w:val="24"/>
          <w:szCs w:val="24"/>
        </w:rPr>
        <w:t>.</w:t>
      </w:r>
      <w:r w:rsidR="005E3615">
        <w:rPr>
          <w:rFonts w:ascii="Times New Roman" w:hAnsi="Times New Roman" w:cs="Times New Roman"/>
          <w:bCs/>
          <w:sz w:val="24"/>
          <w:szCs w:val="24"/>
        </w:rPr>
        <w:br w:type="page"/>
      </w:r>
    </w:p>
    <w:p w14:paraId="162C1894" w14:textId="6A72626E" w:rsidR="00F670A5" w:rsidRPr="00492348" w:rsidRDefault="00492348" w:rsidP="00492348">
      <w:pPr>
        <w:spacing w:line="480" w:lineRule="auto"/>
        <w:jc w:val="both"/>
        <w:rPr>
          <w:rFonts w:ascii="Times New Roman" w:hAnsi="Times New Roman" w:cs="Times New Roman"/>
          <w:b/>
          <w:sz w:val="24"/>
          <w:szCs w:val="24"/>
        </w:rPr>
      </w:pPr>
      <w:r w:rsidRPr="00492348">
        <w:rPr>
          <w:rFonts w:ascii="Times New Roman" w:hAnsi="Times New Roman" w:cs="Times New Roman"/>
          <w:b/>
          <w:sz w:val="24"/>
          <w:szCs w:val="24"/>
        </w:rPr>
        <w:lastRenderedPageBreak/>
        <w:t>Supplemental Tables and Table Legends</w:t>
      </w:r>
    </w:p>
    <w:p w14:paraId="34B7A561" w14:textId="77777777" w:rsidR="00492348" w:rsidRPr="00283B5B" w:rsidRDefault="00492348" w:rsidP="00492348">
      <w:pPr>
        <w:spacing w:line="480" w:lineRule="auto"/>
        <w:jc w:val="both"/>
        <w:rPr>
          <w:rFonts w:ascii="Times New Roman" w:hAnsi="Times New Roman" w:cs="Times New Roman"/>
          <w:b/>
          <w:iCs/>
          <w:sz w:val="24"/>
          <w:szCs w:val="24"/>
        </w:rPr>
      </w:pPr>
      <w:r w:rsidRPr="00283B5B">
        <w:rPr>
          <w:rFonts w:ascii="Times New Roman" w:hAnsi="Times New Roman" w:cs="Times New Roman"/>
          <w:b/>
          <w:iCs/>
          <w:sz w:val="24"/>
          <w:szCs w:val="24"/>
        </w:rPr>
        <w:t>Table S1: Primer Design</w:t>
      </w:r>
    </w:p>
    <w:tbl>
      <w:tblPr>
        <w:tblW w:w="0" w:type="auto"/>
        <w:tblCellMar>
          <w:left w:w="0" w:type="dxa"/>
          <w:right w:w="0" w:type="dxa"/>
        </w:tblCellMar>
        <w:tblLook w:val="0620" w:firstRow="1" w:lastRow="0" w:firstColumn="0" w:lastColumn="0" w:noHBand="1" w:noVBand="1"/>
      </w:tblPr>
      <w:tblGrid>
        <w:gridCol w:w="1934"/>
        <w:gridCol w:w="1028"/>
        <w:gridCol w:w="3088"/>
        <w:gridCol w:w="3310"/>
      </w:tblGrid>
      <w:tr w:rsidR="00526CCC" w:rsidRPr="00526CCC" w14:paraId="4781333A" w14:textId="77777777" w:rsidTr="00526CCC">
        <w:trPr>
          <w:trHeight w:val="20"/>
        </w:trPr>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01C8445"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b/>
                <w:bCs/>
                <w:iCs/>
                <w:sz w:val="20"/>
                <w:szCs w:val="20"/>
              </w:rPr>
              <w:t>Assay</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510B0702"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b/>
                <w:bCs/>
                <w:iCs/>
                <w:sz w:val="20"/>
                <w:szCs w:val="20"/>
              </w:rPr>
              <w:t>Primer Name</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2F18BD8E"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b/>
                <w:bCs/>
                <w:iCs/>
                <w:sz w:val="20"/>
                <w:szCs w:val="20"/>
              </w:rPr>
              <w:t>Forward (5’ – 3’)</w:t>
            </w:r>
          </w:p>
        </w:tc>
        <w:tc>
          <w:tcPr>
            <w:tcW w:w="0" w:type="auto"/>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32CC4A7"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b/>
                <w:bCs/>
                <w:iCs/>
                <w:sz w:val="20"/>
                <w:szCs w:val="20"/>
              </w:rPr>
              <w:t>Reverse (5’ – 3’)</w:t>
            </w:r>
          </w:p>
        </w:tc>
      </w:tr>
      <w:tr w:rsidR="00526CCC" w:rsidRPr="00526CCC" w14:paraId="410E90FF" w14:textId="77777777" w:rsidTr="00526CCC">
        <w:trPr>
          <w:trHeight w:val="20"/>
        </w:trPr>
        <w:tc>
          <w:tcPr>
            <w:tcW w:w="0" w:type="auto"/>
            <w:vMerge w:val="restart"/>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42971BE0" w14:textId="77777777" w:rsidR="00526CCC" w:rsidRPr="00526CCC" w:rsidRDefault="00526CCC" w:rsidP="00526CCC">
            <w:pPr>
              <w:spacing w:after="0" w:line="240" w:lineRule="auto"/>
              <w:rPr>
                <w:rFonts w:ascii="Times New Roman" w:hAnsi="Times New Roman" w:cs="Times New Roman"/>
                <w:iCs/>
                <w:sz w:val="20"/>
                <w:szCs w:val="20"/>
              </w:rPr>
            </w:pPr>
            <w:r w:rsidRPr="00526CCC">
              <w:rPr>
                <w:rFonts w:ascii="Times New Roman" w:hAnsi="Times New Roman" w:cs="Times New Roman"/>
                <w:iCs/>
                <w:sz w:val="20"/>
                <w:szCs w:val="20"/>
              </w:rPr>
              <w:t>Figure 1: Mitochondrial Purity</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3A15381E"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mt-Nd3</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5B16A546"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AATGCGGATTCGACCCTAC</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ECF481F"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GAATTGCTCATGGTAGTGGAAG</w:t>
            </w:r>
          </w:p>
        </w:tc>
      </w:tr>
      <w:tr w:rsidR="00526CCC" w:rsidRPr="00526CCC" w14:paraId="1A78A6AD" w14:textId="77777777" w:rsidTr="00526CCC">
        <w:trPr>
          <w:trHeight w:val="20"/>
        </w:trPr>
        <w:tc>
          <w:tcPr>
            <w:tcW w:w="0" w:type="auto"/>
            <w:vMerge/>
            <w:tcBorders>
              <w:top w:val="single" w:sz="8" w:space="0" w:color="000000"/>
              <w:left w:val="nil"/>
              <w:bottom w:val="nil"/>
              <w:right w:val="nil"/>
            </w:tcBorders>
            <w:vAlign w:val="center"/>
            <w:hideMark/>
          </w:tcPr>
          <w:p w14:paraId="66DD6844" w14:textId="77777777" w:rsidR="00526CCC" w:rsidRPr="00526CCC" w:rsidRDefault="00526CCC" w:rsidP="00526CCC">
            <w:pPr>
              <w:spacing w:after="0" w:line="240" w:lineRule="auto"/>
              <w:rPr>
                <w:rFonts w:ascii="Times New Roman" w:hAnsi="Times New Roman" w:cs="Times New Roman"/>
                <w:iCs/>
                <w:sz w:val="20"/>
                <w:szCs w:val="20"/>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6F5EC8B"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mt-Atp6</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380634B"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GATTCCCAATCGTTGTAGCC</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F6E0312"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GGAAAGAATGGAGACGGTTG</w:t>
            </w:r>
          </w:p>
        </w:tc>
      </w:tr>
      <w:tr w:rsidR="00526CCC" w:rsidRPr="00526CCC" w14:paraId="1587F1B1" w14:textId="77777777" w:rsidTr="00526CCC">
        <w:trPr>
          <w:trHeight w:val="20"/>
        </w:trPr>
        <w:tc>
          <w:tcPr>
            <w:tcW w:w="0" w:type="auto"/>
            <w:vMerge w:val="restart"/>
            <w:tcBorders>
              <w:top w:val="nil"/>
              <w:left w:val="nil"/>
              <w:bottom w:val="nil"/>
              <w:right w:val="nil"/>
            </w:tcBorders>
            <w:shd w:val="clear" w:color="auto" w:fill="auto"/>
            <w:tcMar>
              <w:top w:w="72" w:type="dxa"/>
              <w:left w:w="144" w:type="dxa"/>
              <w:bottom w:w="72" w:type="dxa"/>
              <w:right w:w="144" w:type="dxa"/>
            </w:tcMar>
            <w:vAlign w:val="center"/>
            <w:hideMark/>
          </w:tcPr>
          <w:p w14:paraId="219F0C39" w14:textId="77777777" w:rsidR="00526CCC" w:rsidRPr="00526CCC" w:rsidRDefault="00526CCC" w:rsidP="00526CCC">
            <w:pPr>
              <w:spacing w:after="0" w:line="240" w:lineRule="auto"/>
              <w:rPr>
                <w:rFonts w:ascii="Times New Roman" w:hAnsi="Times New Roman" w:cs="Times New Roman"/>
                <w:iCs/>
                <w:sz w:val="20"/>
                <w:szCs w:val="20"/>
              </w:rPr>
            </w:pPr>
            <w:r w:rsidRPr="00526CCC">
              <w:rPr>
                <w:rFonts w:ascii="Times New Roman" w:hAnsi="Times New Roman" w:cs="Times New Roman"/>
                <w:iCs/>
                <w:sz w:val="20"/>
                <w:szCs w:val="20"/>
              </w:rPr>
              <w:t>Figure S2: LncRNA mitochondrial validation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DA4A438"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Malat1-204</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03CFD6A"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TGTGGCAAGAATCAAGCAAG</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ED2BC21"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TTGAGGTTTGGGCTGGTAAC</w:t>
            </w:r>
          </w:p>
        </w:tc>
      </w:tr>
      <w:tr w:rsidR="00526CCC" w:rsidRPr="00526CCC" w14:paraId="509EACE4" w14:textId="77777777" w:rsidTr="00526CCC">
        <w:trPr>
          <w:trHeight w:val="20"/>
        </w:trPr>
        <w:tc>
          <w:tcPr>
            <w:tcW w:w="0" w:type="auto"/>
            <w:vMerge/>
            <w:tcBorders>
              <w:top w:val="nil"/>
              <w:left w:val="nil"/>
              <w:bottom w:val="nil"/>
              <w:right w:val="nil"/>
            </w:tcBorders>
            <w:vAlign w:val="center"/>
            <w:hideMark/>
          </w:tcPr>
          <w:p w14:paraId="1B4FD384" w14:textId="77777777" w:rsidR="00526CCC" w:rsidRPr="00526CCC" w:rsidRDefault="00526CCC" w:rsidP="00526CCC">
            <w:pPr>
              <w:spacing w:after="0" w:line="240" w:lineRule="auto"/>
              <w:rPr>
                <w:rFonts w:ascii="Times New Roman" w:hAnsi="Times New Roman" w:cs="Times New Roman"/>
                <w:iCs/>
                <w:sz w:val="20"/>
                <w:szCs w:val="20"/>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0723BFA"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Neat1-202</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973DB89"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ATTGGCCAGAAGACAACAGG</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CB9D7F6"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TCTCATAGCAAGCGCAAGAC</w:t>
            </w:r>
          </w:p>
        </w:tc>
      </w:tr>
      <w:tr w:rsidR="00526CCC" w:rsidRPr="00526CCC" w14:paraId="0F21BE8F" w14:textId="77777777" w:rsidTr="00526CCC">
        <w:trPr>
          <w:trHeight w:val="20"/>
        </w:trPr>
        <w:tc>
          <w:tcPr>
            <w:tcW w:w="0" w:type="auto"/>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25B8D54" w14:textId="77777777" w:rsidR="00526CCC" w:rsidRPr="00526CCC" w:rsidRDefault="00526CCC" w:rsidP="00526CCC">
            <w:pPr>
              <w:spacing w:after="0" w:line="240" w:lineRule="auto"/>
              <w:rPr>
                <w:rFonts w:ascii="Times New Roman" w:hAnsi="Times New Roman" w:cs="Times New Roman"/>
                <w:iCs/>
                <w:sz w:val="20"/>
                <w:szCs w:val="20"/>
              </w:rPr>
            </w:pPr>
            <w:r w:rsidRPr="00526CCC">
              <w:rPr>
                <w:rFonts w:ascii="Times New Roman" w:hAnsi="Times New Roman" w:cs="Times New Roman"/>
                <w:iCs/>
                <w:sz w:val="20"/>
                <w:szCs w:val="20"/>
              </w:rPr>
              <w:t>Figure 6: PNPase HL-1 CLIP</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D49BBF0"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Malat1-204</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0BBB9BB"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TGTGGCAAGAATCAAGCAAG</w:t>
            </w:r>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CD12914" w14:textId="77777777" w:rsidR="00526CCC" w:rsidRPr="00526CCC" w:rsidRDefault="00526CCC" w:rsidP="00526CCC">
            <w:pPr>
              <w:spacing w:after="0" w:line="240" w:lineRule="auto"/>
              <w:jc w:val="center"/>
              <w:rPr>
                <w:rFonts w:ascii="Times New Roman" w:hAnsi="Times New Roman" w:cs="Times New Roman"/>
                <w:iCs/>
                <w:sz w:val="20"/>
                <w:szCs w:val="20"/>
              </w:rPr>
            </w:pPr>
            <w:r w:rsidRPr="00526CCC">
              <w:rPr>
                <w:rFonts w:ascii="Times New Roman" w:hAnsi="Times New Roman" w:cs="Times New Roman"/>
                <w:iCs/>
                <w:sz w:val="20"/>
                <w:szCs w:val="20"/>
              </w:rPr>
              <w:t>TTGAGGTTTGGGCTGGTAAC</w:t>
            </w:r>
          </w:p>
        </w:tc>
      </w:tr>
    </w:tbl>
    <w:p w14:paraId="7808F922" w14:textId="77777777" w:rsidR="00492348" w:rsidRDefault="00492348" w:rsidP="00492348">
      <w:pPr>
        <w:spacing w:line="480" w:lineRule="auto"/>
        <w:jc w:val="both"/>
        <w:rPr>
          <w:rFonts w:ascii="Times New Roman" w:hAnsi="Times New Roman" w:cs="Times New Roman"/>
          <w:iCs/>
          <w:sz w:val="24"/>
          <w:szCs w:val="24"/>
        </w:rPr>
      </w:pPr>
    </w:p>
    <w:p w14:paraId="0B4A7FB2" w14:textId="77777777" w:rsidR="00492348" w:rsidRDefault="00492348" w:rsidP="00492348">
      <w:pPr>
        <w:spacing w:line="480" w:lineRule="auto"/>
        <w:jc w:val="both"/>
        <w:rPr>
          <w:rFonts w:ascii="Times New Roman" w:hAnsi="Times New Roman" w:cs="Times New Roman"/>
          <w:iCs/>
          <w:sz w:val="24"/>
          <w:szCs w:val="24"/>
        </w:rPr>
      </w:pPr>
      <w:r w:rsidRPr="00283B5B">
        <w:rPr>
          <w:rFonts w:ascii="Times New Roman" w:hAnsi="Times New Roman" w:cs="Times New Roman"/>
          <w:b/>
          <w:iCs/>
          <w:sz w:val="24"/>
          <w:szCs w:val="24"/>
        </w:rPr>
        <w:t>Table S1: Primers designed for experiments.</w:t>
      </w:r>
      <w:r>
        <w:rPr>
          <w:rFonts w:ascii="Times New Roman" w:hAnsi="Times New Roman" w:cs="Times New Roman"/>
          <w:iCs/>
          <w:sz w:val="24"/>
          <w:szCs w:val="24"/>
        </w:rPr>
        <w:t xml:space="preserve"> Primers were designed through Primer3 and NCBI Primer-BLAST.</w:t>
      </w:r>
      <w:r>
        <w:rPr>
          <w:rFonts w:ascii="Times New Roman" w:hAnsi="Times New Roman" w:cs="Times New Roman"/>
          <w:iCs/>
          <w:sz w:val="24"/>
          <w:szCs w:val="24"/>
        </w:rPr>
        <w:br w:type="page"/>
      </w:r>
    </w:p>
    <w:p w14:paraId="44118A55" w14:textId="77777777" w:rsidR="00492348" w:rsidRPr="004A26A6" w:rsidRDefault="00492348" w:rsidP="00492348">
      <w:pPr>
        <w:spacing w:line="480" w:lineRule="auto"/>
        <w:rPr>
          <w:rFonts w:ascii="Times New Roman" w:hAnsi="Times New Roman" w:cs="Times New Roman"/>
          <w:b/>
          <w:iCs/>
          <w:sz w:val="24"/>
          <w:szCs w:val="24"/>
        </w:rPr>
      </w:pPr>
      <w:r w:rsidRPr="004A26A6">
        <w:rPr>
          <w:rFonts w:ascii="Times New Roman" w:hAnsi="Times New Roman" w:cs="Times New Roman"/>
          <w:b/>
          <w:iCs/>
          <w:sz w:val="24"/>
          <w:szCs w:val="24"/>
        </w:rPr>
        <w:lastRenderedPageBreak/>
        <w:t>Table S</w:t>
      </w:r>
      <w:r>
        <w:rPr>
          <w:rFonts w:ascii="Times New Roman" w:hAnsi="Times New Roman" w:cs="Times New Roman"/>
          <w:b/>
          <w:iCs/>
          <w:sz w:val="24"/>
          <w:szCs w:val="24"/>
        </w:rPr>
        <w:t>2</w:t>
      </w:r>
      <w:r w:rsidRPr="004A26A6">
        <w:rPr>
          <w:rFonts w:ascii="Times New Roman" w:hAnsi="Times New Roman" w:cs="Times New Roman"/>
          <w:b/>
          <w:iCs/>
          <w:sz w:val="24"/>
          <w:szCs w:val="24"/>
        </w:rPr>
        <w:t>: Machine Learning Performance</w:t>
      </w:r>
    </w:p>
    <w:tbl>
      <w:tblPr>
        <w:tblW w:w="5000" w:type="pct"/>
        <w:tblCellMar>
          <w:left w:w="0" w:type="dxa"/>
          <w:right w:w="0" w:type="dxa"/>
        </w:tblCellMar>
        <w:tblLook w:val="0620" w:firstRow="1" w:lastRow="0" w:firstColumn="0" w:lastColumn="0" w:noHBand="1" w:noVBand="1"/>
      </w:tblPr>
      <w:tblGrid>
        <w:gridCol w:w="3317"/>
        <w:gridCol w:w="1479"/>
        <w:gridCol w:w="1142"/>
        <w:gridCol w:w="1142"/>
        <w:gridCol w:w="1142"/>
        <w:gridCol w:w="1138"/>
      </w:tblGrid>
      <w:tr w:rsidR="00526CCC" w:rsidRPr="00526CCC" w14:paraId="3A628AC3" w14:textId="77777777" w:rsidTr="00526CCC">
        <w:trPr>
          <w:trHeight w:val="20"/>
        </w:trPr>
        <w:tc>
          <w:tcPr>
            <w:tcW w:w="1772"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C81F36E" w14:textId="77777777" w:rsidR="00526CCC" w:rsidRPr="00526CCC" w:rsidRDefault="00526CCC" w:rsidP="00526CCC">
            <w:pPr>
              <w:spacing w:after="0" w:line="240" w:lineRule="auto"/>
              <w:jc w:val="center"/>
              <w:rPr>
                <w:rFonts w:ascii="Times New Roman" w:hAnsi="Times New Roman" w:cs="Times New Roman"/>
                <w:bCs/>
                <w:iCs/>
                <w:sz w:val="20"/>
                <w:szCs w:val="20"/>
              </w:rPr>
            </w:pPr>
          </w:p>
        </w:tc>
        <w:tc>
          <w:tcPr>
            <w:tcW w:w="79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0649D9F"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All Positives</w:t>
            </w:r>
          </w:p>
        </w:tc>
        <w:tc>
          <w:tcPr>
            <w:tcW w:w="61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EFFD4BA"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Cluster 1</w:t>
            </w:r>
          </w:p>
        </w:tc>
        <w:tc>
          <w:tcPr>
            <w:tcW w:w="61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7908FA2"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Cluster 2</w:t>
            </w:r>
          </w:p>
        </w:tc>
        <w:tc>
          <w:tcPr>
            <w:tcW w:w="61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FE2E5D5"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Cluster 3</w:t>
            </w:r>
          </w:p>
        </w:tc>
        <w:tc>
          <w:tcPr>
            <w:tcW w:w="610" w:type="pct"/>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E980E1F"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Cluster 4</w:t>
            </w:r>
          </w:p>
        </w:tc>
      </w:tr>
      <w:tr w:rsidR="00526CCC" w:rsidRPr="00526CCC" w14:paraId="43C0BB60" w14:textId="77777777" w:rsidTr="00526CCC">
        <w:trPr>
          <w:trHeight w:val="20"/>
        </w:trPr>
        <w:tc>
          <w:tcPr>
            <w:tcW w:w="5000" w:type="pct"/>
            <w:gridSpan w:val="6"/>
            <w:tcBorders>
              <w:top w:val="single" w:sz="8" w:space="0" w:color="000000"/>
              <w:left w:val="nil"/>
              <w:bottom w:val="nil"/>
              <w:right w:val="nil"/>
            </w:tcBorders>
            <w:shd w:val="clear" w:color="auto" w:fill="F2F2F2"/>
            <w:tcMar>
              <w:top w:w="72" w:type="dxa"/>
              <w:left w:w="144" w:type="dxa"/>
              <w:bottom w:w="72" w:type="dxa"/>
              <w:right w:w="144" w:type="dxa"/>
            </w:tcMar>
            <w:vAlign w:val="center"/>
            <w:hideMark/>
          </w:tcPr>
          <w:p w14:paraId="717229F6"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Classification and Regression Cross-Validation (CV)</w:t>
            </w:r>
          </w:p>
        </w:tc>
      </w:tr>
      <w:tr w:rsidR="00526CCC" w:rsidRPr="00526CCC" w14:paraId="2370155B"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53E13933"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User’s Accuracy (Positives)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025C45E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8F16EE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13772A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737258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9A754E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w:t>
            </w:r>
          </w:p>
        </w:tc>
      </w:tr>
      <w:tr w:rsidR="00526CCC" w:rsidRPr="00526CCC" w14:paraId="759E77A5"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1DF000D4"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User’s Accuracy (Negatives)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1B5C8468"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475056E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021F26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15DD64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7F3234F"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r>
      <w:tr w:rsidR="00526CCC" w:rsidRPr="00526CCC" w14:paraId="01B928FF"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5B60EF00"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Producer’s Accuracy (Positives)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30BDA8C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70.85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7014CC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7EAA69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005A8E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42E5D2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r>
      <w:tr w:rsidR="00526CCC" w:rsidRPr="00526CCC" w14:paraId="0964F094"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3766611B"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Producer’s Accuracy (Negatives)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6DA8119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73.35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3B6C07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502788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83.30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AD606E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83.30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FD42A3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83.30</w:t>
            </w:r>
          </w:p>
        </w:tc>
      </w:tr>
      <w:tr w:rsidR="00526CCC" w:rsidRPr="00526CCC" w14:paraId="466D4232"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006E1AD6"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CV Kappa</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1B0838A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0.44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571CE9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0.67</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A0E274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C053FB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06965A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0.32</w:t>
            </w:r>
          </w:p>
        </w:tc>
      </w:tr>
      <w:tr w:rsidR="00526CCC" w:rsidRPr="00526CCC" w14:paraId="250E1C0B"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689152D3"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CV OoB Error</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2A23609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A3E397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0.09</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02F0FD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87FE99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E307BE6"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0.18</w:t>
            </w:r>
          </w:p>
        </w:tc>
      </w:tr>
      <w:tr w:rsidR="00526CCC" w:rsidRPr="00526CCC" w14:paraId="4A99F185"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2956A4A5"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CV Error Variance</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7BF70ED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7.88E-4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000C06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1.06E-3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47E1B364"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2.07E-4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8ABCED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1.04E-4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22B84FF"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3.59E-3</w:t>
            </w:r>
          </w:p>
        </w:tc>
      </w:tr>
      <w:tr w:rsidR="00526CCC" w:rsidRPr="00526CCC" w14:paraId="5B7F7C53" w14:textId="77777777" w:rsidTr="00526CCC">
        <w:trPr>
          <w:trHeight w:val="20"/>
        </w:trPr>
        <w:tc>
          <w:tcPr>
            <w:tcW w:w="5000" w:type="pct"/>
            <w:gridSpan w:val="6"/>
            <w:tcBorders>
              <w:top w:val="nil"/>
              <w:left w:val="nil"/>
              <w:bottom w:val="nil"/>
              <w:right w:val="nil"/>
            </w:tcBorders>
            <w:shd w:val="clear" w:color="auto" w:fill="F2F2F2"/>
            <w:tcMar>
              <w:top w:w="72" w:type="dxa"/>
              <w:left w:w="144" w:type="dxa"/>
              <w:bottom w:w="72" w:type="dxa"/>
              <w:right w:w="144" w:type="dxa"/>
            </w:tcMar>
            <w:vAlign w:val="center"/>
            <w:hideMark/>
          </w:tcPr>
          <w:p w14:paraId="0ED34EB7"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Classification and Regression Model</w:t>
            </w:r>
          </w:p>
        </w:tc>
      </w:tr>
      <w:tr w:rsidR="00526CCC" w:rsidRPr="00526CCC" w14:paraId="563907FF"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44D15EAF"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User’s Accuracy (Positives)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2F2A33F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71.60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11792A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63.45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060B116"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23.80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8764BDF"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20.80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D4975CE"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32.00</w:t>
            </w:r>
          </w:p>
        </w:tc>
      </w:tr>
      <w:tr w:rsidR="00526CCC" w:rsidRPr="00526CCC" w14:paraId="3B557395"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64F4A943"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User’s Accuracy (Negatives)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190E513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72.60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54DCD8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97.9</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4D33A4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98.90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6701F3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97.90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66993B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95.25</w:t>
            </w:r>
          </w:p>
        </w:tc>
      </w:tr>
      <w:tr w:rsidR="00526CCC" w:rsidRPr="00526CCC" w14:paraId="66AA6F8D"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583FDE43"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Producer’s Accuracy (Positives)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253EA6F4"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72.75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F97A6B8"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88.90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7E3D70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80.00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ABC2C6F"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71.40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0018DD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62.55</w:t>
            </w:r>
          </w:p>
        </w:tc>
      </w:tr>
      <w:tr w:rsidR="00526CCC" w:rsidRPr="00526CCC" w14:paraId="59D43269"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33867241"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Producer’s Accuracy (Negatives)</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47D9EF0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71.80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EB370A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90.7</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4F493D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85.50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5D8D0F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83.00</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9D635A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84.10</w:t>
            </w:r>
          </w:p>
        </w:tc>
      </w:tr>
      <w:tr w:rsidR="00526CCC" w:rsidRPr="00526CCC" w14:paraId="705E9572"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3C9EC694"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Model Kappa</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3234ECD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0.45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36EBC1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0.67</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A336D5E"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0.32</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1F777E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DBFC11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0.32</w:t>
            </w:r>
          </w:p>
        </w:tc>
      </w:tr>
      <w:tr w:rsidR="00526CCC" w:rsidRPr="00526CCC" w14:paraId="4D4E0E1E"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77982262"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Model OoB Error</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226C001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44B4666"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0.09</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6D86FB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8420C2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48D9243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0.18</w:t>
            </w:r>
          </w:p>
        </w:tc>
      </w:tr>
      <w:tr w:rsidR="00526CCC" w:rsidRPr="00526CCC" w14:paraId="2A7CD7B6"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46807615"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Model Error Variance</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493ECDA8"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2.39E-4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964918F"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8.27E-5</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230C129"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1.85E-4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36F3429"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1.01E-4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C30E2E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9.57E-5</w:t>
            </w:r>
          </w:p>
        </w:tc>
      </w:tr>
      <w:tr w:rsidR="00526CCC" w:rsidRPr="00526CCC" w14:paraId="5BD129AD" w14:textId="77777777" w:rsidTr="00526CCC">
        <w:trPr>
          <w:trHeight w:val="20"/>
        </w:trPr>
        <w:tc>
          <w:tcPr>
            <w:tcW w:w="5000" w:type="pct"/>
            <w:gridSpan w:val="6"/>
            <w:tcBorders>
              <w:top w:val="nil"/>
              <w:left w:val="nil"/>
              <w:bottom w:val="nil"/>
              <w:right w:val="nil"/>
            </w:tcBorders>
            <w:shd w:val="clear" w:color="auto" w:fill="F2F2F2"/>
            <w:tcMar>
              <w:top w:w="72" w:type="dxa"/>
              <w:left w:w="144" w:type="dxa"/>
              <w:bottom w:w="72" w:type="dxa"/>
              <w:right w:w="144" w:type="dxa"/>
            </w:tcMar>
            <w:vAlign w:val="center"/>
            <w:hideMark/>
          </w:tcPr>
          <w:p w14:paraId="126C3245" w14:textId="77777777" w:rsidR="00526CCC" w:rsidRPr="00526CCC" w:rsidRDefault="00526CCC" w:rsidP="00526CCC">
            <w:pPr>
              <w:spacing w:after="0" w:line="240" w:lineRule="auto"/>
              <w:jc w:val="center"/>
              <w:rPr>
                <w:rFonts w:ascii="Times New Roman" w:hAnsi="Times New Roman" w:cs="Times New Roman"/>
                <w:b/>
                <w:iCs/>
                <w:sz w:val="20"/>
                <w:szCs w:val="20"/>
              </w:rPr>
            </w:pPr>
            <w:r w:rsidRPr="00526CCC">
              <w:rPr>
                <w:rFonts w:ascii="Times New Roman" w:hAnsi="Times New Roman" w:cs="Times New Roman"/>
                <w:b/>
                <w:iCs/>
                <w:sz w:val="20"/>
                <w:szCs w:val="20"/>
              </w:rPr>
              <w:t>Support Vector Machines Cross-Validation (CV)</w:t>
            </w:r>
          </w:p>
        </w:tc>
      </w:tr>
      <w:tr w:rsidR="00526CCC" w:rsidRPr="00526CCC" w14:paraId="6A739E35"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0238BCED"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Sensitivity</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55B472D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0.76</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6A76CEC"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0.67</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00A3BA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3A0408E"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35D93FDC"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0.38</w:t>
            </w:r>
          </w:p>
        </w:tc>
      </w:tr>
      <w:tr w:rsidR="00526CCC" w:rsidRPr="00526CCC" w14:paraId="2547DC8D"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70893570"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Specificity</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5AD3EFE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0.67</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FA6CE61"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0.93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D481CD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0.96</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286D6B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0.94</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9E730CC"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0.89</w:t>
            </w:r>
          </w:p>
        </w:tc>
      </w:tr>
      <w:tr w:rsidR="00526CCC" w:rsidRPr="00526CCC" w14:paraId="40FBE67C"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50E4C9EA"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Accuracy</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7422F4C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0.72</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C15E0F7"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0.88</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6E646009"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0.83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BC5204C"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0.83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7474D428"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0.79</w:t>
            </w:r>
          </w:p>
        </w:tc>
      </w:tr>
      <w:tr w:rsidR="00526CCC" w:rsidRPr="00526CCC" w14:paraId="59884320" w14:textId="77777777" w:rsidTr="00526CCC">
        <w:trPr>
          <w:trHeight w:val="20"/>
        </w:trPr>
        <w:tc>
          <w:tcPr>
            <w:tcW w:w="1772" w:type="pct"/>
            <w:tcBorders>
              <w:top w:val="nil"/>
              <w:left w:val="nil"/>
              <w:bottom w:val="nil"/>
              <w:right w:val="nil"/>
            </w:tcBorders>
            <w:shd w:val="clear" w:color="auto" w:fill="auto"/>
            <w:tcMar>
              <w:top w:w="72" w:type="dxa"/>
              <w:left w:w="144" w:type="dxa"/>
              <w:bottom w:w="72" w:type="dxa"/>
              <w:right w:w="144" w:type="dxa"/>
            </w:tcMar>
            <w:vAlign w:val="center"/>
            <w:hideMark/>
          </w:tcPr>
          <w:p w14:paraId="1AC608E1"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F-Measure</w:t>
            </w:r>
          </w:p>
        </w:tc>
        <w:tc>
          <w:tcPr>
            <w:tcW w:w="790" w:type="pct"/>
            <w:tcBorders>
              <w:top w:val="nil"/>
              <w:left w:val="nil"/>
              <w:bottom w:val="nil"/>
              <w:right w:val="nil"/>
            </w:tcBorders>
            <w:shd w:val="clear" w:color="auto" w:fill="auto"/>
            <w:tcMar>
              <w:top w:w="72" w:type="dxa"/>
              <w:left w:w="144" w:type="dxa"/>
              <w:bottom w:w="72" w:type="dxa"/>
              <w:right w:w="144" w:type="dxa"/>
            </w:tcMar>
            <w:vAlign w:val="center"/>
            <w:hideMark/>
          </w:tcPr>
          <w:p w14:paraId="3A4F4D72"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0.73</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0F5AE09D"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2C67A47A"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1F1DB41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c>
          <w:tcPr>
            <w:tcW w:w="610" w:type="pct"/>
            <w:tcBorders>
              <w:top w:val="nil"/>
              <w:left w:val="nil"/>
              <w:bottom w:val="nil"/>
              <w:right w:val="nil"/>
            </w:tcBorders>
            <w:shd w:val="clear" w:color="auto" w:fill="auto"/>
            <w:tcMar>
              <w:top w:w="72" w:type="dxa"/>
              <w:left w:w="144" w:type="dxa"/>
              <w:bottom w:w="72" w:type="dxa"/>
              <w:right w:w="144" w:type="dxa"/>
            </w:tcMar>
            <w:vAlign w:val="center"/>
            <w:hideMark/>
          </w:tcPr>
          <w:p w14:paraId="51919830"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NA</w:t>
            </w:r>
          </w:p>
        </w:tc>
      </w:tr>
      <w:tr w:rsidR="00526CCC" w:rsidRPr="00526CCC" w14:paraId="31D9E1CB" w14:textId="77777777" w:rsidTr="00526CCC">
        <w:trPr>
          <w:trHeight w:val="20"/>
        </w:trPr>
        <w:tc>
          <w:tcPr>
            <w:tcW w:w="1772"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5B840CB9" w14:textId="77777777" w:rsidR="00526CCC" w:rsidRPr="00526CCC" w:rsidRDefault="00526CCC" w:rsidP="00526CCC">
            <w:pPr>
              <w:spacing w:after="0" w:line="240" w:lineRule="auto"/>
              <w:rPr>
                <w:rFonts w:ascii="Times New Roman" w:hAnsi="Times New Roman" w:cs="Times New Roman"/>
                <w:bCs/>
                <w:iCs/>
                <w:sz w:val="20"/>
                <w:szCs w:val="20"/>
              </w:rPr>
            </w:pPr>
            <w:r w:rsidRPr="00526CCC">
              <w:rPr>
                <w:rFonts w:ascii="Times New Roman" w:hAnsi="Times New Roman" w:cs="Times New Roman"/>
                <w:bCs/>
                <w:iCs/>
                <w:sz w:val="20"/>
                <w:szCs w:val="20"/>
              </w:rPr>
              <w:t>Kappa</w:t>
            </w:r>
          </w:p>
        </w:tc>
        <w:tc>
          <w:tcPr>
            <w:tcW w:w="790"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73E8F6D6"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0.43</w:t>
            </w:r>
          </w:p>
        </w:tc>
        <w:tc>
          <w:tcPr>
            <w:tcW w:w="610"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4B526395"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0.60</w:t>
            </w:r>
          </w:p>
        </w:tc>
        <w:tc>
          <w:tcPr>
            <w:tcW w:w="610"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32C31E13"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0.23</w:t>
            </w:r>
          </w:p>
        </w:tc>
        <w:tc>
          <w:tcPr>
            <w:tcW w:w="610"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2659BAB"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0.37</w:t>
            </w:r>
          </w:p>
        </w:tc>
        <w:tc>
          <w:tcPr>
            <w:tcW w:w="610" w:type="pct"/>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14:paraId="0F119DA8" w14:textId="77777777" w:rsidR="00526CCC" w:rsidRPr="00526CCC" w:rsidRDefault="00526CCC" w:rsidP="00526CCC">
            <w:pPr>
              <w:spacing w:after="0" w:line="240" w:lineRule="auto"/>
              <w:jc w:val="center"/>
              <w:rPr>
                <w:rFonts w:ascii="Times New Roman" w:hAnsi="Times New Roman" w:cs="Times New Roman"/>
                <w:bCs/>
                <w:iCs/>
                <w:sz w:val="20"/>
                <w:szCs w:val="20"/>
              </w:rPr>
            </w:pPr>
            <w:r w:rsidRPr="00526CCC">
              <w:rPr>
                <w:rFonts w:ascii="Times New Roman" w:hAnsi="Times New Roman" w:cs="Times New Roman"/>
                <w:bCs/>
                <w:iCs/>
                <w:sz w:val="20"/>
                <w:szCs w:val="20"/>
              </w:rPr>
              <w:t>0.27</w:t>
            </w:r>
          </w:p>
        </w:tc>
      </w:tr>
    </w:tbl>
    <w:p w14:paraId="7FBB65CE" w14:textId="77777777" w:rsidR="00492348" w:rsidRDefault="00492348" w:rsidP="00492348">
      <w:pPr>
        <w:spacing w:line="480" w:lineRule="auto"/>
        <w:jc w:val="both"/>
        <w:rPr>
          <w:rFonts w:ascii="Times New Roman" w:hAnsi="Times New Roman" w:cs="Times New Roman"/>
          <w:b/>
          <w:iCs/>
          <w:sz w:val="24"/>
          <w:szCs w:val="24"/>
        </w:rPr>
      </w:pPr>
    </w:p>
    <w:p w14:paraId="796FFC89" w14:textId="6863E821" w:rsidR="00492348" w:rsidRPr="00526CCC" w:rsidRDefault="00492348" w:rsidP="00526CCC">
      <w:pPr>
        <w:spacing w:line="480" w:lineRule="auto"/>
        <w:jc w:val="both"/>
        <w:rPr>
          <w:rFonts w:ascii="Times New Roman" w:hAnsi="Times New Roman" w:cs="Times New Roman"/>
          <w:b/>
          <w:iCs/>
          <w:sz w:val="24"/>
          <w:szCs w:val="24"/>
        </w:rPr>
      </w:pPr>
      <w:r w:rsidRPr="007363DF">
        <w:rPr>
          <w:rFonts w:ascii="Times New Roman" w:hAnsi="Times New Roman" w:cs="Times New Roman"/>
          <w:b/>
          <w:iCs/>
          <w:sz w:val="24"/>
          <w:szCs w:val="24"/>
        </w:rPr>
        <w:t>Table S</w:t>
      </w:r>
      <w:r>
        <w:rPr>
          <w:rFonts w:ascii="Times New Roman" w:hAnsi="Times New Roman" w:cs="Times New Roman"/>
          <w:b/>
          <w:iCs/>
          <w:sz w:val="24"/>
          <w:szCs w:val="24"/>
        </w:rPr>
        <w:t>2</w:t>
      </w:r>
      <w:r w:rsidRPr="007363DF">
        <w:rPr>
          <w:rFonts w:ascii="Times New Roman" w:hAnsi="Times New Roman" w:cs="Times New Roman"/>
          <w:b/>
          <w:iCs/>
          <w:sz w:val="24"/>
          <w:szCs w:val="24"/>
        </w:rPr>
        <w:t>: Machine Learning performance for Classification and Regression Trees (CART) and Support Vector Machines (SVM).</w:t>
      </w:r>
      <w:r>
        <w:rPr>
          <w:rFonts w:ascii="Times New Roman" w:hAnsi="Times New Roman" w:cs="Times New Roman"/>
          <w:iCs/>
          <w:sz w:val="24"/>
          <w:szCs w:val="24"/>
        </w:rPr>
        <w:t xml:space="preserve"> Performance was determined for entire dataset (100 positives and 100 negatives) as well as for each cluster determined through unsupervised learning (25 positives and 100 negatives).</w:t>
      </w:r>
      <w:r w:rsidRPr="007363DF">
        <w:rPr>
          <w:rFonts w:ascii="Times New Roman" w:hAnsi="Times New Roman" w:cs="Times New Roman"/>
          <w:iCs/>
          <w:sz w:val="24"/>
          <w:szCs w:val="24"/>
        </w:rPr>
        <w:t xml:space="preserve"> Positive</w:t>
      </w:r>
      <w:r>
        <w:rPr>
          <w:rFonts w:ascii="Times New Roman" w:hAnsi="Times New Roman" w:cs="Times New Roman"/>
          <w:iCs/>
          <w:sz w:val="24"/>
          <w:szCs w:val="24"/>
        </w:rPr>
        <w:t>s</w:t>
      </w:r>
      <w:r w:rsidRPr="007363DF">
        <w:rPr>
          <w:rFonts w:ascii="Times New Roman" w:hAnsi="Times New Roman" w:cs="Times New Roman"/>
          <w:iCs/>
          <w:sz w:val="24"/>
          <w:szCs w:val="24"/>
        </w:rPr>
        <w:t xml:space="preserve"> = 50 human and 50 mouse ncRNAs determined to be </w:t>
      </w:r>
      <w:r w:rsidRPr="007363DF">
        <w:rPr>
          <w:rFonts w:ascii="Times New Roman" w:hAnsi="Times New Roman" w:cs="Times New Roman"/>
          <w:iCs/>
          <w:sz w:val="24"/>
          <w:szCs w:val="24"/>
        </w:rPr>
        <w:lastRenderedPageBreak/>
        <w:t>bound to PNPase</w:t>
      </w:r>
      <w:r>
        <w:rPr>
          <w:rFonts w:ascii="Times New Roman" w:hAnsi="Times New Roman" w:cs="Times New Roman"/>
          <w:iCs/>
          <w:sz w:val="24"/>
          <w:szCs w:val="24"/>
        </w:rPr>
        <w:t>, or 25 genes found in each of the four clusters</w:t>
      </w:r>
      <w:r w:rsidRPr="007363DF">
        <w:rPr>
          <w:rFonts w:ascii="Times New Roman" w:hAnsi="Times New Roman" w:cs="Times New Roman"/>
          <w:iCs/>
          <w:sz w:val="24"/>
          <w:szCs w:val="24"/>
        </w:rPr>
        <w:t>, Negative</w:t>
      </w:r>
      <w:r>
        <w:rPr>
          <w:rFonts w:ascii="Times New Roman" w:hAnsi="Times New Roman" w:cs="Times New Roman"/>
          <w:iCs/>
          <w:sz w:val="24"/>
          <w:szCs w:val="24"/>
        </w:rPr>
        <w:t>s</w:t>
      </w:r>
      <w:r w:rsidRPr="007363DF">
        <w:rPr>
          <w:rFonts w:ascii="Times New Roman" w:hAnsi="Times New Roman" w:cs="Times New Roman"/>
          <w:iCs/>
          <w:sz w:val="24"/>
          <w:szCs w:val="24"/>
        </w:rPr>
        <w:t xml:space="preserve"> = 100 randomly generated sequences</w:t>
      </w:r>
      <w:r>
        <w:rPr>
          <w:rFonts w:ascii="Times New Roman" w:hAnsi="Times New Roman" w:cs="Times New Roman"/>
          <w:iCs/>
          <w:sz w:val="24"/>
          <w:szCs w:val="24"/>
        </w:rPr>
        <w:t>, CV = 10-fold cross validation, OoB = out of bag.</w:t>
      </w:r>
      <w:r>
        <w:rPr>
          <w:rFonts w:ascii="Times New Roman" w:hAnsi="Times New Roman" w:cs="Times New Roman"/>
          <w:b/>
          <w:iCs/>
          <w:sz w:val="24"/>
          <w:szCs w:val="24"/>
        </w:rPr>
        <w:br w:type="page"/>
      </w:r>
    </w:p>
    <w:p w14:paraId="4F8A7A49" w14:textId="544CC630" w:rsidR="00AA5810" w:rsidRPr="00CC4BA3" w:rsidRDefault="000A5CE8" w:rsidP="00492348">
      <w:pPr>
        <w:spacing w:line="480" w:lineRule="auto"/>
        <w:jc w:val="both"/>
        <w:rPr>
          <w:rFonts w:ascii="Times New Roman" w:hAnsi="Times New Roman" w:cs="Times New Roman"/>
          <w:b/>
          <w:sz w:val="24"/>
          <w:szCs w:val="24"/>
        </w:rPr>
      </w:pPr>
      <w:r w:rsidRPr="00492348">
        <w:rPr>
          <w:rFonts w:ascii="Times New Roman" w:hAnsi="Times New Roman" w:cs="Times New Roman"/>
          <w:b/>
          <w:sz w:val="24"/>
          <w:szCs w:val="24"/>
        </w:rPr>
        <w:lastRenderedPageBreak/>
        <w:t xml:space="preserve">Supplemental </w:t>
      </w:r>
      <w:r w:rsidR="00BC3182">
        <w:rPr>
          <w:rFonts w:ascii="Times New Roman" w:hAnsi="Times New Roman" w:cs="Times New Roman"/>
          <w:b/>
          <w:sz w:val="24"/>
          <w:szCs w:val="24"/>
        </w:rPr>
        <w:t>Figure Legends</w:t>
      </w:r>
    </w:p>
    <w:p w14:paraId="729CDDF8" w14:textId="205C14B4" w:rsidR="00AA5810" w:rsidRDefault="000A5CE8" w:rsidP="00AA5810">
      <w:pPr>
        <w:spacing w:line="480" w:lineRule="auto"/>
        <w:jc w:val="both"/>
        <w:rPr>
          <w:rFonts w:ascii="Times New Roman" w:hAnsi="Times New Roman" w:cs="Times New Roman"/>
          <w:iCs/>
          <w:sz w:val="24"/>
          <w:szCs w:val="24"/>
        </w:rPr>
      </w:pPr>
      <w:r w:rsidRPr="00A9202C">
        <w:rPr>
          <w:rFonts w:ascii="Times New Roman" w:hAnsi="Times New Roman" w:cs="Times New Roman"/>
          <w:b/>
          <w:iCs/>
          <w:sz w:val="24"/>
          <w:szCs w:val="24"/>
        </w:rPr>
        <w:t>Figure S1: Constructs designed for transfection into HL-1 cells.</w:t>
      </w:r>
      <w:r>
        <w:rPr>
          <w:rFonts w:ascii="Times New Roman" w:hAnsi="Times New Roman" w:cs="Times New Roman"/>
          <w:iCs/>
          <w:sz w:val="24"/>
          <w:szCs w:val="24"/>
        </w:rPr>
        <w:t xml:space="preserve"> Sequences were inserted into a </w:t>
      </w:r>
      <w:r w:rsidRPr="00A9202C">
        <w:rPr>
          <w:rFonts w:ascii="Times New Roman" w:hAnsi="Times New Roman" w:cs="Times New Roman"/>
          <w:iCs/>
          <w:sz w:val="24"/>
          <w:szCs w:val="24"/>
        </w:rPr>
        <w:t>pcDNA3.1+N-eGFP</w:t>
      </w:r>
      <w:r>
        <w:rPr>
          <w:rFonts w:ascii="Times New Roman" w:hAnsi="Times New Roman" w:cs="Times New Roman"/>
          <w:iCs/>
          <w:sz w:val="24"/>
          <w:szCs w:val="24"/>
        </w:rPr>
        <w:t xml:space="preserve"> vector and transfected into cells. </w:t>
      </w:r>
      <w:r w:rsidRPr="00A9202C">
        <w:rPr>
          <w:rFonts w:ascii="Times New Roman" w:hAnsi="Times New Roman" w:cs="Times New Roman"/>
          <w:iCs/>
          <w:sz w:val="24"/>
          <w:szCs w:val="24"/>
        </w:rPr>
        <w:t>FL = full length PNPase open reading frame (ORF) in pcDNA3.1+N-eGFP, KH = exon 23 removed from full length PNPase in pcDNA3.1+N-eGFP, S1 = C-terminus removed from full length PNPase in in pcDNA3.1+N-eGFP</w:t>
      </w:r>
      <w:r w:rsidR="00BC3182">
        <w:rPr>
          <w:rFonts w:ascii="Times New Roman" w:hAnsi="Times New Roman" w:cs="Times New Roman"/>
          <w:iCs/>
          <w:sz w:val="24"/>
          <w:szCs w:val="24"/>
        </w:rPr>
        <w:t>.</w:t>
      </w:r>
    </w:p>
    <w:p w14:paraId="64269193" w14:textId="0792FB23" w:rsidR="00BC3182" w:rsidRDefault="00BC3182" w:rsidP="00492348">
      <w:pPr>
        <w:spacing w:line="480" w:lineRule="auto"/>
        <w:jc w:val="both"/>
        <w:rPr>
          <w:rFonts w:ascii="Times New Roman" w:hAnsi="Times New Roman" w:cs="Times New Roman"/>
          <w:iCs/>
          <w:sz w:val="24"/>
          <w:szCs w:val="24"/>
        </w:rPr>
      </w:pPr>
    </w:p>
    <w:p w14:paraId="506146FE" w14:textId="2CB9149B" w:rsidR="00AA5810" w:rsidRDefault="008F1AE7" w:rsidP="00AA5810">
      <w:pPr>
        <w:spacing w:line="480" w:lineRule="auto"/>
        <w:jc w:val="both"/>
        <w:rPr>
          <w:rFonts w:ascii="Times New Roman" w:hAnsi="Times New Roman" w:cs="Times New Roman"/>
          <w:sz w:val="24"/>
          <w:szCs w:val="24"/>
        </w:rPr>
      </w:pPr>
      <w:r w:rsidRPr="00FE3D9C">
        <w:rPr>
          <w:rFonts w:ascii="Times New Roman" w:hAnsi="Times New Roman" w:cs="Times New Roman"/>
          <w:b/>
          <w:bCs/>
          <w:iCs/>
          <w:sz w:val="24"/>
          <w:szCs w:val="24"/>
        </w:rPr>
        <w:t>Figure S2: Sample Distances calculated by Poisson Distance</w:t>
      </w:r>
      <w:r w:rsidR="00D126D4" w:rsidRPr="00FE3D9C">
        <w:rPr>
          <w:rFonts w:ascii="Times New Roman" w:hAnsi="Times New Roman" w:cs="Times New Roman"/>
          <w:b/>
          <w:bCs/>
          <w:iCs/>
          <w:sz w:val="24"/>
          <w:szCs w:val="24"/>
        </w:rPr>
        <w:t>.</w:t>
      </w:r>
      <w:r w:rsidR="00D126D4">
        <w:rPr>
          <w:rFonts w:ascii="Times New Roman" w:hAnsi="Times New Roman" w:cs="Times New Roman"/>
          <w:iCs/>
          <w:sz w:val="24"/>
          <w:szCs w:val="24"/>
        </w:rPr>
        <w:t xml:space="preserve"> (</w:t>
      </w:r>
      <w:r w:rsidR="00D126D4" w:rsidRPr="00E703E2">
        <w:rPr>
          <w:rFonts w:ascii="Times New Roman" w:hAnsi="Times New Roman" w:cs="Times New Roman"/>
          <w:b/>
          <w:bCs/>
          <w:iCs/>
          <w:sz w:val="24"/>
          <w:szCs w:val="24"/>
        </w:rPr>
        <w:t>A</w:t>
      </w:r>
      <w:r w:rsidR="00D126D4">
        <w:rPr>
          <w:rFonts w:ascii="Times New Roman" w:hAnsi="Times New Roman" w:cs="Times New Roman"/>
          <w:iCs/>
          <w:sz w:val="24"/>
          <w:szCs w:val="24"/>
        </w:rPr>
        <w:t xml:space="preserve">) </w:t>
      </w:r>
      <w:r w:rsidR="00FE3D9C">
        <w:rPr>
          <w:rFonts w:ascii="Times New Roman" w:hAnsi="Times New Roman" w:cs="Times New Roman"/>
          <w:iCs/>
          <w:sz w:val="24"/>
          <w:szCs w:val="24"/>
        </w:rPr>
        <w:t xml:space="preserve">Sample distances of </w:t>
      </w:r>
      <w:r w:rsidR="00FE3D9C">
        <w:rPr>
          <w:rFonts w:ascii="Times New Roman" w:hAnsi="Times New Roman" w:cs="Times New Roman"/>
          <w:sz w:val="24"/>
          <w:szCs w:val="24"/>
        </w:rPr>
        <w:t>human atrial tissue (ND, n = 6: T2DM, n = 6) for cytoplasmic and mitochondrial samples. (</w:t>
      </w:r>
      <w:r w:rsidR="00FE3D9C" w:rsidRPr="00E703E2">
        <w:rPr>
          <w:rFonts w:ascii="Times New Roman" w:hAnsi="Times New Roman" w:cs="Times New Roman"/>
          <w:b/>
          <w:bCs/>
          <w:sz w:val="24"/>
          <w:szCs w:val="24"/>
        </w:rPr>
        <w:t>B</w:t>
      </w:r>
      <w:r w:rsidR="00FE3D9C">
        <w:rPr>
          <w:rFonts w:ascii="Times New Roman" w:hAnsi="Times New Roman" w:cs="Times New Roman"/>
          <w:sz w:val="24"/>
          <w:szCs w:val="24"/>
        </w:rPr>
        <w:t xml:space="preserve">) </w:t>
      </w:r>
      <w:r w:rsidR="00FE3D9C">
        <w:rPr>
          <w:rFonts w:ascii="Times New Roman" w:hAnsi="Times New Roman" w:cs="Times New Roman"/>
          <w:iCs/>
          <w:sz w:val="24"/>
          <w:szCs w:val="24"/>
        </w:rPr>
        <w:t xml:space="preserve">Sample distances of </w:t>
      </w:r>
      <w:r w:rsidR="00FE3D9C">
        <w:rPr>
          <w:rFonts w:ascii="Times New Roman" w:hAnsi="Times New Roman" w:cs="Times New Roman"/>
          <w:sz w:val="24"/>
          <w:szCs w:val="24"/>
        </w:rPr>
        <w:t>mouse whole heart (WT, n = 6: DbDb, n =6) for cytoplasmic and mitochondrial samples. (</w:t>
      </w:r>
      <w:r w:rsidR="00FE3D9C" w:rsidRPr="00E703E2">
        <w:rPr>
          <w:rFonts w:ascii="Times New Roman" w:hAnsi="Times New Roman" w:cs="Times New Roman"/>
          <w:b/>
          <w:bCs/>
          <w:sz w:val="24"/>
          <w:szCs w:val="24"/>
        </w:rPr>
        <w:t>C</w:t>
      </w:r>
      <w:r w:rsidR="00FE3D9C">
        <w:rPr>
          <w:rFonts w:ascii="Times New Roman" w:hAnsi="Times New Roman" w:cs="Times New Roman"/>
          <w:sz w:val="24"/>
          <w:szCs w:val="24"/>
        </w:rPr>
        <w:t xml:space="preserve">) Sample distances of crosslinking immunoprecipitation (CLIP) samples for Ago2 (n = 4), Fxr1 (n = 4), and PNPase (n = 4). T2DM = type 2 diabetes mellitus, ND = non-diabetic, DbDb = </w:t>
      </w:r>
      <w:r w:rsidR="00FE3D9C" w:rsidRPr="00C82679">
        <w:rPr>
          <w:rFonts w:ascii="Times New Roman" w:hAnsi="Times New Roman" w:cs="Times New Roman"/>
          <w:sz w:val="24"/>
          <w:szCs w:val="24"/>
        </w:rPr>
        <w:t xml:space="preserve">FVB/NJ </w:t>
      </w:r>
      <w:r w:rsidR="00FE3D9C" w:rsidRPr="00C82679">
        <w:rPr>
          <w:rFonts w:ascii="Times New Roman" w:hAnsi="Times New Roman" w:cs="Times New Roman"/>
          <w:i/>
          <w:iCs/>
          <w:sz w:val="24"/>
          <w:szCs w:val="24"/>
        </w:rPr>
        <w:t>Lepr</w:t>
      </w:r>
      <w:r w:rsidR="00FE3D9C" w:rsidRPr="00C82679">
        <w:rPr>
          <w:rFonts w:ascii="Times New Roman" w:hAnsi="Times New Roman" w:cs="Times New Roman"/>
          <w:i/>
          <w:iCs/>
          <w:sz w:val="24"/>
          <w:szCs w:val="24"/>
          <w:vertAlign w:val="superscript"/>
        </w:rPr>
        <w:t>db</w:t>
      </w:r>
      <w:r w:rsidR="00FE3D9C">
        <w:rPr>
          <w:rFonts w:ascii="Times New Roman" w:hAnsi="Times New Roman" w:cs="Times New Roman"/>
          <w:i/>
          <w:iCs/>
          <w:sz w:val="24"/>
          <w:szCs w:val="24"/>
          <w:vertAlign w:val="superscript"/>
        </w:rPr>
        <w:t>_+/+</w:t>
      </w:r>
      <w:r w:rsidR="00FE3D9C" w:rsidRPr="00C82679">
        <w:rPr>
          <w:rFonts w:ascii="Times New Roman" w:hAnsi="Times New Roman" w:cs="Times New Roman"/>
          <w:iCs/>
          <w:sz w:val="24"/>
          <w:szCs w:val="24"/>
        </w:rPr>
        <w:t xml:space="preserve"> mice</w:t>
      </w:r>
      <w:r w:rsidR="00FE3D9C">
        <w:rPr>
          <w:rFonts w:ascii="Times New Roman" w:hAnsi="Times New Roman" w:cs="Times New Roman"/>
          <w:iCs/>
          <w:sz w:val="24"/>
          <w:szCs w:val="24"/>
        </w:rPr>
        <w:t xml:space="preserve">, WT = FVB/NJ wild-type mice, Mito = mitochondrial, Cyto = cytoplasmic, </w:t>
      </w:r>
      <w:r w:rsidR="00FE3D9C">
        <w:rPr>
          <w:rFonts w:ascii="Times New Roman" w:hAnsi="Times New Roman" w:cs="Times New Roman"/>
          <w:sz w:val="24"/>
          <w:szCs w:val="24"/>
        </w:rPr>
        <w:t>A</w:t>
      </w:r>
      <w:r w:rsidR="00FE3D9C" w:rsidRPr="00E22431">
        <w:rPr>
          <w:rFonts w:ascii="Times New Roman" w:hAnsi="Times New Roman" w:cs="Times New Roman"/>
          <w:sz w:val="24"/>
          <w:szCs w:val="24"/>
        </w:rPr>
        <w:t>rgonaute-2</w:t>
      </w:r>
      <w:r w:rsidR="00FE3D9C">
        <w:rPr>
          <w:rFonts w:ascii="Times New Roman" w:hAnsi="Times New Roman" w:cs="Times New Roman"/>
          <w:sz w:val="24"/>
          <w:szCs w:val="24"/>
        </w:rPr>
        <w:t xml:space="preserve"> (Ago2), </w:t>
      </w:r>
      <w:r w:rsidR="00FE3D9C" w:rsidRPr="00E22431">
        <w:rPr>
          <w:rFonts w:ascii="Times New Roman" w:hAnsi="Times New Roman" w:cs="Times New Roman"/>
          <w:sz w:val="24"/>
          <w:szCs w:val="24"/>
        </w:rPr>
        <w:t>Fragile X mental retardation syndrome-related protein 1</w:t>
      </w:r>
      <w:r w:rsidR="00FE3D9C">
        <w:rPr>
          <w:rFonts w:ascii="Times New Roman" w:hAnsi="Times New Roman" w:cs="Times New Roman"/>
          <w:sz w:val="24"/>
          <w:szCs w:val="24"/>
        </w:rPr>
        <w:t xml:space="preserve"> (Fxr1), and Polynucleotide Phosphorylase (PNPase).</w:t>
      </w:r>
    </w:p>
    <w:p w14:paraId="57224E4C" w14:textId="53583C33" w:rsidR="00AA5810" w:rsidRDefault="00AA5810" w:rsidP="00492348">
      <w:pPr>
        <w:spacing w:line="480" w:lineRule="auto"/>
        <w:jc w:val="both"/>
        <w:rPr>
          <w:rFonts w:ascii="Times New Roman" w:hAnsi="Times New Roman" w:cs="Times New Roman"/>
          <w:sz w:val="24"/>
          <w:szCs w:val="24"/>
        </w:rPr>
      </w:pPr>
    </w:p>
    <w:p w14:paraId="49D1196D" w14:textId="3A2E6CED" w:rsidR="00AA5810" w:rsidRDefault="00E703E2" w:rsidP="00AA5810">
      <w:pPr>
        <w:spacing w:line="480" w:lineRule="auto"/>
        <w:jc w:val="both"/>
        <w:rPr>
          <w:rFonts w:ascii="Times New Roman" w:hAnsi="Times New Roman" w:cs="Times New Roman"/>
          <w:sz w:val="24"/>
          <w:szCs w:val="24"/>
        </w:rPr>
      </w:pPr>
      <w:r w:rsidRPr="00E703E2">
        <w:rPr>
          <w:rFonts w:ascii="Times New Roman" w:hAnsi="Times New Roman" w:cs="Times New Roman"/>
          <w:b/>
          <w:bCs/>
          <w:sz w:val="24"/>
          <w:szCs w:val="24"/>
        </w:rPr>
        <w:t>Figure S3: Distribution of reads for crosslinking immunoprecipitation (CLIP) samples.</w:t>
      </w:r>
      <w:r>
        <w:rPr>
          <w:rFonts w:ascii="Times New Roman" w:hAnsi="Times New Roman" w:cs="Times New Roman"/>
          <w:sz w:val="24"/>
          <w:szCs w:val="24"/>
        </w:rPr>
        <w:t xml:space="preserve"> </w:t>
      </w:r>
      <w:r w:rsidR="00622A75">
        <w:rPr>
          <w:rFonts w:ascii="Times New Roman" w:hAnsi="Times New Roman" w:cs="Times New Roman"/>
          <w:sz w:val="24"/>
          <w:szCs w:val="24"/>
        </w:rPr>
        <w:t xml:space="preserve">The size of the reads within each sample (20 – 40 bps) and the stratification of small non-coding RNA (ncRNA) across groups in </w:t>
      </w:r>
      <w:r w:rsidR="00622A75" w:rsidRPr="006B58ED">
        <w:rPr>
          <w:rFonts w:ascii="Times New Roman" w:hAnsi="Times New Roman" w:cs="Times New Roman"/>
          <w:b/>
          <w:bCs/>
          <w:sz w:val="24"/>
          <w:szCs w:val="24"/>
        </w:rPr>
        <w:t>(A)</w:t>
      </w:r>
      <w:r w:rsidR="00622A75">
        <w:rPr>
          <w:rFonts w:ascii="Times New Roman" w:hAnsi="Times New Roman" w:cs="Times New Roman"/>
          <w:sz w:val="24"/>
          <w:szCs w:val="24"/>
        </w:rPr>
        <w:t xml:space="preserve"> mouse Ago2, Fxr1, and PNPase and </w:t>
      </w:r>
      <w:r w:rsidR="00622A75" w:rsidRPr="006B58ED">
        <w:rPr>
          <w:rFonts w:ascii="Times New Roman" w:hAnsi="Times New Roman" w:cs="Times New Roman"/>
          <w:b/>
          <w:bCs/>
          <w:sz w:val="24"/>
          <w:szCs w:val="24"/>
        </w:rPr>
        <w:t>(B)</w:t>
      </w:r>
      <w:r w:rsidR="00622A75">
        <w:rPr>
          <w:rFonts w:ascii="Times New Roman" w:hAnsi="Times New Roman" w:cs="Times New Roman"/>
          <w:sz w:val="24"/>
          <w:szCs w:val="24"/>
        </w:rPr>
        <w:t xml:space="preserve"> human PNPase CLIP. </w:t>
      </w:r>
      <w:r w:rsidR="00622A75" w:rsidRPr="006B58ED">
        <w:rPr>
          <w:rFonts w:ascii="Times New Roman" w:hAnsi="Times New Roman" w:cs="Times New Roman"/>
          <w:b/>
          <w:bCs/>
          <w:sz w:val="24"/>
          <w:szCs w:val="24"/>
        </w:rPr>
        <w:t>(C)</w:t>
      </w:r>
      <w:r w:rsidR="00622A75">
        <w:rPr>
          <w:rFonts w:ascii="Times New Roman" w:hAnsi="Times New Roman" w:cs="Times New Roman"/>
          <w:sz w:val="24"/>
          <w:szCs w:val="24"/>
        </w:rPr>
        <w:t xml:space="preserve"> </w:t>
      </w:r>
      <w:r w:rsidR="00622A75">
        <w:rPr>
          <w:rFonts w:ascii="Times New Roman" w:hAnsi="Times New Roman" w:cs="Times New Roman"/>
          <w:iCs/>
          <w:sz w:val="24"/>
          <w:szCs w:val="24"/>
        </w:rPr>
        <w:t xml:space="preserve">Heatmap displaying the top 200 genes with the lowest </w:t>
      </w:r>
      <w:r w:rsidR="00622A75" w:rsidRPr="00FE31BD">
        <w:rPr>
          <w:rFonts w:ascii="Times New Roman" w:hAnsi="Times New Roman" w:cs="Times New Roman"/>
          <w:iCs/>
          <w:sz w:val="24"/>
          <w:szCs w:val="24"/>
        </w:rPr>
        <w:t>P</w:t>
      </w:r>
      <w:r w:rsidR="00622A75" w:rsidRPr="00FE31BD">
        <w:rPr>
          <w:rFonts w:ascii="Times New Roman" w:hAnsi="Times New Roman" w:cs="Times New Roman"/>
          <w:iCs/>
          <w:sz w:val="24"/>
          <w:szCs w:val="24"/>
          <w:vertAlign w:val="subscript"/>
        </w:rPr>
        <w:t>adj</w:t>
      </w:r>
      <w:r w:rsidR="00622A75">
        <w:rPr>
          <w:rFonts w:ascii="Times New Roman" w:hAnsi="Times New Roman" w:cs="Times New Roman"/>
          <w:iCs/>
          <w:sz w:val="24"/>
          <w:szCs w:val="24"/>
        </w:rPr>
        <w:t xml:space="preserve"> value in human mitochondria, with changes displayed as the fold change deviation from the mean of the data. </w:t>
      </w:r>
      <w:r w:rsidR="00934FF0">
        <w:rPr>
          <w:rFonts w:ascii="Times New Roman" w:hAnsi="Times New Roman" w:cs="Times New Roman"/>
          <w:sz w:val="24"/>
          <w:szCs w:val="24"/>
        </w:rPr>
        <w:t xml:space="preserve">Values derived from sequencing are considered </w:t>
      </w:r>
      <w:r w:rsidR="00934FF0">
        <w:rPr>
          <w:rFonts w:ascii="Times New Roman" w:hAnsi="Times New Roman" w:cs="Times New Roman"/>
          <w:iCs/>
          <w:sz w:val="24"/>
          <w:szCs w:val="24"/>
        </w:rPr>
        <w:t>s</w:t>
      </w:r>
      <w:r w:rsidR="00934FF0" w:rsidRPr="00FE31BD">
        <w:rPr>
          <w:rFonts w:ascii="Times New Roman" w:hAnsi="Times New Roman" w:cs="Times New Roman"/>
          <w:iCs/>
          <w:sz w:val="24"/>
          <w:szCs w:val="24"/>
        </w:rPr>
        <w:t xml:space="preserve">tatistically significant </w:t>
      </w:r>
      <w:r w:rsidR="00934FF0">
        <w:rPr>
          <w:rFonts w:ascii="Times New Roman" w:hAnsi="Times New Roman" w:cs="Times New Roman"/>
          <w:iCs/>
          <w:sz w:val="24"/>
          <w:szCs w:val="24"/>
        </w:rPr>
        <w:t>when</w:t>
      </w:r>
      <w:r w:rsidR="00934FF0" w:rsidRPr="00FE31BD">
        <w:rPr>
          <w:rFonts w:ascii="Times New Roman" w:hAnsi="Times New Roman" w:cs="Times New Roman"/>
          <w:iCs/>
          <w:sz w:val="24"/>
          <w:szCs w:val="24"/>
        </w:rPr>
        <w:t xml:space="preserve"> </w:t>
      </w:r>
      <w:r w:rsidR="00934FF0" w:rsidRPr="00BF24EC">
        <w:rPr>
          <w:rFonts w:ascii="Times New Roman" w:hAnsi="Times New Roman" w:cs="Times New Roman"/>
          <w:i/>
          <w:iCs/>
          <w:sz w:val="24"/>
          <w:szCs w:val="24"/>
        </w:rPr>
        <w:t>P</w:t>
      </w:r>
      <w:r w:rsidR="00934FF0" w:rsidRPr="00BF24EC">
        <w:rPr>
          <w:rFonts w:ascii="Times New Roman" w:hAnsi="Times New Roman" w:cs="Times New Roman"/>
          <w:i/>
          <w:iCs/>
          <w:sz w:val="24"/>
          <w:szCs w:val="24"/>
          <w:vertAlign w:val="subscript"/>
        </w:rPr>
        <w:t>adj</w:t>
      </w:r>
      <w:r w:rsidR="00934FF0" w:rsidRPr="00FE31BD">
        <w:rPr>
          <w:rFonts w:ascii="Times New Roman" w:hAnsi="Times New Roman" w:cs="Times New Roman"/>
          <w:iCs/>
          <w:sz w:val="24"/>
          <w:szCs w:val="24"/>
        </w:rPr>
        <w:t xml:space="preserve"> &lt; 0.05 or –Log</w:t>
      </w:r>
      <w:r w:rsidR="00934FF0" w:rsidRPr="00FE31BD">
        <w:rPr>
          <w:rFonts w:ascii="Times New Roman" w:hAnsi="Times New Roman" w:cs="Times New Roman"/>
          <w:iCs/>
          <w:sz w:val="24"/>
          <w:szCs w:val="24"/>
          <w:vertAlign w:val="subscript"/>
        </w:rPr>
        <w:t>10</w:t>
      </w:r>
      <w:r w:rsidR="00934FF0" w:rsidRPr="00FE31BD">
        <w:rPr>
          <w:rFonts w:ascii="Times New Roman" w:hAnsi="Times New Roman" w:cs="Times New Roman"/>
          <w:iCs/>
          <w:sz w:val="24"/>
          <w:szCs w:val="24"/>
        </w:rPr>
        <w:t>P</w:t>
      </w:r>
      <w:r w:rsidR="00934FF0" w:rsidRPr="00FE31BD">
        <w:rPr>
          <w:rFonts w:ascii="Times New Roman" w:hAnsi="Times New Roman" w:cs="Times New Roman"/>
          <w:iCs/>
          <w:sz w:val="24"/>
          <w:szCs w:val="24"/>
          <w:vertAlign w:val="subscript"/>
        </w:rPr>
        <w:t>adj</w:t>
      </w:r>
      <w:r w:rsidR="00934FF0" w:rsidRPr="00FE31BD">
        <w:rPr>
          <w:rFonts w:ascii="Times New Roman" w:hAnsi="Times New Roman" w:cs="Times New Roman"/>
          <w:iCs/>
          <w:sz w:val="24"/>
          <w:szCs w:val="24"/>
        </w:rPr>
        <w:t xml:space="preserve"> = 1.30</w:t>
      </w:r>
      <w:r w:rsidR="00934FF0">
        <w:rPr>
          <w:rFonts w:ascii="Times New Roman" w:hAnsi="Times New Roman" w:cs="Times New Roman"/>
          <w:sz w:val="24"/>
          <w:szCs w:val="24"/>
        </w:rPr>
        <w:t xml:space="preserve">. </w:t>
      </w:r>
      <w:r w:rsidR="00934FF0">
        <w:rPr>
          <w:rFonts w:ascii="Times New Roman" w:hAnsi="Times New Roman" w:cs="Times New Roman"/>
          <w:sz w:val="24"/>
          <w:szCs w:val="24"/>
        </w:rPr>
        <w:lastRenderedPageBreak/>
        <w:t xml:space="preserve">Significance was determined through the Wald test in the R environment for sequencing comparisons. </w:t>
      </w:r>
      <w:r w:rsidR="00CD1FE7">
        <w:rPr>
          <w:rFonts w:ascii="Times New Roman" w:hAnsi="Times New Roman" w:cs="Times New Roman"/>
          <w:sz w:val="24"/>
          <w:szCs w:val="24"/>
        </w:rPr>
        <w:t xml:space="preserve">DbDb = </w:t>
      </w:r>
      <w:r w:rsidR="00CD1FE7" w:rsidRPr="00C82679">
        <w:rPr>
          <w:rFonts w:ascii="Times New Roman" w:hAnsi="Times New Roman" w:cs="Times New Roman"/>
          <w:sz w:val="24"/>
          <w:szCs w:val="24"/>
        </w:rPr>
        <w:t xml:space="preserve">FVB/NJ </w:t>
      </w:r>
      <w:r w:rsidR="00CD1FE7" w:rsidRPr="00C82679">
        <w:rPr>
          <w:rFonts w:ascii="Times New Roman" w:hAnsi="Times New Roman" w:cs="Times New Roman"/>
          <w:i/>
          <w:iCs/>
          <w:sz w:val="24"/>
          <w:szCs w:val="24"/>
        </w:rPr>
        <w:t>Lepr</w:t>
      </w:r>
      <w:r w:rsidR="00CD1FE7" w:rsidRPr="00C82679">
        <w:rPr>
          <w:rFonts w:ascii="Times New Roman" w:hAnsi="Times New Roman" w:cs="Times New Roman"/>
          <w:i/>
          <w:iCs/>
          <w:sz w:val="24"/>
          <w:szCs w:val="24"/>
          <w:vertAlign w:val="superscript"/>
        </w:rPr>
        <w:t>db</w:t>
      </w:r>
      <w:r w:rsidR="00CD1FE7">
        <w:rPr>
          <w:rFonts w:ascii="Times New Roman" w:hAnsi="Times New Roman" w:cs="Times New Roman"/>
          <w:i/>
          <w:iCs/>
          <w:sz w:val="24"/>
          <w:szCs w:val="24"/>
          <w:vertAlign w:val="superscript"/>
        </w:rPr>
        <w:t>_+/+</w:t>
      </w:r>
      <w:r w:rsidR="00CD1FE7" w:rsidRPr="00C82679">
        <w:rPr>
          <w:rFonts w:ascii="Times New Roman" w:hAnsi="Times New Roman" w:cs="Times New Roman"/>
          <w:iCs/>
          <w:sz w:val="24"/>
          <w:szCs w:val="24"/>
        </w:rPr>
        <w:t xml:space="preserve"> mice</w:t>
      </w:r>
      <w:r w:rsidR="00CD1FE7">
        <w:rPr>
          <w:rFonts w:ascii="Times New Roman" w:hAnsi="Times New Roman" w:cs="Times New Roman"/>
          <w:iCs/>
          <w:sz w:val="24"/>
          <w:szCs w:val="24"/>
        </w:rPr>
        <w:t xml:space="preserve">, WT = FVB/NJ wild-type mice, </w:t>
      </w:r>
      <w:r w:rsidR="00CD1FE7">
        <w:rPr>
          <w:rFonts w:ascii="Times New Roman" w:hAnsi="Times New Roman" w:cs="Times New Roman"/>
          <w:sz w:val="24"/>
          <w:szCs w:val="24"/>
        </w:rPr>
        <w:t>A</w:t>
      </w:r>
      <w:r w:rsidR="00CD1FE7" w:rsidRPr="00E22431">
        <w:rPr>
          <w:rFonts w:ascii="Times New Roman" w:hAnsi="Times New Roman" w:cs="Times New Roman"/>
          <w:sz w:val="24"/>
          <w:szCs w:val="24"/>
        </w:rPr>
        <w:t>rgonaute-2</w:t>
      </w:r>
      <w:r w:rsidR="00CD1FE7">
        <w:rPr>
          <w:rFonts w:ascii="Times New Roman" w:hAnsi="Times New Roman" w:cs="Times New Roman"/>
          <w:sz w:val="24"/>
          <w:szCs w:val="24"/>
        </w:rPr>
        <w:t xml:space="preserve"> (Ago2), </w:t>
      </w:r>
      <w:r w:rsidR="00CD1FE7" w:rsidRPr="00E22431">
        <w:rPr>
          <w:rFonts w:ascii="Times New Roman" w:hAnsi="Times New Roman" w:cs="Times New Roman"/>
          <w:sz w:val="24"/>
          <w:szCs w:val="24"/>
        </w:rPr>
        <w:t>Fragile X mental retardation syndrome-related protein 1</w:t>
      </w:r>
      <w:r w:rsidR="00CD1FE7">
        <w:rPr>
          <w:rFonts w:ascii="Times New Roman" w:hAnsi="Times New Roman" w:cs="Times New Roman"/>
          <w:sz w:val="24"/>
          <w:szCs w:val="24"/>
        </w:rPr>
        <w:t xml:space="preserve"> (Fxr1), and Polynucleotide Phosphorylase (PNPase).</w:t>
      </w:r>
    </w:p>
    <w:p w14:paraId="6AD7D3B9" w14:textId="5507877E" w:rsidR="00E703E2" w:rsidRDefault="00E703E2" w:rsidP="00492348">
      <w:pPr>
        <w:spacing w:line="480" w:lineRule="auto"/>
        <w:jc w:val="both"/>
        <w:rPr>
          <w:rFonts w:ascii="Times New Roman" w:hAnsi="Times New Roman" w:cs="Times New Roman"/>
          <w:sz w:val="24"/>
          <w:szCs w:val="24"/>
        </w:rPr>
      </w:pPr>
    </w:p>
    <w:p w14:paraId="441318F3" w14:textId="1CE5C8B7" w:rsidR="00F56168" w:rsidRDefault="002E70FE" w:rsidP="00F56168">
      <w:pPr>
        <w:spacing w:line="480" w:lineRule="auto"/>
        <w:jc w:val="both"/>
        <w:rPr>
          <w:rFonts w:ascii="Times New Roman" w:hAnsi="Times New Roman" w:cs="Times New Roman"/>
          <w:iCs/>
          <w:sz w:val="24"/>
          <w:szCs w:val="24"/>
        </w:rPr>
      </w:pPr>
      <w:r w:rsidRPr="002E70FE">
        <w:rPr>
          <w:rFonts w:ascii="Times New Roman" w:hAnsi="Times New Roman" w:cs="Times New Roman"/>
          <w:b/>
          <w:bCs/>
          <w:sz w:val="24"/>
          <w:szCs w:val="24"/>
        </w:rPr>
        <w:t xml:space="preserve">Figure S4. Malat1 fluorescent </w:t>
      </w:r>
      <w:r w:rsidRPr="002E70FE">
        <w:rPr>
          <w:rFonts w:ascii="Times New Roman" w:hAnsi="Times New Roman" w:cs="Times New Roman"/>
          <w:b/>
          <w:bCs/>
          <w:i/>
          <w:iCs/>
          <w:sz w:val="24"/>
          <w:szCs w:val="24"/>
        </w:rPr>
        <w:t>in situ</w:t>
      </w:r>
      <w:r w:rsidRPr="002E70FE">
        <w:rPr>
          <w:rFonts w:ascii="Times New Roman" w:hAnsi="Times New Roman" w:cs="Times New Roman"/>
          <w:b/>
          <w:bCs/>
          <w:sz w:val="24"/>
          <w:szCs w:val="24"/>
        </w:rPr>
        <w:t xml:space="preserve"> hybridization in HL-1 cells.</w:t>
      </w:r>
      <w:r>
        <w:rPr>
          <w:rFonts w:ascii="Times New Roman" w:hAnsi="Times New Roman" w:cs="Times New Roman"/>
          <w:sz w:val="24"/>
          <w:szCs w:val="24"/>
        </w:rPr>
        <w:t xml:space="preserve"> </w:t>
      </w:r>
      <w:r w:rsidRPr="00EA6354">
        <w:rPr>
          <w:rFonts w:ascii="Times New Roman" w:hAnsi="Times New Roman" w:cs="Times New Roman"/>
          <w:b/>
          <w:bCs/>
          <w:iCs/>
          <w:sz w:val="24"/>
          <w:szCs w:val="24"/>
        </w:rPr>
        <w:t>(A)</w:t>
      </w:r>
      <w:r>
        <w:rPr>
          <w:rFonts w:ascii="Times New Roman" w:hAnsi="Times New Roman" w:cs="Times New Roman"/>
          <w:iCs/>
          <w:sz w:val="24"/>
          <w:szCs w:val="24"/>
        </w:rPr>
        <w:t xml:space="preserve"> Confocal microscopy for multiple cells depicting the nucleus (DAPI, blue, </w:t>
      </w:r>
      <w:r w:rsidRPr="002E70FE">
        <w:rPr>
          <w:rFonts w:ascii="Times New Roman" w:hAnsi="Times New Roman" w:cs="Times New Roman"/>
          <w:iCs/>
          <w:sz w:val="24"/>
          <w:szCs w:val="24"/>
        </w:rPr>
        <w:t>em</w:t>
      </w:r>
      <w:r>
        <w:rPr>
          <w:rFonts w:ascii="Times New Roman" w:hAnsi="Times New Roman" w:cs="Times New Roman"/>
          <w:iCs/>
          <w:sz w:val="24"/>
          <w:szCs w:val="24"/>
        </w:rPr>
        <w:t>ission</w:t>
      </w:r>
      <w:r w:rsidRPr="002E70FE">
        <w:rPr>
          <w:rFonts w:ascii="Times New Roman" w:hAnsi="Times New Roman" w:cs="Times New Roman"/>
          <w:iCs/>
          <w:sz w:val="24"/>
          <w:szCs w:val="24"/>
        </w:rPr>
        <w:t xml:space="preserve"> </w:t>
      </w:r>
      <w:r w:rsidR="00230E11">
        <w:rPr>
          <w:rFonts w:ascii="Times New Roman" w:hAnsi="Times New Roman" w:cs="Times New Roman"/>
          <w:iCs/>
          <w:sz w:val="24"/>
          <w:szCs w:val="24"/>
        </w:rPr>
        <w:t>4</w:t>
      </w:r>
      <w:r w:rsidR="00935376">
        <w:rPr>
          <w:rFonts w:ascii="Times New Roman" w:hAnsi="Times New Roman" w:cs="Times New Roman"/>
          <w:iCs/>
          <w:sz w:val="24"/>
          <w:szCs w:val="24"/>
        </w:rPr>
        <w:t>60</w:t>
      </w:r>
      <w:r w:rsidRPr="002E70FE">
        <w:rPr>
          <w:rFonts w:ascii="Times New Roman" w:hAnsi="Times New Roman" w:cs="Times New Roman"/>
          <w:iCs/>
          <w:sz w:val="24"/>
          <w:szCs w:val="24"/>
        </w:rPr>
        <w:t xml:space="preserve"> nm</w:t>
      </w:r>
      <w:r>
        <w:rPr>
          <w:rFonts w:ascii="Times New Roman" w:hAnsi="Times New Roman" w:cs="Times New Roman"/>
          <w:iCs/>
          <w:sz w:val="24"/>
          <w:szCs w:val="24"/>
        </w:rPr>
        <w:t xml:space="preserve">), probe (Malat1 or Gapdh, red, </w:t>
      </w:r>
      <w:r w:rsidRPr="002E70FE">
        <w:rPr>
          <w:rFonts w:ascii="Times New Roman" w:hAnsi="Times New Roman" w:cs="Times New Roman"/>
          <w:iCs/>
          <w:sz w:val="24"/>
          <w:szCs w:val="24"/>
        </w:rPr>
        <w:t>em</w:t>
      </w:r>
      <w:r>
        <w:rPr>
          <w:rFonts w:ascii="Times New Roman" w:hAnsi="Times New Roman" w:cs="Times New Roman"/>
          <w:iCs/>
          <w:sz w:val="24"/>
          <w:szCs w:val="24"/>
        </w:rPr>
        <w:t>ission</w:t>
      </w:r>
      <w:r w:rsidRPr="002E70FE">
        <w:rPr>
          <w:rFonts w:ascii="Times New Roman" w:hAnsi="Times New Roman" w:cs="Times New Roman"/>
          <w:iCs/>
          <w:sz w:val="24"/>
          <w:szCs w:val="24"/>
        </w:rPr>
        <w:t xml:space="preserve"> </w:t>
      </w:r>
      <w:r>
        <w:rPr>
          <w:rFonts w:ascii="Times New Roman" w:hAnsi="Times New Roman" w:cs="Times New Roman"/>
          <w:iCs/>
          <w:sz w:val="24"/>
          <w:szCs w:val="24"/>
        </w:rPr>
        <w:t>570</w:t>
      </w:r>
      <w:r w:rsidRPr="002E70FE">
        <w:rPr>
          <w:rFonts w:ascii="Times New Roman" w:hAnsi="Times New Roman" w:cs="Times New Roman"/>
          <w:iCs/>
          <w:sz w:val="24"/>
          <w:szCs w:val="24"/>
        </w:rPr>
        <w:t xml:space="preserve"> nm</w:t>
      </w:r>
      <w:r>
        <w:rPr>
          <w:rFonts w:ascii="Times New Roman" w:hAnsi="Times New Roman" w:cs="Times New Roman"/>
          <w:iCs/>
          <w:sz w:val="24"/>
          <w:szCs w:val="24"/>
        </w:rPr>
        <w:t xml:space="preserve">), and merged image following fluorescent </w:t>
      </w:r>
      <w:r w:rsidRPr="00074F7F">
        <w:rPr>
          <w:rFonts w:ascii="Times New Roman" w:hAnsi="Times New Roman" w:cs="Times New Roman"/>
          <w:i/>
          <w:sz w:val="24"/>
          <w:szCs w:val="24"/>
        </w:rPr>
        <w:t>in situ</w:t>
      </w:r>
      <w:r>
        <w:rPr>
          <w:rFonts w:ascii="Times New Roman" w:hAnsi="Times New Roman" w:cs="Times New Roman"/>
          <w:iCs/>
          <w:sz w:val="24"/>
          <w:szCs w:val="24"/>
        </w:rPr>
        <w:t xml:space="preserve"> hybridization. (B) Confocal microscopy for multiple cells depicting the nucleus </w:t>
      </w:r>
      <w:r w:rsidR="00230E11">
        <w:rPr>
          <w:rFonts w:ascii="Times New Roman" w:hAnsi="Times New Roman" w:cs="Times New Roman"/>
          <w:iCs/>
          <w:sz w:val="24"/>
          <w:szCs w:val="24"/>
        </w:rPr>
        <w:t xml:space="preserve">(DAPI, blue, </w:t>
      </w:r>
      <w:r w:rsidR="00230E11" w:rsidRPr="002E70FE">
        <w:rPr>
          <w:rFonts w:ascii="Times New Roman" w:hAnsi="Times New Roman" w:cs="Times New Roman"/>
          <w:iCs/>
          <w:sz w:val="24"/>
          <w:szCs w:val="24"/>
        </w:rPr>
        <w:t>em</w:t>
      </w:r>
      <w:r w:rsidR="00230E11">
        <w:rPr>
          <w:rFonts w:ascii="Times New Roman" w:hAnsi="Times New Roman" w:cs="Times New Roman"/>
          <w:iCs/>
          <w:sz w:val="24"/>
          <w:szCs w:val="24"/>
        </w:rPr>
        <w:t>ission</w:t>
      </w:r>
      <w:r w:rsidR="00230E11" w:rsidRPr="002E70FE">
        <w:rPr>
          <w:rFonts w:ascii="Times New Roman" w:hAnsi="Times New Roman" w:cs="Times New Roman"/>
          <w:iCs/>
          <w:sz w:val="24"/>
          <w:szCs w:val="24"/>
        </w:rPr>
        <w:t xml:space="preserve"> </w:t>
      </w:r>
      <w:r w:rsidR="00230E11">
        <w:rPr>
          <w:rFonts w:ascii="Times New Roman" w:hAnsi="Times New Roman" w:cs="Times New Roman"/>
          <w:iCs/>
          <w:sz w:val="24"/>
          <w:szCs w:val="24"/>
        </w:rPr>
        <w:t>4</w:t>
      </w:r>
      <w:r w:rsidR="00935376">
        <w:rPr>
          <w:rFonts w:ascii="Times New Roman" w:hAnsi="Times New Roman" w:cs="Times New Roman"/>
          <w:iCs/>
          <w:sz w:val="24"/>
          <w:szCs w:val="24"/>
        </w:rPr>
        <w:t>60</w:t>
      </w:r>
      <w:r w:rsidR="00230E11" w:rsidRPr="002E70FE">
        <w:rPr>
          <w:rFonts w:ascii="Times New Roman" w:hAnsi="Times New Roman" w:cs="Times New Roman"/>
          <w:iCs/>
          <w:sz w:val="24"/>
          <w:szCs w:val="24"/>
        </w:rPr>
        <w:t xml:space="preserve"> nm</w:t>
      </w:r>
      <w:r w:rsidR="00230E11">
        <w:rPr>
          <w:rFonts w:ascii="Times New Roman" w:hAnsi="Times New Roman" w:cs="Times New Roman"/>
          <w:iCs/>
          <w:sz w:val="24"/>
          <w:szCs w:val="24"/>
        </w:rPr>
        <w:t>)</w:t>
      </w:r>
      <w:r>
        <w:rPr>
          <w:rFonts w:ascii="Times New Roman" w:hAnsi="Times New Roman" w:cs="Times New Roman"/>
          <w:iCs/>
          <w:sz w:val="24"/>
          <w:szCs w:val="24"/>
        </w:rPr>
        <w:t xml:space="preserve">, probe </w:t>
      </w:r>
      <w:r w:rsidR="00230E11">
        <w:rPr>
          <w:rFonts w:ascii="Times New Roman" w:hAnsi="Times New Roman" w:cs="Times New Roman"/>
          <w:iCs/>
          <w:sz w:val="24"/>
          <w:szCs w:val="24"/>
        </w:rPr>
        <w:t xml:space="preserve">(Malat1 or Gapdh, red, </w:t>
      </w:r>
      <w:r w:rsidR="00230E11" w:rsidRPr="002E70FE">
        <w:rPr>
          <w:rFonts w:ascii="Times New Roman" w:hAnsi="Times New Roman" w:cs="Times New Roman"/>
          <w:iCs/>
          <w:sz w:val="24"/>
          <w:szCs w:val="24"/>
        </w:rPr>
        <w:t>em</w:t>
      </w:r>
      <w:r w:rsidR="00230E11">
        <w:rPr>
          <w:rFonts w:ascii="Times New Roman" w:hAnsi="Times New Roman" w:cs="Times New Roman"/>
          <w:iCs/>
          <w:sz w:val="24"/>
          <w:szCs w:val="24"/>
        </w:rPr>
        <w:t>ission</w:t>
      </w:r>
      <w:r w:rsidR="00230E11" w:rsidRPr="002E70FE">
        <w:rPr>
          <w:rFonts w:ascii="Times New Roman" w:hAnsi="Times New Roman" w:cs="Times New Roman"/>
          <w:iCs/>
          <w:sz w:val="24"/>
          <w:szCs w:val="24"/>
        </w:rPr>
        <w:t xml:space="preserve"> </w:t>
      </w:r>
      <w:r w:rsidR="00230E11">
        <w:rPr>
          <w:rFonts w:ascii="Times New Roman" w:hAnsi="Times New Roman" w:cs="Times New Roman"/>
          <w:iCs/>
          <w:sz w:val="24"/>
          <w:szCs w:val="24"/>
        </w:rPr>
        <w:t>570</w:t>
      </w:r>
      <w:r w:rsidR="00230E11" w:rsidRPr="002E70FE">
        <w:rPr>
          <w:rFonts w:ascii="Times New Roman" w:hAnsi="Times New Roman" w:cs="Times New Roman"/>
          <w:iCs/>
          <w:sz w:val="24"/>
          <w:szCs w:val="24"/>
        </w:rPr>
        <w:t xml:space="preserve"> nm</w:t>
      </w:r>
      <w:r w:rsidR="00230E11">
        <w:rPr>
          <w:rFonts w:ascii="Times New Roman" w:hAnsi="Times New Roman" w:cs="Times New Roman"/>
          <w:iCs/>
          <w:sz w:val="24"/>
          <w:szCs w:val="24"/>
        </w:rPr>
        <w:t>)</w:t>
      </w:r>
      <w:r>
        <w:rPr>
          <w:rFonts w:ascii="Times New Roman" w:hAnsi="Times New Roman" w:cs="Times New Roman"/>
          <w:iCs/>
          <w:sz w:val="24"/>
          <w:szCs w:val="24"/>
        </w:rPr>
        <w:t>, mitochondria (</w:t>
      </w:r>
      <w:r w:rsidRPr="002E70FE">
        <w:rPr>
          <w:rFonts w:ascii="Times New Roman" w:hAnsi="Times New Roman" w:cs="Times New Roman"/>
          <w:iCs/>
          <w:sz w:val="24"/>
          <w:szCs w:val="24"/>
        </w:rPr>
        <w:t>MitoTracker®</w:t>
      </w:r>
      <w:r>
        <w:rPr>
          <w:rFonts w:ascii="Times New Roman" w:hAnsi="Times New Roman" w:cs="Times New Roman"/>
          <w:iCs/>
          <w:sz w:val="24"/>
          <w:szCs w:val="24"/>
        </w:rPr>
        <w:t xml:space="preserve">, </w:t>
      </w:r>
      <w:r w:rsidR="00230E11">
        <w:rPr>
          <w:rFonts w:ascii="Times New Roman" w:hAnsi="Times New Roman" w:cs="Times New Roman"/>
          <w:iCs/>
          <w:sz w:val="24"/>
          <w:szCs w:val="24"/>
        </w:rPr>
        <w:t>green</w:t>
      </w:r>
      <w:r>
        <w:rPr>
          <w:rFonts w:ascii="Times New Roman" w:hAnsi="Times New Roman" w:cs="Times New Roman"/>
          <w:iCs/>
          <w:sz w:val="24"/>
          <w:szCs w:val="24"/>
        </w:rPr>
        <w:t xml:space="preserve">, </w:t>
      </w:r>
      <w:r w:rsidRPr="002E70FE">
        <w:rPr>
          <w:rFonts w:ascii="Times New Roman" w:hAnsi="Times New Roman" w:cs="Times New Roman"/>
          <w:iCs/>
          <w:sz w:val="24"/>
          <w:szCs w:val="24"/>
        </w:rPr>
        <w:t>em</w:t>
      </w:r>
      <w:r>
        <w:rPr>
          <w:rFonts w:ascii="Times New Roman" w:hAnsi="Times New Roman" w:cs="Times New Roman"/>
          <w:iCs/>
          <w:sz w:val="24"/>
          <w:szCs w:val="24"/>
        </w:rPr>
        <w:t>ission</w:t>
      </w:r>
      <w:r w:rsidRPr="002E70FE">
        <w:rPr>
          <w:rFonts w:ascii="Times New Roman" w:hAnsi="Times New Roman" w:cs="Times New Roman"/>
          <w:iCs/>
          <w:sz w:val="24"/>
          <w:szCs w:val="24"/>
        </w:rPr>
        <w:t xml:space="preserve"> 665 nm</w:t>
      </w:r>
      <w:r>
        <w:rPr>
          <w:rFonts w:ascii="Times New Roman" w:hAnsi="Times New Roman" w:cs="Times New Roman"/>
          <w:iCs/>
          <w:sz w:val="24"/>
          <w:szCs w:val="24"/>
        </w:rPr>
        <w:t xml:space="preserve">), and merged image following fluorescent </w:t>
      </w:r>
      <w:r w:rsidRPr="00074F7F">
        <w:rPr>
          <w:rFonts w:ascii="Times New Roman" w:hAnsi="Times New Roman" w:cs="Times New Roman"/>
          <w:i/>
          <w:sz w:val="24"/>
          <w:szCs w:val="24"/>
        </w:rPr>
        <w:t>in situ</w:t>
      </w:r>
      <w:r>
        <w:rPr>
          <w:rFonts w:ascii="Times New Roman" w:hAnsi="Times New Roman" w:cs="Times New Roman"/>
          <w:iCs/>
          <w:sz w:val="24"/>
          <w:szCs w:val="24"/>
        </w:rPr>
        <w:t xml:space="preserve"> hybridization.</w:t>
      </w:r>
      <w:r w:rsidR="00230E11">
        <w:rPr>
          <w:rFonts w:ascii="Times New Roman" w:hAnsi="Times New Roman" w:cs="Times New Roman"/>
          <w:iCs/>
          <w:sz w:val="24"/>
          <w:szCs w:val="24"/>
        </w:rPr>
        <w:t xml:space="preserve"> </w:t>
      </w:r>
      <w:r w:rsidR="00A01C72">
        <w:rPr>
          <w:rFonts w:ascii="Times New Roman" w:hAnsi="Times New Roman" w:cs="Times New Roman"/>
          <w:iCs/>
          <w:sz w:val="24"/>
          <w:szCs w:val="24"/>
        </w:rPr>
        <w:t xml:space="preserve">Areas of overlay between the probe (red) and mitochondria (green) are depicted as yellow. </w:t>
      </w:r>
      <w:r w:rsidR="00A01C72" w:rsidRPr="003E3F92">
        <w:rPr>
          <w:rFonts w:ascii="Times New Roman" w:hAnsi="Times New Roman" w:cs="Times New Roman"/>
          <w:iCs/>
          <w:sz w:val="24"/>
          <w:szCs w:val="24"/>
        </w:rPr>
        <w:t>M</w:t>
      </w:r>
      <w:r w:rsidR="00A01C72">
        <w:rPr>
          <w:rFonts w:ascii="Times New Roman" w:hAnsi="Times New Roman" w:cs="Times New Roman"/>
          <w:iCs/>
          <w:sz w:val="24"/>
          <w:szCs w:val="24"/>
        </w:rPr>
        <w:t>alat</w:t>
      </w:r>
      <w:r w:rsidR="00A01C72" w:rsidRPr="003E3F92">
        <w:rPr>
          <w:rFonts w:ascii="Times New Roman" w:hAnsi="Times New Roman" w:cs="Times New Roman"/>
          <w:iCs/>
          <w:sz w:val="24"/>
          <w:szCs w:val="24"/>
        </w:rPr>
        <w:t>1 = metastasis associated lung adenocarcinoma transcript 1</w:t>
      </w:r>
      <w:r w:rsidR="00A01C72">
        <w:rPr>
          <w:rFonts w:ascii="Times New Roman" w:hAnsi="Times New Roman" w:cs="Times New Roman"/>
          <w:iCs/>
          <w:sz w:val="24"/>
          <w:szCs w:val="24"/>
        </w:rPr>
        <w:t>, Gapdh = g</w:t>
      </w:r>
      <w:r w:rsidR="00A01C72" w:rsidRPr="00234F87">
        <w:rPr>
          <w:rFonts w:ascii="Times New Roman" w:hAnsi="Times New Roman" w:cs="Times New Roman"/>
          <w:iCs/>
          <w:sz w:val="24"/>
          <w:szCs w:val="24"/>
        </w:rPr>
        <w:t>lyceraldehyde 3-phosphate dehydrogenase</w:t>
      </w:r>
      <w:r w:rsidR="00A01C72">
        <w:rPr>
          <w:rFonts w:ascii="Times New Roman" w:hAnsi="Times New Roman" w:cs="Times New Roman"/>
          <w:iCs/>
          <w:sz w:val="24"/>
          <w:szCs w:val="24"/>
        </w:rPr>
        <w:t>.</w:t>
      </w:r>
    </w:p>
    <w:p w14:paraId="2FA98577" w14:textId="3651C316" w:rsidR="002E70FE" w:rsidRDefault="002E70FE" w:rsidP="00492348">
      <w:pPr>
        <w:spacing w:line="480" w:lineRule="auto"/>
        <w:jc w:val="both"/>
        <w:rPr>
          <w:rFonts w:ascii="Times New Roman" w:hAnsi="Times New Roman" w:cs="Times New Roman"/>
          <w:sz w:val="24"/>
          <w:szCs w:val="24"/>
        </w:rPr>
      </w:pPr>
    </w:p>
    <w:p w14:paraId="01C6FBF2" w14:textId="79B5FC14" w:rsidR="00F56168" w:rsidRDefault="000A5CE8" w:rsidP="00F56168">
      <w:pPr>
        <w:spacing w:line="480" w:lineRule="auto"/>
        <w:jc w:val="both"/>
        <w:rPr>
          <w:rFonts w:ascii="Times New Roman" w:hAnsi="Times New Roman" w:cs="Times New Roman"/>
          <w:iCs/>
          <w:sz w:val="24"/>
          <w:szCs w:val="24"/>
        </w:rPr>
      </w:pPr>
      <w:r w:rsidRPr="00236514">
        <w:rPr>
          <w:rFonts w:ascii="Times New Roman" w:hAnsi="Times New Roman" w:cs="Times New Roman"/>
          <w:b/>
          <w:iCs/>
          <w:sz w:val="24"/>
          <w:szCs w:val="24"/>
        </w:rPr>
        <w:t>Figure S</w:t>
      </w:r>
      <w:r w:rsidR="006B58ED">
        <w:rPr>
          <w:rFonts w:ascii="Times New Roman" w:hAnsi="Times New Roman" w:cs="Times New Roman"/>
          <w:b/>
          <w:iCs/>
          <w:sz w:val="24"/>
          <w:szCs w:val="24"/>
        </w:rPr>
        <w:t>5</w:t>
      </w:r>
      <w:r>
        <w:rPr>
          <w:rFonts w:ascii="Times New Roman" w:hAnsi="Times New Roman" w:cs="Times New Roman"/>
          <w:b/>
          <w:iCs/>
          <w:sz w:val="24"/>
          <w:szCs w:val="24"/>
        </w:rPr>
        <w:t>:</w:t>
      </w:r>
      <w:r w:rsidRPr="00236514">
        <w:rPr>
          <w:rFonts w:ascii="Times New Roman" w:hAnsi="Times New Roman" w:cs="Times New Roman"/>
          <w:b/>
          <w:iCs/>
          <w:sz w:val="24"/>
          <w:szCs w:val="24"/>
        </w:rPr>
        <w:t xml:space="preserve"> RNAfold of full length lncRNA.</w:t>
      </w:r>
      <w:r>
        <w:rPr>
          <w:rFonts w:ascii="Times New Roman" w:hAnsi="Times New Roman" w:cs="Times New Roman"/>
          <w:iCs/>
          <w:sz w:val="24"/>
          <w:szCs w:val="24"/>
        </w:rPr>
        <w:t xml:space="preserve"> RNAfold was implemented for human (MALAT1-201, NEAT1-201) and mouse (Malat1-204, Neat1-20</w:t>
      </w:r>
      <w:r w:rsidR="006B58ED">
        <w:rPr>
          <w:rFonts w:ascii="Times New Roman" w:hAnsi="Times New Roman" w:cs="Times New Roman"/>
          <w:iCs/>
          <w:sz w:val="24"/>
          <w:szCs w:val="24"/>
        </w:rPr>
        <w:t>2</w:t>
      </w:r>
      <w:r>
        <w:rPr>
          <w:rFonts w:ascii="Times New Roman" w:hAnsi="Times New Roman" w:cs="Times New Roman"/>
          <w:iCs/>
          <w:sz w:val="24"/>
          <w:szCs w:val="24"/>
        </w:rPr>
        <w:t xml:space="preserve"> (partial)) lncRNA. Circled regions provide a zoomed in area where the reads from the PNPase CLIP (arrow indicating) are found. </w:t>
      </w:r>
      <w:r w:rsidRPr="00482320">
        <w:rPr>
          <w:rFonts w:ascii="Times New Roman" w:hAnsi="Times New Roman" w:cs="Times New Roman"/>
          <w:iCs/>
          <w:sz w:val="24"/>
          <w:szCs w:val="24"/>
        </w:rPr>
        <w:t>M</w:t>
      </w:r>
      <w:r w:rsidR="001F6196">
        <w:rPr>
          <w:rFonts w:ascii="Times New Roman" w:hAnsi="Times New Roman" w:cs="Times New Roman"/>
          <w:iCs/>
          <w:sz w:val="24"/>
          <w:szCs w:val="24"/>
        </w:rPr>
        <w:t>ALAT</w:t>
      </w:r>
      <w:r w:rsidRPr="00482320">
        <w:rPr>
          <w:rFonts w:ascii="Times New Roman" w:hAnsi="Times New Roman" w:cs="Times New Roman"/>
          <w:iCs/>
          <w:sz w:val="24"/>
          <w:szCs w:val="24"/>
        </w:rPr>
        <w:t>1</w:t>
      </w:r>
      <w:r w:rsidR="001F6196">
        <w:rPr>
          <w:rFonts w:ascii="Times New Roman" w:hAnsi="Times New Roman" w:cs="Times New Roman"/>
          <w:iCs/>
          <w:sz w:val="24"/>
          <w:szCs w:val="24"/>
        </w:rPr>
        <w:t>-201</w:t>
      </w:r>
      <w:r w:rsidRPr="00482320">
        <w:rPr>
          <w:rFonts w:ascii="Times New Roman" w:hAnsi="Times New Roman" w:cs="Times New Roman"/>
          <w:iCs/>
          <w:sz w:val="24"/>
          <w:szCs w:val="24"/>
        </w:rPr>
        <w:t xml:space="preserve"> = metastasis associated lung adenocarcinoma transcript 1</w:t>
      </w:r>
      <w:r w:rsidR="001F6196">
        <w:rPr>
          <w:rFonts w:ascii="Times New Roman" w:hAnsi="Times New Roman" w:cs="Times New Roman"/>
          <w:iCs/>
          <w:sz w:val="24"/>
          <w:szCs w:val="24"/>
        </w:rPr>
        <w:t>, transcript variant 1</w:t>
      </w:r>
      <w:r w:rsidRPr="00482320">
        <w:rPr>
          <w:rFonts w:ascii="Times New Roman" w:hAnsi="Times New Roman" w:cs="Times New Roman"/>
          <w:iCs/>
          <w:sz w:val="24"/>
          <w:szCs w:val="24"/>
        </w:rPr>
        <w:t>, NEAT1</w:t>
      </w:r>
      <w:r w:rsidR="001F6196">
        <w:rPr>
          <w:rFonts w:ascii="Times New Roman" w:hAnsi="Times New Roman" w:cs="Times New Roman"/>
          <w:iCs/>
          <w:sz w:val="24"/>
          <w:szCs w:val="24"/>
        </w:rPr>
        <w:t>-201</w:t>
      </w:r>
      <w:r w:rsidRPr="00482320">
        <w:rPr>
          <w:rFonts w:ascii="Times New Roman" w:hAnsi="Times New Roman" w:cs="Times New Roman"/>
          <w:iCs/>
          <w:sz w:val="24"/>
          <w:szCs w:val="24"/>
        </w:rPr>
        <w:t xml:space="preserve"> = nuclear paraspeckle assembly transcript 1</w:t>
      </w:r>
      <w:r w:rsidR="001F6196">
        <w:rPr>
          <w:rFonts w:ascii="Times New Roman" w:hAnsi="Times New Roman" w:cs="Times New Roman"/>
          <w:iCs/>
          <w:sz w:val="24"/>
          <w:szCs w:val="24"/>
        </w:rPr>
        <w:t xml:space="preserve">, transcript variant 1, </w:t>
      </w:r>
      <w:r w:rsidR="001F6196" w:rsidRPr="00482320">
        <w:rPr>
          <w:rFonts w:ascii="Times New Roman" w:hAnsi="Times New Roman" w:cs="Times New Roman"/>
          <w:iCs/>
          <w:sz w:val="24"/>
          <w:szCs w:val="24"/>
        </w:rPr>
        <w:t>M</w:t>
      </w:r>
      <w:r w:rsidR="001F6196">
        <w:rPr>
          <w:rFonts w:ascii="Times New Roman" w:hAnsi="Times New Roman" w:cs="Times New Roman"/>
          <w:iCs/>
          <w:sz w:val="24"/>
          <w:szCs w:val="24"/>
        </w:rPr>
        <w:t>alat</w:t>
      </w:r>
      <w:r w:rsidR="001F6196" w:rsidRPr="00482320">
        <w:rPr>
          <w:rFonts w:ascii="Times New Roman" w:hAnsi="Times New Roman" w:cs="Times New Roman"/>
          <w:iCs/>
          <w:sz w:val="24"/>
          <w:szCs w:val="24"/>
        </w:rPr>
        <w:t>1</w:t>
      </w:r>
      <w:r w:rsidR="001F6196">
        <w:rPr>
          <w:rFonts w:ascii="Times New Roman" w:hAnsi="Times New Roman" w:cs="Times New Roman"/>
          <w:iCs/>
          <w:sz w:val="24"/>
          <w:szCs w:val="24"/>
        </w:rPr>
        <w:t>-204</w:t>
      </w:r>
      <w:r w:rsidR="001F6196" w:rsidRPr="00482320">
        <w:rPr>
          <w:rFonts w:ascii="Times New Roman" w:hAnsi="Times New Roman" w:cs="Times New Roman"/>
          <w:iCs/>
          <w:sz w:val="24"/>
          <w:szCs w:val="24"/>
        </w:rPr>
        <w:t xml:space="preserve"> = metastasis associated lung adenocarcinoma transcript 1</w:t>
      </w:r>
      <w:r w:rsidR="001F6196">
        <w:rPr>
          <w:rFonts w:ascii="Times New Roman" w:hAnsi="Times New Roman" w:cs="Times New Roman"/>
          <w:iCs/>
          <w:sz w:val="24"/>
          <w:szCs w:val="24"/>
        </w:rPr>
        <w:t>, transcript variant 4</w:t>
      </w:r>
      <w:r w:rsidR="001F6196" w:rsidRPr="00482320">
        <w:rPr>
          <w:rFonts w:ascii="Times New Roman" w:hAnsi="Times New Roman" w:cs="Times New Roman"/>
          <w:iCs/>
          <w:sz w:val="24"/>
          <w:szCs w:val="24"/>
        </w:rPr>
        <w:t>,</w:t>
      </w:r>
      <w:r w:rsidR="001F6196">
        <w:rPr>
          <w:rFonts w:ascii="Times New Roman" w:hAnsi="Times New Roman" w:cs="Times New Roman"/>
          <w:iCs/>
          <w:sz w:val="24"/>
          <w:szCs w:val="24"/>
        </w:rPr>
        <w:t xml:space="preserve"> </w:t>
      </w:r>
      <w:r w:rsidR="001F6196" w:rsidRPr="00482320">
        <w:rPr>
          <w:rFonts w:ascii="Times New Roman" w:hAnsi="Times New Roman" w:cs="Times New Roman"/>
          <w:iCs/>
          <w:sz w:val="24"/>
          <w:szCs w:val="24"/>
        </w:rPr>
        <w:t>N</w:t>
      </w:r>
      <w:r w:rsidR="001F6196">
        <w:rPr>
          <w:rFonts w:ascii="Times New Roman" w:hAnsi="Times New Roman" w:cs="Times New Roman"/>
          <w:iCs/>
          <w:sz w:val="24"/>
          <w:szCs w:val="24"/>
        </w:rPr>
        <w:t>eat</w:t>
      </w:r>
      <w:r w:rsidR="001F6196" w:rsidRPr="00482320">
        <w:rPr>
          <w:rFonts w:ascii="Times New Roman" w:hAnsi="Times New Roman" w:cs="Times New Roman"/>
          <w:iCs/>
          <w:sz w:val="24"/>
          <w:szCs w:val="24"/>
        </w:rPr>
        <w:t>1</w:t>
      </w:r>
      <w:r w:rsidR="001F6196">
        <w:rPr>
          <w:rFonts w:ascii="Times New Roman" w:hAnsi="Times New Roman" w:cs="Times New Roman"/>
          <w:iCs/>
          <w:sz w:val="24"/>
          <w:szCs w:val="24"/>
        </w:rPr>
        <w:t>-202</w:t>
      </w:r>
      <w:r w:rsidR="001F6196" w:rsidRPr="00482320">
        <w:rPr>
          <w:rFonts w:ascii="Times New Roman" w:hAnsi="Times New Roman" w:cs="Times New Roman"/>
          <w:iCs/>
          <w:sz w:val="24"/>
          <w:szCs w:val="24"/>
        </w:rPr>
        <w:t xml:space="preserve"> = nuclear paraspeckle assembly transcript 1</w:t>
      </w:r>
      <w:r w:rsidR="001F6196">
        <w:rPr>
          <w:rFonts w:ascii="Times New Roman" w:hAnsi="Times New Roman" w:cs="Times New Roman"/>
          <w:iCs/>
          <w:sz w:val="24"/>
          <w:szCs w:val="24"/>
        </w:rPr>
        <w:t>, transcript variant 2.</w:t>
      </w:r>
    </w:p>
    <w:p w14:paraId="58389692" w14:textId="55948A58" w:rsidR="000A5CE8" w:rsidRPr="00F56168" w:rsidRDefault="000A5CE8" w:rsidP="00492348">
      <w:pPr>
        <w:spacing w:line="480" w:lineRule="auto"/>
        <w:jc w:val="both"/>
        <w:rPr>
          <w:rFonts w:ascii="Times New Roman" w:hAnsi="Times New Roman" w:cs="Times New Roman"/>
          <w:sz w:val="24"/>
          <w:szCs w:val="24"/>
        </w:rPr>
      </w:pPr>
    </w:p>
    <w:p w14:paraId="1630B83F" w14:textId="3E8C2E35" w:rsidR="00F56168" w:rsidRDefault="00350132" w:rsidP="00F56168">
      <w:pPr>
        <w:spacing w:line="480" w:lineRule="auto"/>
        <w:jc w:val="both"/>
        <w:rPr>
          <w:rFonts w:ascii="Times New Roman" w:hAnsi="Times New Roman" w:cs="Times New Roman"/>
          <w:iCs/>
          <w:sz w:val="24"/>
          <w:szCs w:val="24"/>
        </w:rPr>
      </w:pPr>
      <w:r w:rsidRPr="00582FE7">
        <w:rPr>
          <w:rFonts w:ascii="Times New Roman" w:hAnsi="Times New Roman" w:cs="Times New Roman"/>
          <w:b/>
          <w:iCs/>
          <w:sz w:val="24"/>
          <w:szCs w:val="24"/>
        </w:rPr>
        <w:lastRenderedPageBreak/>
        <w:t xml:space="preserve">Figure </w:t>
      </w:r>
      <w:r>
        <w:rPr>
          <w:rFonts w:ascii="Times New Roman" w:hAnsi="Times New Roman" w:cs="Times New Roman"/>
          <w:b/>
          <w:iCs/>
          <w:sz w:val="24"/>
          <w:szCs w:val="24"/>
        </w:rPr>
        <w:t>S</w:t>
      </w:r>
      <w:r w:rsidRPr="00582FE7">
        <w:rPr>
          <w:rFonts w:ascii="Times New Roman" w:hAnsi="Times New Roman" w:cs="Times New Roman"/>
          <w:b/>
          <w:iCs/>
          <w:sz w:val="24"/>
          <w:szCs w:val="24"/>
        </w:rPr>
        <w:t>6: Mitochondrial RNA targeting sequence.</w:t>
      </w:r>
      <w:r>
        <w:rPr>
          <w:rFonts w:ascii="Times New Roman" w:hAnsi="Times New Roman" w:cs="Times New Roman"/>
          <w:iCs/>
          <w:sz w:val="24"/>
          <w:szCs w:val="24"/>
        </w:rPr>
        <w:t xml:space="preserve"> (</w:t>
      </w:r>
      <w:r w:rsidRPr="00582FE7">
        <w:rPr>
          <w:rFonts w:ascii="Times New Roman" w:hAnsi="Times New Roman" w:cs="Times New Roman"/>
          <w:b/>
          <w:iCs/>
          <w:sz w:val="24"/>
          <w:szCs w:val="24"/>
        </w:rPr>
        <w:t>A</w:t>
      </w:r>
      <w:r>
        <w:rPr>
          <w:rFonts w:ascii="Times New Roman" w:hAnsi="Times New Roman" w:cs="Times New Roman"/>
          <w:iCs/>
          <w:sz w:val="24"/>
          <w:szCs w:val="24"/>
        </w:rPr>
        <w:t>) RNAfold of a 60 base-pair region of human MALAT1, NEAT1, and KCNQT1OT, surrounding the reads (circled) found to bind to PNPase. (</w:t>
      </w:r>
      <w:r w:rsidRPr="00582FE7">
        <w:rPr>
          <w:rFonts w:ascii="Times New Roman" w:hAnsi="Times New Roman" w:cs="Times New Roman"/>
          <w:b/>
          <w:iCs/>
          <w:sz w:val="24"/>
          <w:szCs w:val="24"/>
        </w:rPr>
        <w:t>B</w:t>
      </w:r>
      <w:r>
        <w:rPr>
          <w:rFonts w:ascii="Times New Roman" w:hAnsi="Times New Roman" w:cs="Times New Roman"/>
          <w:iCs/>
          <w:sz w:val="24"/>
          <w:szCs w:val="24"/>
        </w:rPr>
        <w:t>) Supervised machine learning, through Classification and Regression Trees (CART), indicating the Producer’s accuracy and Out of Bag (OoB) error for both the model and 10-fold cross validation of positively identified ncRNAs and randomly generated sequences. (</w:t>
      </w:r>
      <w:r w:rsidRPr="00582FE7">
        <w:rPr>
          <w:rFonts w:ascii="Times New Roman" w:hAnsi="Times New Roman" w:cs="Times New Roman"/>
          <w:b/>
          <w:iCs/>
          <w:sz w:val="24"/>
          <w:szCs w:val="24"/>
        </w:rPr>
        <w:t>C</w:t>
      </w:r>
      <w:r>
        <w:rPr>
          <w:rFonts w:ascii="Times New Roman" w:hAnsi="Times New Roman" w:cs="Times New Roman"/>
          <w:iCs/>
          <w:sz w:val="24"/>
          <w:szCs w:val="24"/>
        </w:rPr>
        <w:t>) The average generated area under the curve (AUC) for prediction of ncRNA found in the PNPase CLIP. (</w:t>
      </w:r>
      <w:r w:rsidRPr="00A4730D">
        <w:rPr>
          <w:rFonts w:ascii="Times New Roman" w:hAnsi="Times New Roman" w:cs="Times New Roman"/>
          <w:b/>
          <w:iCs/>
          <w:sz w:val="24"/>
          <w:szCs w:val="24"/>
        </w:rPr>
        <w:t>D</w:t>
      </w:r>
      <w:r>
        <w:rPr>
          <w:rFonts w:ascii="Times New Roman" w:hAnsi="Times New Roman" w:cs="Times New Roman"/>
          <w:iCs/>
          <w:sz w:val="24"/>
          <w:szCs w:val="24"/>
        </w:rPr>
        <w:t>) Unsupervised learning to discover clustering (n = 4 clusters generated) patterns of ncRNAs bound to PNPase. (</w:t>
      </w:r>
      <w:r w:rsidRPr="00A4730D">
        <w:rPr>
          <w:rFonts w:ascii="Times New Roman" w:hAnsi="Times New Roman" w:cs="Times New Roman"/>
          <w:b/>
          <w:iCs/>
          <w:sz w:val="24"/>
          <w:szCs w:val="24"/>
        </w:rPr>
        <w:t>E</w:t>
      </w:r>
      <w:r>
        <w:rPr>
          <w:rFonts w:ascii="Times New Roman" w:hAnsi="Times New Roman" w:cs="Times New Roman"/>
          <w:iCs/>
          <w:sz w:val="24"/>
          <w:szCs w:val="24"/>
        </w:rPr>
        <w:t>) A representative ncRNA, sharing attributes of its respective cluster were selected and RNAfold was implemented to reveal structural and compositional differences.</w:t>
      </w:r>
      <w:r w:rsidRPr="00163ECF">
        <w:rPr>
          <w:rFonts w:ascii="Times New Roman" w:hAnsi="Times New Roman" w:cs="Times New Roman"/>
          <w:iCs/>
          <w:sz w:val="24"/>
          <w:szCs w:val="24"/>
        </w:rPr>
        <w:t xml:space="preserve"> MALAT1 = metastasis associated lung adenocarcinoma transcript 1, NEAT1 = nuclear paraspeckle assembly transcript 1, KCNQ1OT1 = KCNQ1 Opposite Strand/Antisense Transcript 1</w:t>
      </w:r>
      <w:r>
        <w:rPr>
          <w:rFonts w:ascii="Times New Roman" w:hAnsi="Times New Roman" w:cs="Times New Roman"/>
          <w:iCs/>
          <w:sz w:val="24"/>
          <w:szCs w:val="24"/>
        </w:rPr>
        <w:t xml:space="preserve">, CV = 10-fold cross validation, Positive = 50 human and 50 mouse ncRNAs determined to be bound to PNPase, Negative = 100 randomly generated sequences, Zfp469 = </w:t>
      </w:r>
      <w:r w:rsidRPr="00300EFE">
        <w:rPr>
          <w:rFonts w:ascii="Times New Roman" w:hAnsi="Times New Roman" w:cs="Times New Roman"/>
          <w:iCs/>
          <w:sz w:val="24"/>
          <w:szCs w:val="24"/>
        </w:rPr>
        <w:t>zinc finger protein 469</w:t>
      </w:r>
      <w:r>
        <w:rPr>
          <w:rFonts w:ascii="Times New Roman" w:hAnsi="Times New Roman" w:cs="Times New Roman"/>
          <w:iCs/>
          <w:sz w:val="24"/>
          <w:szCs w:val="24"/>
        </w:rPr>
        <w:t xml:space="preserve">, HELLPAR = </w:t>
      </w:r>
      <w:r w:rsidRPr="00300EFE">
        <w:rPr>
          <w:rFonts w:ascii="Times New Roman" w:hAnsi="Times New Roman" w:cs="Times New Roman"/>
          <w:iCs/>
          <w:sz w:val="24"/>
          <w:szCs w:val="24"/>
        </w:rPr>
        <w:t xml:space="preserve">HELLP </w:t>
      </w:r>
      <w:r>
        <w:rPr>
          <w:rFonts w:ascii="Times New Roman" w:hAnsi="Times New Roman" w:cs="Times New Roman"/>
          <w:iCs/>
          <w:sz w:val="24"/>
          <w:szCs w:val="24"/>
        </w:rPr>
        <w:t>a</w:t>
      </w:r>
      <w:r w:rsidRPr="00300EFE">
        <w:rPr>
          <w:rFonts w:ascii="Times New Roman" w:hAnsi="Times New Roman" w:cs="Times New Roman"/>
          <w:iCs/>
          <w:sz w:val="24"/>
          <w:szCs w:val="24"/>
        </w:rPr>
        <w:t xml:space="preserve">ssociated </w:t>
      </w:r>
      <w:r>
        <w:rPr>
          <w:rFonts w:ascii="Times New Roman" w:hAnsi="Times New Roman" w:cs="Times New Roman"/>
          <w:iCs/>
          <w:sz w:val="24"/>
          <w:szCs w:val="24"/>
        </w:rPr>
        <w:t>l</w:t>
      </w:r>
      <w:r w:rsidRPr="00300EFE">
        <w:rPr>
          <w:rFonts w:ascii="Times New Roman" w:hAnsi="Times New Roman" w:cs="Times New Roman"/>
          <w:iCs/>
          <w:sz w:val="24"/>
          <w:szCs w:val="24"/>
        </w:rPr>
        <w:t xml:space="preserve">ong </w:t>
      </w:r>
      <w:r>
        <w:rPr>
          <w:rFonts w:ascii="Times New Roman" w:hAnsi="Times New Roman" w:cs="Times New Roman"/>
          <w:iCs/>
          <w:sz w:val="24"/>
          <w:szCs w:val="24"/>
        </w:rPr>
        <w:t>n</w:t>
      </w:r>
      <w:r w:rsidRPr="00300EFE">
        <w:rPr>
          <w:rFonts w:ascii="Times New Roman" w:hAnsi="Times New Roman" w:cs="Times New Roman"/>
          <w:iCs/>
          <w:sz w:val="24"/>
          <w:szCs w:val="24"/>
        </w:rPr>
        <w:t>on-</w:t>
      </w:r>
      <w:r>
        <w:rPr>
          <w:rFonts w:ascii="Times New Roman" w:hAnsi="Times New Roman" w:cs="Times New Roman"/>
          <w:iCs/>
          <w:sz w:val="24"/>
          <w:szCs w:val="24"/>
        </w:rPr>
        <w:t>c</w:t>
      </w:r>
      <w:r w:rsidRPr="00300EFE">
        <w:rPr>
          <w:rFonts w:ascii="Times New Roman" w:hAnsi="Times New Roman" w:cs="Times New Roman"/>
          <w:iCs/>
          <w:sz w:val="24"/>
          <w:szCs w:val="24"/>
        </w:rPr>
        <w:t>oding RNA</w:t>
      </w:r>
      <w:r>
        <w:rPr>
          <w:rFonts w:ascii="Times New Roman" w:hAnsi="Times New Roman" w:cs="Times New Roman"/>
          <w:iCs/>
          <w:sz w:val="24"/>
          <w:szCs w:val="24"/>
        </w:rPr>
        <w:t xml:space="preserve">, MFE = minimum free energy, GC = GC content, </w:t>
      </w:r>
      <w:r>
        <w:rPr>
          <w:rFonts w:ascii="Times New Roman" w:hAnsi="Times New Roman" w:cs="Times New Roman"/>
          <w:sz w:val="24"/>
          <w:szCs w:val="24"/>
        </w:rPr>
        <w:t>Polynucleotide Phosphorylase (PNPase)</w:t>
      </w:r>
      <w:r>
        <w:rPr>
          <w:rFonts w:ascii="Times New Roman" w:hAnsi="Times New Roman" w:cs="Times New Roman"/>
          <w:iCs/>
          <w:sz w:val="24"/>
          <w:szCs w:val="24"/>
        </w:rPr>
        <w:t>.</w:t>
      </w:r>
    </w:p>
    <w:p w14:paraId="325C667A" w14:textId="39E0BF6C" w:rsidR="00350132" w:rsidRDefault="00350132" w:rsidP="00492348">
      <w:pPr>
        <w:spacing w:line="480" w:lineRule="auto"/>
        <w:jc w:val="both"/>
        <w:rPr>
          <w:rFonts w:ascii="Times New Roman" w:hAnsi="Times New Roman" w:cs="Times New Roman"/>
          <w:sz w:val="24"/>
          <w:szCs w:val="24"/>
        </w:rPr>
      </w:pPr>
    </w:p>
    <w:p w14:paraId="157D0172" w14:textId="7FA594C6" w:rsidR="00AC597D" w:rsidRDefault="000A5CE8" w:rsidP="00AC597D">
      <w:pPr>
        <w:spacing w:line="480" w:lineRule="auto"/>
        <w:jc w:val="both"/>
        <w:rPr>
          <w:rFonts w:ascii="Times New Roman" w:hAnsi="Times New Roman" w:cs="Times New Roman"/>
          <w:sz w:val="24"/>
          <w:szCs w:val="24"/>
        </w:rPr>
      </w:pPr>
      <w:r w:rsidRPr="000A5CE8">
        <w:rPr>
          <w:rFonts w:ascii="Times New Roman" w:hAnsi="Times New Roman" w:cs="Times New Roman"/>
          <w:b/>
          <w:iCs/>
          <w:sz w:val="24"/>
          <w:szCs w:val="24"/>
        </w:rPr>
        <w:t>Figure S</w:t>
      </w:r>
      <w:r w:rsidR="00350132">
        <w:rPr>
          <w:rFonts w:ascii="Times New Roman" w:hAnsi="Times New Roman" w:cs="Times New Roman"/>
          <w:b/>
          <w:iCs/>
          <w:sz w:val="24"/>
          <w:szCs w:val="24"/>
        </w:rPr>
        <w:t>7</w:t>
      </w:r>
      <w:r w:rsidRPr="000A5CE8">
        <w:rPr>
          <w:rFonts w:ascii="Times New Roman" w:hAnsi="Times New Roman" w:cs="Times New Roman"/>
          <w:b/>
          <w:iCs/>
          <w:sz w:val="24"/>
          <w:szCs w:val="24"/>
        </w:rPr>
        <w:t>: LncRNA sequence and secondary structure parameters differentially expressed between positive and negative groups.</w:t>
      </w:r>
      <w:r w:rsidRPr="000A5CE8">
        <w:rPr>
          <w:rFonts w:ascii="Times New Roman" w:hAnsi="Times New Roman" w:cs="Times New Roman"/>
          <w:iCs/>
          <w:sz w:val="24"/>
          <w:szCs w:val="24"/>
        </w:rPr>
        <w:t xml:space="preserve"> (</w:t>
      </w:r>
      <w:r w:rsidRPr="000A5CE8">
        <w:rPr>
          <w:rFonts w:ascii="Times New Roman" w:hAnsi="Times New Roman" w:cs="Times New Roman"/>
          <w:b/>
          <w:iCs/>
          <w:sz w:val="24"/>
          <w:szCs w:val="24"/>
        </w:rPr>
        <w:t>A</w:t>
      </w:r>
      <w:r w:rsidRPr="000A5CE8">
        <w:rPr>
          <w:rFonts w:ascii="Times New Roman" w:hAnsi="Times New Roman" w:cs="Times New Roman"/>
          <w:iCs/>
          <w:sz w:val="24"/>
          <w:szCs w:val="24"/>
        </w:rPr>
        <w:t>) The log distance of nucleotides found in unpaired configurations of dot-bracket secondary structure notation, or acguD, between groups. (</w:t>
      </w:r>
      <w:r w:rsidRPr="000A5CE8">
        <w:rPr>
          <w:rFonts w:ascii="Times New Roman" w:hAnsi="Times New Roman" w:cs="Times New Roman"/>
          <w:b/>
          <w:iCs/>
          <w:sz w:val="24"/>
          <w:szCs w:val="24"/>
        </w:rPr>
        <w:t>B</w:t>
      </w:r>
      <w:r w:rsidRPr="000A5CE8">
        <w:rPr>
          <w:rFonts w:ascii="Times New Roman" w:hAnsi="Times New Roman" w:cs="Times New Roman"/>
          <w:iCs/>
          <w:sz w:val="24"/>
          <w:szCs w:val="24"/>
        </w:rPr>
        <w:t>) The log distance of unpaired nucleotides (acgu) subtracted by paired nucleotides (ACGU) in the RNA secondary structure, or acgu-ACGU, between groups. (</w:t>
      </w:r>
      <w:r w:rsidRPr="000A5CE8">
        <w:rPr>
          <w:rFonts w:ascii="Times New Roman" w:hAnsi="Times New Roman" w:cs="Times New Roman"/>
          <w:b/>
          <w:iCs/>
          <w:sz w:val="24"/>
          <w:szCs w:val="24"/>
        </w:rPr>
        <w:t>C</w:t>
      </w:r>
      <w:r w:rsidRPr="000A5CE8">
        <w:rPr>
          <w:rFonts w:ascii="Times New Roman" w:hAnsi="Times New Roman" w:cs="Times New Roman"/>
          <w:iCs/>
          <w:sz w:val="24"/>
          <w:szCs w:val="24"/>
        </w:rPr>
        <w:t>) Minimum free energy of folding and (</w:t>
      </w:r>
      <w:r w:rsidRPr="000A5CE8">
        <w:rPr>
          <w:rFonts w:ascii="Times New Roman" w:hAnsi="Times New Roman" w:cs="Times New Roman"/>
          <w:b/>
          <w:iCs/>
          <w:sz w:val="24"/>
          <w:szCs w:val="24"/>
        </w:rPr>
        <w:t>D</w:t>
      </w:r>
      <w:r w:rsidRPr="000A5CE8">
        <w:rPr>
          <w:rFonts w:ascii="Times New Roman" w:hAnsi="Times New Roman" w:cs="Times New Roman"/>
          <w:iCs/>
          <w:sz w:val="24"/>
          <w:szCs w:val="24"/>
        </w:rPr>
        <w:t>) GC content between positive and negative groups.</w:t>
      </w:r>
      <w:r w:rsidR="00E47107">
        <w:rPr>
          <w:rFonts w:ascii="Times New Roman" w:hAnsi="Times New Roman" w:cs="Times New Roman"/>
          <w:iCs/>
          <w:sz w:val="24"/>
          <w:szCs w:val="24"/>
        </w:rPr>
        <w:t xml:space="preserve"> </w:t>
      </w:r>
      <w:r w:rsidR="007D7542">
        <w:rPr>
          <w:rFonts w:ascii="Times New Roman" w:hAnsi="Times New Roman" w:cs="Times New Roman"/>
          <w:iCs/>
          <w:sz w:val="24"/>
          <w:szCs w:val="24"/>
        </w:rPr>
        <w:t>(</w:t>
      </w:r>
      <w:r w:rsidR="004B2BEC">
        <w:rPr>
          <w:rFonts w:ascii="Times New Roman" w:hAnsi="Times New Roman" w:cs="Times New Roman"/>
          <w:b/>
          <w:bCs/>
          <w:iCs/>
          <w:sz w:val="24"/>
          <w:szCs w:val="24"/>
        </w:rPr>
        <w:t>E</w:t>
      </w:r>
      <w:r w:rsidR="007D7542">
        <w:rPr>
          <w:rFonts w:ascii="Times New Roman" w:hAnsi="Times New Roman" w:cs="Times New Roman"/>
          <w:iCs/>
          <w:sz w:val="24"/>
          <w:szCs w:val="24"/>
        </w:rPr>
        <w:t xml:space="preserve">) Expression of mitochondrial mRNA transcripts in human type 2 diabetic (n = 6) compared to non-diabetic (n = 6). </w:t>
      </w:r>
      <w:r w:rsidR="00E47107">
        <w:rPr>
          <w:rFonts w:ascii="Times New Roman" w:hAnsi="Times New Roman" w:cs="Times New Roman"/>
          <w:iCs/>
          <w:sz w:val="24"/>
          <w:szCs w:val="24"/>
        </w:rPr>
        <w:t>(</w:t>
      </w:r>
      <w:r w:rsidR="004B2BEC">
        <w:rPr>
          <w:rFonts w:ascii="Times New Roman" w:hAnsi="Times New Roman" w:cs="Times New Roman"/>
          <w:b/>
          <w:bCs/>
          <w:iCs/>
          <w:sz w:val="24"/>
          <w:szCs w:val="24"/>
        </w:rPr>
        <w:t>F</w:t>
      </w:r>
      <w:r w:rsidR="00E47107">
        <w:rPr>
          <w:rFonts w:ascii="Times New Roman" w:hAnsi="Times New Roman" w:cs="Times New Roman"/>
          <w:iCs/>
          <w:sz w:val="24"/>
          <w:szCs w:val="24"/>
        </w:rPr>
        <w:t xml:space="preserve">) Through </w:t>
      </w:r>
      <w:r w:rsidR="00E47107">
        <w:rPr>
          <w:rFonts w:ascii="Times New Roman" w:hAnsi="Times New Roman" w:cs="Times New Roman"/>
          <w:iCs/>
          <w:sz w:val="24"/>
          <w:szCs w:val="24"/>
        </w:rPr>
        <w:lastRenderedPageBreak/>
        <w:t>IntaRNA 2.0, Malat-204 and miRNA-23b-3p were mapped to the mitochondrial mt-Nd4 region to determine regions of potential binding. The circled areas correlated to the predicated interactions and the CLIP data from mice showing the binding regions of Ago2</w:t>
      </w:r>
      <w:r w:rsidR="00061E26">
        <w:rPr>
          <w:rFonts w:ascii="Times New Roman" w:hAnsi="Times New Roman" w:cs="Times New Roman"/>
          <w:iCs/>
          <w:sz w:val="24"/>
          <w:szCs w:val="24"/>
        </w:rPr>
        <w:t xml:space="preserve"> and Fxr1</w:t>
      </w:r>
      <w:r w:rsidR="00E47107">
        <w:rPr>
          <w:rFonts w:ascii="Times New Roman" w:hAnsi="Times New Roman" w:cs="Times New Roman"/>
          <w:iCs/>
          <w:sz w:val="24"/>
          <w:szCs w:val="24"/>
        </w:rPr>
        <w:t xml:space="preserve">. </w:t>
      </w:r>
      <w:r w:rsidR="00934FF0">
        <w:rPr>
          <w:rFonts w:ascii="Times New Roman" w:hAnsi="Times New Roman" w:cs="Times New Roman"/>
          <w:sz w:val="24"/>
          <w:szCs w:val="24"/>
        </w:rPr>
        <w:t xml:space="preserve">Values derived from sequencing are considered </w:t>
      </w:r>
      <w:r w:rsidR="00934FF0">
        <w:rPr>
          <w:rFonts w:ascii="Times New Roman" w:hAnsi="Times New Roman" w:cs="Times New Roman"/>
          <w:iCs/>
          <w:sz w:val="24"/>
          <w:szCs w:val="24"/>
        </w:rPr>
        <w:t>s</w:t>
      </w:r>
      <w:r w:rsidR="00934FF0" w:rsidRPr="00FE31BD">
        <w:rPr>
          <w:rFonts w:ascii="Times New Roman" w:hAnsi="Times New Roman" w:cs="Times New Roman"/>
          <w:iCs/>
          <w:sz w:val="24"/>
          <w:szCs w:val="24"/>
        </w:rPr>
        <w:t xml:space="preserve">tatistically significant </w:t>
      </w:r>
      <w:r w:rsidR="00934FF0">
        <w:rPr>
          <w:rFonts w:ascii="Times New Roman" w:hAnsi="Times New Roman" w:cs="Times New Roman"/>
          <w:iCs/>
          <w:sz w:val="24"/>
          <w:szCs w:val="24"/>
        </w:rPr>
        <w:t>when</w:t>
      </w:r>
      <w:r w:rsidR="00934FF0" w:rsidRPr="00FE31BD">
        <w:rPr>
          <w:rFonts w:ascii="Times New Roman" w:hAnsi="Times New Roman" w:cs="Times New Roman"/>
          <w:iCs/>
          <w:sz w:val="24"/>
          <w:szCs w:val="24"/>
        </w:rPr>
        <w:t xml:space="preserve"> </w:t>
      </w:r>
      <w:r w:rsidR="00934FF0" w:rsidRPr="00BF24EC">
        <w:rPr>
          <w:rFonts w:ascii="Times New Roman" w:hAnsi="Times New Roman" w:cs="Times New Roman"/>
          <w:i/>
          <w:iCs/>
          <w:sz w:val="24"/>
          <w:szCs w:val="24"/>
        </w:rPr>
        <w:t>P</w:t>
      </w:r>
      <w:r w:rsidR="00934FF0" w:rsidRPr="00BF24EC">
        <w:rPr>
          <w:rFonts w:ascii="Times New Roman" w:hAnsi="Times New Roman" w:cs="Times New Roman"/>
          <w:i/>
          <w:iCs/>
          <w:sz w:val="24"/>
          <w:szCs w:val="24"/>
          <w:vertAlign w:val="subscript"/>
        </w:rPr>
        <w:t>adj</w:t>
      </w:r>
      <w:r w:rsidR="00934FF0" w:rsidRPr="00FE31BD">
        <w:rPr>
          <w:rFonts w:ascii="Times New Roman" w:hAnsi="Times New Roman" w:cs="Times New Roman"/>
          <w:iCs/>
          <w:sz w:val="24"/>
          <w:szCs w:val="24"/>
        </w:rPr>
        <w:t xml:space="preserve"> &lt; 0.05 or –Log</w:t>
      </w:r>
      <w:r w:rsidR="00934FF0" w:rsidRPr="00FE31BD">
        <w:rPr>
          <w:rFonts w:ascii="Times New Roman" w:hAnsi="Times New Roman" w:cs="Times New Roman"/>
          <w:iCs/>
          <w:sz w:val="24"/>
          <w:szCs w:val="24"/>
          <w:vertAlign w:val="subscript"/>
        </w:rPr>
        <w:t>10</w:t>
      </w:r>
      <w:r w:rsidR="00934FF0" w:rsidRPr="00FE31BD">
        <w:rPr>
          <w:rFonts w:ascii="Times New Roman" w:hAnsi="Times New Roman" w:cs="Times New Roman"/>
          <w:iCs/>
          <w:sz w:val="24"/>
          <w:szCs w:val="24"/>
        </w:rPr>
        <w:t>P</w:t>
      </w:r>
      <w:r w:rsidR="00934FF0" w:rsidRPr="00FE31BD">
        <w:rPr>
          <w:rFonts w:ascii="Times New Roman" w:hAnsi="Times New Roman" w:cs="Times New Roman"/>
          <w:iCs/>
          <w:sz w:val="24"/>
          <w:szCs w:val="24"/>
          <w:vertAlign w:val="subscript"/>
        </w:rPr>
        <w:t>adj</w:t>
      </w:r>
      <w:r w:rsidR="00934FF0" w:rsidRPr="00FE31BD">
        <w:rPr>
          <w:rFonts w:ascii="Times New Roman" w:hAnsi="Times New Roman" w:cs="Times New Roman"/>
          <w:iCs/>
          <w:sz w:val="24"/>
          <w:szCs w:val="24"/>
        </w:rPr>
        <w:t xml:space="preserve"> = 1.30.</w:t>
      </w:r>
      <w:r w:rsidR="00934FF0">
        <w:rPr>
          <w:rFonts w:ascii="Times New Roman" w:hAnsi="Times New Roman" w:cs="Times New Roman"/>
          <w:iCs/>
          <w:sz w:val="24"/>
          <w:szCs w:val="24"/>
        </w:rPr>
        <w:t xml:space="preserve"> </w:t>
      </w:r>
      <w:r w:rsidR="00934FF0" w:rsidRPr="008B4DDB">
        <w:rPr>
          <w:rFonts w:ascii="Times New Roman" w:hAnsi="Times New Roman" w:cs="Times New Roman"/>
          <w:iCs/>
          <w:sz w:val="24"/>
          <w:szCs w:val="24"/>
        </w:rPr>
        <w:t xml:space="preserve">Differences between </w:t>
      </w:r>
      <w:r w:rsidR="00934FF0">
        <w:rPr>
          <w:rFonts w:ascii="Times New Roman" w:hAnsi="Times New Roman" w:cs="Times New Roman"/>
          <w:iCs/>
          <w:sz w:val="24"/>
          <w:szCs w:val="24"/>
        </w:rPr>
        <w:t>molecular and biochemical assays</w:t>
      </w:r>
      <w:r w:rsidR="00934FF0" w:rsidRPr="008B4DDB">
        <w:rPr>
          <w:rFonts w:ascii="Times New Roman" w:hAnsi="Times New Roman" w:cs="Times New Roman"/>
          <w:iCs/>
          <w:sz w:val="24"/>
          <w:szCs w:val="24"/>
        </w:rPr>
        <w:t xml:space="preserve"> were considered statistically different if </w:t>
      </w:r>
      <w:r w:rsidR="00934FF0" w:rsidRPr="008B4DDB">
        <w:rPr>
          <w:rFonts w:ascii="Times New Roman" w:hAnsi="Times New Roman" w:cs="Times New Roman"/>
          <w:i/>
          <w:iCs/>
          <w:sz w:val="24"/>
          <w:szCs w:val="24"/>
        </w:rPr>
        <w:t>P</w:t>
      </w:r>
      <w:r w:rsidR="00934FF0" w:rsidRPr="008B4DDB">
        <w:rPr>
          <w:rFonts w:ascii="Times New Roman" w:hAnsi="Times New Roman" w:cs="Times New Roman"/>
          <w:iCs/>
          <w:sz w:val="24"/>
          <w:szCs w:val="24"/>
        </w:rPr>
        <w:t xml:space="preserve"> ≤ 0.05, denoted by </w:t>
      </w:r>
      <w:r w:rsidR="00934FF0" w:rsidRPr="008B4DDB">
        <w:rPr>
          <w:rFonts w:ascii="Times New Roman" w:hAnsi="Times New Roman" w:cs="Times New Roman"/>
          <w:b/>
          <w:iCs/>
          <w:sz w:val="24"/>
          <w:szCs w:val="24"/>
        </w:rPr>
        <w:t>*</w:t>
      </w:r>
      <w:r w:rsidR="00934FF0" w:rsidRPr="008B4DDB">
        <w:rPr>
          <w:rFonts w:ascii="Times New Roman" w:hAnsi="Times New Roman" w:cs="Times New Roman"/>
          <w:iCs/>
          <w:sz w:val="24"/>
          <w:szCs w:val="24"/>
        </w:rPr>
        <w:t>.</w:t>
      </w:r>
      <w:r w:rsidR="00934FF0">
        <w:rPr>
          <w:rFonts w:ascii="Times New Roman" w:hAnsi="Times New Roman" w:cs="Times New Roman"/>
          <w:iCs/>
          <w:sz w:val="24"/>
          <w:szCs w:val="24"/>
        </w:rPr>
        <w:t xml:space="preserve"> </w:t>
      </w:r>
      <w:r w:rsidR="00934FF0">
        <w:rPr>
          <w:rFonts w:ascii="Times New Roman" w:hAnsi="Times New Roman" w:cs="Times New Roman"/>
          <w:sz w:val="24"/>
          <w:szCs w:val="24"/>
        </w:rPr>
        <w:t xml:space="preserve">Significance was determined through the Wald test in the R environment for sequencing comparisons. A </w:t>
      </w:r>
      <w:r w:rsidR="00934FF0" w:rsidRPr="00A706AB">
        <w:rPr>
          <w:rFonts w:ascii="Times New Roman" w:hAnsi="Times New Roman" w:cs="Times New Roman"/>
          <w:sz w:val="24"/>
          <w:szCs w:val="24"/>
        </w:rPr>
        <w:t>two-</w:t>
      </w:r>
      <w:r w:rsidR="00934FF0">
        <w:rPr>
          <w:rFonts w:ascii="Times New Roman" w:hAnsi="Times New Roman" w:cs="Times New Roman"/>
          <w:sz w:val="24"/>
          <w:szCs w:val="24"/>
        </w:rPr>
        <w:t>sided</w:t>
      </w:r>
      <w:r w:rsidR="00934FF0" w:rsidRPr="00A706AB">
        <w:rPr>
          <w:rFonts w:ascii="Times New Roman" w:hAnsi="Times New Roman" w:cs="Times New Roman"/>
          <w:sz w:val="24"/>
          <w:szCs w:val="24"/>
        </w:rPr>
        <w:t xml:space="preserve"> Student’s t-test</w:t>
      </w:r>
      <w:r w:rsidR="00934FF0">
        <w:rPr>
          <w:rFonts w:ascii="Times New Roman" w:hAnsi="Times New Roman" w:cs="Times New Roman"/>
          <w:sz w:val="24"/>
          <w:szCs w:val="24"/>
        </w:rPr>
        <w:t xml:space="preserve"> was implemented for determining significance of qPCR.</w:t>
      </w:r>
      <w:r w:rsidRPr="000A5CE8">
        <w:rPr>
          <w:rFonts w:ascii="Times New Roman" w:hAnsi="Times New Roman" w:cs="Times New Roman"/>
          <w:iCs/>
          <w:sz w:val="24"/>
          <w:szCs w:val="24"/>
        </w:rPr>
        <w:t xml:space="preserve"> All data are presented as the mean ± standard error of the mean (SEM). Positive = 50 human and 50 mouse ncRNAs determined to be bound to PNPase, Negative = 100 randomly generated sequences.</w:t>
      </w:r>
      <w:r w:rsidR="00471500">
        <w:rPr>
          <w:rFonts w:ascii="Times New Roman" w:hAnsi="Times New Roman" w:cs="Times New Roman"/>
          <w:iCs/>
          <w:sz w:val="24"/>
          <w:szCs w:val="24"/>
        </w:rPr>
        <w:t xml:space="preserve"> </w:t>
      </w:r>
      <w:r w:rsidR="00471500" w:rsidRPr="00163ECF">
        <w:rPr>
          <w:rFonts w:ascii="Times New Roman" w:hAnsi="Times New Roman" w:cs="Times New Roman"/>
          <w:iCs/>
          <w:sz w:val="24"/>
          <w:szCs w:val="24"/>
        </w:rPr>
        <w:t>M</w:t>
      </w:r>
      <w:r w:rsidR="002E70FE">
        <w:rPr>
          <w:rFonts w:ascii="Times New Roman" w:hAnsi="Times New Roman" w:cs="Times New Roman"/>
          <w:iCs/>
          <w:sz w:val="24"/>
          <w:szCs w:val="24"/>
        </w:rPr>
        <w:t>alat</w:t>
      </w:r>
      <w:r w:rsidR="00471500" w:rsidRPr="00163ECF">
        <w:rPr>
          <w:rFonts w:ascii="Times New Roman" w:hAnsi="Times New Roman" w:cs="Times New Roman"/>
          <w:iCs/>
          <w:sz w:val="24"/>
          <w:szCs w:val="24"/>
        </w:rPr>
        <w:t>1</w:t>
      </w:r>
      <w:r w:rsidR="002E70FE">
        <w:rPr>
          <w:rFonts w:ascii="Times New Roman" w:hAnsi="Times New Roman" w:cs="Times New Roman"/>
          <w:iCs/>
          <w:sz w:val="24"/>
          <w:szCs w:val="24"/>
        </w:rPr>
        <w:t>-204</w:t>
      </w:r>
      <w:r w:rsidR="00471500" w:rsidRPr="00163ECF">
        <w:rPr>
          <w:rFonts w:ascii="Times New Roman" w:hAnsi="Times New Roman" w:cs="Times New Roman"/>
          <w:iCs/>
          <w:sz w:val="24"/>
          <w:szCs w:val="24"/>
        </w:rPr>
        <w:t xml:space="preserve"> = metastasis associated lung adenocarcinoma transcript 1</w:t>
      </w:r>
      <w:r w:rsidR="002E70FE">
        <w:rPr>
          <w:rFonts w:ascii="Times New Roman" w:hAnsi="Times New Roman" w:cs="Times New Roman"/>
          <w:iCs/>
          <w:sz w:val="24"/>
          <w:szCs w:val="24"/>
        </w:rPr>
        <w:t>, transcript variant 4</w:t>
      </w:r>
      <w:r w:rsidR="00471500">
        <w:rPr>
          <w:rFonts w:ascii="Times New Roman" w:hAnsi="Times New Roman" w:cs="Times New Roman"/>
          <w:iCs/>
          <w:sz w:val="24"/>
          <w:szCs w:val="24"/>
        </w:rPr>
        <w:t>, mt-Nd4 = m</w:t>
      </w:r>
      <w:r w:rsidR="00471500" w:rsidRPr="001657D3">
        <w:rPr>
          <w:rFonts w:ascii="Times New Roman" w:hAnsi="Times New Roman" w:cs="Times New Roman"/>
          <w:iCs/>
          <w:sz w:val="24"/>
          <w:szCs w:val="24"/>
        </w:rPr>
        <w:t xml:space="preserve">itochondrially </w:t>
      </w:r>
      <w:r w:rsidR="00471500">
        <w:rPr>
          <w:rFonts w:ascii="Times New Roman" w:hAnsi="Times New Roman" w:cs="Times New Roman"/>
          <w:iCs/>
          <w:sz w:val="24"/>
          <w:szCs w:val="24"/>
        </w:rPr>
        <w:t>e</w:t>
      </w:r>
      <w:r w:rsidR="00471500" w:rsidRPr="001657D3">
        <w:rPr>
          <w:rFonts w:ascii="Times New Roman" w:hAnsi="Times New Roman" w:cs="Times New Roman"/>
          <w:iCs/>
          <w:sz w:val="24"/>
          <w:szCs w:val="24"/>
        </w:rPr>
        <w:t>ncoded NADH:</w:t>
      </w:r>
      <w:r w:rsidR="00471500">
        <w:rPr>
          <w:rFonts w:ascii="Times New Roman" w:hAnsi="Times New Roman" w:cs="Times New Roman"/>
          <w:iCs/>
          <w:sz w:val="24"/>
          <w:szCs w:val="24"/>
        </w:rPr>
        <w:t>u</w:t>
      </w:r>
      <w:r w:rsidR="00471500" w:rsidRPr="001657D3">
        <w:rPr>
          <w:rFonts w:ascii="Times New Roman" w:hAnsi="Times New Roman" w:cs="Times New Roman"/>
          <w:iCs/>
          <w:sz w:val="24"/>
          <w:szCs w:val="24"/>
        </w:rPr>
        <w:t xml:space="preserve">biquinone </w:t>
      </w:r>
      <w:r w:rsidR="00471500">
        <w:rPr>
          <w:rFonts w:ascii="Times New Roman" w:hAnsi="Times New Roman" w:cs="Times New Roman"/>
          <w:iCs/>
          <w:sz w:val="24"/>
          <w:szCs w:val="24"/>
        </w:rPr>
        <w:t>o</w:t>
      </w:r>
      <w:r w:rsidR="00471500" w:rsidRPr="001657D3">
        <w:rPr>
          <w:rFonts w:ascii="Times New Roman" w:hAnsi="Times New Roman" w:cs="Times New Roman"/>
          <w:iCs/>
          <w:sz w:val="24"/>
          <w:szCs w:val="24"/>
        </w:rPr>
        <w:t xml:space="preserve">xidoreductase </w:t>
      </w:r>
      <w:r w:rsidR="00471500">
        <w:rPr>
          <w:rFonts w:ascii="Times New Roman" w:hAnsi="Times New Roman" w:cs="Times New Roman"/>
          <w:iCs/>
          <w:sz w:val="24"/>
          <w:szCs w:val="24"/>
        </w:rPr>
        <w:t>c</w:t>
      </w:r>
      <w:r w:rsidR="00471500" w:rsidRPr="001657D3">
        <w:rPr>
          <w:rFonts w:ascii="Times New Roman" w:hAnsi="Times New Roman" w:cs="Times New Roman"/>
          <w:iCs/>
          <w:sz w:val="24"/>
          <w:szCs w:val="24"/>
        </w:rPr>
        <w:t xml:space="preserve">ore </w:t>
      </w:r>
      <w:r w:rsidR="00471500">
        <w:rPr>
          <w:rFonts w:ascii="Times New Roman" w:hAnsi="Times New Roman" w:cs="Times New Roman"/>
          <w:iCs/>
          <w:sz w:val="24"/>
          <w:szCs w:val="24"/>
        </w:rPr>
        <w:t>s</w:t>
      </w:r>
      <w:r w:rsidR="00471500" w:rsidRPr="001657D3">
        <w:rPr>
          <w:rFonts w:ascii="Times New Roman" w:hAnsi="Times New Roman" w:cs="Times New Roman"/>
          <w:iCs/>
          <w:sz w:val="24"/>
          <w:szCs w:val="24"/>
        </w:rPr>
        <w:t xml:space="preserve">ubunit </w:t>
      </w:r>
      <w:r w:rsidR="00471500">
        <w:rPr>
          <w:rFonts w:ascii="Times New Roman" w:hAnsi="Times New Roman" w:cs="Times New Roman"/>
          <w:iCs/>
          <w:sz w:val="24"/>
          <w:szCs w:val="24"/>
        </w:rPr>
        <w:t>4</w:t>
      </w:r>
      <w:r w:rsidR="00061E26">
        <w:rPr>
          <w:rFonts w:ascii="Times New Roman" w:hAnsi="Times New Roman" w:cs="Times New Roman"/>
          <w:iCs/>
          <w:sz w:val="24"/>
          <w:szCs w:val="24"/>
        </w:rPr>
        <w:t xml:space="preserve">, </w:t>
      </w:r>
      <w:r w:rsidR="00061E26">
        <w:rPr>
          <w:rFonts w:ascii="Times New Roman" w:hAnsi="Times New Roman" w:cs="Times New Roman"/>
          <w:sz w:val="24"/>
          <w:szCs w:val="24"/>
        </w:rPr>
        <w:t>A</w:t>
      </w:r>
      <w:r w:rsidR="00061E26" w:rsidRPr="00E22431">
        <w:rPr>
          <w:rFonts w:ascii="Times New Roman" w:hAnsi="Times New Roman" w:cs="Times New Roman"/>
          <w:sz w:val="24"/>
          <w:szCs w:val="24"/>
        </w:rPr>
        <w:t>rgonaute-2</w:t>
      </w:r>
      <w:r w:rsidR="00061E26">
        <w:rPr>
          <w:rFonts w:ascii="Times New Roman" w:hAnsi="Times New Roman" w:cs="Times New Roman"/>
          <w:sz w:val="24"/>
          <w:szCs w:val="24"/>
        </w:rPr>
        <w:t xml:space="preserve"> (Ago2), </w:t>
      </w:r>
      <w:r w:rsidR="00061E26" w:rsidRPr="00E22431">
        <w:rPr>
          <w:rFonts w:ascii="Times New Roman" w:hAnsi="Times New Roman" w:cs="Times New Roman"/>
          <w:sz w:val="24"/>
          <w:szCs w:val="24"/>
        </w:rPr>
        <w:t>Fragile X mental retardation syndrome-related protein 1</w:t>
      </w:r>
      <w:r w:rsidR="00061E26">
        <w:rPr>
          <w:rFonts w:ascii="Times New Roman" w:hAnsi="Times New Roman" w:cs="Times New Roman"/>
          <w:sz w:val="24"/>
          <w:szCs w:val="24"/>
        </w:rPr>
        <w:t xml:space="preserve"> (Fxr1), and Polynucleotide Phosphorylase (PNPase).</w:t>
      </w:r>
      <w:r w:rsidR="00AC597D">
        <w:rPr>
          <w:rFonts w:ascii="Times New Roman" w:hAnsi="Times New Roman" w:cs="Times New Roman"/>
          <w:sz w:val="24"/>
          <w:szCs w:val="24"/>
        </w:rPr>
        <w:br w:type="page"/>
      </w:r>
    </w:p>
    <w:p w14:paraId="392824BE" w14:textId="0FC54056" w:rsidR="00AC597D" w:rsidRPr="00694881" w:rsidRDefault="00AC597D" w:rsidP="00492348">
      <w:pPr>
        <w:spacing w:line="480" w:lineRule="auto"/>
        <w:jc w:val="both"/>
        <w:rPr>
          <w:rFonts w:ascii="Times New Roman" w:hAnsi="Times New Roman" w:cs="Times New Roman"/>
          <w:b/>
          <w:bCs/>
          <w:sz w:val="24"/>
          <w:szCs w:val="24"/>
        </w:rPr>
      </w:pPr>
      <w:r w:rsidRPr="00694881">
        <w:rPr>
          <w:rFonts w:ascii="Times New Roman" w:hAnsi="Times New Roman" w:cs="Times New Roman"/>
          <w:b/>
          <w:bCs/>
          <w:sz w:val="24"/>
          <w:szCs w:val="24"/>
        </w:rPr>
        <w:lastRenderedPageBreak/>
        <w:t>References</w:t>
      </w:r>
    </w:p>
    <w:p w14:paraId="7647F100" w14:textId="77777777" w:rsidR="00694881" w:rsidRPr="00694881" w:rsidRDefault="00AC597D"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iCs/>
          <w:sz w:val="24"/>
          <w:szCs w:val="24"/>
        </w:rPr>
        <w:fldChar w:fldCharType="begin"/>
      </w:r>
      <w:r w:rsidRPr="00694881">
        <w:rPr>
          <w:rFonts w:ascii="Times New Roman" w:hAnsi="Times New Roman" w:cs="Times New Roman"/>
          <w:iCs/>
          <w:sz w:val="24"/>
          <w:szCs w:val="24"/>
        </w:rPr>
        <w:instrText xml:space="preserve"> ADDIN EN.REFLIST </w:instrText>
      </w:r>
      <w:r w:rsidRPr="00694881">
        <w:rPr>
          <w:rFonts w:ascii="Times New Roman" w:hAnsi="Times New Roman" w:cs="Times New Roman"/>
          <w:iCs/>
          <w:sz w:val="24"/>
          <w:szCs w:val="24"/>
        </w:rPr>
        <w:fldChar w:fldCharType="separate"/>
      </w:r>
      <w:r w:rsidR="00694881" w:rsidRPr="00694881">
        <w:rPr>
          <w:rFonts w:ascii="Times New Roman" w:hAnsi="Times New Roman" w:cs="Times New Roman"/>
          <w:noProof/>
          <w:sz w:val="24"/>
          <w:szCs w:val="24"/>
        </w:rPr>
        <w:t>1.</w:t>
      </w:r>
      <w:r w:rsidR="00694881" w:rsidRPr="00694881">
        <w:rPr>
          <w:rFonts w:ascii="Times New Roman" w:hAnsi="Times New Roman" w:cs="Times New Roman"/>
          <w:noProof/>
          <w:sz w:val="24"/>
          <w:szCs w:val="24"/>
        </w:rPr>
        <w:tab/>
        <w:t xml:space="preserve">Palmer JW, Tandler B, Hoppel CL. Biochemical properties of subsarcolemmal and interfibrillar mitochondria isolated from rat cardiac muscle. </w:t>
      </w:r>
      <w:r w:rsidR="00694881" w:rsidRPr="00694881">
        <w:rPr>
          <w:rFonts w:ascii="Times New Roman" w:hAnsi="Times New Roman" w:cs="Times New Roman"/>
          <w:i/>
          <w:noProof/>
          <w:sz w:val="24"/>
          <w:szCs w:val="24"/>
        </w:rPr>
        <w:t xml:space="preserve">J Biol Chem </w:t>
      </w:r>
      <w:r w:rsidR="00694881" w:rsidRPr="00694881">
        <w:rPr>
          <w:rFonts w:ascii="Times New Roman" w:hAnsi="Times New Roman" w:cs="Times New Roman"/>
          <w:noProof/>
          <w:sz w:val="24"/>
          <w:szCs w:val="24"/>
        </w:rPr>
        <w:t>1977;</w:t>
      </w:r>
      <w:r w:rsidR="00694881" w:rsidRPr="00694881">
        <w:rPr>
          <w:rFonts w:ascii="Times New Roman" w:hAnsi="Times New Roman" w:cs="Times New Roman"/>
          <w:b/>
          <w:noProof/>
          <w:sz w:val="24"/>
          <w:szCs w:val="24"/>
        </w:rPr>
        <w:t>252</w:t>
      </w:r>
      <w:r w:rsidR="00694881" w:rsidRPr="00694881">
        <w:rPr>
          <w:rFonts w:ascii="Times New Roman" w:hAnsi="Times New Roman" w:cs="Times New Roman"/>
          <w:noProof/>
          <w:sz w:val="24"/>
          <w:szCs w:val="24"/>
        </w:rPr>
        <w:t>:8731-8739.</w:t>
      </w:r>
    </w:p>
    <w:p w14:paraId="1783293D"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w:t>
      </w:r>
      <w:r w:rsidRPr="00694881">
        <w:rPr>
          <w:rFonts w:ascii="Times New Roman" w:hAnsi="Times New Roman" w:cs="Times New Roman"/>
          <w:noProof/>
          <w:sz w:val="24"/>
          <w:szCs w:val="24"/>
        </w:rPr>
        <w:tab/>
        <w:t xml:space="preserve">Baseler WA, Dabkowski ER, Williamson CL, Croston TL, Thapa D, Powell MJ, Razunguzwa TT, Hollander JM. Proteomic alterations of distinct mitochondrial subpopulations in the type 1 diabetic heart: contribution of protein import dysfunction. </w:t>
      </w:r>
      <w:r w:rsidRPr="00694881">
        <w:rPr>
          <w:rFonts w:ascii="Times New Roman" w:hAnsi="Times New Roman" w:cs="Times New Roman"/>
          <w:i/>
          <w:noProof/>
          <w:sz w:val="24"/>
          <w:szCs w:val="24"/>
        </w:rPr>
        <w:t xml:space="preserve">Am J Physiol Regul Integr Comp Physiol </w:t>
      </w:r>
      <w:r w:rsidRPr="00694881">
        <w:rPr>
          <w:rFonts w:ascii="Times New Roman" w:hAnsi="Times New Roman" w:cs="Times New Roman"/>
          <w:noProof/>
          <w:sz w:val="24"/>
          <w:szCs w:val="24"/>
        </w:rPr>
        <w:t>2011;</w:t>
      </w:r>
      <w:r w:rsidRPr="00694881">
        <w:rPr>
          <w:rFonts w:ascii="Times New Roman" w:hAnsi="Times New Roman" w:cs="Times New Roman"/>
          <w:b/>
          <w:noProof/>
          <w:sz w:val="24"/>
          <w:szCs w:val="24"/>
        </w:rPr>
        <w:t>300</w:t>
      </w:r>
      <w:r w:rsidRPr="00694881">
        <w:rPr>
          <w:rFonts w:ascii="Times New Roman" w:hAnsi="Times New Roman" w:cs="Times New Roman"/>
          <w:noProof/>
          <w:sz w:val="24"/>
          <w:szCs w:val="24"/>
        </w:rPr>
        <w:t>:R186-200.</w:t>
      </w:r>
    </w:p>
    <w:p w14:paraId="22DCC611"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3.</w:t>
      </w:r>
      <w:r w:rsidRPr="00694881">
        <w:rPr>
          <w:rFonts w:ascii="Times New Roman" w:hAnsi="Times New Roman" w:cs="Times New Roman"/>
          <w:noProof/>
          <w:sz w:val="24"/>
          <w:szCs w:val="24"/>
        </w:rPr>
        <w:tab/>
        <w:t xml:space="preserve">Baseler WA, Dabkowski ER, Jagannathan R, Thapa D, Nichols CE, Shepherd DL, Croston TL, Powell M, Razunguzwa TT, Lewis SE, Schnell DM, Hollander JM. Reversal of mitochondrial proteomic loss in Type 1 diabetic heart with overexpression of phospholipid hydroperoxide glutathione peroxidase. </w:t>
      </w:r>
      <w:r w:rsidRPr="00694881">
        <w:rPr>
          <w:rFonts w:ascii="Times New Roman" w:hAnsi="Times New Roman" w:cs="Times New Roman"/>
          <w:i/>
          <w:noProof/>
          <w:sz w:val="24"/>
          <w:szCs w:val="24"/>
        </w:rPr>
        <w:t xml:space="preserve">Am J Physiol Regul Integr Comp Physiol </w:t>
      </w:r>
      <w:r w:rsidRPr="00694881">
        <w:rPr>
          <w:rFonts w:ascii="Times New Roman" w:hAnsi="Times New Roman" w:cs="Times New Roman"/>
          <w:noProof/>
          <w:sz w:val="24"/>
          <w:szCs w:val="24"/>
        </w:rPr>
        <w:t>2013;</w:t>
      </w:r>
      <w:r w:rsidRPr="00694881">
        <w:rPr>
          <w:rFonts w:ascii="Times New Roman" w:hAnsi="Times New Roman" w:cs="Times New Roman"/>
          <w:b/>
          <w:noProof/>
          <w:sz w:val="24"/>
          <w:szCs w:val="24"/>
        </w:rPr>
        <w:t>304</w:t>
      </w:r>
      <w:r w:rsidRPr="00694881">
        <w:rPr>
          <w:rFonts w:ascii="Times New Roman" w:hAnsi="Times New Roman" w:cs="Times New Roman"/>
          <w:noProof/>
          <w:sz w:val="24"/>
          <w:szCs w:val="24"/>
        </w:rPr>
        <w:t>:R553-565.</w:t>
      </w:r>
    </w:p>
    <w:p w14:paraId="67E952D1"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4.</w:t>
      </w:r>
      <w:r w:rsidRPr="00694881">
        <w:rPr>
          <w:rFonts w:ascii="Times New Roman" w:hAnsi="Times New Roman" w:cs="Times New Roman"/>
          <w:noProof/>
          <w:sz w:val="24"/>
          <w:szCs w:val="24"/>
        </w:rPr>
        <w:tab/>
        <w:t xml:space="preserve">Dabkowski ER, Baseler WA, Williamson CL, Powell M, Razunguzwa TT, Frisbee JC, Hollander JM. Mitochondrial dysfunction in the type 2 diabetic heart is associated with alterations in spatially distinct mitochondrial proteomes. </w:t>
      </w:r>
      <w:r w:rsidRPr="00694881">
        <w:rPr>
          <w:rFonts w:ascii="Times New Roman" w:hAnsi="Times New Roman" w:cs="Times New Roman"/>
          <w:i/>
          <w:noProof/>
          <w:sz w:val="24"/>
          <w:szCs w:val="24"/>
        </w:rPr>
        <w:t xml:space="preserve">Am J Physiol Heart Circ Physiol </w:t>
      </w:r>
      <w:r w:rsidRPr="00694881">
        <w:rPr>
          <w:rFonts w:ascii="Times New Roman" w:hAnsi="Times New Roman" w:cs="Times New Roman"/>
          <w:noProof/>
          <w:sz w:val="24"/>
          <w:szCs w:val="24"/>
        </w:rPr>
        <w:t>2010;</w:t>
      </w:r>
      <w:r w:rsidRPr="00694881">
        <w:rPr>
          <w:rFonts w:ascii="Times New Roman" w:hAnsi="Times New Roman" w:cs="Times New Roman"/>
          <w:b/>
          <w:noProof/>
          <w:sz w:val="24"/>
          <w:szCs w:val="24"/>
        </w:rPr>
        <w:t>299</w:t>
      </w:r>
      <w:r w:rsidRPr="00694881">
        <w:rPr>
          <w:rFonts w:ascii="Times New Roman" w:hAnsi="Times New Roman" w:cs="Times New Roman"/>
          <w:noProof/>
          <w:sz w:val="24"/>
          <w:szCs w:val="24"/>
        </w:rPr>
        <w:t>:H529-540.</w:t>
      </w:r>
    </w:p>
    <w:p w14:paraId="15FAB8E1"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5.</w:t>
      </w:r>
      <w:r w:rsidRPr="00694881">
        <w:rPr>
          <w:rFonts w:ascii="Times New Roman" w:hAnsi="Times New Roman" w:cs="Times New Roman"/>
          <w:noProof/>
          <w:sz w:val="24"/>
          <w:szCs w:val="24"/>
        </w:rPr>
        <w:tab/>
        <w:t xml:space="preserve">Bradford MM. A rapid and sensitive method for the quantitation of microgram quantities of protein utilizing the principle of protein-dye binding. </w:t>
      </w:r>
      <w:r w:rsidRPr="00694881">
        <w:rPr>
          <w:rFonts w:ascii="Times New Roman" w:hAnsi="Times New Roman" w:cs="Times New Roman"/>
          <w:i/>
          <w:noProof/>
          <w:sz w:val="24"/>
          <w:szCs w:val="24"/>
        </w:rPr>
        <w:t xml:space="preserve">Anal Biochem </w:t>
      </w:r>
      <w:r w:rsidRPr="00694881">
        <w:rPr>
          <w:rFonts w:ascii="Times New Roman" w:hAnsi="Times New Roman" w:cs="Times New Roman"/>
          <w:noProof/>
          <w:sz w:val="24"/>
          <w:szCs w:val="24"/>
        </w:rPr>
        <w:t>1976;</w:t>
      </w:r>
      <w:r w:rsidRPr="00694881">
        <w:rPr>
          <w:rFonts w:ascii="Times New Roman" w:hAnsi="Times New Roman" w:cs="Times New Roman"/>
          <w:b/>
          <w:noProof/>
          <w:sz w:val="24"/>
          <w:szCs w:val="24"/>
        </w:rPr>
        <w:t>72</w:t>
      </w:r>
      <w:r w:rsidRPr="00694881">
        <w:rPr>
          <w:rFonts w:ascii="Times New Roman" w:hAnsi="Times New Roman" w:cs="Times New Roman"/>
          <w:noProof/>
          <w:sz w:val="24"/>
          <w:szCs w:val="24"/>
        </w:rPr>
        <w:t>:248-254.</w:t>
      </w:r>
    </w:p>
    <w:p w14:paraId="025588DB"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6.</w:t>
      </w:r>
      <w:r w:rsidRPr="00694881">
        <w:rPr>
          <w:rFonts w:ascii="Times New Roman" w:hAnsi="Times New Roman" w:cs="Times New Roman"/>
          <w:noProof/>
          <w:sz w:val="24"/>
          <w:szCs w:val="24"/>
        </w:rPr>
        <w:tab/>
        <w:t xml:space="preserve">Livak KJ, Schmittgen TD. Analysis of relative gene expression data using real-time quantitative PCR and the 2(-Delta Delta C(T)) Method. </w:t>
      </w:r>
      <w:r w:rsidRPr="00694881">
        <w:rPr>
          <w:rFonts w:ascii="Times New Roman" w:hAnsi="Times New Roman" w:cs="Times New Roman"/>
          <w:i/>
          <w:noProof/>
          <w:sz w:val="24"/>
          <w:szCs w:val="24"/>
        </w:rPr>
        <w:t xml:space="preserve">Methods </w:t>
      </w:r>
      <w:r w:rsidRPr="00694881">
        <w:rPr>
          <w:rFonts w:ascii="Times New Roman" w:hAnsi="Times New Roman" w:cs="Times New Roman"/>
          <w:noProof/>
          <w:sz w:val="24"/>
          <w:szCs w:val="24"/>
        </w:rPr>
        <w:t>2001;</w:t>
      </w:r>
      <w:r w:rsidRPr="00694881">
        <w:rPr>
          <w:rFonts w:ascii="Times New Roman" w:hAnsi="Times New Roman" w:cs="Times New Roman"/>
          <w:b/>
          <w:noProof/>
          <w:sz w:val="24"/>
          <w:szCs w:val="24"/>
        </w:rPr>
        <w:t>25</w:t>
      </w:r>
      <w:r w:rsidRPr="00694881">
        <w:rPr>
          <w:rFonts w:ascii="Times New Roman" w:hAnsi="Times New Roman" w:cs="Times New Roman"/>
          <w:noProof/>
          <w:sz w:val="24"/>
          <w:szCs w:val="24"/>
        </w:rPr>
        <w:t>:402-408.</w:t>
      </w:r>
    </w:p>
    <w:p w14:paraId="404B1955"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7.</w:t>
      </w:r>
      <w:r w:rsidRPr="00694881">
        <w:rPr>
          <w:rFonts w:ascii="Times New Roman" w:hAnsi="Times New Roman" w:cs="Times New Roman"/>
          <w:noProof/>
          <w:sz w:val="24"/>
          <w:szCs w:val="24"/>
        </w:rPr>
        <w:tab/>
        <w:t xml:space="preserve">Kim D, Langmead B, Salzberg SL. HISAT: a fast spliced aligner with low memory requirements. </w:t>
      </w:r>
      <w:r w:rsidRPr="00694881">
        <w:rPr>
          <w:rFonts w:ascii="Times New Roman" w:hAnsi="Times New Roman" w:cs="Times New Roman"/>
          <w:i/>
          <w:noProof/>
          <w:sz w:val="24"/>
          <w:szCs w:val="24"/>
        </w:rPr>
        <w:t xml:space="preserve">Nat Methods </w:t>
      </w:r>
      <w:r w:rsidRPr="00694881">
        <w:rPr>
          <w:rFonts w:ascii="Times New Roman" w:hAnsi="Times New Roman" w:cs="Times New Roman"/>
          <w:noProof/>
          <w:sz w:val="24"/>
          <w:szCs w:val="24"/>
        </w:rPr>
        <w:t>2015;</w:t>
      </w:r>
      <w:r w:rsidRPr="00694881">
        <w:rPr>
          <w:rFonts w:ascii="Times New Roman" w:hAnsi="Times New Roman" w:cs="Times New Roman"/>
          <w:b/>
          <w:noProof/>
          <w:sz w:val="24"/>
          <w:szCs w:val="24"/>
        </w:rPr>
        <w:t>12</w:t>
      </w:r>
      <w:r w:rsidRPr="00694881">
        <w:rPr>
          <w:rFonts w:ascii="Times New Roman" w:hAnsi="Times New Roman" w:cs="Times New Roman"/>
          <w:noProof/>
          <w:sz w:val="24"/>
          <w:szCs w:val="24"/>
        </w:rPr>
        <w:t>:357-360.</w:t>
      </w:r>
    </w:p>
    <w:p w14:paraId="5074826C"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8.</w:t>
      </w:r>
      <w:r w:rsidRPr="00694881">
        <w:rPr>
          <w:rFonts w:ascii="Times New Roman" w:hAnsi="Times New Roman" w:cs="Times New Roman"/>
          <w:noProof/>
          <w:sz w:val="24"/>
          <w:szCs w:val="24"/>
        </w:rPr>
        <w:tab/>
        <w:t xml:space="preserve">Pertea M, Kim D, Pertea GM, Leek JT, Salzberg SL. Transcript-level expression analysis of RNA-seq experiments with HISAT, StringTie and Ballgown. </w:t>
      </w:r>
      <w:r w:rsidRPr="00694881">
        <w:rPr>
          <w:rFonts w:ascii="Times New Roman" w:hAnsi="Times New Roman" w:cs="Times New Roman"/>
          <w:i/>
          <w:noProof/>
          <w:sz w:val="24"/>
          <w:szCs w:val="24"/>
        </w:rPr>
        <w:t xml:space="preserve">Nat Protoc </w:t>
      </w:r>
      <w:r w:rsidRPr="00694881">
        <w:rPr>
          <w:rFonts w:ascii="Times New Roman" w:hAnsi="Times New Roman" w:cs="Times New Roman"/>
          <w:noProof/>
          <w:sz w:val="24"/>
          <w:szCs w:val="24"/>
        </w:rPr>
        <w:t>2016;</w:t>
      </w:r>
      <w:r w:rsidRPr="00694881">
        <w:rPr>
          <w:rFonts w:ascii="Times New Roman" w:hAnsi="Times New Roman" w:cs="Times New Roman"/>
          <w:b/>
          <w:noProof/>
          <w:sz w:val="24"/>
          <w:szCs w:val="24"/>
        </w:rPr>
        <w:t>11</w:t>
      </w:r>
      <w:r w:rsidRPr="00694881">
        <w:rPr>
          <w:rFonts w:ascii="Times New Roman" w:hAnsi="Times New Roman" w:cs="Times New Roman"/>
          <w:noProof/>
          <w:sz w:val="24"/>
          <w:szCs w:val="24"/>
        </w:rPr>
        <w:t>:1650-1667.</w:t>
      </w:r>
    </w:p>
    <w:p w14:paraId="789576B9"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9.</w:t>
      </w:r>
      <w:r w:rsidRPr="00694881">
        <w:rPr>
          <w:rFonts w:ascii="Times New Roman" w:hAnsi="Times New Roman" w:cs="Times New Roman"/>
          <w:noProof/>
          <w:sz w:val="24"/>
          <w:szCs w:val="24"/>
        </w:rPr>
        <w:tab/>
        <w:t xml:space="preserve">Love MI, Huber W, Anders S. Moderated estimation of fold change and dispersion for RNA-seq data with DESeq2. </w:t>
      </w:r>
      <w:r w:rsidRPr="00694881">
        <w:rPr>
          <w:rFonts w:ascii="Times New Roman" w:hAnsi="Times New Roman" w:cs="Times New Roman"/>
          <w:i/>
          <w:noProof/>
          <w:sz w:val="24"/>
          <w:szCs w:val="24"/>
        </w:rPr>
        <w:t xml:space="preserve">Genome Biol </w:t>
      </w:r>
      <w:r w:rsidRPr="00694881">
        <w:rPr>
          <w:rFonts w:ascii="Times New Roman" w:hAnsi="Times New Roman" w:cs="Times New Roman"/>
          <w:noProof/>
          <w:sz w:val="24"/>
          <w:szCs w:val="24"/>
        </w:rPr>
        <w:t>2014;</w:t>
      </w:r>
      <w:r w:rsidRPr="00694881">
        <w:rPr>
          <w:rFonts w:ascii="Times New Roman" w:hAnsi="Times New Roman" w:cs="Times New Roman"/>
          <w:b/>
          <w:noProof/>
          <w:sz w:val="24"/>
          <w:szCs w:val="24"/>
        </w:rPr>
        <w:t>15</w:t>
      </w:r>
      <w:r w:rsidRPr="00694881">
        <w:rPr>
          <w:rFonts w:ascii="Times New Roman" w:hAnsi="Times New Roman" w:cs="Times New Roman"/>
          <w:noProof/>
          <w:sz w:val="24"/>
          <w:szCs w:val="24"/>
        </w:rPr>
        <w:t>:550.</w:t>
      </w:r>
    </w:p>
    <w:p w14:paraId="13E0E861"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10.</w:t>
      </w:r>
      <w:r w:rsidRPr="00694881">
        <w:rPr>
          <w:rFonts w:ascii="Times New Roman" w:hAnsi="Times New Roman" w:cs="Times New Roman"/>
          <w:noProof/>
          <w:sz w:val="24"/>
          <w:szCs w:val="24"/>
        </w:rPr>
        <w:tab/>
        <w:t xml:space="preserve">Wickham H. ggplot2: Elegant Graphics for Data Analysis. </w:t>
      </w:r>
      <w:r w:rsidRPr="00694881">
        <w:rPr>
          <w:rFonts w:ascii="Times New Roman" w:hAnsi="Times New Roman" w:cs="Times New Roman"/>
          <w:i/>
          <w:noProof/>
          <w:sz w:val="24"/>
          <w:szCs w:val="24"/>
        </w:rPr>
        <w:t xml:space="preserve">Use R </w:t>
      </w:r>
      <w:r w:rsidRPr="00694881">
        <w:rPr>
          <w:rFonts w:ascii="Times New Roman" w:hAnsi="Times New Roman" w:cs="Times New Roman"/>
          <w:noProof/>
          <w:sz w:val="24"/>
          <w:szCs w:val="24"/>
        </w:rPr>
        <w:t>2009:1-212.</w:t>
      </w:r>
    </w:p>
    <w:p w14:paraId="1FA2D81A"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11.</w:t>
      </w:r>
      <w:r w:rsidRPr="00694881">
        <w:rPr>
          <w:rFonts w:ascii="Times New Roman" w:hAnsi="Times New Roman" w:cs="Times New Roman"/>
          <w:noProof/>
          <w:sz w:val="24"/>
          <w:szCs w:val="24"/>
        </w:rPr>
        <w:tab/>
        <w:t xml:space="preserve">Ritchie ME, Phipson B, Wu D, Hu Y, Law CW, Shi W, Smyth GK. limma powers differential expression analyses for RNA-sequencing and microarray studies. </w:t>
      </w:r>
      <w:r w:rsidRPr="00694881">
        <w:rPr>
          <w:rFonts w:ascii="Times New Roman" w:hAnsi="Times New Roman" w:cs="Times New Roman"/>
          <w:i/>
          <w:noProof/>
          <w:sz w:val="24"/>
          <w:szCs w:val="24"/>
        </w:rPr>
        <w:t xml:space="preserve">Nucleic Acids Res </w:t>
      </w:r>
      <w:r w:rsidRPr="00694881">
        <w:rPr>
          <w:rFonts w:ascii="Times New Roman" w:hAnsi="Times New Roman" w:cs="Times New Roman"/>
          <w:noProof/>
          <w:sz w:val="24"/>
          <w:szCs w:val="24"/>
        </w:rPr>
        <w:t>2015;</w:t>
      </w:r>
      <w:r w:rsidRPr="00694881">
        <w:rPr>
          <w:rFonts w:ascii="Times New Roman" w:hAnsi="Times New Roman" w:cs="Times New Roman"/>
          <w:b/>
          <w:noProof/>
          <w:sz w:val="24"/>
          <w:szCs w:val="24"/>
        </w:rPr>
        <w:t>43</w:t>
      </w:r>
      <w:r w:rsidRPr="00694881">
        <w:rPr>
          <w:rFonts w:ascii="Times New Roman" w:hAnsi="Times New Roman" w:cs="Times New Roman"/>
          <w:noProof/>
          <w:sz w:val="24"/>
          <w:szCs w:val="24"/>
        </w:rPr>
        <w:t>:e47.</w:t>
      </w:r>
    </w:p>
    <w:p w14:paraId="49E173DE"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12.</w:t>
      </w:r>
      <w:r w:rsidRPr="00694881">
        <w:rPr>
          <w:rFonts w:ascii="Times New Roman" w:hAnsi="Times New Roman" w:cs="Times New Roman"/>
          <w:noProof/>
          <w:sz w:val="24"/>
          <w:szCs w:val="24"/>
        </w:rPr>
        <w:tab/>
        <w:t xml:space="preserve">McDermaid A, Monier B, Zhao J, Liu B, Ma Q. Interpretation of differential gene expression results of RNA-seq data: review and integration. </w:t>
      </w:r>
      <w:r w:rsidRPr="00694881">
        <w:rPr>
          <w:rFonts w:ascii="Times New Roman" w:hAnsi="Times New Roman" w:cs="Times New Roman"/>
          <w:i/>
          <w:noProof/>
          <w:sz w:val="24"/>
          <w:szCs w:val="24"/>
        </w:rPr>
        <w:t xml:space="preserve">Brief Bioinform </w:t>
      </w:r>
      <w:r w:rsidRPr="00694881">
        <w:rPr>
          <w:rFonts w:ascii="Times New Roman" w:hAnsi="Times New Roman" w:cs="Times New Roman"/>
          <w:noProof/>
          <w:sz w:val="24"/>
          <w:szCs w:val="24"/>
        </w:rPr>
        <w:t>2018.</w:t>
      </w:r>
    </w:p>
    <w:p w14:paraId="1275B2A6"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13.</w:t>
      </w:r>
      <w:r w:rsidRPr="00694881">
        <w:rPr>
          <w:rFonts w:ascii="Times New Roman" w:hAnsi="Times New Roman" w:cs="Times New Roman"/>
          <w:noProof/>
          <w:sz w:val="24"/>
          <w:szCs w:val="24"/>
        </w:rPr>
        <w:tab/>
        <w:t>Blighe K, Rana S, Lewis S. EnhancedVolcano: Publication-ready volcano plots with enhanced colouring and labeling., 2018.</w:t>
      </w:r>
    </w:p>
    <w:p w14:paraId="27A53115"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14.</w:t>
      </w:r>
      <w:r w:rsidRPr="00694881">
        <w:rPr>
          <w:rFonts w:ascii="Times New Roman" w:hAnsi="Times New Roman" w:cs="Times New Roman"/>
          <w:noProof/>
          <w:sz w:val="24"/>
          <w:szCs w:val="24"/>
        </w:rPr>
        <w:tab/>
        <w:t xml:space="preserve">Shannon P, Markiel A, Ozier O, Baliga NS, Wang JT, Ramage D, Amin N, Schwikowski B, Ideker T. Cytoscape: a software environment for integrated models of biomolecular interaction networks. </w:t>
      </w:r>
      <w:r w:rsidRPr="00694881">
        <w:rPr>
          <w:rFonts w:ascii="Times New Roman" w:hAnsi="Times New Roman" w:cs="Times New Roman"/>
          <w:i/>
          <w:noProof/>
          <w:sz w:val="24"/>
          <w:szCs w:val="24"/>
        </w:rPr>
        <w:t xml:space="preserve">Genome Res </w:t>
      </w:r>
      <w:r w:rsidRPr="00694881">
        <w:rPr>
          <w:rFonts w:ascii="Times New Roman" w:hAnsi="Times New Roman" w:cs="Times New Roman"/>
          <w:noProof/>
          <w:sz w:val="24"/>
          <w:szCs w:val="24"/>
        </w:rPr>
        <w:t>2003;</w:t>
      </w:r>
      <w:r w:rsidRPr="00694881">
        <w:rPr>
          <w:rFonts w:ascii="Times New Roman" w:hAnsi="Times New Roman" w:cs="Times New Roman"/>
          <w:b/>
          <w:noProof/>
          <w:sz w:val="24"/>
          <w:szCs w:val="24"/>
        </w:rPr>
        <w:t>13</w:t>
      </w:r>
      <w:r w:rsidRPr="00694881">
        <w:rPr>
          <w:rFonts w:ascii="Times New Roman" w:hAnsi="Times New Roman" w:cs="Times New Roman"/>
          <w:noProof/>
          <w:sz w:val="24"/>
          <w:szCs w:val="24"/>
        </w:rPr>
        <w:t>:2498-2504.</w:t>
      </w:r>
    </w:p>
    <w:p w14:paraId="6F22A8E4"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15.</w:t>
      </w:r>
      <w:r w:rsidRPr="00694881">
        <w:rPr>
          <w:rFonts w:ascii="Times New Roman" w:hAnsi="Times New Roman" w:cs="Times New Roman"/>
          <w:noProof/>
          <w:sz w:val="24"/>
          <w:szCs w:val="24"/>
        </w:rPr>
        <w:tab/>
        <w:t xml:space="preserve">Martin M. Cutadapt Removes Adapter Sequences From High-Throughput Sequencing Reads. </w:t>
      </w:r>
      <w:r w:rsidRPr="00694881">
        <w:rPr>
          <w:rFonts w:ascii="Times New Roman" w:hAnsi="Times New Roman" w:cs="Times New Roman"/>
          <w:i/>
          <w:noProof/>
          <w:sz w:val="24"/>
          <w:szCs w:val="24"/>
        </w:rPr>
        <w:t xml:space="preserve">EMBnetjournal </w:t>
      </w:r>
      <w:r w:rsidRPr="00694881">
        <w:rPr>
          <w:rFonts w:ascii="Times New Roman" w:hAnsi="Times New Roman" w:cs="Times New Roman"/>
          <w:noProof/>
          <w:sz w:val="24"/>
          <w:szCs w:val="24"/>
        </w:rPr>
        <w:t>2011;</w:t>
      </w:r>
      <w:r w:rsidRPr="00694881">
        <w:rPr>
          <w:rFonts w:ascii="Times New Roman" w:hAnsi="Times New Roman" w:cs="Times New Roman"/>
          <w:b/>
          <w:noProof/>
          <w:sz w:val="24"/>
          <w:szCs w:val="24"/>
        </w:rPr>
        <w:t>17</w:t>
      </w:r>
      <w:r w:rsidRPr="00694881">
        <w:rPr>
          <w:rFonts w:ascii="Times New Roman" w:hAnsi="Times New Roman" w:cs="Times New Roman"/>
          <w:noProof/>
          <w:sz w:val="24"/>
          <w:szCs w:val="24"/>
        </w:rPr>
        <w:t>.</w:t>
      </w:r>
    </w:p>
    <w:p w14:paraId="27FC7AFE"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16.</w:t>
      </w:r>
      <w:r w:rsidRPr="00694881">
        <w:rPr>
          <w:rFonts w:ascii="Times New Roman" w:hAnsi="Times New Roman" w:cs="Times New Roman"/>
          <w:noProof/>
          <w:sz w:val="24"/>
          <w:szCs w:val="24"/>
        </w:rPr>
        <w:tab/>
        <w:t xml:space="preserve">Langmead B, Trapnell C, Pop M, Salzberg SL. Ultrafast and memory-efficient alignment of short DNA sequences to the human genome. </w:t>
      </w:r>
      <w:r w:rsidRPr="00694881">
        <w:rPr>
          <w:rFonts w:ascii="Times New Roman" w:hAnsi="Times New Roman" w:cs="Times New Roman"/>
          <w:i/>
          <w:noProof/>
          <w:sz w:val="24"/>
          <w:szCs w:val="24"/>
        </w:rPr>
        <w:t xml:space="preserve">Genome Biol </w:t>
      </w:r>
      <w:r w:rsidRPr="00694881">
        <w:rPr>
          <w:rFonts w:ascii="Times New Roman" w:hAnsi="Times New Roman" w:cs="Times New Roman"/>
          <w:noProof/>
          <w:sz w:val="24"/>
          <w:szCs w:val="24"/>
        </w:rPr>
        <w:t>2009;</w:t>
      </w:r>
      <w:r w:rsidRPr="00694881">
        <w:rPr>
          <w:rFonts w:ascii="Times New Roman" w:hAnsi="Times New Roman" w:cs="Times New Roman"/>
          <w:b/>
          <w:noProof/>
          <w:sz w:val="24"/>
          <w:szCs w:val="24"/>
        </w:rPr>
        <w:t>10</w:t>
      </w:r>
      <w:r w:rsidRPr="00694881">
        <w:rPr>
          <w:rFonts w:ascii="Times New Roman" w:hAnsi="Times New Roman" w:cs="Times New Roman"/>
          <w:noProof/>
          <w:sz w:val="24"/>
          <w:szCs w:val="24"/>
        </w:rPr>
        <w:t>:R25.</w:t>
      </w:r>
    </w:p>
    <w:p w14:paraId="13D27C74"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17.</w:t>
      </w:r>
      <w:r w:rsidRPr="00694881">
        <w:rPr>
          <w:rFonts w:ascii="Times New Roman" w:hAnsi="Times New Roman" w:cs="Times New Roman"/>
          <w:noProof/>
          <w:sz w:val="24"/>
          <w:szCs w:val="24"/>
        </w:rPr>
        <w:tab/>
        <w:t xml:space="preserve">Lorenz R, Bernhart SH, Honer Zu Siederdissen C, Tafer H, Flamm C, Stadler PF, Hofacker IL. ViennaRNA Package 2.0. </w:t>
      </w:r>
      <w:r w:rsidRPr="00694881">
        <w:rPr>
          <w:rFonts w:ascii="Times New Roman" w:hAnsi="Times New Roman" w:cs="Times New Roman"/>
          <w:i/>
          <w:noProof/>
          <w:sz w:val="24"/>
          <w:szCs w:val="24"/>
        </w:rPr>
        <w:t xml:space="preserve">Algorithms Mol Biol </w:t>
      </w:r>
      <w:r w:rsidRPr="00694881">
        <w:rPr>
          <w:rFonts w:ascii="Times New Roman" w:hAnsi="Times New Roman" w:cs="Times New Roman"/>
          <w:noProof/>
          <w:sz w:val="24"/>
          <w:szCs w:val="24"/>
        </w:rPr>
        <w:t>2011;</w:t>
      </w:r>
      <w:r w:rsidRPr="00694881">
        <w:rPr>
          <w:rFonts w:ascii="Times New Roman" w:hAnsi="Times New Roman" w:cs="Times New Roman"/>
          <w:b/>
          <w:noProof/>
          <w:sz w:val="24"/>
          <w:szCs w:val="24"/>
        </w:rPr>
        <w:t>6</w:t>
      </w:r>
      <w:r w:rsidRPr="00694881">
        <w:rPr>
          <w:rFonts w:ascii="Times New Roman" w:hAnsi="Times New Roman" w:cs="Times New Roman"/>
          <w:noProof/>
          <w:sz w:val="24"/>
          <w:szCs w:val="24"/>
        </w:rPr>
        <w:t>:26.</w:t>
      </w:r>
    </w:p>
    <w:p w14:paraId="4DC5ADF5"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lastRenderedPageBreak/>
        <w:t>18.</w:t>
      </w:r>
      <w:r w:rsidRPr="00694881">
        <w:rPr>
          <w:rFonts w:ascii="Times New Roman" w:hAnsi="Times New Roman" w:cs="Times New Roman"/>
          <w:noProof/>
          <w:sz w:val="24"/>
          <w:szCs w:val="24"/>
        </w:rPr>
        <w:tab/>
        <w:t xml:space="preserve">Han S, Liang Y, Ma Q, Xu Y, Zhang Y, Du W, Wang C, Li Y. LncFinder: an integrated platform for long non-coding RNA identification utilizing sequence intrinsic composition, structural information and physicochemical property. </w:t>
      </w:r>
      <w:r w:rsidRPr="00694881">
        <w:rPr>
          <w:rFonts w:ascii="Times New Roman" w:hAnsi="Times New Roman" w:cs="Times New Roman"/>
          <w:i/>
          <w:noProof/>
          <w:sz w:val="24"/>
          <w:szCs w:val="24"/>
        </w:rPr>
        <w:t xml:space="preserve">Brief Bioinform </w:t>
      </w:r>
      <w:r w:rsidRPr="00694881">
        <w:rPr>
          <w:rFonts w:ascii="Times New Roman" w:hAnsi="Times New Roman" w:cs="Times New Roman"/>
          <w:noProof/>
          <w:sz w:val="24"/>
          <w:szCs w:val="24"/>
        </w:rPr>
        <w:t>2018.</w:t>
      </w:r>
    </w:p>
    <w:p w14:paraId="4B34187F"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19.</w:t>
      </w:r>
      <w:r w:rsidRPr="00694881">
        <w:rPr>
          <w:rFonts w:ascii="Times New Roman" w:hAnsi="Times New Roman" w:cs="Times New Roman"/>
          <w:noProof/>
          <w:sz w:val="24"/>
          <w:szCs w:val="24"/>
        </w:rPr>
        <w:tab/>
        <w:t>Charif D, Lobry JR. SeqinR 1.0-2: a contributed package to the {R} project for statistical computing devoted to biological sequences retrieval and analysis. In: Bastolla U, Porto M, Roman HE, Vendruscolo M, eds. Structural approaches to sequence evolution: Molecules, networks, populations. New York: Springer Verlag, 2007:207-232.</w:t>
      </w:r>
    </w:p>
    <w:p w14:paraId="3D31F62B"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20.</w:t>
      </w:r>
      <w:r w:rsidRPr="00694881">
        <w:rPr>
          <w:rFonts w:ascii="Times New Roman" w:hAnsi="Times New Roman" w:cs="Times New Roman"/>
          <w:noProof/>
          <w:sz w:val="24"/>
          <w:szCs w:val="24"/>
        </w:rPr>
        <w:tab/>
        <w:t xml:space="preserve">Stothard P. The sequence manipulation suite: JavaScript programs for analyzing and formatting protein and DNA sequences. </w:t>
      </w:r>
      <w:r w:rsidRPr="00694881">
        <w:rPr>
          <w:rFonts w:ascii="Times New Roman" w:hAnsi="Times New Roman" w:cs="Times New Roman"/>
          <w:i/>
          <w:noProof/>
          <w:sz w:val="24"/>
          <w:szCs w:val="24"/>
        </w:rPr>
        <w:t xml:space="preserve">Biotechniques </w:t>
      </w:r>
      <w:r w:rsidRPr="00694881">
        <w:rPr>
          <w:rFonts w:ascii="Times New Roman" w:hAnsi="Times New Roman" w:cs="Times New Roman"/>
          <w:noProof/>
          <w:sz w:val="24"/>
          <w:szCs w:val="24"/>
        </w:rPr>
        <w:t>2000;</w:t>
      </w:r>
      <w:r w:rsidRPr="00694881">
        <w:rPr>
          <w:rFonts w:ascii="Times New Roman" w:hAnsi="Times New Roman" w:cs="Times New Roman"/>
          <w:b/>
          <w:noProof/>
          <w:sz w:val="24"/>
          <w:szCs w:val="24"/>
        </w:rPr>
        <w:t>28</w:t>
      </w:r>
      <w:r w:rsidRPr="00694881">
        <w:rPr>
          <w:rFonts w:ascii="Times New Roman" w:hAnsi="Times New Roman" w:cs="Times New Roman"/>
          <w:noProof/>
          <w:sz w:val="24"/>
          <w:szCs w:val="24"/>
        </w:rPr>
        <w:t>:1102, 1104.</w:t>
      </w:r>
    </w:p>
    <w:p w14:paraId="46CD4908"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21.</w:t>
      </w:r>
      <w:r w:rsidRPr="00694881">
        <w:rPr>
          <w:rFonts w:ascii="Times New Roman" w:hAnsi="Times New Roman" w:cs="Times New Roman"/>
          <w:noProof/>
          <w:sz w:val="24"/>
          <w:szCs w:val="24"/>
        </w:rPr>
        <w:tab/>
        <w:t xml:space="preserve">Levin A, Lis M, Ponty Y, O'Donnell CW, Devadas S, Berger B, Waldispuhl J. A global sampling approach to designing and reengineering RNA secondary structures. </w:t>
      </w:r>
      <w:r w:rsidRPr="00694881">
        <w:rPr>
          <w:rFonts w:ascii="Times New Roman" w:hAnsi="Times New Roman" w:cs="Times New Roman"/>
          <w:i/>
          <w:noProof/>
          <w:sz w:val="24"/>
          <w:szCs w:val="24"/>
        </w:rPr>
        <w:t xml:space="preserve">Nucleic Acids Res </w:t>
      </w:r>
      <w:r w:rsidRPr="00694881">
        <w:rPr>
          <w:rFonts w:ascii="Times New Roman" w:hAnsi="Times New Roman" w:cs="Times New Roman"/>
          <w:noProof/>
          <w:sz w:val="24"/>
          <w:szCs w:val="24"/>
        </w:rPr>
        <w:t>2012;</w:t>
      </w:r>
      <w:r w:rsidRPr="00694881">
        <w:rPr>
          <w:rFonts w:ascii="Times New Roman" w:hAnsi="Times New Roman" w:cs="Times New Roman"/>
          <w:b/>
          <w:noProof/>
          <w:sz w:val="24"/>
          <w:szCs w:val="24"/>
        </w:rPr>
        <w:t>40</w:t>
      </w:r>
      <w:r w:rsidRPr="00694881">
        <w:rPr>
          <w:rFonts w:ascii="Times New Roman" w:hAnsi="Times New Roman" w:cs="Times New Roman"/>
          <w:noProof/>
          <w:sz w:val="24"/>
          <w:szCs w:val="24"/>
        </w:rPr>
        <w:t>:10041-10052.</w:t>
      </w:r>
    </w:p>
    <w:p w14:paraId="11236B13"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22.</w:t>
      </w:r>
      <w:r w:rsidRPr="00694881">
        <w:rPr>
          <w:rFonts w:ascii="Times New Roman" w:hAnsi="Times New Roman" w:cs="Times New Roman"/>
          <w:noProof/>
          <w:sz w:val="24"/>
          <w:szCs w:val="24"/>
        </w:rPr>
        <w:tab/>
        <w:t xml:space="preserve">Liaw A, Wiener M. Classification and Regression by randomForest. </w:t>
      </w:r>
      <w:r w:rsidRPr="00694881">
        <w:rPr>
          <w:rFonts w:ascii="Times New Roman" w:hAnsi="Times New Roman" w:cs="Times New Roman"/>
          <w:i/>
          <w:noProof/>
          <w:sz w:val="24"/>
          <w:szCs w:val="24"/>
        </w:rPr>
        <w:t xml:space="preserve">R News </w:t>
      </w:r>
      <w:r w:rsidRPr="00694881">
        <w:rPr>
          <w:rFonts w:ascii="Times New Roman" w:hAnsi="Times New Roman" w:cs="Times New Roman"/>
          <w:noProof/>
          <w:sz w:val="24"/>
          <w:szCs w:val="24"/>
        </w:rPr>
        <w:t>2002;</w:t>
      </w:r>
      <w:r w:rsidRPr="00694881">
        <w:rPr>
          <w:rFonts w:ascii="Times New Roman" w:hAnsi="Times New Roman" w:cs="Times New Roman"/>
          <w:b/>
          <w:noProof/>
          <w:sz w:val="24"/>
          <w:szCs w:val="24"/>
        </w:rPr>
        <w:t>2</w:t>
      </w:r>
      <w:r w:rsidRPr="00694881">
        <w:rPr>
          <w:rFonts w:ascii="Times New Roman" w:hAnsi="Times New Roman" w:cs="Times New Roman"/>
          <w:noProof/>
          <w:sz w:val="24"/>
          <w:szCs w:val="24"/>
        </w:rPr>
        <w:t>:18-22.</w:t>
      </w:r>
    </w:p>
    <w:p w14:paraId="67234129"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23.</w:t>
      </w:r>
      <w:r w:rsidRPr="00694881">
        <w:rPr>
          <w:rFonts w:ascii="Times New Roman" w:hAnsi="Times New Roman" w:cs="Times New Roman"/>
          <w:noProof/>
          <w:sz w:val="24"/>
          <w:szCs w:val="24"/>
        </w:rPr>
        <w:tab/>
        <w:t>Evans JS, Murphy MA, Holden ZA, Cushman SA. Modeling species distribution and change using Random Forests. In: Drew CA, Wiersma YF, Huettmann F, eds. Predictive species and habitat modeling in landscape ecology: concepts and applications. New York: Springer, 2011:139-159.</w:t>
      </w:r>
    </w:p>
    <w:p w14:paraId="45BB9275"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24.</w:t>
      </w:r>
      <w:r w:rsidRPr="00694881">
        <w:rPr>
          <w:rFonts w:ascii="Times New Roman" w:hAnsi="Times New Roman" w:cs="Times New Roman"/>
          <w:noProof/>
          <w:sz w:val="24"/>
          <w:szCs w:val="24"/>
        </w:rPr>
        <w:tab/>
        <w:t xml:space="preserve">Teng X, Chen X, Xue H, Tang Y, Zhang P, Kang Q, Hao Y, Chen R, Zhao Y, He S. NPInter v4.0: an integrated database of ncRNA interactions. </w:t>
      </w:r>
      <w:r w:rsidRPr="00694881">
        <w:rPr>
          <w:rFonts w:ascii="Times New Roman" w:hAnsi="Times New Roman" w:cs="Times New Roman"/>
          <w:i/>
          <w:noProof/>
          <w:sz w:val="24"/>
          <w:szCs w:val="24"/>
        </w:rPr>
        <w:t xml:space="preserve">Nucleic Acids Res </w:t>
      </w:r>
      <w:r w:rsidRPr="00694881">
        <w:rPr>
          <w:rFonts w:ascii="Times New Roman" w:hAnsi="Times New Roman" w:cs="Times New Roman"/>
          <w:noProof/>
          <w:sz w:val="24"/>
          <w:szCs w:val="24"/>
        </w:rPr>
        <w:t>2019.</w:t>
      </w:r>
    </w:p>
    <w:p w14:paraId="10FF8DD4" w14:textId="77777777" w:rsidR="00694881" w:rsidRPr="00694881" w:rsidRDefault="00694881" w:rsidP="00694881">
      <w:pPr>
        <w:pStyle w:val="EndNoteBibliography"/>
        <w:spacing w:after="0"/>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25.</w:t>
      </w:r>
      <w:r w:rsidRPr="00694881">
        <w:rPr>
          <w:rFonts w:ascii="Times New Roman" w:hAnsi="Times New Roman" w:cs="Times New Roman"/>
          <w:noProof/>
          <w:sz w:val="24"/>
          <w:szCs w:val="24"/>
        </w:rPr>
        <w:tab/>
        <w:t xml:space="preserve">Mann M, Wright PR, Backofen R. IntaRNA 2.0: enhanced and customizable prediction of RNA-RNA interactions. </w:t>
      </w:r>
      <w:r w:rsidRPr="00694881">
        <w:rPr>
          <w:rFonts w:ascii="Times New Roman" w:hAnsi="Times New Roman" w:cs="Times New Roman"/>
          <w:i/>
          <w:noProof/>
          <w:sz w:val="24"/>
          <w:szCs w:val="24"/>
        </w:rPr>
        <w:t xml:space="preserve">Nucleic Acids Res </w:t>
      </w:r>
      <w:r w:rsidRPr="00694881">
        <w:rPr>
          <w:rFonts w:ascii="Times New Roman" w:hAnsi="Times New Roman" w:cs="Times New Roman"/>
          <w:noProof/>
          <w:sz w:val="24"/>
          <w:szCs w:val="24"/>
        </w:rPr>
        <w:t>2017;</w:t>
      </w:r>
      <w:r w:rsidRPr="00694881">
        <w:rPr>
          <w:rFonts w:ascii="Times New Roman" w:hAnsi="Times New Roman" w:cs="Times New Roman"/>
          <w:b/>
          <w:noProof/>
          <w:sz w:val="24"/>
          <w:szCs w:val="24"/>
        </w:rPr>
        <w:t>45</w:t>
      </w:r>
      <w:r w:rsidRPr="00694881">
        <w:rPr>
          <w:rFonts w:ascii="Times New Roman" w:hAnsi="Times New Roman" w:cs="Times New Roman"/>
          <w:noProof/>
          <w:sz w:val="24"/>
          <w:szCs w:val="24"/>
        </w:rPr>
        <w:t>:W435-W439.</w:t>
      </w:r>
    </w:p>
    <w:p w14:paraId="39AC7111" w14:textId="77777777" w:rsidR="00694881" w:rsidRPr="00694881" w:rsidRDefault="00694881" w:rsidP="00694881">
      <w:pPr>
        <w:pStyle w:val="EndNoteBibliography"/>
        <w:ind w:left="720" w:hanging="720"/>
        <w:rPr>
          <w:rFonts w:ascii="Times New Roman" w:hAnsi="Times New Roman" w:cs="Times New Roman"/>
          <w:noProof/>
          <w:sz w:val="24"/>
          <w:szCs w:val="24"/>
        </w:rPr>
      </w:pPr>
      <w:r w:rsidRPr="00694881">
        <w:rPr>
          <w:rFonts w:ascii="Times New Roman" w:hAnsi="Times New Roman" w:cs="Times New Roman"/>
          <w:noProof/>
          <w:sz w:val="24"/>
          <w:szCs w:val="24"/>
        </w:rPr>
        <w:t>26.</w:t>
      </w:r>
      <w:r w:rsidRPr="00694881">
        <w:rPr>
          <w:rFonts w:ascii="Times New Roman" w:hAnsi="Times New Roman" w:cs="Times New Roman"/>
          <w:noProof/>
          <w:sz w:val="24"/>
          <w:szCs w:val="24"/>
        </w:rPr>
        <w:tab/>
        <w:t xml:space="preserve">Kuo CC, Hanzelmann S, Senturk Cetin N, Frank S, Zajzon B, Derks JP, Akhade VS, Ahuja G, Kanduri C, Grummt I, Kurian L, Costa IG. Detection of RNA-DNA binding sites in long noncoding RNAs. </w:t>
      </w:r>
      <w:r w:rsidRPr="00694881">
        <w:rPr>
          <w:rFonts w:ascii="Times New Roman" w:hAnsi="Times New Roman" w:cs="Times New Roman"/>
          <w:i/>
          <w:noProof/>
          <w:sz w:val="24"/>
          <w:szCs w:val="24"/>
        </w:rPr>
        <w:t xml:space="preserve">Nucleic Acids Res </w:t>
      </w:r>
      <w:r w:rsidRPr="00694881">
        <w:rPr>
          <w:rFonts w:ascii="Times New Roman" w:hAnsi="Times New Roman" w:cs="Times New Roman"/>
          <w:noProof/>
          <w:sz w:val="24"/>
          <w:szCs w:val="24"/>
        </w:rPr>
        <w:t>2019;</w:t>
      </w:r>
      <w:r w:rsidRPr="00694881">
        <w:rPr>
          <w:rFonts w:ascii="Times New Roman" w:hAnsi="Times New Roman" w:cs="Times New Roman"/>
          <w:b/>
          <w:noProof/>
          <w:sz w:val="24"/>
          <w:szCs w:val="24"/>
        </w:rPr>
        <w:t>47</w:t>
      </w:r>
      <w:r w:rsidRPr="00694881">
        <w:rPr>
          <w:rFonts w:ascii="Times New Roman" w:hAnsi="Times New Roman" w:cs="Times New Roman"/>
          <w:noProof/>
          <w:sz w:val="24"/>
          <w:szCs w:val="24"/>
        </w:rPr>
        <w:t>:e32.</w:t>
      </w:r>
    </w:p>
    <w:p w14:paraId="0DF55222" w14:textId="4DE3DD45" w:rsidR="000A5CE8" w:rsidRPr="00694881" w:rsidRDefault="00AC597D" w:rsidP="00492348">
      <w:pPr>
        <w:spacing w:line="480" w:lineRule="auto"/>
        <w:jc w:val="both"/>
        <w:rPr>
          <w:rFonts w:ascii="Times New Roman" w:hAnsi="Times New Roman" w:cs="Times New Roman"/>
          <w:iCs/>
          <w:sz w:val="24"/>
          <w:szCs w:val="24"/>
        </w:rPr>
      </w:pPr>
      <w:r w:rsidRPr="00694881">
        <w:rPr>
          <w:rFonts w:ascii="Times New Roman" w:hAnsi="Times New Roman" w:cs="Times New Roman"/>
          <w:iCs/>
          <w:sz w:val="24"/>
          <w:szCs w:val="24"/>
        </w:rPr>
        <w:fldChar w:fldCharType="end"/>
      </w:r>
    </w:p>
    <w:sectPr w:rsidR="000A5CE8" w:rsidRPr="0069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343CF"/>
    <w:multiLevelType w:val="hybridMultilevel"/>
    <w:tmpl w:val="83968620"/>
    <w:lvl w:ilvl="0" w:tplc="629C6C06">
      <w:start w:val="9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Cardiovascula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sprxwt2x2ze1e5xpfx2v9hxpdezfavaxf9&quot;&gt;PNPase LncRNA&lt;record-ids&gt;&lt;item&gt;33&lt;/item&gt;&lt;item&gt;34&lt;/item&gt;&lt;item&gt;35&lt;/item&gt;&lt;item&gt;38&lt;/item&gt;&lt;item&gt;44&lt;/item&gt;&lt;item&gt;45&lt;/item&gt;&lt;item&gt;46&lt;/item&gt;&lt;item&gt;47&lt;/item&gt;&lt;item&gt;48&lt;/item&gt;&lt;item&gt;49&lt;/item&gt;&lt;item&gt;50&lt;/item&gt;&lt;item&gt;51&lt;/item&gt;&lt;item&gt;52&lt;/item&gt;&lt;item&gt;53&lt;/item&gt;&lt;item&gt;54&lt;/item&gt;&lt;item&gt;55&lt;/item&gt;&lt;item&gt;56&lt;/item&gt;&lt;item&gt;134&lt;/item&gt;&lt;item&gt;135&lt;/item&gt;&lt;item&gt;136&lt;/item&gt;&lt;item&gt;137&lt;/item&gt;&lt;item&gt;138&lt;/item&gt;&lt;item&gt;139&lt;/item&gt;&lt;item&gt;140&lt;/item&gt;&lt;item&gt;244&lt;/item&gt;&lt;/record-ids&gt;&lt;/item&gt;&lt;/Libraries&gt;"/>
  </w:docVars>
  <w:rsids>
    <w:rsidRoot w:val="00492348"/>
    <w:rsid w:val="000033DE"/>
    <w:rsid w:val="00061E26"/>
    <w:rsid w:val="000A5CE8"/>
    <w:rsid w:val="001B0D79"/>
    <w:rsid w:val="001B2CE3"/>
    <w:rsid w:val="001E34F1"/>
    <w:rsid w:val="001F6196"/>
    <w:rsid w:val="00230E11"/>
    <w:rsid w:val="002C4422"/>
    <w:rsid w:val="002E70FE"/>
    <w:rsid w:val="00326344"/>
    <w:rsid w:val="00350132"/>
    <w:rsid w:val="004444AC"/>
    <w:rsid w:val="00471500"/>
    <w:rsid w:val="00492348"/>
    <w:rsid w:val="004A33DE"/>
    <w:rsid w:val="004B2BEC"/>
    <w:rsid w:val="00524A84"/>
    <w:rsid w:val="00526CCC"/>
    <w:rsid w:val="005E3615"/>
    <w:rsid w:val="005E51A2"/>
    <w:rsid w:val="00622A75"/>
    <w:rsid w:val="00694881"/>
    <w:rsid w:val="006B58ED"/>
    <w:rsid w:val="0076624D"/>
    <w:rsid w:val="007D7542"/>
    <w:rsid w:val="008044B3"/>
    <w:rsid w:val="008758FA"/>
    <w:rsid w:val="008B1CA7"/>
    <w:rsid w:val="008D58CE"/>
    <w:rsid w:val="008D6049"/>
    <w:rsid w:val="008E571B"/>
    <w:rsid w:val="008F1AE7"/>
    <w:rsid w:val="00934FF0"/>
    <w:rsid w:val="00935376"/>
    <w:rsid w:val="00970ABC"/>
    <w:rsid w:val="009B50F9"/>
    <w:rsid w:val="00A01C72"/>
    <w:rsid w:val="00AA5810"/>
    <w:rsid w:val="00AC597D"/>
    <w:rsid w:val="00B768E9"/>
    <w:rsid w:val="00BC3182"/>
    <w:rsid w:val="00C0422D"/>
    <w:rsid w:val="00C33ADA"/>
    <w:rsid w:val="00CC4BA3"/>
    <w:rsid w:val="00CD1FE7"/>
    <w:rsid w:val="00D126D4"/>
    <w:rsid w:val="00D91DD8"/>
    <w:rsid w:val="00E22F4E"/>
    <w:rsid w:val="00E47107"/>
    <w:rsid w:val="00E703E2"/>
    <w:rsid w:val="00F41653"/>
    <w:rsid w:val="00F56168"/>
    <w:rsid w:val="00F670A5"/>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B7B0"/>
  <w15:chartTrackingRefBased/>
  <w15:docId w15:val="{E25220F8-2D94-4681-8308-AB38E33C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348"/>
    <w:rPr>
      <w:color w:val="0563C1" w:themeColor="hyperlink"/>
      <w:u w:val="single"/>
    </w:rPr>
  </w:style>
  <w:style w:type="character" w:styleId="UnresolvedMention">
    <w:name w:val="Unresolved Mention"/>
    <w:basedOn w:val="DefaultParagraphFont"/>
    <w:uiPriority w:val="99"/>
    <w:semiHidden/>
    <w:unhideWhenUsed/>
    <w:rsid w:val="00D91DD8"/>
    <w:rPr>
      <w:color w:val="605E5C"/>
      <w:shd w:val="clear" w:color="auto" w:fill="E1DFDD"/>
    </w:rPr>
  </w:style>
  <w:style w:type="paragraph" w:styleId="BalloonText">
    <w:name w:val="Balloon Text"/>
    <w:basedOn w:val="Normal"/>
    <w:link w:val="BalloonTextChar"/>
    <w:uiPriority w:val="99"/>
    <w:semiHidden/>
    <w:unhideWhenUsed/>
    <w:rsid w:val="005E51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1A2"/>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AC597D"/>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C597D"/>
    <w:rPr>
      <w:rFonts w:ascii="Calibri" w:hAnsi="Calibri" w:cs="Calibri"/>
    </w:rPr>
  </w:style>
  <w:style w:type="paragraph" w:customStyle="1" w:styleId="EndNoteBibliography">
    <w:name w:val="EndNote Bibliography"/>
    <w:basedOn w:val="Normal"/>
    <w:link w:val="EndNoteBibliographyChar"/>
    <w:rsid w:val="00AC597D"/>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AC597D"/>
    <w:rPr>
      <w:rFonts w:ascii="Calibri" w:hAnsi="Calibri" w:cs="Calibri"/>
    </w:rPr>
  </w:style>
  <w:style w:type="paragraph" w:styleId="ListParagraph">
    <w:name w:val="List Paragraph"/>
    <w:basedOn w:val="Normal"/>
    <w:uiPriority w:val="34"/>
    <w:qFormat/>
    <w:rsid w:val="0069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1831">
      <w:bodyDiv w:val="1"/>
      <w:marLeft w:val="0"/>
      <w:marRight w:val="0"/>
      <w:marTop w:val="0"/>
      <w:marBottom w:val="0"/>
      <w:divBdr>
        <w:top w:val="none" w:sz="0" w:space="0" w:color="auto"/>
        <w:left w:val="none" w:sz="0" w:space="0" w:color="auto"/>
        <w:bottom w:val="none" w:sz="0" w:space="0" w:color="auto"/>
        <w:right w:val="none" w:sz="0" w:space="0" w:color="auto"/>
      </w:divBdr>
    </w:div>
    <w:div w:id="149100886">
      <w:bodyDiv w:val="1"/>
      <w:marLeft w:val="0"/>
      <w:marRight w:val="0"/>
      <w:marTop w:val="0"/>
      <w:marBottom w:val="0"/>
      <w:divBdr>
        <w:top w:val="none" w:sz="0" w:space="0" w:color="auto"/>
        <w:left w:val="none" w:sz="0" w:space="0" w:color="auto"/>
        <w:bottom w:val="none" w:sz="0" w:space="0" w:color="auto"/>
        <w:right w:val="none" w:sz="0" w:space="0" w:color="auto"/>
      </w:divBdr>
    </w:div>
    <w:div w:id="662972313">
      <w:bodyDiv w:val="1"/>
      <w:marLeft w:val="0"/>
      <w:marRight w:val="0"/>
      <w:marTop w:val="0"/>
      <w:marBottom w:val="0"/>
      <w:divBdr>
        <w:top w:val="none" w:sz="0" w:space="0" w:color="auto"/>
        <w:left w:val="none" w:sz="0" w:space="0" w:color="auto"/>
        <w:bottom w:val="none" w:sz="0" w:space="0" w:color="auto"/>
        <w:right w:val="none" w:sz="0" w:space="0" w:color="auto"/>
      </w:divBdr>
    </w:div>
    <w:div w:id="785277750">
      <w:bodyDiv w:val="1"/>
      <w:marLeft w:val="0"/>
      <w:marRight w:val="0"/>
      <w:marTop w:val="0"/>
      <w:marBottom w:val="0"/>
      <w:divBdr>
        <w:top w:val="none" w:sz="0" w:space="0" w:color="auto"/>
        <w:left w:val="none" w:sz="0" w:space="0" w:color="auto"/>
        <w:bottom w:val="none" w:sz="0" w:space="0" w:color="auto"/>
        <w:right w:val="none" w:sz="0" w:space="0" w:color="auto"/>
      </w:divBdr>
    </w:div>
    <w:div w:id="907694524">
      <w:bodyDiv w:val="1"/>
      <w:marLeft w:val="0"/>
      <w:marRight w:val="0"/>
      <w:marTop w:val="0"/>
      <w:marBottom w:val="0"/>
      <w:divBdr>
        <w:top w:val="none" w:sz="0" w:space="0" w:color="auto"/>
        <w:left w:val="none" w:sz="0" w:space="0" w:color="auto"/>
        <w:bottom w:val="none" w:sz="0" w:space="0" w:color="auto"/>
        <w:right w:val="none" w:sz="0" w:space="0" w:color="auto"/>
      </w:divBdr>
    </w:div>
    <w:div w:id="959141602">
      <w:bodyDiv w:val="1"/>
      <w:marLeft w:val="0"/>
      <w:marRight w:val="0"/>
      <w:marTop w:val="0"/>
      <w:marBottom w:val="0"/>
      <w:divBdr>
        <w:top w:val="none" w:sz="0" w:space="0" w:color="auto"/>
        <w:left w:val="none" w:sz="0" w:space="0" w:color="auto"/>
        <w:bottom w:val="none" w:sz="0" w:space="0" w:color="auto"/>
        <w:right w:val="none" w:sz="0" w:space="0" w:color="auto"/>
      </w:divBdr>
    </w:div>
    <w:div w:id="1238444725">
      <w:bodyDiv w:val="1"/>
      <w:marLeft w:val="0"/>
      <w:marRight w:val="0"/>
      <w:marTop w:val="0"/>
      <w:marBottom w:val="0"/>
      <w:divBdr>
        <w:top w:val="none" w:sz="0" w:space="0" w:color="auto"/>
        <w:left w:val="none" w:sz="0" w:space="0" w:color="auto"/>
        <w:bottom w:val="none" w:sz="0" w:space="0" w:color="auto"/>
        <w:right w:val="none" w:sz="0" w:space="0" w:color="auto"/>
      </w:divBdr>
    </w:div>
    <w:div w:id="1352100106">
      <w:bodyDiv w:val="1"/>
      <w:marLeft w:val="0"/>
      <w:marRight w:val="0"/>
      <w:marTop w:val="0"/>
      <w:marBottom w:val="0"/>
      <w:divBdr>
        <w:top w:val="none" w:sz="0" w:space="0" w:color="auto"/>
        <w:left w:val="none" w:sz="0" w:space="0" w:color="auto"/>
        <w:bottom w:val="none" w:sz="0" w:space="0" w:color="auto"/>
        <w:right w:val="none" w:sz="0" w:space="0" w:color="auto"/>
      </w:divBdr>
    </w:div>
    <w:div w:id="1505248019">
      <w:bodyDiv w:val="1"/>
      <w:marLeft w:val="0"/>
      <w:marRight w:val="0"/>
      <w:marTop w:val="0"/>
      <w:marBottom w:val="0"/>
      <w:divBdr>
        <w:top w:val="none" w:sz="0" w:space="0" w:color="auto"/>
        <w:left w:val="none" w:sz="0" w:space="0" w:color="auto"/>
        <w:bottom w:val="none" w:sz="0" w:space="0" w:color="auto"/>
        <w:right w:val="none" w:sz="0" w:space="0" w:color="auto"/>
      </w:divBdr>
    </w:div>
    <w:div w:id="1803645396">
      <w:bodyDiv w:val="1"/>
      <w:marLeft w:val="0"/>
      <w:marRight w:val="0"/>
      <w:marTop w:val="0"/>
      <w:marBottom w:val="0"/>
      <w:divBdr>
        <w:top w:val="none" w:sz="0" w:space="0" w:color="auto"/>
        <w:left w:val="none" w:sz="0" w:space="0" w:color="auto"/>
        <w:bottom w:val="none" w:sz="0" w:space="0" w:color="auto"/>
        <w:right w:val="none" w:sz="0" w:space="0" w:color="auto"/>
      </w:divBdr>
    </w:div>
    <w:div w:id="20264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ollander@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7598</Words>
  <Characters>46124</Characters>
  <Application>Microsoft Office Word</Application>
  <DocSecurity>0</DocSecurity>
  <Lines>981</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Hathaway</dc:creator>
  <cp:keywords/>
  <dc:description/>
  <cp:lastModifiedBy>Quincy Hathaway</cp:lastModifiedBy>
  <cp:revision>3</cp:revision>
  <dcterms:created xsi:type="dcterms:W3CDTF">2020-12-03T14:16:00Z</dcterms:created>
  <dcterms:modified xsi:type="dcterms:W3CDTF">2020-12-03T15:14:00Z</dcterms:modified>
</cp:coreProperties>
</file>