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8A" w:rsidRDefault="00B83A8A"/>
    <w:p w:rsidR="00306565" w:rsidRDefault="005510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25.7pt;margin-top:13.2pt;width:181.45pt;height:188.75pt;z-index:251674624;mso-width-percent:400;mso-height-percent:200;mso-width-percent:400;mso-height-percent:200;mso-width-relative:margin;mso-height-relative:margin" stroked="f">
            <v:textbox style="mso-fit-shape-to-text:t">
              <w:txbxContent>
                <w:p w:rsidR="00C1593D" w:rsidRPr="00C1593D" w:rsidRDefault="001D6362" w:rsidP="001D6362">
                  <w:pPr>
                    <w:spacing w:line="360" w:lineRule="auto"/>
                    <w:rPr>
                      <w:lang w:val="en-US"/>
                    </w:rPr>
                  </w:pPr>
                  <w:r w:rsidRPr="00E97F17">
                    <w:rPr>
                      <w:rFonts w:ascii="Times New Roman" w:hAnsi="Times New Roman" w:cs="Times New Roman"/>
                    </w:rPr>
                    <w:object w:dxaOrig="5897" w:dyaOrig="43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5.75pt;height:133.95pt" o:ole="">
                        <v:imagedata r:id="rId4" o:title=""/>
                      </v:shape>
                      <o:OLEObject Type="Embed" ProgID="Prism5.Document" ShapeID="_x0000_i1025" DrawAspect="Content" ObjectID="_1648435883" r:id="rId5"/>
                    </w:object>
                  </w:r>
                  <w:r w:rsidR="00C1593D" w:rsidRPr="00E97F17">
                    <w:rPr>
                      <w:rFonts w:ascii="Times New Roman" w:hAnsi="Times New Roman" w:cs="Times New Roman"/>
                      <w:lang w:val="en-US"/>
                    </w:rPr>
                    <w:t>Fig 3 f: Correlation between TNF-α and FEV/FVC</w:t>
                  </w:r>
                  <w:r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; </w:t>
                  </w:r>
                  <w:r w:rsidRPr="00E97F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 xml:space="preserve">r = 0.588, </w:t>
                  </w:r>
                  <w:r w:rsidRPr="001D6362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p = 0.007</w:t>
                  </w:r>
                </w:p>
              </w:txbxContent>
            </v:textbox>
          </v:shape>
        </w:pict>
      </w:r>
    </w:p>
    <w:p w:rsidR="003B0DD8" w:rsidRDefault="0055104D">
      <w:r>
        <w:rPr>
          <w:noProof/>
        </w:rPr>
        <w:pict>
          <v:shape id="_x0000_s1026" type="#_x0000_t202" style="position:absolute;margin-left:-36.9pt;margin-top:1.3pt;width:181.15pt;height:167.25pt;z-index:251660288;mso-width-percent:400;mso-width-percent:400;mso-width-relative:margin;mso-height-relative:margin" stroked="f">
            <v:textbox>
              <w:txbxContent>
                <w:p w:rsidR="00B941C8" w:rsidRPr="00E97F17" w:rsidRDefault="001D6362" w:rsidP="00165CE0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97F17">
                    <w:rPr>
                      <w:rFonts w:ascii="Times New Roman" w:hAnsi="Times New Roman" w:cs="Times New Roman"/>
                    </w:rPr>
                    <w:object w:dxaOrig="6123" w:dyaOrig="4253">
                      <v:shape id="_x0000_i1026" type="#_x0000_t75" style="width:165.75pt;height:120.55pt" o:ole="">
                        <v:imagedata r:id="rId6" o:title=""/>
                      </v:shape>
                      <o:OLEObject Type="Embed" ProgID="Prism5.Document" ShapeID="_x0000_i1026" DrawAspect="Content" ObjectID="_1648435884" r:id="rId7"/>
                    </w:object>
                  </w:r>
                  <w:r w:rsidR="00B941C8" w:rsidRPr="00E97F17">
                    <w:rPr>
                      <w:rFonts w:ascii="Times New Roman" w:hAnsi="Times New Roman" w:cs="Times New Roman"/>
                      <w:lang w:val="en-US"/>
                    </w:rPr>
                    <w:t>Fig 3</w:t>
                  </w:r>
                  <w:r w:rsidR="00002BC9"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 a</w:t>
                  </w:r>
                  <w:r w:rsidR="00B941C8" w:rsidRPr="00E97F17">
                    <w:rPr>
                      <w:rFonts w:ascii="Times New Roman" w:hAnsi="Times New Roman" w:cs="Times New Roman"/>
                      <w:lang w:val="en-US"/>
                    </w:rPr>
                    <w:t>: Correlation between FEV1 and IL-1α</w:t>
                  </w:r>
                  <w:r w:rsidR="00002BC9"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; r = </w:t>
                  </w:r>
                  <w:r w:rsidR="00002BC9" w:rsidRPr="00E97F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-0.286, p = 0,047</w:t>
                  </w:r>
                </w:p>
                <w:p w:rsidR="00C1593D" w:rsidRPr="00C1593D" w:rsidRDefault="00C1593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28.65pt;margin-top:.85pt;width:197.05pt;height:186.05pt;z-index:251664384;mso-width-relative:margin;mso-height-relative:margin" stroked="f">
            <v:textbox>
              <w:txbxContent>
                <w:p w:rsidR="00002BC9" w:rsidRPr="00E97F17" w:rsidRDefault="00B941C8" w:rsidP="00C159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97F17">
                    <w:rPr>
                      <w:rFonts w:ascii="Times New Roman" w:hAnsi="Times New Roman" w:cs="Times New Roman"/>
                    </w:rPr>
                    <w:object w:dxaOrig="6123" w:dyaOrig="4253">
                      <v:shape id="_x0000_i1027" type="#_x0000_t75" style="width:165.75pt;height:114.7pt" o:ole="">
                        <v:imagedata r:id="rId8" o:title=""/>
                      </v:shape>
                      <o:OLEObject Type="Embed" ProgID="Prism5.Document" ShapeID="_x0000_i1027" DrawAspect="Content" ObjectID="_1648435885" r:id="rId9"/>
                    </w:object>
                  </w:r>
                </w:p>
                <w:p w:rsidR="00B941C8" w:rsidRPr="00E97F17" w:rsidRDefault="00B941C8" w:rsidP="00C1593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  <w:r w:rsidRPr="00E97F17">
                    <w:rPr>
                      <w:rFonts w:ascii="Times New Roman" w:hAnsi="Times New Roman" w:cs="Times New Roman"/>
                      <w:lang w:val="en-US"/>
                    </w:rPr>
                    <w:t>Fig 3</w:t>
                  </w:r>
                  <w:r w:rsidR="00002BC9"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 c:</w:t>
                  </w:r>
                  <w:r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 Correlation between FEV/FVC and IL-1α: </w:t>
                  </w:r>
                  <w:r w:rsidR="00002BC9" w:rsidRPr="00E97F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r = -0.552, p = 0.003</w:t>
                  </w:r>
                </w:p>
              </w:txbxContent>
            </v:textbox>
          </v:shape>
        </w:pict>
      </w:r>
    </w:p>
    <w:p w:rsidR="003B0DD8" w:rsidRPr="003B0DD8" w:rsidRDefault="003B0DD8" w:rsidP="003B0DD8"/>
    <w:p w:rsidR="003B0DD8" w:rsidRPr="003B0DD8" w:rsidRDefault="003B0DD8" w:rsidP="003B0DD8"/>
    <w:p w:rsidR="003B0DD8" w:rsidRPr="003B0DD8" w:rsidRDefault="003B0DD8" w:rsidP="003B0DD8"/>
    <w:p w:rsidR="003B0DD8" w:rsidRPr="003B0DD8" w:rsidRDefault="003B0DD8" w:rsidP="003B0DD8"/>
    <w:p w:rsidR="003B0DD8" w:rsidRPr="003B0DD8" w:rsidRDefault="003B0DD8" w:rsidP="003B0DD8"/>
    <w:p w:rsidR="003B0DD8" w:rsidRPr="003B0DD8" w:rsidRDefault="0055104D" w:rsidP="003B0DD8">
      <w:r>
        <w:rPr>
          <w:noProof/>
          <w:lang w:eastAsia="fr-FR"/>
        </w:rPr>
        <w:pict>
          <v:shape id="_x0000_s1040" type="#_x0000_t202" style="position:absolute;margin-left:-60.3pt;margin-top:15.9pt;width:192.7pt;height:172.95pt;z-index:251675648;mso-width-relative:margin;mso-height-relative:margin" stroked="f">
            <v:textbox>
              <w:txbxContent>
                <w:p w:rsidR="001D6362" w:rsidRPr="00232A7A" w:rsidRDefault="001D6362" w:rsidP="001D6362">
                  <w:pPr>
                    <w:spacing w:after="0"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97F17">
                    <w:rPr>
                      <w:rFonts w:ascii="Times New Roman" w:hAnsi="Times New Roman" w:cs="Times New Roman"/>
                    </w:rPr>
                    <w:object w:dxaOrig="5727" w:dyaOrig="4196">
                      <v:shape id="_x0000_i1028" type="#_x0000_t75" style="width:165.75pt;height:120.55pt" o:ole="">
                        <v:imagedata r:id="rId10" o:title=""/>
                      </v:shape>
                      <o:OLEObject Type="Embed" ProgID="Prism5.Document" ShapeID="_x0000_i1028" DrawAspect="Content" ObjectID="_1648435886" r:id="rId11"/>
                    </w:object>
                  </w:r>
                  <w:r w:rsidRPr="00232A7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1D6362" w:rsidRPr="00E97F17" w:rsidRDefault="001D6362" w:rsidP="001D6362">
                  <w:pPr>
                    <w:spacing w:after="0"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Fig 3 d: Correlation between clinical stage and IL-17; </w:t>
                  </w:r>
                  <w:r w:rsidR="00232A7A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r = 0.489, p = 0.013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2.4pt;margin-top:24.25pt;width:184.5pt;height:169.1pt;z-index:251668480;mso-width-relative:margin;mso-height-relative:margin" stroked="f">
            <v:textbox>
              <w:txbxContent>
                <w:p w:rsidR="001D6362" w:rsidRPr="00E97F17" w:rsidRDefault="00B941C8" w:rsidP="00165CE0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97F17">
                    <w:rPr>
                      <w:rFonts w:ascii="Times New Roman" w:hAnsi="Times New Roman" w:cs="Times New Roman"/>
                    </w:rPr>
                    <w:object w:dxaOrig="5840" w:dyaOrig="4139">
                      <v:shape id="_x0000_i1029" type="#_x0000_t75" style="width:165.75pt;height:117.2pt" o:ole="">
                        <v:imagedata r:id="rId12" o:title=""/>
                      </v:shape>
                      <o:OLEObject Type="Embed" ProgID="Prism5.Document" ShapeID="_x0000_i1029" DrawAspect="Content" ObjectID="_1648435887" r:id="rId13"/>
                    </w:object>
                  </w:r>
                </w:p>
                <w:p w:rsidR="00B941C8" w:rsidRPr="00E97F17" w:rsidRDefault="00165CE0" w:rsidP="00165CE0">
                  <w:pPr>
                    <w:spacing w:after="0"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97F17">
                    <w:rPr>
                      <w:rFonts w:ascii="Times New Roman" w:hAnsi="Times New Roman" w:cs="Times New Roman"/>
                      <w:lang w:val="en-US"/>
                    </w:rPr>
                    <w:t>Fig</w:t>
                  </w:r>
                  <w:r w:rsidR="00B941C8"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 3 </w:t>
                  </w:r>
                  <w:r w:rsidRPr="00E97F17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="00B941C8"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: Correlation between </w:t>
                  </w:r>
                  <w:r w:rsidR="00E97F17" w:rsidRPr="00E97F17">
                    <w:rPr>
                      <w:rFonts w:ascii="Times New Roman" w:hAnsi="Times New Roman" w:cs="Times New Roman"/>
                      <w:lang w:val="en-US"/>
                    </w:rPr>
                    <w:t>IL-6</w:t>
                  </w:r>
                  <w:r w:rsidR="00E97F17">
                    <w:rPr>
                      <w:rFonts w:ascii="Times New Roman" w:hAnsi="Times New Roman" w:cs="Times New Roman"/>
                      <w:lang w:val="en-US"/>
                    </w:rPr>
                    <w:t xml:space="preserve"> and clinical stage</w:t>
                  </w:r>
                  <w:r w:rsidRPr="00E97F17">
                    <w:rPr>
                      <w:rFonts w:ascii="Times New Roman" w:hAnsi="Times New Roman" w:cs="Times New Roman"/>
                      <w:lang w:val="en-US"/>
                    </w:rPr>
                    <w:t>;</w:t>
                  </w:r>
                  <w:r w:rsidR="00C1593D"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232A7A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r = 0.401</w:t>
                  </w:r>
                  <w:r w:rsidR="006F3C88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, p = 0.047</w:t>
                  </w:r>
                </w:p>
              </w:txbxContent>
            </v:textbox>
          </v:shape>
        </w:pict>
      </w:r>
    </w:p>
    <w:p w:rsidR="003B0DD8" w:rsidRPr="003B0DD8" w:rsidRDefault="0055104D" w:rsidP="003B0DD8">
      <w:r>
        <w:rPr>
          <w:noProof/>
        </w:rPr>
        <w:pict>
          <v:shape id="_x0000_s1031" type="#_x0000_t202" style="position:absolute;margin-left:313.9pt;margin-top:8.8pt;width:202.25pt;height:166.85pt;z-index:251670528;mso-width-relative:margin;mso-height-relative:margin" stroked="f">
            <v:textbox>
              <w:txbxContent>
                <w:p w:rsidR="00C24447" w:rsidRPr="00E97F17" w:rsidRDefault="001D6362" w:rsidP="00165CE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97F17">
                    <w:rPr>
                      <w:rFonts w:ascii="Times New Roman" w:hAnsi="Times New Roman" w:cs="Times New Roman"/>
                    </w:rPr>
                    <w:object w:dxaOrig="6010" w:dyaOrig="4423">
                      <v:shape id="_x0000_i1030" type="#_x0000_t75" style="width:165.75pt;height:114.7pt" o:ole="">
                        <v:imagedata r:id="rId14" o:title=""/>
                      </v:shape>
                      <o:OLEObject Type="Embed" ProgID="Prism5.Document" ShapeID="_x0000_i1030" DrawAspect="Content" ObjectID="_1648435888" r:id="rId15"/>
                    </w:object>
                  </w:r>
                </w:p>
                <w:p w:rsidR="003B4296" w:rsidRPr="001D6362" w:rsidRDefault="00165CE0" w:rsidP="001D6362">
                  <w:pPr>
                    <w:spacing w:after="0"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97F17">
                    <w:rPr>
                      <w:rFonts w:ascii="Times New Roman" w:hAnsi="Times New Roman" w:cs="Times New Roman"/>
                      <w:lang w:val="en-US"/>
                    </w:rPr>
                    <w:t>Fig</w:t>
                  </w:r>
                  <w:r w:rsidR="003B4296"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 3 </w:t>
                  </w:r>
                  <w:r w:rsidR="00C1593D" w:rsidRPr="00E97F17">
                    <w:rPr>
                      <w:rFonts w:ascii="Times New Roman" w:hAnsi="Times New Roman" w:cs="Times New Roman"/>
                      <w:lang w:val="en-US"/>
                    </w:rPr>
                    <w:t>g</w:t>
                  </w:r>
                  <w:r w:rsidR="003B4296" w:rsidRPr="00E97F17">
                    <w:rPr>
                      <w:rFonts w:ascii="Times New Roman" w:hAnsi="Times New Roman" w:cs="Times New Roman"/>
                      <w:lang w:val="en-US"/>
                    </w:rPr>
                    <w:t xml:space="preserve">: Correlation between </w:t>
                  </w:r>
                  <w:r w:rsidR="001D6362" w:rsidRPr="00E97F17">
                    <w:rPr>
                      <w:rFonts w:ascii="Times New Roman" w:hAnsi="Times New Roman" w:cs="Times New Roman"/>
                      <w:lang w:val="en-US"/>
                    </w:rPr>
                    <w:t>MIP</w:t>
                  </w:r>
                  <w:r w:rsidR="001D6362" w:rsidRPr="001D6362">
                    <w:rPr>
                      <w:rFonts w:ascii="Times New Roman" w:hAnsi="Times New Roman" w:cs="Times New Roman"/>
                      <w:lang w:val="en-US"/>
                    </w:rPr>
                    <w:t>-1α</w:t>
                  </w:r>
                  <w:r w:rsidR="001D6362">
                    <w:rPr>
                      <w:rFonts w:ascii="Times New Roman" w:hAnsi="Times New Roman" w:cs="Times New Roman"/>
                      <w:lang w:val="en-US"/>
                    </w:rPr>
                    <w:t xml:space="preserve"> and lymphocytes</w:t>
                  </w:r>
                  <w:proofErr w:type="gramStart"/>
                  <w:r w:rsidR="00232A7A">
                    <w:rPr>
                      <w:rFonts w:ascii="Times New Roman" w:hAnsi="Times New Roman" w:cs="Times New Roman"/>
                      <w:lang w:val="en-US"/>
                    </w:rPr>
                    <w:t>;</w:t>
                  </w:r>
                  <w:r w:rsidR="001D6362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Pr="001D6362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r</w:t>
                  </w:r>
                  <w:proofErr w:type="gramEnd"/>
                  <w:r w:rsidRPr="001D6362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 xml:space="preserve"> = 0.4294, p = 0.0461</w:t>
                  </w:r>
                </w:p>
              </w:txbxContent>
            </v:textbox>
          </v:shape>
        </w:pict>
      </w:r>
    </w:p>
    <w:p w:rsidR="003B0DD8" w:rsidRPr="003B0DD8" w:rsidRDefault="003B0DD8" w:rsidP="003B0DD8"/>
    <w:p w:rsidR="003B0DD8" w:rsidRPr="003B0DD8" w:rsidRDefault="003B0DD8" w:rsidP="003B0DD8"/>
    <w:p w:rsidR="003B0DD8" w:rsidRDefault="003B0DD8" w:rsidP="003B0DD8"/>
    <w:p w:rsidR="003B0DD8" w:rsidRDefault="003B0DD8" w:rsidP="003B0DD8">
      <w:pPr>
        <w:tabs>
          <w:tab w:val="left" w:pos="3703"/>
        </w:tabs>
      </w:pPr>
    </w:p>
    <w:p w:rsidR="003B4296" w:rsidRDefault="003B4296" w:rsidP="003B0DD8">
      <w:pPr>
        <w:tabs>
          <w:tab w:val="left" w:pos="3703"/>
        </w:tabs>
      </w:pPr>
    </w:p>
    <w:p w:rsidR="003B4296" w:rsidRDefault="003B4296" w:rsidP="003B0DD8">
      <w:pPr>
        <w:tabs>
          <w:tab w:val="left" w:pos="3703"/>
        </w:tabs>
      </w:pPr>
    </w:p>
    <w:p w:rsidR="003B4296" w:rsidRDefault="0055104D" w:rsidP="00D25546">
      <w:pPr>
        <w:tabs>
          <w:tab w:val="left" w:pos="7237"/>
        </w:tabs>
      </w:pPr>
      <w:r>
        <w:rPr>
          <w:noProof/>
        </w:rPr>
        <w:pict>
          <v:shape id="_x0000_s1032" type="#_x0000_t202" style="position:absolute;margin-left:-36.8pt;margin-top:79.3pt;width:292pt;height:84.3pt;z-index:251672576;mso-height-percent:200;mso-height-percent:200;mso-width-relative:margin;mso-height-relative:margin" stroked="f">
            <v:textbox style="mso-fit-shape-to-text:t">
              <w:txbxContent>
                <w:p w:rsidR="00C24447" w:rsidRPr="00D25546" w:rsidRDefault="00D25546" w:rsidP="00D2554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D255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Legend:</w:t>
                  </w:r>
                </w:p>
                <w:p w:rsidR="00C24447" w:rsidRPr="00870EDC" w:rsidRDefault="00D25546" w:rsidP="00D255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5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FEV1 = </w:t>
                  </w:r>
                  <w:r w:rsidR="00870EDC" w:rsidRPr="00870E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forced expiratory volume in the first second</w:t>
                  </w:r>
                </w:p>
                <w:p w:rsidR="00C24447" w:rsidRPr="00D25546" w:rsidRDefault="00D25546" w:rsidP="00D255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5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FVC</w:t>
                  </w:r>
                  <w:r w:rsidR="00C24447" w:rsidRPr="00D255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D255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force</w:t>
                  </w:r>
                  <w:r w:rsidR="00870E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D255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vital capacity</w:t>
                  </w:r>
                </w:p>
                <w:p w:rsidR="00D25546" w:rsidRPr="00D25546" w:rsidRDefault="00D25546" w:rsidP="00D255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5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IL= interleukin</w:t>
                  </w:r>
                </w:p>
                <w:p w:rsidR="00D25546" w:rsidRPr="00C1593D" w:rsidRDefault="00D25546" w:rsidP="00D255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5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MIP = </w:t>
                  </w:r>
                  <w:r w:rsidRPr="00C15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macrophage inflammatory protein</w:t>
                  </w:r>
                </w:p>
                <w:p w:rsidR="00D25546" w:rsidRPr="00D25546" w:rsidRDefault="00D25546" w:rsidP="00D255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15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 = correlation test</w:t>
                  </w:r>
                </w:p>
              </w:txbxContent>
            </v:textbox>
          </v:shape>
        </w:pict>
      </w:r>
      <w:r w:rsidR="00D25546">
        <w:tab/>
      </w:r>
    </w:p>
    <w:p w:rsidR="00D25546" w:rsidRPr="00D25546" w:rsidRDefault="00D25546" w:rsidP="00D25546">
      <w:pPr>
        <w:tabs>
          <w:tab w:val="left" w:pos="7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20472">
        <w:rPr>
          <w:rFonts w:ascii="Times New Roman" w:hAnsi="Times New Roman" w:cs="Times New Roman"/>
          <w:b/>
          <w:sz w:val="24"/>
          <w:szCs w:val="24"/>
          <w:lang w:val="en-US"/>
        </w:rPr>
        <w:t>Figure 3:</w:t>
      </w:r>
      <w:r w:rsidR="00220472">
        <w:rPr>
          <w:rFonts w:ascii="Times New Roman" w:hAnsi="Times New Roman" w:cs="Times New Roman"/>
          <w:sz w:val="24"/>
          <w:szCs w:val="24"/>
          <w:lang w:val="en-US"/>
        </w:rPr>
        <w:t xml:space="preserve"> Significant c</w:t>
      </w:r>
      <w:r w:rsidRPr="00D25546">
        <w:rPr>
          <w:rFonts w:ascii="Times New Roman" w:hAnsi="Times New Roman" w:cs="Times New Roman"/>
          <w:sz w:val="24"/>
          <w:szCs w:val="24"/>
          <w:lang w:val="en-US"/>
        </w:rPr>
        <w:t>orrelation</w:t>
      </w:r>
      <w:r w:rsidR="00220472">
        <w:rPr>
          <w:rFonts w:ascii="Times New Roman" w:hAnsi="Times New Roman" w:cs="Times New Roman"/>
          <w:sz w:val="24"/>
          <w:szCs w:val="24"/>
          <w:lang w:val="en-US"/>
        </w:rPr>
        <w:t>s in the patients with post-TB airflow obstruction</w:t>
      </w:r>
      <w:r w:rsidR="00870E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25546" w:rsidRPr="00D25546" w:rsidSect="00B8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6565"/>
    <w:rsid w:val="00002BC9"/>
    <w:rsid w:val="00165CE0"/>
    <w:rsid w:val="001D6362"/>
    <w:rsid w:val="00220472"/>
    <w:rsid w:val="00232A7A"/>
    <w:rsid w:val="00306565"/>
    <w:rsid w:val="003B0DD8"/>
    <w:rsid w:val="003B4296"/>
    <w:rsid w:val="004A74D2"/>
    <w:rsid w:val="0055104D"/>
    <w:rsid w:val="006F3C88"/>
    <w:rsid w:val="007C5E06"/>
    <w:rsid w:val="00870EDC"/>
    <w:rsid w:val="009907E3"/>
    <w:rsid w:val="00B000A2"/>
    <w:rsid w:val="00B0097A"/>
    <w:rsid w:val="00B83A8A"/>
    <w:rsid w:val="00B941C8"/>
    <w:rsid w:val="00BD26FB"/>
    <w:rsid w:val="00C1593D"/>
    <w:rsid w:val="00C24447"/>
    <w:rsid w:val="00D25546"/>
    <w:rsid w:val="00E9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6</cp:revision>
  <dcterms:created xsi:type="dcterms:W3CDTF">2020-04-12T10:39:00Z</dcterms:created>
  <dcterms:modified xsi:type="dcterms:W3CDTF">2020-04-15T04:05:00Z</dcterms:modified>
</cp:coreProperties>
</file>