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86F3" w14:textId="6CDC195D" w:rsidR="00CA004F" w:rsidRPr="003570FB" w:rsidRDefault="00CA004F" w:rsidP="00CA004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70FB">
        <w:rPr>
          <w:rFonts w:ascii="Times New Roman" w:hAnsi="Times New Roman" w:cs="Times New Roman"/>
          <w:b/>
          <w:sz w:val="24"/>
          <w:szCs w:val="24"/>
          <w:lang w:val="en-US"/>
        </w:rPr>
        <w:t>Genom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 mining reveal secondary metabolites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antarctic</w:t>
      </w:r>
      <w:proofErr w:type="spellEnd"/>
      <w:r w:rsidRPr="00357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bacterium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570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Streptomyces albidoflavus </w:t>
      </w:r>
      <w:r w:rsidR="002360E6">
        <w:rPr>
          <w:rFonts w:ascii="Times New Roman" w:hAnsi="Times New Roman" w:cs="Times New Roman"/>
          <w:b/>
          <w:sz w:val="24"/>
          <w:szCs w:val="24"/>
          <w:lang w:val="en-US"/>
        </w:rPr>
        <w:t>ANT_B131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related to</w:t>
      </w:r>
      <w:r w:rsidRPr="00357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antimicrobial and antiproliferative activities</w:t>
      </w:r>
      <w:r w:rsidRPr="003570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0D70273" w14:textId="77777777" w:rsidR="00CA004F" w:rsidRPr="003570FB" w:rsidRDefault="00CA004F" w:rsidP="00CA004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3077513" w14:textId="77777777" w:rsidR="005D46AC" w:rsidRPr="00AF402B" w:rsidRDefault="005D46AC" w:rsidP="005D46AC">
      <w:pPr>
        <w:rPr>
          <w:rFonts w:ascii="Times New Roman" w:hAnsi="Times New Roman" w:cs="Times New Roman"/>
          <w:sz w:val="24"/>
          <w:szCs w:val="24"/>
        </w:rPr>
      </w:pPr>
      <w:r w:rsidRPr="00AF402B">
        <w:rPr>
          <w:rFonts w:ascii="Times New Roman" w:hAnsi="Times New Roman" w:cs="Times New Roman"/>
          <w:sz w:val="24"/>
          <w:szCs w:val="24"/>
        </w:rPr>
        <w:t>Paula de França</w:t>
      </w:r>
      <w:r w:rsidRPr="00AF402B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Start"/>
      <w:r w:rsidRPr="00AF402B">
        <w:rPr>
          <w:rFonts w:ascii="Times New Roman" w:hAnsi="Times New Roman" w:cs="Times New Roman"/>
          <w:sz w:val="24"/>
          <w:szCs w:val="24"/>
          <w:vertAlign w:val="superscript"/>
        </w:rPr>
        <w:t>2,*</w:t>
      </w:r>
      <w:proofErr w:type="gramEnd"/>
      <w:r w:rsidRPr="00AF4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Jonas Henrique Costa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02B">
        <w:rPr>
          <w:rFonts w:ascii="Times New Roman" w:hAnsi="Times New Roman" w:cs="Times New Roman"/>
          <w:sz w:val="24"/>
          <w:szCs w:val="24"/>
        </w:rPr>
        <w:t>Taícia</w:t>
      </w:r>
      <w:proofErr w:type="spellEnd"/>
      <w:r w:rsidRPr="00AF402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acheco</w:t>
      </w:r>
      <w:r w:rsidRPr="00AF402B">
        <w:rPr>
          <w:rFonts w:ascii="Times New Roman" w:hAnsi="Times New Roman" w:cs="Times New Roman"/>
          <w:sz w:val="24"/>
          <w:szCs w:val="24"/>
        </w:rPr>
        <w:t xml:space="preserve"> Fill</w:t>
      </w:r>
      <w:r w:rsidRPr="00AF40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402B">
        <w:rPr>
          <w:rFonts w:ascii="Times New Roman" w:hAnsi="Times New Roman" w:cs="Times New Roman"/>
          <w:sz w:val="24"/>
          <w:szCs w:val="24"/>
        </w:rPr>
        <w:t>, Marcelo Lancelotti</w:t>
      </w:r>
      <w:r w:rsidRPr="00AF402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F402B">
        <w:rPr>
          <w:rFonts w:ascii="Times New Roman" w:hAnsi="Times New Roman" w:cs="Times New Roman"/>
          <w:sz w:val="24"/>
          <w:szCs w:val="24"/>
        </w:rPr>
        <w:t xml:space="preserve">, </w:t>
      </w:r>
      <w:r w:rsidRPr="00CC44F8">
        <w:rPr>
          <w:rFonts w:ascii="Times New Roman" w:hAnsi="Times New Roman" w:cs="Times New Roman"/>
          <w:sz w:val="24"/>
          <w:szCs w:val="24"/>
        </w:rPr>
        <w:t>Ana Lucia Tasca Gois Ruiz</w:t>
      </w:r>
      <w:r w:rsidRPr="00AF402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F402B">
        <w:rPr>
          <w:rFonts w:ascii="Times New Roman" w:hAnsi="Times New Roman" w:cs="Times New Roman"/>
          <w:sz w:val="24"/>
          <w:szCs w:val="24"/>
        </w:rPr>
        <w:t>, Fabiana Fantinatti-Garboggini</w:t>
      </w:r>
      <w:r w:rsidRPr="00AF402B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AF402B">
        <w:rPr>
          <w:rFonts w:ascii="Times New Roman" w:hAnsi="Times New Roman" w:cs="Times New Roman"/>
          <w:sz w:val="24"/>
          <w:szCs w:val="24"/>
        </w:rPr>
        <w:t>.</w:t>
      </w:r>
    </w:p>
    <w:p w14:paraId="11B3D878" w14:textId="77777777" w:rsidR="00CA004F" w:rsidRPr="00AF402B" w:rsidRDefault="00CA004F" w:rsidP="00CA004F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F4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AF402B">
        <w:rPr>
          <w:rFonts w:ascii="Times New Roman" w:hAnsi="Times New Roman" w:cs="Times New Roman"/>
          <w:sz w:val="24"/>
          <w:szCs w:val="24"/>
          <w:lang w:val="en-US"/>
        </w:rPr>
        <w:t xml:space="preserve">Division of Microbial Resources, </w:t>
      </w:r>
      <w:proofErr w:type="spellStart"/>
      <w:r w:rsidRPr="00AF402B">
        <w:rPr>
          <w:rFonts w:ascii="Times New Roman" w:hAnsi="Times New Roman" w:cs="Times New Roman"/>
          <w:sz w:val="24"/>
          <w:szCs w:val="24"/>
          <w:lang w:val="en-US"/>
        </w:rPr>
        <w:t>Pluridisciplinary</w:t>
      </w:r>
      <w:proofErr w:type="spellEnd"/>
      <w:r w:rsidRPr="00AF402B">
        <w:rPr>
          <w:rFonts w:ascii="Times New Roman" w:hAnsi="Times New Roman" w:cs="Times New Roman"/>
          <w:sz w:val="24"/>
          <w:szCs w:val="24"/>
          <w:lang w:val="en-US"/>
        </w:rPr>
        <w:t xml:space="preserve"> Center for Chemical, Biological and Agricultural Research, University of Campinas, </w:t>
      </w:r>
      <w:proofErr w:type="spellStart"/>
      <w:r w:rsidRPr="00AF402B">
        <w:rPr>
          <w:rFonts w:ascii="Times New Roman" w:hAnsi="Times New Roman" w:cs="Times New Roman"/>
          <w:sz w:val="24"/>
          <w:szCs w:val="24"/>
          <w:lang w:val="en-US"/>
        </w:rPr>
        <w:t>Paulínia</w:t>
      </w:r>
      <w:proofErr w:type="spellEnd"/>
      <w:r w:rsidRPr="00AF402B">
        <w:rPr>
          <w:rFonts w:ascii="Times New Roman" w:hAnsi="Times New Roman" w:cs="Times New Roman"/>
          <w:sz w:val="24"/>
          <w:szCs w:val="24"/>
          <w:lang w:val="en-US"/>
        </w:rPr>
        <w:t>, SP, Brazil</w:t>
      </w:r>
      <w:r w:rsidRPr="00AF4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3B841C48" w14:textId="77777777" w:rsidR="00CA004F" w:rsidRPr="00AF402B" w:rsidRDefault="00CA004F" w:rsidP="00CA004F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F402B">
        <w:rPr>
          <w:rFonts w:ascii="Times New Roman" w:hAnsi="Times New Roman" w:cs="Times New Roman"/>
          <w:sz w:val="24"/>
          <w:szCs w:val="24"/>
          <w:lang w:val="en-US"/>
        </w:rPr>
        <w:t>Graduate Program in Genetics and Molecular Biology, Institute of Biology, University of Campinas, Campinas, SP, Brazil</w:t>
      </w:r>
    </w:p>
    <w:p w14:paraId="563DC1D5" w14:textId="77777777" w:rsidR="00CA004F" w:rsidRPr="00AF402B" w:rsidRDefault="00CA004F" w:rsidP="00CA004F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F402B">
        <w:rPr>
          <w:rFonts w:ascii="Times New Roman" w:hAnsi="Times New Roman" w:cs="Times New Roman"/>
          <w:sz w:val="24"/>
          <w:szCs w:val="24"/>
          <w:lang w:val="en-US"/>
        </w:rPr>
        <w:t xml:space="preserve">Institute of Chemistry, University of Campinas, CP 6154, 13083-970, Campinas, SP, </w:t>
      </w:r>
      <w:bookmarkStart w:id="0" w:name="_GoBack"/>
      <w:bookmarkEnd w:id="0"/>
      <w:r w:rsidRPr="00AF402B">
        <w:rPr>
          <w:rFonts w:ascii="Times New Roman" w:hAnsi="Times New Roman" w:cs="Times New Roman"/>
          <w:sz w:val="24"/>
          <w:szCs w:val="24"/>
          <w:lang w:val="en-US"/>
        </w:rPr>
        <w:t>Brazil.</w:t>
      </w:r>
    </w:p>
    <w:p w14:paraId="1A41F3C1" w14:textId="77777777" w:rsidR="00CA004F" w:rsidRPr="00AF402B" w:rsidRDefault="00CA004F" w:rsidP="00CA004F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AF402B">
        <w:rPr>
          <w:rFonts w:ascii="Times New Roman" w:hAnsi="Times New Roman" w:cs="Times New Roman"/>
          <w:sz w:val="24"/>
          <w:szCs w:val="24"/>
          <w:lang w:val="en-US"/>
        </w:rPr>
        <w:t>Faculty of Pharmaceutical Sciences, University of Campinas, Campinas, SP, Brazil.</w:t>
      </w:r>
    </w:p>
    <w:p w14:paraId="6F30F1C0" w14:textId="77777777" w:rsidR="00CA004F" w:rsidRPr="00AF402B" w:rsidRDefault="00CA004F" w:rsidP="00CA004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AF402B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AF402B">
        <w:rPr>
          <w:rFonts w:ascii="Times New Roman" w:hAnsi="Times New Roman" w:cs="Times New Roman"/>
          <w:b/>
          <w:sz w:val="24"/>
          <w:szCs w:val="24"/>
        </w:rPr>
        <w:t>Correspondence</w:t>
      </w:r>
      <w:proofErr w:type="spellEnd"/>
      <w:r w:rsidRPr="00AF402B">
        <w:rPr>
          <w:rFonts w:ascii="Times New Roman" w:hAnsi="Times New Roman" w:cs="Times New Roman"/>
          <w:b/>
          <w:sz w:val="24"/>
          <w:szCs w:val="24"/>
        </w:rPr>
        <w:t>:</w:t>
      </w:r>
    </w:p>
    <w:p w14:paraId="43B74D42" w14:textId="77777777" w:rsidR="00CA004F" w:rsidRPr="00AF402B" w:rsidRDefault="00CA004F" w:rsidP="00CA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2B">
        <w:rPr>
          <w:rFonts w:ascii="Times New Roman" w:hAnsi="Times New Roman" w:cs="Times New Roman"/>
          <w:sz w:val="24"/>
          <w:szCs w:val="24"/>
        </w:rPr>
        <w:t xml:space="preserve">Paula de França </w:t>
      </w:r>
    </w:p>
    <w:p w14:paraId="6A1BB637" w14:textId="77777777" w:rsidR="00CA004F" w:rsidRPr="00AF402B" w:rsidRDefault="00CA004F" w:rsidP="00CA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2B">
        <w:rPr>
          <w:rFonts w:ascii="Times New Roman" w:hAnsi="Times New Roman" w:cs="Times New Roman"/>
          <w:sz w:val="24"/>
          <w:szCs w:val="24"/>
        </w:rPr>
        <w:t>pauladfranca@gmail.com</w:t>
      </w:r>
    </w:p>
    <w:p w14:paraId="442A42A2" w14:textId="77777777" w:rsidR="00CA004F" w:rsidRPr="00D004C0" w:rsidRDefault="00CA004F" w:rsidP="00CA004F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04C0">
        <w:rPr>
          <w:rFonts w:ascii="Times New Roman" w:hAnsi="Times New Roman" w:cs="Times New Roman"/>
          <w:sz w:val="24"/>
          <w:szCs w:val="24"/>
          <w:lang w:val="en-US"/>
        </w:rPr>
        <w:t xml:space="preserve">Dr. Fabiana </w:t>
      </w:r>
      <w:proofErr w:type="spellStart"/>
      <w:r w:rsidRPr="00D004C0">
        <w:rPr>
          <w:rFonts w:ascii="Times New Roman" w:hAnsi="Times New Roman" w:cs="Times New Roman"/>
          <w:sz w:val="24"/>
          <w:szCs w:val="24"/>
          <w:lang w:val="en-US"/>
        </w:rPr>
        <w:t>Fantinatti-Garboggini</w:t>
      </w:r>
      <w:proofErr w:type="spellEnd"/>
      <w:r w:rsidRPr="00D004C0">
        <w:rPr>
          <w:rFonts w:ascii="Times New Roman" w:hAnsi="Times New Roman" w:cs="Times New Roman"/>
          <w:sz w:val="24"/>
          <w:szCs w:val="24"/>
          <w:lang w:val="en-US"/>
        </w:rPr>
        <w:br/>
        <w:t>fabianaf@cpqba.unicamp.br</w:t>
      </w:r>
    </w:p>
    <w:p w14:paraId="590ED8E3" w14:textId="2653A39F" w:rsidR="00E61E8B" w:rsidRPr="00D004C0" w:rsidRDefault="005D46AC">
      <w:pPr>
        <w:rPr>
          <w:lang w:val="en-US"/>
        </w:rPr>
      </w:pPr>
    </w:p>
    <w:p w14:paraId="71B8D217" w14:textId="5A60B98F" w:rsidR="00CA004F" w:rsidRPr="002360E6" w:rsidRDefault="00CA004F">
      <w:pPr>
        <w:rPr>
          <w:rFonts w:ascii="Times New Roman" w:hAnsi="Times New Roman" w:cs="Times New Roman"/>
          <w:lang w:val="en-US"/>
        </w:rPr>
      </w:pPr>
    </w:p>
    <w:p w14:paraId="4BBB90DE" w14:textId="67463E60" w:rsidR="00CA004F" w:rsidRPr="002360E6" w:rsidRDefault="00CA004F">
      <w:pPr>
        <w:rPr>
          <w:rFonts w:ascii="Times New Roman" w:hAnsi="Times New Roman" w:cs="Times New Roman"/>
          <w:b/>
          <w:bCs/>
          <w:lang w:val="en-US"/>
        </w:rPr>
      </w:pPr>
      <w:r w:rsidRPr="002360E6">
        <w:rPr>
          <w:rFonts w:ascii="Times New Roman" w:hAnsi="Times New Roman" w:cs="Times New Roman"/>
          <w:b/>
          <w:bCs/>
          <w:lang w:val="en-US"/>
        </w:rPr>
        <w:t xml:space="preserve">SUPPORT INFORMATION </w:t>
      </w:r>
    </w:p>
    <w:p w14:paraId="0CD3DA9F" w14:textId="6B3866AF" w:rsidR="00D004C0" w:rsidRDefault="00D004C0">
      <w:pPr>
        <w:rPr>
          <w:b/>
          <w:bCs/>
          <w:lang w:val="en-US"/>
        </w:rPr>
      </w:pPr>
    </w:p>
    <w:p w14:paraId="6DC83CE9" w14:textId="1C3F8D6E" w:rsidR="002360E6" w:rsidRDefault="002360E6">
      <w:pPr>
        <w:rPr>
          <w:b/>
          <w:bCs/>
          <w:lang w:val="en-US"/>
        </w:rPr>
      </w:pPr>
    </w:p>
    <w:p w14:paraId="4D2169A3" w14:textId="77777777" w:rsidR="002360E6" w:rsidRDefault="002360E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AD1C9C0" w14:textId="5A429A98" w:rsidR="002360E6" w:rsidRDefault="002360E6" w:rsidP="002360E6">
      <w:pPr>
        <w:rPr>
          <w:rFonts w:ascii="Times New Roman" w:hAnsi="Times New Roman" w:cs="Times New Roman"/>
        </w:rPr>
      </w:pPr>
      <w:bookmarkStart w:id="1" w:name="_Hlk523774624"/>
      <w:r>
        <w:rPr>
          <w:noProof/>
        </w:rPr>
        <w:lastRenderedPageBreak/>
        <w:drawing>
          <wp:inline distT="0" distB="0" distL="0" distR="0" wp14:anchorId="7901C97B" wp14:editId="549B70F6">
            <wp:extent cx="5819842" cy="59245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133" cy="59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8F4F" w14:textId="3578435B" w:rsidR="002360E6" w:rsidRPr="002360E6" w:rsidRDefault="002360E6" w:rsidP="002360E6">
      <w:pPr>
        <w:jc w:val="both"/>
        <w:rPr>
          <w:rFonts w:ascii="Times New Roman" w:hAnsi="Times New Roman" w:cs="Times New Roman"/>
          <w:sz w:val="24"/>
          <w:szCs w:val="24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 Fig</w:t>
      </w:r>
      <w:r>
        <w:rPr>
          <w:rFonts w:ascii="Times New Roman" w:hAnsi="Times New Roman" w:cs="Times New Roman"/>
          <w:sz w:val="24"/>
          <w:szCs w:val="24"/>
          <w:lang w:val="en-US"/>
        </w:rPr>
        <w:t>ure</w:t>
      </w:r>
      <w:r w:rsidRPr="002360E6">
        <w:rPr>
          <w:rFonts w:ascii="Times New Roman" w:hAnsi="Times New Roman" w:cs="Times New Roman"/>
          <w:sz w:val="24"/>
          <w:szCs w:val="24"/>
          <w:lang w:val="en-US"/>
        </w:rPr>
        <w:t xml:space="preserve">. 1. Phylogenetic tree based on the phylogenetic analysis of the 16S ribosomal RNA gene sequence of the </w:t>
      </w:r>
      <w:r>
        <w:rPr>
          <w:rFonts w:ascii="Times New Roman" w:hAnsi="Times New Roman" w:cs="Times New Roman"/>
          <w:sz w:val="24"/>
          <w:szCs w:val="24"/>
          <w:lang w:val="en-US"/>
        </w:rPr>
        <w:t>ANT_B131</w:t>
      </w:r>
      <w:r w:rsidRPr="002360E6">
        <w:rPr>
          <w:rFonts w:ascii="Times New Roman" w:hAnsi="Times New Roman" w:cs="Times New Roman"/>
          <w:sz w:val="24"/>
          <w:szCs w:val="24"/>
          <w:lang w:val="en-US"/>
        </w:rPr>
        <w:t xml:space="preserve"> bacteria isolated from Antarctic and related microorganisms. Bootstrap values (1000 repetitions, showed as %) are listed. Scale bar represents 1 nucleotide substitution per 100 nucleotides position. </w:t>
      </w:r>
      <w:proofErr w:type="spellStart"/>
      <w:r w:rsidRPr="002360E6">
        <w:rPr>
          <w:rFonts w:ascii="Times New Roman" w:hAnsi="Times New Roman" w:cs="Times New Roman"/>
          <w:i/>
          <w:sz w:val="24"/>
          <w:szCs w:val="24"/>
        </w:rPr>
        <w:t>Saccharopolyspora</w:t>
      </w:r>
      <w:proofErr w:type="spellEnd"/>
      <w:r w:rsidRPr="00236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0E6">
        <w:rPr>
          <w:rFonts w:ascii="Times New Roman" w:hAnsi="Times New Roman" w:cs="Times New Roman"/>
          <w:i/>
          <w:sz w:val="24"/>
          <w:szCs w:val="24"/>
        </w:rPr>
        <w:t>gregorii</w:t>
      </w:r>
      <w:proofErr w:type="spellEnd"/>
      <w:r w:rsidRPr="00236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0E6">
        <w:rPr>
          <w:rFonts w:ascii="Times New Roman" w:hAnsi="Times New Roman" w:cs="Times New Roman"/>
          <w:sz w:val="24"/>
          <w:szCs w:val="24"/>
        </w:rPr>
        <w:t xml:space="preserve">NCIB 12823 </w:t>
      </w:r>
      <w:proofErr w:type="spellStart"/>
      <w:r w:rsidRPr="002360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3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E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360E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360E6">
        <w:rPr>
          <w:rFonts w:ascii="Times New Roman" w:hAnsi="Times New Roman" w:cs="Times New Roman"/>
          <w:sz w:val="24"/>
          <w:szCs w:val="24"/>
        </w:rPr>
        <w:t>outgroup</w:t>
      </w:r>
      <w:proofErr w:type="spellEnd"/>
      <w:r w:rsidRPr="002360E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39AD180A" w14:textId="1AC7AB42" w:rsidR="002360E6" w:rsidRDefault="002360E6">
      <w:pPr>
        <w:rPr>
          <w:b/>
          <w:bCs/>
          <w:lang w:val="en-US"/>
        </w:rPr>
      </w:pPr>
    </w:p>
    <w:p w14:paraId="0F20DB11" w14:textId="77777777" w:rsidR="0090772B" w:rsidRDefault="0090772B">
      <w:pPr>
        <w:rPr>
          <w:b/>
          <w:bCs/>
          <w:lang w:val="en-US"/>
        </w:rPr>
      </w:pPr>
    </w:p>
    <w:p w14:paraId="45217D75" w14:textId="3A4AE6C5" w:rsidR="0090772B" w:rsidRPr="00D004C0" w:rsidRDefault="0090772B">
      <w:pPr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1422CF8" wp14:editId="06183F13">
            <wp:extent cx="5400040" cy="3424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F1DC" w14:textId="21DE7744" w:rsidR="00D004C0" w:rsidRDefault="002360E6" w:rsidP="00D004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2. </w:t>
      </w:r>
      <w:r w:rsidR="00D004C0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MS/MS match for </w:t>
      </w:r>
      <w:proofErr w:type="spellStart"/>
      <w:r w:rsidR="00DD05C7">
        <w:rPr>
          <w:rFonts w:ascii="Times New Roman" w:hAnsi="Times New Roman" w:cs="Times New Roman"/>
          <w:bCs/>
          <w:sz w:val="24"/>
          <w:szCs w:val="24"/>
          <w:lang w:val="en-US"/>
        </w:rPr>
        <w:t>surugamide</w:t>
      </w:r>
      <w:proofErr w:type="spellEnd"/>
      <w:r w:rsidR="00DD05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D004C0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GNPS database (green) and </w:t>
      </w:r>
      <w:r w:rsidR="00D004C0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D004C0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extracts (black). </w:t>
      </w:r>
    </w:p>
    <w:p w14:paraId="5FAF98CA" w14:textId="6E8560BC" w:rsidR="0090772B" w:rsidRDefault="0090772B" w:rsidP="00D004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DDD06F5" w14:textId="1A2EFD5C" w:rsidR="0090772B" w:rsidRDefault="0090772B" w:rsidP="00D004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AA11218" wp14:editId="1886E809">
            <wp:extent cx="5400040" cy="3424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277F" w14:textId="77D6ECF7" w:rsidR="008E2558" w:rsidRPr="00D004C0" w:rsidRDefault="002360E6" w:rsidP="008E255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3. 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MS/MS match for </w:t>
      </w:r>
      <w:proofErr w:type="spellStart"/>
      <w:r w:rsidR="00DD05C7">
        <w:rPr>
          <w:rFonts w:ascii="Times New Roman" w:hAnsi="Times New Roman" w:cs="Times New Roman"/>
          <w:bCs/>
          <w:sz w:val="24"/>
          <w:szCs w:val="24"/>
          <w:lang w:val="en-US"/>
        </w:rPr>
        <w:t>surugamide</w:t>
      </w:r>
      <w:proofErr w:type="spellEnd"/>
      <w:r w:rsidR="00DD05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GNPS database (green) and </w:t>
      </w:r>
      <w:r w:rsidR="008E2558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extracts (black). </w:t>
      </w:r>
    </w:p>
    <w:p w14:paraId="6BFD19BC" w14:textId="5DE52A0C" w:rsidR="008E2558" w:rsidRDefault="008E2558" w:rsidP="00D004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9BC568" w14:textId="77777777" w:rsidR="0090772B" w:rsidRDefault="0090772B" w:rsidP="008E2558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</w:p>
    <w:p w14:paraId="29630404" w14:textId="2CB7817A" w:rsidR="0090772B" w:rsidRDefault="0090772B" w:rsidP="008E2558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EC87C82" wp14:editId="62F1CBFF">
            <wp:extent cx="5400040" cy="3424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ECCBD" w14:textId="3EF19AC8" w:rsidR="008E2558" w:rsidRDefault="002360E6" w:rsidP="008E255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4. 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MS/MS match for </w:t>
      </w:r>
      <w:proofErr w:type="spellStart"/>
      <w:r w:rsidR="00C31785">
        <w:rPr>
          <w:rFonts w:ascii="Times New Roman" w:hAnsi="Times New Roman" w:cs="Times New Roman"/>
          <w:sz w:val="24"/>
          <w:szCs w:val="24"/>
          <w:lang w:val="en-US"/>
        </w:rPr>
        <w:t>desferrioxamine</w:t>
      </w:r>
      <w:proofErr w:type="spellEnd"/>
      <w:r w:rsidR="00C3178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C31785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between GNPS database (green) and </w:t>
      </w:r>
      <w:r w:rsidR="008E2558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extracts (black). </w:t>
      </w:r>
    </w:p>
    <w:p w14:paraId="7F1B30C8" w14:textId="77777777" w:rsidR="0090772B" w:rsidRDefault="0090772B" w:rsidP="008E255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E7FD45" w14:textId="3C4C8088" w:rsidR="0090772B" w:rsidRPr="00D004C0" w:rsidRDefault="0090772B" w:rsidP="008E255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CE761A1" wp14:editId="749BB4EE">
            <wp:extent cx="5400040" cy="3424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15B29" w14:textId="0404BBE9" w:rsidR="008E2558" w:rsidRPr="00D004C0" w:rsidRDefault="002360E6" w:rsidP="008E255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5. 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MS/MS match for </w:t>
      </w:r>
      <w:proofErr w:type="spellStart"/>
      <w:r w:rsidR="00C31785">
        <w:rPr>
          <w:rFonts w:ascii="Times New Roman" w:hAnsi="Times New Roman" w:cs="Times New Roman"/>
          <w:sz w:val="24"/>
          <w:szCs w:val="24"/>
          <w:lang w:val="en-US"/>
        </w:rPr>
        <w:t>desferrioxamine</w:t>
      </w:r>
      <w:proofErr w:type="spellEnd"/>
      <w:r w:rsidR="00C3178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between GNPS database (green) and </w:t>
      </w:r>
      <w:r w:rsidR="008E2558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E2558" w:rsidRPr="00D00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extracts (black). </w:t>
      </w:r>
    </w:p>
    <w:p w14:paraId="3B8AF250" w14:textId="1BD6FD2C" w:rsidR="008E2558" w:rsidRDefault="008E2558" w:rsidP="00D004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BB48FE" w14:textId="28EC011B" w:rsidR="009A09C0" w:rsidRDefault="009A09C0" w:rsidP="00D004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DAA2788" w14:textId="2351A12B" w:rsidR="00936573" w:rsidRDefault="00076215" w:rsidP="00852E9C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 wp14:anchorId="315BEF93" wp14:editId="517C2985">
            <wp:extent cx="5391150" cy="64903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C76C" w14:textId="35DA23FB" w:rsidR="00852E9C" w:rsidRDefault="002360E6" w:rsidP="0023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Figure 6</w:t>
      </w:r>
      <w:r w:rsidR="00852E9C" w:rsidRPr="00D922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Extracted ion chromatograms of </w:t>
      </w:r>
      <w:r w:rsidR="00852E9C" w:rsidRPr="00D92276">
        <w:rPr>
          <w:rFonts w:ascii="Times New Roman" w:hAnsi="Times New Roman" w:cs="Times New Roman"/>
          <w:i/>
          <w:sz w:val="24"/>
          <w:szCs w:val="24"/>
          <w:lang w:val="en-US"/>
        </w:rPr>
        <w:t>m/z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143.08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 extracts of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culture media (control) and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852E9C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52E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(C) Mass spectrum obtained for </w:t>
      </w:r>
      <w:proofErr w:type="spellStart"/>
      <w:r w:rsidR="00852E9C">
        <w:rPr>
          <w:rFonts w:ascii="Times New Roman" w:hAnsi="Times New Roman" w:cs="Times New Roman"/>
          <w:sz w:val="24"/>
          <w:szCs w:val="24"/>
          <w:lang w:val="en-US"/>
        </w:rPr>
        <w:t>ectoine</w:t>
      </w:r>
      <w:proofErr w:type="spellEnd"/>
      <w:r w:rsidR="00852E9C" w:rsidRPr="00D50B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) MS/MS spectrum of ion [M+</w:t>
      </w:r>
      <w:proofErr w:type="gramStart"/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H]</w:t>
      </w:r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852E9C" w:rsidRPr="00D92276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143.08</w:t>
      </w:r>
      <w:r w:rsidR="0093657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6215">
        <w:rPr>
          <w:rFonts w:ascii="Times New Roman" w:hAnsi="Times New Roman" w:cs="Times New Roman"/>
          <w:sz w:val="24"/>
          <w:szCs w:val="24"/>
          <w:lang w:val="en-US"/>
        </w:rPr>
        <w:t xml:space="preserve"> (E)  MS/MS spectrum of </w:t>
      </w:r>
      <w:proofErr w:type="spellStart"/>
      <w:r w:rsidR="00076215">
        <w:rPr>
          <w:rFonts w:ascii="Times New Roman" w:hAnsi="Times New Roman" w:cs="Times New Roman"/>
          <w:sz w:val="24"/>
          <w:szCs w:val="24"/>
          <w:lang w:val="en-US"/>
        </w:rPr>
        <w:t>ectoine</w:t>
      </w:r>
      <w:proofErr w:type="spellEnd"/>
      <w:r w:rsidR="00076215">
        <w:rPr>
          <w:rFonts w:ascii="Times New Roman" w:hAnsi="Times New Roman" w:cs="Times New Roman"/>
          <w:sz w:val="24"/>
          <w:szCs w:val="24"/>
          <w:lang w:val="en-US"/>
        </w:rPr>
        <w:t xml:space="preserve"> in Mass </w:t>
      </w:r>
      <w:proofErr w:type="spellStart"/>
      <w:r w:rsidR="00076215">
        <w:rPr>
          <w:rFonts w:ascii="Times New Roman" w:hAnsi="Times New Roman" w:cs="Times New Roman"/>
          <w:sz w:val="24"/>
          <w:szCs w:val="24"/>
          <w:lang w:val="en-US"/>
        </w:rPr>
        <w:t>MassBank</w:t>
      </w:r>
      <w:proofErr w:type="spellEnd"/>
      <w:r w:rsidR="00076215">
        <w:rPr>
          <w:rFonts w:ascii="Times New Roman" w:hAnsi="Times New Roman" w:cs="Times New Roman"/>
          <w:sz w:val="24"/>
          <w:szCs w:val="24"/>
          <w:lang w:val="en-US"/>
        </w:rPr>
        <w:t xml:space="preserve"> of North America database (adapted from </w:t>
      </w:r>
      <w:r w:rsidR="00076215" w:rsidRPr="002360E6">
        <w:rPr>
          <w:rFonts w:ascii="Times New Roman" w:hAnsi="Times New Roman" w:cs="Times New Roman"/>
          <w:sz w:val="24"/>
          <w:szCs w:val="24"/>
          <w:lang w:val="en-US"/>
        </w:rPr>
        <w:t>https://mona.fiehnlab.ucdavis.edu/spectra/display/CCMSLIB00005435933</w:t>
      </w:r>
      <w:r w:rsidR="0007621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076215">
        <w:rPr>
          <w:rFonts w:ascii="Times New Roman" w:hAnsi="Times New Roman" w:cs="Times New Roman"/>
          <w:sz w:val="24"/>
          <w:szCs w:val="24"/>
          <w:lang w:val="en-US"/>
        </w:rPr>
        <w:t>acessed</w:t>
      </w:r>
      <w:proofErr w:type="spellEnd"/>
      <w:r w:rsidR="00076215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076215" w:rsidRPr="000762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76215">
        <w:rPr>
          <w:rFonts w:ascii="Times New Roman" w:hAnsi="Times New Roman" w:cs="Times New Roman"/>
          <w:sz w:val="24"/>
          <w:szCs w:val="24"/>
          <w:lang w:val="en-US"/>
        </w:rPr>
        <w:t xml:space="preserve"> September of 2020). </w:t>
      </w:r>
    </w:p>
    <w:p w14:paraId="2EA1B412" w14:textId="0C85D7E1" w:rsidR="00AA5F67" w:rsidRDefault="00AA5F67" w:rsidP="00852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274B7D" w14:textId="13F37789" w:rsidR="00852E9C" w:rsidRPr="003959C6" w:rsidRDefault="000633A6" w:rsidP="0039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D6AC224" wp14:editId="7E72C4C3">
            <wp:extent cx="5397500" cy="6032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378D" w14:textId="6915A5C6" w:rsidR="00852E9C" w:rsidRPr="00852E9C" w:rsidRDefault="002360E6" w:rsidP="0023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7.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Extracted ion chromatograms of </w:t>
      </w:r>
      <w:r w:rsidR="009A09C0" w:rsidRPr="00D92276">
        <w:rPr>
          <w:rFonts w:ascii="Times New Roman" w:hAnsi="Times New Roman" w:cs="Times New Roman"/>
          <w:i/>
          <w:sz w:val="24"/>
          <w:szCs w:val="24"/>
          <w:lang w:val="en-US"/>
        </w:rPr>
        <w:t>m/z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912.62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culture media (control) and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852E9C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52E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(C) Mass spectrum obtained for </w:t>
      </w:r>
      <w:proofErr w:type="spellStart"/>
      <w:r w:rsidR="00852E9C">
        <w:rPr>
          <w:rFonts w:ascii="Times New Roman" w:hAnsi="Times New Roman" w:cs="Times New Roman"/>
          <w:sz w:val="24"/>
          <w:szCs w:val="24"/>
          <w:lang w:val="en-US"/>
        </w:rPr>
        <w:t>surugamide</w:t>
      </w:r>
      <w:proofErr w:type="spellEnd"/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52E9C" w:rsidRPr="00D50B7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52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) MS/MS spectrum of ion [M+</w:t>
      </w:r>
      <w:proofErr w:type="gramStart"/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H]</w:t>
      </w:r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8A">
        <w:rPr>
          <w:rFonts w:ascii="Times New Roman" w:hAnsi="Times New Roman" w:cs="Times New Roman"/>
          <w:sz w:val="24"/>
          <w:szCs w:val="24"/>
          <w:lang w:val="en-US"/>
        </w:rPr>
        <w:t>912.62</w:t>
      </w:r>
      <w:r w:rsidR="0013508A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3A6">
        <w:rPr>
          <w:rFonts w:ascii="Times New Roman" w:hAnsi="Times New Roman" w:cs="Times New Roman"/>
          <w:sz w:val="24"/>
          <w:szCs w:val="24"/>
          <w:lang w:val="en-US"/>
        </w:rPr>
        <w:t xml:space="preserve"> (E) Typical mass fragments of </w:t>
      </w:r>
      <w:proofErr w:type="spellStart"/>
      <w:r w:rsidR="000633A6">
        <w:rPr>
          <w:rFonts w:ascii="Times New Roman" w:hAnsi="Times New Roman" w:cs="Times New Roman"/>
          <w:sz w:val="24"/>
          <w:szCs w:val="24"/>
          <w:lang w:val="en-US"/>
        </w:rPr>
        <w:t>surugamide</w:t>
      </w:r>
      <w:proofErr w:type="spellEnd"/>
      <w:r w:rsidR="000633A6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14:paraId="4719BA11" w14:textId="3933F2C1" w:rsidR="009A09C0" w:rsidRDefault="009A09C0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F4AC5C" w14:textId="6E143B0F" w:rsidR="003959C6" w:rsidRPr="00D92276" w:rsidRDefault="00113ADE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64BAD52" wp14:editId="03B912D6">
            <wp:extent cx="5391150" cy="59734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87EF" w14:textId="661DDC34" w:rsidR="00C62388" w:rsidRPr="00852E9C" w:rsidRDefault="002360E6" w:rsidP="0023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8.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Extracted ion chromatograms of </w:t>
      </w:r>
      <w:r w:rsidR="009A09C0" w:rsidRPr="00D92276">
        <w:rPr>
          <w:rFonts w:ascii="Times New Roman" w:hAnsi="Times New Roman" w:cs="Times New Roman"/>
          <w:i/>
          <w:sz w:val="24"/>
          <w:szCs w:val="24"/>
          <w:lang w:val="en-US"/>
        </w:rPr>
        <w:t>m/z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898.61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culture media (control) and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852E9C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52E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(C) Mass spectrum obtained for </w:t>
      </w:r>
      <w:proofErr w:type="spellStart"/>
      <w:r w:rsidR="00852E9C">
        <w:rPr>
          <w:rFonts w:ascii="Times New Roman" w:hAnsi="Times New Roman" w:cs="Times New Roman"/>
          <w:sz w:val="24"/>
          <w:szCs w:val="24"/>
          <w:lang w:val="en-US"/>
        </w:rPr>
        <w:t>surugamide</w:t>
      </w:r>
      <w:proofErr w:type="spellEnd"/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52E9C" w:rsidRPr="00D50B7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52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) MS/MS spectrum of ion [M+</w:t>
      </w:r>
      <w:proofErr w:type="gramStart"/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H]</w:t>
      </w:r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="0070650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8A">
        <w:rPr>
          <w:rFonts w:ascii="Times New Roman" w:hAnsi="Times New Roman" w:cs="Times New Roman"/>
          <w:sz w:val="24"/>
          <w:szCs w:val="24"/>
          <w:lang w:val="en-US"/>
        </w:rPr>
        <w:t>898.61</w:t>
      </w:r>
      <w:r w:rsidR="0072139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2388">
        <w:rPr>
          <w:rFonts w:ascii="Times New Roman" w:hAnsi="Times New Roman" w:cs="Times New Roman"/>
          <w:sz w:val="24"/>
          <w:szCs w:val="24"/>
          <w:lang w:val="en-US"/>
        </w:rPr>
        <w:t xml:space="preserve"> (E) Typical mass fragments of </w:t>
      </w:r>
      <w:proofErr w:type="spellStart"/>
      <w:r w:rsidR="00C62388">
        <w:rPr>
          <w:rFonts w:ascii="Times New Roman" w:hAnsi="Times New Roman" w:cs="Times New Roman"/>
          <w:sz w:val="24"/>
          <w:szCs w:val="24"/>
          <w:lang w:val="en-US"/>
        </w:rPr>
        <w:t>surugamide</w:t>
      </w:r>
      <w:proofErr w:type="spellEnd"/>
      <w:r w:rsidR="00C62388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</w:p>
    <w:p w14:paraId="0664BFDB" w14:textId="08EB9E97" w:rsidR="00852E9C" w:rsidRPr="00852E9C" w:rsidRDefault="00852E9C" w:rsidP="00852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70C362" w14:textId="6220E6E9" w:rsidR="009A09C0" w:rsidRPr="00D92276" w:rsidRDefault="009A09C0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4E579D" w14:textId="5CB36188" w:rsidR="009A09C0" w:rsidRPr="00D92276" w:rsidRDefault="00F878B7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A8C449C" wp14:editId="198D4C43">
            <wp:extent cx="5391150" cy="60909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5C07" w14:textId="3F6C3FEB" w:rsidR="007E239E" w:rsidRPr="00852E9C" w:rsidRDefault="002360E6" w:rsidP="0023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9.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Extracted ion chromatograms of </w:t>
      </w:r>
      <w:r w:rsidR="009A09C0" w:rsidRPr="00D92276">
        <w:rPr>
          <w:rFonts w:ascii="Times New Roman" w:hAnsi="Times New Roman" w:cs="Times New Roman"/>
          <w:i/>
          <w:sz w:val="24"/>
          <w:szCs w:val="24"/>
          <w:lang w:val="en-US"/>
        </w:rPr>
        <w:t>m/z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585.32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culture media (control) and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852E9C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52E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(C) Mass spectrum obtained for</w:t>
      </w:r>
      <w:r w:rsidR="00852E9C" w:rsidRPr="00852E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2E9C">
        <w:rPr>
          <w:rFonts w:ascii="Times New Roman" w:hAnsi="Times New Roman" w:cs="Times New Roman"/>
          <w:lang w:val="en-US"/>
        </w:rPr>
        <w:t>desferrioxamine</w:t>
      </w:r>
      <w:proofErr w:type="spellEnd"/>
      <w:r w:rsidR="00852E9C">
        <w:rPr>
          <w:rFonts w:ascii="Times New Roman" w:hAnsi="Times New Roman" w:cs="Times New Roman"/>
          <w:lang w:val="en-US"/>
        </w:rPr>
        <w:t xml:space="preserve"> B</w:t>
      </w:r>
      <w:r w:rsidR="00852E9C" w:rsidRPr="00D50B7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52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) MS/MS spectrum of ion [</w:t>
      </w:r>
      <w:r w:rsidR="00F367B8" w:rsidRPr="00F367B8">
        <w:rPr>
          <w:rFonts w:ascii="Times New Roman" w:hAnsi="Times New Roman" w:cs="Times New Roman"/>
          <w:sz w:val="24"/>
          <w:szCs w:val="24"/>
          <w:lang w:val="en-US"/>
        </w:rPr>
        <w:t>M-2H+</w:t>
      </w:r>
      <w:proofErr w:type="gramStart"/>
      <w:r w:rsidR="00F367B8" w:rsidRPr="00F367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70650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8A">
        <w:rPr>
          <w:rFonts w:ascii="Times New Roman" w:hAnsi="Times New Roman" w:cs="Times New Roman"/>
          <w:sz w:val="24"/>
          <w:szCs w:val="24"/>
          <w:lang w:val="en-US"/>
        </w:rPr>
        <w:t>585.32</w:t>
      </w:r>
      <w:r w:rsidR="00B03E3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239E">
        <w:rPr>
          <w:rFonts w:ascii="Times New Roman" w:hAnsi="Times New Roman" w:cs="Times New Roman"/>
          <w:sz w:val="24"/>
          <w:szCs w:val="24"/>
          <w:lang w:val="en-US"/>
        </w:rPr>
        <w:t xml:space="preserve"> (E) Typical mass fragments of </w:t>
      </w:r>
      <w:proofErr w:type="spellStart"/>
      <w:r w:rsidR="007E239E" w:rsidRPr="004A0025">
        <w:rPr>
          <w:rFonts w:ascii="Times New Roman" w:hAnsi="Times New Roman" w:cs="Times New Roman"/>
          <w:sz w:val="24"/>
          <w:szCs w:val="24"/>
          <w:lang w:val="en-US"/>
        </w:rPr>
        <w:t>desferrioxamine</w:t>
      </w:r>
      <w:proofErr w:type="spellEnd"/>
      <w:r w:rsidR="007E239E" w:rsidRPr="004A002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E239E">
        <w:rPr>
          <w:rFonts w:ascii="Times New Roman" w:hAnsi="Times New Roman" w:cs="Times New Roman"/>
          <w:sz w:val="24"/>
          <w:szCs w:val="24"/>
          <w:lang w:val="en-US"/>
        </w:rPr>
        <w:t xml:space="preserve"> + Al.</w:t>
      </w:r>
    </w:p>
    <w:p w14:paraId="46C36CD6" w14:textId="1DC56DCF" w:rsidR="009A09C0" w:rsidRPr="00D92276" w:rsidRDefault="009A09C0" w:rsidP="00852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42BFC3" w14:textId="52333524" w:rsidR="009A09C0" w:rsidRPr="00D92276" w:rsidRDefault="009A09C0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8A9965" w14:textId="0D920716" w:rsidR="009A09C0" w:rsidRPr="00D92276" w:rsidRDefault="00BD4884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4D3F40C" wp14:editId="3AEF68BE">
            <wp:extent cx="5396865" cy="4100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217E" w14:textId="7C7F2753" w:rsidR="00852E9C" w:rsidRPr="00852E9C" w:rsidRDefault="002360E6" w:rsidP="0023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23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10.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Extracted ion chromatograms of </w:t>
      </w:r>
      <w:r w:rsidR="009A09C0" w:rsidRPr="00D92276">
        <w:rPr>
          <w:rFonts w:ascii="Times New Roman" w:hAnsi="Times New Roman" w:cs="Times New Roman"/>
          <w:i/>
          <w:sz w:val="24"/>
          <w:szCs w:val="24"/>
          <w:lang w:val="en-US"/>
        </w:rPr>
        <w:t>m/z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623.34 </w:t>
      </w:r>
      <w:r w:rsidR="009A09C0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culture media (control) and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852E9C" w:rsidRPr="00D004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ANT_B131</w:t>
      </w:r>
      <w:r w:rsidR="00852E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(C) Mass spectrum obtained for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E9C">
        <w:rPr>
          <w:rFonts w:ascii="Times New Roman" w:hAnsi="Times New Roman" w:cs="Times New Roman"/>
          <w:lang w:val="en-US"/>
        </w:rPr>
        <w:t>desferrioxamine</w:t>
      </w:r>
      <w:proofErr w:type="spellEnd"/>
      <w:r w:rsidR="00852E9C">
        <w:rPr>
          <w:rFonts w:ascii="Times New Roman" w:hAnsi="Times New Roman" w:cs="Times New Roman"/>
          <w:lang w:val="en-US"/>
        </w:rPr>
        <w:t xml:space="preserve"> E</w:t>
      </w:r>
      <w:r w:rsidR="00852E9C" w:rsidRPr="008B37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52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) MS/MS spectrum of ion [</w:t>
      </w:r>
      <w:proofErr w:type="spellStart"/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M+</w:t>
      </w:r>
      <w:proofErr w:type="gramStart"/>
      <w:r w:rsidR="00F367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="00852E9C" w:rsidRPr="00D922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852E9C" w:rsidRPr="00D92276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="00852E9C" w:rsidRPr="00D9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8A">
        <w:rPr>
          <w:rFonts w:ascii="Times New Roman" w:hAnsi="Times New Roman" w:cs="Times New Roman"/>
          <w:sz w:val="24"/>
          <w:szCs w:val="24"/>
          <w:lang w:val="en-US"/>
        </w:rPr>
        <w:t>623.34</w:t>
      </w:r>
      <w:r w:rsidR="00BD4884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852E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5C5402" w14:textId="234ABB76" w:rsidR="009A09C0" w:rsidRPr="00D92276" w:rsidRDefault="009A09C0" w:rsidP="00852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DCD822" w14:textId="67173930" w:rsidR="009A09C0" w:rsidRDefault="009A09C0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F9D5A3" w14:textId="0B857C13" w:rsidR="002360E6" w:rsidRDefault="002360E6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F59EAD" w14:textId="5BD5138C" w:rsidR="002360E6" w:rsidRDefault="002360E6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5BC900" w14:textId="143ACCC9" w:rsidR="002360E6" w:rsidRDefault="002360E6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CEEEF2" w14:textId="53B18F08" w:rsidR="002360E6" w:rsidRDefault="002360E6" w:rsidP="009A0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30CA2B" w14:textId="77777777" w:rsidR="002360E6" w:rsidRDefault="002360E6" w:rsidP="002360E6">
      <w:pPr>
        <w:rPr>
          <w:rFonts w:ascii="Times New Roman" w:hAnsi="Times New Roman" w:cs="Times New Roman"/>
          <w:sz w:val="24"/>
          <w:szCs w:val="24"/>
          <w:lang w:val="en-US"/>
        </w:rPr>
        <w:sectPr w:rsidR="002360E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B3598A" w14:textId="772AC222" w:rsidR="002360E6" w:rsidRPr="002360E6" w:rsidRDefault="002360E6" w:rsidP="002360E6">
      <w:pPr>
        <w:pStyle w:val="Legenda"/>
        <w:keepNext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2360E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 xml:space="preserve">Supplementary Table 1. Sequence accession number of genes used in </w:t>
      </w:r>
      <w:proofErr w:type="spellStart"/>
      <w:r w:rsidRPr="002360E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Multilocus</w:t>
      </w:r>
      <w:proofErr w:type="spellEnd"/>
      <w:r w:rsidRPr="002360E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Sequence Analysis</w:t>
      </w:r>
    </w:p>
    <w:tbl>
      <w:tblPr>
        <w:tblW w:w="1230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972"/>
        <w:gridCol w:w="1283"/>
        <w:gridCol w:w="1303"/>
        <w:gridCol w:w="1283"/>
        <w:gridCol w:w="1283"/>
        <w:gridCol w:w="1343"/>
      </w:tblGrid>
      <w:tr w:rsidR="002360E6" w:rsidRPr="000B20AD" w14:paraId="4ABB333F" w14:textId="77777777" w:rsidTr="000539EA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7EDC85" w14:textId="77777777" w:rsidR="002360E6" w:rsidRPr="003B7576" w:rsidRDefault="002360E6" w:rsidP="0005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DECEE7" w14:textId="77777777" w:rsidR="002360E6" w:rsidRPr="003B7576" w:rsidRDefault="002360E6" w:rsidP="0005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Strain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B46608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Accession number GenBank </w:t>
            </w:r>
          </w:p>
        </w:tc>
      </w:tr>
      <w:tr w:rsidR="002360E6" w:rsidRPr="000B20AD" w14:paraId="5BCABEBB" w14:textId="77777777" w:rsidTr="000539EA">
        <w:trPr>
          <w:trHeight w:val="300"/>
        </w:trPr>
        <w:tc>
          <w:tcPr>
            <w:tcW w:w="3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9D8C6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EDD216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BA3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atpD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174C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gyrB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23D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recA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768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rpoB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8EF" w14:textId="77777777" w:rsidR="002360E6" w:rsidRPr="003B7576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trpB</w:t>
            </w:r>
            <w:proofErr w:type="spellEnd"/>
          </w:p>
        </w:tc>
      </w:tr>
      <w:tr w:rsidR="002360E6" w:rsidRPr="000B20AD" w14:paraId="4CEBEB44" w14:textId="77777777" w:rsidTr="000539EA">
        <w:trPr>
          <w:trHeight w:val="315"/>
        </w:trPr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7D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daghestanicus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6F7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B-5418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2F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KJ137021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95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KJ137038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F46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KJ137055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1C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KJ137072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DC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KJ137089</w:t>
            </w:r>
          </w:p>
        </w:tc>
      </w:tr>
      <w:tr w:rsidR="002360E6" w:rsidRPr="000B20AD" w14:paraId="6B659058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11AD6AF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Streptomyces albidoflavus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44ED68B6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B-1271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2D6E5E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KT384451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93FD72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KT384800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2E623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KT385148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B79B5E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KT388770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074489C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KT389120</w:t>
            </w:r>
          </w:p>
        </w:tc>
      </w:tr>
      <w:tr w:rsidR="002360E6" w:rsidRPr="000B20AD" w14:paraId="514329C7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325F7B0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violascens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13FE92B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B-2700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84FE0B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KT384752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B6C524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KT385100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59C3A9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KT385454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57F93E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KT389072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3A5B07B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KT389421</w:t>
            </w:r>
          </w:p>
        </w:tc>
      </w:tr>
      <w:tr w:rsidR="002360E6" w:rsidRPr="000B20AD" w14:paraId="2DB5C541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18A6A9A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violaceochromogenes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4CC68CB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B-5427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11DCD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KT384748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051139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KT385096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68933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KT385450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3E39FC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KT389068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0E74B0F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KT389417</w:t>
            </w:r>
          </w:p>
        </w:tc>
      </w:tr>
      <w:tr w:rsidR="002360E6" w:rsidRPr="000B20AD" w14:paraId="284E99B0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315D1A1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purpurascens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BBDD4A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B-12230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C9388F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KT384696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2F97EE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KT385046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877A8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KT385397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0756A5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KT389017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537E1DEB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KT389365</w:t>
            </w:r>
          </w:p>
        </w:tc>
      </w:tr>
      <w:tr w:rsidR="002360E6" w:rsidRPr="000B20AD" w14:paraId="041C5191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6A6ABC3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luteogriseus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1BC29A0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B-12422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39C3D3D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KT384632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BE60B3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KT384981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3488CA6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KT385332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148B68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KT388952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1D8EA35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KT389301</w:t>
            </w:r>
          </w:p>
        </w:tc>
      </w:tr>
      <w:tr w:rsidR="002360E6" w:rsidRPr="000B20AD" w14:paraId="5BAE6808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4D71D3C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hawaiiensis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22D7858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B-1988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129E036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KT384592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E8B477D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KT384941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042786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KT385290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10DF5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KT388912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0F556FCB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KT389261</w:t>
            </w:r>
          </w:p>
        </w:tc>
      </w:tr>
      <w:tr w:rsidR="002360E6" w:rsidRPr="000B20AD" w14:paraId="75E9ADB5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4CD9D7F7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levis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C3F0F7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B-16370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A42632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KT384621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FE2140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KT384970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28049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KT385320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D444AAD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KT388941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7FF1AF9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KT389290</w:t>
            </w:r>
          </w:p>
        </w:tc>
      </w:tr>
      <w:tr w:rsidR="002360E6" w:rsidRPr="000B20AD" w14:paraId="0E54188F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</w:tcPr>
          <w:p w14:paraId="20B9FD28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Streptomyces violaceus</w:t>
            </w:r>
          </w:p>
        </w:tc>
        <w:tc>
          <w:tcPr>
            <w:tcW w:w="1972" w:type="dxa"/>
            <w:shd w:val="clear" w:color="auto" w:fill="auto"/>
            <w:noWrap/>
            <w:vAlign w:val="bottom"/>
          </w:tcPr>
          <w:p w14:paraId="1A319983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7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JCM 4533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BDAEFFB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LC381981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14:paraId="193575A2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LC381982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2EE8EA9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LC381983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4E3B5D3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LC381984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2EC31D9F" w14:textId="77777777" w:rsidR="002360E6" w:rsidRPr="001437F1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0E6" w:rsidRPr="000B20AD" w14:paraId="7DB1B6C0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4B3ED77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iakyrus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44DD3FA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B-3317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6DEFB4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KT384600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35B7D7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KT384949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E8CC3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KT385298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F03F17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KT388920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43B123A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KT389269</w:t>
            </w:r>
          </w:p>
        </w:tc>
      </w:tr>
      <w:tr w:rsidR="002360E6" w:rsidRPr="000B20AD" w14:paraId="6729CF07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25BCD1F9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massasporeus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7CFF86D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B-3300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7A459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KT384636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DCB889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KT384985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443FC8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KT385336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F3C4BB9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KT388956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1731A8E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KT389305</w:t>
            </w:r>
          </w:p>
        </w:tc>
      </w:tr>
      <w:tr w:rsidR="002360E6" w:rsidRPr="000B20AD" w14:paraId="6B4F8388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49F83E5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roseoviolaceus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37BB68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B-12177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15C0E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KT384710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996BE7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KT385060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16369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KT385411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3A459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KT389031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488D2EF7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KT389379</w:t>
            </w:r>
          </w:p>
        </w:tc>
      </w:tr>
      <w:tr w:rsidR="002360E6" w:rsidRPr="000B20AD" w14:paraId="2DB3B8E6" w14:textId="77777777" w:rsidTr="000539EA">
        <w:trPr>
          <w:trHeight w:val="33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6475F56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janthinus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1C53AFE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B-3365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90220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KT384604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1777DE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KT384953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026DD3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KT385303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00707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KT388924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21E6C8D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KT389273</w:t>
            </w:r>
          </w:p>
        </w:tc>
      </w:tr>
      <w:tr w:rsidR="002360E6" w:rsidRPr="000B20AD" w14:paraId="6F045473" w14:textId="77777777" w:rsidTr="000539EA">
        <w:trPr>
          <w:trHeight w:val="33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62C90C6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carpinensis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5ED6B69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B-16921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03E8A7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KT384503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A53B41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KT384852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31295B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KT385200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10C4EB7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KT388822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3034A756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KT389172</w:t>
            </w:r>
          </w:p>
        </w:tc>
      </w:tr>
      <w:tr w:rsidR="002360E6" w:rsidRPr="000B20AD" w14:paraId="501D7156" w14:textId="77777777" w:rsidTr="000539EA">
        <w:trPr>
          <w:trHeight w:val="33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1428A13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cinerochromogenes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75BC670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B-16928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C896E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KT384514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5515051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KT384863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8302B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KT385211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0B6D9C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KT388833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6D78D8AE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KT389183</w:t>
            </w:r>
          </w:p>
        </w:tc>
      </w:tr>
      <w:tr w:rsidR="002360E6" w:rsidRPr="000B20AD" w14:paraId="2728AE43" w14:textId="77777777" w:rsidTr="000539EA">
        <w:trPr>
          <w:trHeight w:val="33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1491E04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parvulus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3B55330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B-1628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E9327F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KJ196367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E725207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KJ196369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2C1C212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KJ196371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3ED2D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KJ196373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2B2AE1E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KJ196375</w:t>
            </w:r>
          </w:p>
        </w:tc>
      </w:tr>
      <w:tr w:rsidR="002360E6" w:rsidRPr="000B20AD" w14:paraId="5C2C32B2" w14:textId="77777777" w:rsidTr="000539EA">
        <w:trPr>
          <w:trHeight w:val="315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5EB21049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muensis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7027B97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JCM 17576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02776D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KX784758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CAC53CF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A18036A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KX784760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647E3D4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KX784762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6EFC328D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KX784764</w:t>
            </w:r>
          </w:p>
        </w:tc>
      </w:tr>
      <w:tr w:rsidR="002360E6" w:rsidRPr="000B20AD" w14:paraId="14BE9F9E" w14:textId="77777777" w:rsidTr="000539EA">
        <w:trPr>
          <w:trHeight w:val="33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14:paraId="26A1D106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Streptomyces </w:t>
            </w:r>
            <w:proofErr w:type="spellStart"/>
            <w:r w:rsidRPr="000B2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asterosporus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28DC9E69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NRRL B-24328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2B5E3B5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KT384471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6ED6E2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KT384820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A66D28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KT385168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4B685D3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KT388790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7938D7E0" w14:textId="77777777" w:rsidR="002360E6" w:rsidRPr="000B20AD" w:rsidRDefault="002360E6" w:rsidP="0005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KT389140</w:t>
            </w:r>
          </w:p>
        </w:tc>
      </w:tr>
    </w:tbl>
    <w:p w14:paraId="6FFE31F5" w14:textId="77777777" w:rsidR="002360E6" w:rsidRPr="000B20AD" w:rsidRDefault="002360E6" w:rsidP="002360E6">
      <w:pPr>
        <w:rPr>
          <w:rFonts w:ascii="Times New Roman" w:hAnsi="Times New Roman" w:cs="Times New Roman"/>
          <w:sz w:val="24"/>
          <w:szCs w:val="24"/>
        </w:rPr>
      </w:pPr>
    </w:p>
    <w:p w14:paraId="6F5FAA54" w14:textId="77777777" w:rsidR="002360E6" w:rsidRDefault="002360E6" w:rsidP="002360E6">
      <w:pPr>
        <w:rPr>
          <w:rFonts w:ascii="Times New Roman" w:hAnsi="Times New Roman" w:cs="Times New Roman"/>
          <w:sz w:val="24"/>
          <w:szCs w:val="24"/>
          <w:lang w:val="en-US"/>
        </w:rPr>
        <w:sectPr w:rsidR="002360E6" w:rsidSect="000B20A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CC22240" w14:textId="012C44CF" w:rsidR="002360E6" w:rsidRPr="00F104C5" w:rsidRDefault="002360E6" w:rsidP="002360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</w:t>
      </w:r>
      <w:r w:rsidRPr="00F104C5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04C5">
        <w:rPr>
          <w:rFonts w:ascii="Times New Roman" w:hAnsi="Times New Roman" w:cs="Times New Roman"/>
          <w:sz w:val="24"/>
          <w:szCs w:val="24"/>
          <w:lang w:val="en-US"/>
        </w:rPr>
        <w:t xml:space="preserve">. Pairwise correlation between whole genome of </w:t>
      </w:r>
      <w:r w:rsidRPr="00F104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albidoflavus </w:t>
      </w:r>
      <w:r>
        <w:rPr>
          <w:rFonts w:ascii="Times New Roman" w:hAnsi="Times New Roman" w:cs="Times New Roman"/>
          <w:sz w:val="24"/>
          <w:szCs w:val="24"/>
          <w:lang w:val="en-US"/>
        </w:rPr>
        <w:t>ANT_B131</w:t>
      </w:r>
      <w:r w:rsidRPr="00F104C5">
        <w:rPr>
          <w:rFonts w:ascii="Times New Roman" w:hAnsi="Times New Roman" w:cs="Times New Roman"/>
          <w:sz w:val="24"/>
          <w:szCs w:val="24"/>
          <w:lang w:val="en-US"/>
        </w:rPr>
        <w:t xml:space="preserve"> and phylogenetic closest strains </w:t>
      </w:r>
      <w:r w:rsidRPr="00F104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albidoflavus </w:t>
      </w:r>
      <w:r w:rsidRPr="00F104C5">
        <w:rPr>
          <w:rFonts w:ascii="Times New Roman" w:hAnsi="Times New Roman" w:cs="Times New Roman"/>
          <w:sz w:val="24"/>
          <w:szCs w:val="24"/>
          <w:lang w:val="en-US"/>
        </w:rPr>
        <w:t xml:space="preserve">SM254 and </w:t>
      </w:r>
      <w:r w:rsidRPr="00F104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albidoflavus </w:t>
      </w:r>
      <w:r w:rsidRPr="00F104C5">
        <w:rPr>
          <w:rFonts w:ascii="Times New Roman" w:hAnsi="Times New Roman" w:cs="Times New Roman"/>
          <w:sz w:val="24"/>
          <w:szCs w:val="24"/>
          <w:lang w:val="en-US"/>
        </w:rPr>
        <w:t>J1074.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1148"/>
        <w:gridCol w:w="1088"/>
        <w:gridCol w:w="1013"/>
        <w:gridCol w:w="998"/>
        <w:gridCol w:w="1477"/>
      </w:tblGrid>
      <w:tr w:rsidR="002360E6" w:rsidRPr="00500904" w14:paraId="72F9AE71" w14:textId="77777777" w:rsidTr="000539EA">
        <w:trPr>
          <w:trHeight w:val="300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A8BC08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proofErr w:type="spellStart"/>
            <w:r w:rsidRPr="00500904">
              <w:rPr>
                <w:rFonts w:ascii="Times New Roman" w:hAnsi="Times New Roman" w:cs="Times New Roman"/>
              </w:rPr>
              <w:t>Pairwise</w:t>
            </w:r>
            <w:proofErr w:type="spellEnd"/>
            <w:r w:rsidRPr="0050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904">
              <w:rPr>
                <w:rFonts w:ascii="Times New Roman" w:hAnsi="Times New Roman" w:cs="Times New Roman"/>
              </w:rPr>
              <w:t>correlation</w:t>
            </w:r>
            <w:proofErr w:type="spellEnd"/>
            <w:r w:rsidRPr="0050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904">
              <w:rPr>
                <w:rFonts w:ascii="Times New Roman" w:hAnsi="Times New Roman" w:cs="Times New Roman"/>
              </w:rPr>
              <w:t>between</w:t>
            </w:r>
            <w:proofErr w:type="spellEnd"/>
            <w:r w:rsidRPr="0050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904">
              <w:rPr>
                <w:rFonts w:ascii="Times New Roman" w:hAnsi="Times New Roman" w:cs="Times New Roman"/>
              </w:rPr>
              <w:t>strains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23D05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proofErr w:type="spellStart"/>
            <w:r w:rsidRPr="00500904">
              <w:rPr>
                <w:rFonts w:ascii="Times New Roman" w:hAnsi="Times New Roman" w:cs="Times New Roman"/>
              </w:rPr>
              <w:t>ANIb</w:t>
            </w:r>
            <w:proofErr w:type="spellEnd"/>
            <w:r w:rsidRPr="00500904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2BD8E8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proofErr w:type="spellStart"/>
            <w:r w:rsidRPr="00500904">
              <w:rPr>
                <w:rFonts w:ascii="Times New Roman" w:hAnsi="Times New Roman" w:cs="Times New Roman"/>
              </w:rPr>
              <w:t>ANIm</w:t>
            </w:r>
            <w:proofErr w:type="spellEnd"/>
            <w:r w:rsidRPr="00500904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2D324B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TETRA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EF444E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proofErr w:type="spellStart"/>
            <w:r w:rsidRPr="00500904">
              <w:rPr>
                <w:rFonts w:ascii="Times New Roman" w:hAnsi="Times New Roman" w:cs="Times New Roman"/>
              </w:rPr>
              <w:t>isDDH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1C551A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proofErr w:type="spellStart"/>
            <w:r w:rsidRPr="00500904">
              <w:rPr>
                <w:rFonts w:ascii="Times New Roman" w:hAnsi="Times New Roman" w:cs="Times New Roman"/>
              </w:rPr>
              <w:t>Difference</w:t>
            </w:r>
            <w:proofErr w:type="spellEnd"/>
            <w:r w:rsidRPr="00500904">
              <w:rPr>
                <w:rFonts w:ascii="Times New Roman" w:hAnsi="Times New Roman" w:cs="Times New Roman"/>
              </w:rPr>
              <w:t xml:space="preserve"> in %G+C</w:t>
            </w:r>
          </w:p>
        </w:tc>
      </w:tr>
      <w:tr w:rsidR="002360E6" w:rsidRPr="00500904" w14:paraId="5FFA9F22" w14:textId="77777777" w:rsidTr="000539EA">
        <w:trPr>
          <w:trHeight w:val="300"/>
        </w:trPr>
        <w:tc>
          <w:tcPr>
            <w:tcW w:w="364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A629BF" w14:textId="4D313BD0" w:rsidR="002360E6" w:rsidRPr="00500904" w:rsidRDefault="002360E6" w:rsidP="000539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ANT_B131</w:t>
            </w:r>
            <w:r w:rsidRPr="00500904">
              <w:rPr>
                <w:rFonts w:ascii="Times New Roman" w:hAnsi="Times New Roman" w:cs="Times New Roman"/>
                <w:lang w:val="en-US"/>
              </w:rPr>
              <w:t xml:space="preserve"> x SM254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49C7899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97.41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14:paraId="11CB7B4C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97.78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14:paraId="4645D3CC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0.99961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7FDB13FE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79.50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noWrap/>
            <w:hideMark/>
          </w:tcPr>
          <w:p w14:paraId="129B0424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0.17</w:t>
            </w:r>
          </w:p>
        </w:tc>
      </w:tr>
      <w:tr w:rsidR="002360E6" w:rsidRPr="00500904" w14:paraId="470D0C0F" w14:textId="77777777" w:rsidTr="000539EA">
        <w:trPr>
          <w:trHeight w:val="300"/>
        </w:trPr>
        <w:tc>
          <w:tcPr>
            <w:tcW w:w="36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7D530" w14:textId="7E239D22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ANTB</w:t>
            </w:r>
            <w:r>
              <w:rPr>
                <w:rFonts w:ascii="Times New Roman" w:hAnsi="Times New Roman" w:cs="Times New Roman"/>
              </w:rPr>
              <w:t>_</w:t>
            </w:r>
            <w:r w:rsidRPr="00500904">
              <w:rPr>
                <w:rFonts w:ascii="Times New Roman" w:hAnsi="Times New Roman" w:cs="Times New Roman"/>
              </w:rPr>
              <w:t>131 x J1074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noWrap/>
            <w:hideMark/>
          </w:tcPr>
          <w:p w14:paraId="237A5341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97.02</w:t>
            </w:r>
          </w:p>
        </w:tc>
        <w:tc>
          <w:tcPr>
            <w:tcW w:w="1380" w:type="dxa"/>
            <w:noWrap/>
            <w:hideMark/>
          </w:tcPr>
          <w:p w14:paraId="26D89CA9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1280" w:type="dxa"/>
            <w:noWrap/>
            <w:hideMark/>
          </w:tcPr>
          <w:p w14:paraId="5EFED423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0.99952</w:t>
            </w:r>
          </w:p>
        </w:tc>
        <w:tc>
          <w:tcPr>
            <w:tcW w:w="1260" w:type="dxa"/>
            <w:noWrap/>
            <w:hideMark/>
          </w:tcPr>
          <w:p w14:paraId="711D2D43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79.60</w:t>
            </w:r>
          </w:p>
        </w:tc>
        <w:tc>
          <w:tcPr>
            <w:tcW w:w="1900" w:type="dxa"/>
            <w:noWrap/>
            <w:hideMark/>
          </w:tcPr>
          <w:p w14:paraId="075E486C" w14:textId="77777777" w:rsidR="002360E6" w:rsidRPr="00500904" w:rsidRDefault="002360E6" w:rsidP="000539EA">
            <w:pPr>
              <w:rPr>
                <w:rFonts w:ascii="Times New Roman" w:hAnsi="Times New Roman" w:cs="Times New Roman"/>
              </w:rPr>
            </w:pPr>
            <w:r w:rsidRPr="00500904">
              <w:rPr>
                <w:rFonts w:ascii="Times New Roman" w:hAnsi="Times New Roman" w:cs="Times New Roman"/>
              </w:rPr>
              <w:t>0.15</w:t>
            </w:r>
          </w:p>
        </w:tc>
      </w:tr>
    </w:tbl>
    <w:p w14:paraId="5A947776" w14:textId="77777777" w:rsidR="002360E6" w:rsidRDefault="002360E6" w:rsidP="002360E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5F2999" w14:textId="00AC5C5A" w:rsidR="002360E6" w:rsidRPr="00D92276" w:rsidRDefault="002360E6" w:rsidP="002360E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60E6" w:rsidRPr="00D92276" w:rsidSect="0023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4F"/>
    <w:rsid w:val="000633A6"/>
    <w:rsid w:val="00076215"/>
    <w:rsid w:val="000E5888"/>
    <w:rsid w:val="00113ADE"/>
    <w:rsid w:val="0013508A"/>
    <w:rsid w:val="002360E6"/>
    <w:rsid w:val="002A3812"/>
    <w:rsid w:val="003959C6"/>
    <w:rsid w:val="003B29C8"/>
    <w:rsid w:val="004C16F1"/>
    <w:rsid w:val="005D46AC"/>
    <w:rsid w:val="00664739"/>
    <w:rsid w:val="0070650B"/>
    <w:rsid w:val="00721399"/>
    <w:rsid w:val="007E239E"/>
    <w:rsid w:val="007E52CC"/>
    <w:rsid w:val="00852E9C"/>
    <w:rsid w:val="008B37A2"/>
    <w:rsid w:val="008E2558"/>
    <w:rsid w:val="008E6E48"/>
    <w:rsid w:val="008F6A3F"/>
    <w:rsid w:val="0090772B"/>
    <w:rsid w:val="00936573"/>
    <w:rsid w:val="009A09C0"/>
    <w:rsid w:val="009B7211"/>
    <w:rsid w:val="00A248E5"/>
    <w:rsid w:val="00A2578A"/>
    <w:rsid w:val="00AA5F67"/>
    <w:rsid w:val="00B03E30"/>
    <w:rsid w:val="00B06014"/>
    <w:rsid w:val="00BD4884"/>
    <w:rsid w:val="00C23ED1"/>
    <w:rsid w:val="00C31785"/>
    <w:rsid w:val="00C61B8F"/>
    <w:rsid w:val="00C62388"/>
    <w:rsid w:val="00CA004F"/>
    <w:rsid w:val="00D004C0"/>
    <w:rsid w:val="00D50B79"/>
    <w:rsid w:val="00D92276"/>
    <w:rsid w:val="00DD05C7"/>
    <w:rsid w:val="00F367B8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367E5"/>
  <w15:docId w15:val="{2D0ABF44-F140-4032-87F5-7A0CB0B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21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7621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62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E58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88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888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88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888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2360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23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838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Costa</dc:creator>
  <cp:keywords/>
  <dc:description/>
  <cp:lastModifiedBy>Paula França</cp:lastModifiedBy>
  <cp:revision>4</cp:revision>
  <dcterms:created xsi:type="dcterms:W3CDTF">2020-10-25T04:33:00Z</dcterms:created>
  <dcterms:modified xsi:type="dcterms:W3CDTF">2020-12-08T02:11:00Z</dcterms:modified>
</cp:coreProperties>
</file>