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8BDB" w14:textId="6F15CC0F" w:rsidR="00CA00A8" w:rsidRDefault="00A470B4" w:rsidP="00511696">
      <w:pPr>
        <w:rPr>
          <w:rFonts w:ascii="Arial" w:hAnsi="Arial"/>
          <w:b/>
          <w:lang w:val="en-GB"/>
        </w:rPr>
      </w:pPr>
      <w:r w:rsidRPr="00A470B4">
        <w:rPr>
          <w:rFonts w:ascii="Arial" w:hAnsi="Arial"/>
          <w:b/>
          <w:caps/>
          <w:lang w:val="en-GB"/>
        </w:rPr>
        <w:t>Supplementary</w:t>
      </w:r>
      <w:r w:rsidR="00362FC1">
        <w:rPr>
          <w:rFonts w:ascii="Arial" w:hAnsi="Arial"/>
          <w:b/>
          <w:lang w:val="en-GB"/>
        </w:rPr>
        <w:t xml:space="preserve"> TABLE</w:t>
      </w:r>
      <w:r>
        <w:rPr>
          <w:rFonts w:ascii="Arial" w:hAnsi="Arial"/>
          <w:b/>
          <w:lang w:val="en-GB"/>
        </w:rPr>
        <w:t xml:space="preserve"> 3</w:t>
      </w:r>
    </w:p>
    <w:tbl>
      <w:tblPr>
        <w:tblW w:w="15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8920"/>
      </w:tblGrid>
      <w:tr w:rsidR="00CA00A8" w:rsidRPr="00CA00A8" w14:paraId="2E7A5A90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60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REAGENT or RESOURCE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0D0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SOURCE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69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IDENTIFIER</w:t>
            </w:r>
          </w:p>
        </w:tc>
      </w:tr>
      <w:tr w:rsidR="00CA00A8" w:rsidRPr="00CA00A8" w14:paraId="1DEE1123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24E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Antibodies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1B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A59B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3FFF67C3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FC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Rabbit Polyclonal anti-TAP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43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Open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Biosystems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5C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CAB1001</w:t>
            </w:r>
          </w:p>
        </w:tc>
      </w:tr>
      <w:tr w:rsidR="00CA00A8" w:rsidRPr="00CA00A8" w14:paraId="36A6012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24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Mouse Monoclonal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anti-HA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618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11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H9658</w:t>
            </w:r>
          </w:p>
        </w:tc>
      </w:tr>
      <w:tr w:rsidR="00CA00A8" w:rsidRPr="00CA00A8" w14:paraId="4160825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0BA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Mouse Monoclonal anti-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polyHistidine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D5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6C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H1029</w:t>
            </w:r>
          </w:p>
        </w:tc>
      </w:tr>
      <w:tr w:rsidR="00CA00A8" w:rsidRPr="00CA00A8" w14:paraId="251FBF47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D9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Rabbit Polyclonal anti-Sch9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9A6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Loewith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Lab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84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7071E79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C2F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Mouse Monoclonal anti-P-Sch9S758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BB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Loewith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Lab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95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7706496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1D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Donkey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anti-Mouse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,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IRDye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680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DC5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Li-Cor Biosciences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575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926-68072</w:t>
            </w:r>
          </w:p>
        </w:tc>
      </w:tr>
      <w:tr w:rsidR="00CA00A8" w:rsidRPr="00CA00A8" w14:paraId="3D80809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88B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Donkey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anti-Rabbit,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IRDye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03B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Li-Cor Biosciences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3E0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926-32213 </w:t>
            </w:r>
          </w:p>
        </w:tc>
      </w:tr>
      <w:tr w:rsidR="00CA00A8" w:rsidRPr="00CA00A8" w14:paraId="6CAB5E5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DA5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Bacterial</w:t>
            </w:r>
            <w:proofErr w:type="spellEnd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 and Virus 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Strains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AE4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8043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354DFB79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47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DH5α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Competent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Cells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78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Invitrogen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B0B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18265017</w:t>
            </w:r>
          </w:p>
        </w:tc>
      </w:tr>
      <w:tr w:rsidR="00CA00A8" w:rsidRPr="00CA00A8" w14:paraId="5C0B911F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8E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NEB 10-beta chemically competent E.coli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A4B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NEB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E72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C3019</w:t>
            </w:r>
          </w:p>
        </w:tc>
      </w:tr>
      <w:tr w:rsidR="00CA00A8" w:rsidRPr="00CA00A8" w14:paraId="365F338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20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BL21-Star (DE3) 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chemically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competent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E.coli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ED3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Invitrogen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14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C601003</w:t>
            </w:r>
          </w:p>
        </w:tc>
      </w:tr>
      <w:tr w:rsidR="00CA00A8" w:rsidRPr="00CA00A8" w14:paraId="272A9BE1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50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Chemicals, Peptides, and Recombinant 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Proteins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4A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641E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206E15FA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DD6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Rapamycin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A4D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LC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Laboratories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5A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R-5000 </w:t>
            </w:r>
          </w:p>
        </w:tc>
      </w:tr>
      <w:tr w:rsidR="00CA00A8" w:rsidRPr="00CA00A8" w14:paraId="18AFE6C7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DE0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Ampicillin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sodium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salt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3F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Applichem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03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A0839 </w:t>
            </w:r>
          </w:p>
        </w:tc>
      </w:tr>
      <w:tr w:rsidR="00CA00A8" w:rsidRPr="00CA00A8" w14:paraId="435D2D6B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DF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Kanamycin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sulfate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50F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Axon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Lab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494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A1493 </w:t>
            </w:r>
          </w:p>
        </w:tc>
      </w:tr>
      <w:tr w:rsidR="00CA00A8" w:rsidRPr="00CA00A8" w14:paraId="2FEBA322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8D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Bathophenanthrolinedisulfonic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acid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276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05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146617</w:t>
            </w:r>
          </w:p>
        </w:tc>
      </w:tr>
      <w:tr w:rsidR="00CA00A8" w:rsidRPr="00CA00A8" w14:paraId="420BBBF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72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IPTG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1F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Applichem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66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A1008 </w:t>
            </w:r>
          </w:p>
        </w:tc>
      </w:tr>
      <w:tr w:rsidR="00CA00A8" w:rsidRPr="00CA00A8" w14:paraId="0B1EB369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59A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Tryptone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Broth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551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USBiological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713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T8770 </w:t>
            </w:r>
          </w:p>
        </w:tc>
      </w:tr>
      <w:tr w:rsidR="00CA00A8" w:rsidRPr="00CA00A8" w14:paraId="543A73BF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80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Yeast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Extract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56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USBiological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95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Y2010 </w:t>
            </w:r>
          </w:p>
        </w:tc>
      </w:tr>
      <w:tr w:rsidR="00CA00A8" w:rsidRPr="00CA00A8" w14:paraId="46C2AF9C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D1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Glucose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Anhydrous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C8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USBiological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F19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G3050 </w:t>
            </w:r>
          </w:p>
        </w:tc>
      </w:tr>
      <w:tr w:rsidR="00CA00A8" w:rsidRPr="00CA00A8" w14:paraId="7B1286EF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C78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Yeast Nitrogen Base w/o AA, Carbohydrate &amp; w/o 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69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USBiological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87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Y2030 </w:t>
            </w:r>
          </w:p>
        </w:tc>
      </w:tr>
      <w:tr w:rsidR="00CA00A8" w:rsidRPr="00CA00A8" w14:paraId="12EFD633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7E2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Drop-out Mix Synthetic Minus Uracil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2D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USBiological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D8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D9535 </w:t>
            </w:r>
          </w:p>
        </w:tc>
      </w:tr>
      <w:tr w:rsidR="00CA00A8" w:rsidRPr="00CA00A8" w14:paraId="5085954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233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Drop-out Mix Synthetic Minus Leucine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DF4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USBiological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D6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D9525 </w:t>
            </w:r>
          </w:p>
        </w:tc>
      </w:tr>
      <w:tr w:rsidR="00CA00A8" w:rsidRPr="00CA00A8" w14:paraId="49702CF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D7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Drop-out mix Complete w/o Yeast Nitrogen Base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F7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USBiological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198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D9515 </w:t>
            </w:r>
          </w:p>
        </w:tc>
      </w:tr>
      <w:tr w:rsidR="00CA00A8" w:rsidRPr="00CA00A8" w14:paraId="22C8AC1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6F7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Tween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3ED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Axon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Lab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757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A1389 </w:t>
            </w:r>
          </w:p>
        </w:tc>
      </w:tr>
      <w:tr w:rsidR="00CA00A8" w:rsidRPr="00CA00A8" w14:paraId="262B1F1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3E2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CHAPS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60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Applichem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B8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A1099 </w:t>
            </w:r>
          </w:p>
        </w:tc>
      </w:tr>
      <w:tr w:rsidR="00CA00A8" w:rsidRPr="00CA00A8" w14:paraId="1B53CB27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37D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TERGITOL type NP40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99A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89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NP40S </w:t>
            </w:r>
          </w:p>
        </w:tc>
      </w:tr>
      <w:tr w:rsidR="00CA00A8" w:rsidRPr="00CA00A8" w14:paraId="7DAABE3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44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de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de-CH" w:eastAsia="fr-CH"/>
              </w:rPr>
              <w:t>Di-sodium hydrogen phosphate anhydrous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16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ACROS Organics™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700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20485 </w:t>
            </w:r>
          </w:p>
        </w:tc>
      </w:tr>
      <w:tr w:rsidR="00CA00A8" w:rsidRPr="00CA00A8" w14:paraId="2B26E6CB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3A7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Sodium phosphate,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monobasic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7C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ACROS Organics™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72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AC389872500</w:t>
            </w:r>
          </w:p>
        </w:tc>
      </w:tr>
      <w:tr w:rsidR="00CA00A8" w:rsidRPr="00CA00A8" w14:paraId="25CB650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07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lastRenderedPageBreak/>
              <w:t>Tris ultrapure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89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Applichem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C3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A1086 </w:t>
            </w:r>
          </w:p>
        </w:tc>
      </w:tr>
      <w:tr w:rsidR="00CA00A8" w:rsidRPr="00CA00A8" w14:paraId="5AEA73F0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0A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Sodium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chloride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04C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Acros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Organics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0B6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32730 </w:t>
            </w:r>
          </w:p>
        </w:tc>
      </w:tr>
      <w:tr w:rsidR="00CA00A8" w:rsidRPr="00CA00A8" w14:paraId="0E3652B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B24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Magnesium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chloride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anhydrous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28F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Merck Millipore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B1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8.14733 </w:t>
            </w:r>
          </w:p>
        </w:tc>
      </w:tr>
      <w:tr w:rsidR="00CA00A8" w:rsidRPr="00CA00A8" w14:paraId="60DB3A11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08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Dithiothreitol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(DTT)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50B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Axon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Lab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46F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A2948 </w:t>
            </w:r>
          </w:p>
        </w:tc>
      </w:tr>
      <w:tr w:rsidR="00CA00A8" w:rsidRPr="00CA00A8" w14:paraId="5C098E68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61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Set of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dATP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,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dCTP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,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dGTP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,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dTTP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 (dNTP 100mM)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67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Promega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FAD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U1420 </w:t>
            </w:r>
          </w:p>
        </w:tc>
      </w:tr>
      <w:tr w:rsidR="00CA00A8" w:rsidRPr="00CA00A8" w14:paraId="65E6B1C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065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Polyethylene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glycol PEG 8000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52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7C9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P5413 </w:t>
            </w:r>
          </w:p>
        </w:tc>
      </w:tr>
      <w:tr w:rsidR="00CA00A8" w:rsidRPr="00CA00A8" w14:paraId="65474D0C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81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β</w:t>
            </w: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-Nicotinamide adenine dinucleotide hydrate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42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Acros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Organics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68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AC124532500</w:t>
            </w:r>
          </w:p>
        </w:tc>
      </w:tr>
      <w:tr w:rsidR="00CA00A8" w:rsidRPr="00CA00A8" w14:paraId="7ADE233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260" w14:textId="77777777" w:rsidR="00CA00A8" w:rsidRPr="00CA00A8" w:rsidRDefault="00BE34A9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hyperlink r:id="rId4" w:history="1">
              <w:r w:rsidR="00CA00A8" w:rsidRPr="00CA00A8">
                <w:rPr>
                  <w:rFonts w:ascii="Arial" w:eastAsia="Times New Roman" w:hAnsi="Arial"/>
                  <w:color w:val="0D0D0D"/>
                  <w:sz w:val="18"/>
                  <w:szCs w:val="18"/>
                  <w:lang w:val="en-GB" w:eastAsia="fr-CH"/>
                </w:rPr>
                <w:t xml:space="preserve">Ammonium iron(II) </w:t>
              </w:r>
              <w:proofErr w:type="spellStart"/>
              <w:r w:rsidR="00CA00A8" w:rsidRPr="00CA00A8">
                <w:rPr>
                  <w:rFonts w:ascii="Arial" w:eastAsia="Times New Roman" w:hAnsi="Arial"/>
                  <w:color w:val="0D0D0D"/>
                  <w:sz w:val="18"/>
                  <w:szCs w:val="18"/>
                  <w:lang w:val="en-GB" w:eastAsia="fr-CH"/>
                </w:rPr>
                <w:t>sulfate</w:t>
              </w:r>
              <w:proofErr w:type="spellEnd"/>
              <w:r w:rsidR="00CA00A8" w:rsidRPr="00CA00A8">
                <w:rPr>
                  <w:rFonts w:ascii="Arial" w:eastAsia="Times New Roman" w:hAnsi="Arial"/>
                  <w:color w:val="0D0D0D"/>
                  <w:sz w:val="18"/>
                  <w:szCs w:val="18"/>
                  <w:lang w:val="en-GB" w:eastAsia="fr-CH"/>
                </w:rPr>
                <w:t xml:space="preserve"> </w:t>
              </w:r>
              <w:proofErr w:type="spellStart"/>
              <w:r w:rsidR="00CA00A8" w:rsidRPr="00CA00A8">
                <w:rPr>
                  <w:rFonts w:ascii="Arial" w:eastAsia="Times New Roman" w:hAnsi="Arial"/>
                  <w:color w:val="0D0D0D"/>
                  <w:sz w:val="18"/>
                  <w:szCs w:val="18"/>
                  <w:lang w:val="en-GB" w:eastAsia="fr-CH"/>
                </w:rPr>
                <w:t>hexahydrate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81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171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215406</w:t>
            </w:r>
          </w:p>
        </w:tc>
      </w:tr>
      <w:tr w:rsidR="00CA00A8" w:rsidRPr="00CA00A8" w14:paraId="0A7CD59C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E9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MES hydrate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3B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BA6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M2933</w:t>
            </w:r>
          </w:p>
        </w:tc>
      </w:tr>
      <w:tr w:rsidR="00CA00A8" w:rsidRPr="00CA00A8" w14:paraId="2394F8EC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884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T5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exonuclease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038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Tebu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bio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FE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15E4111K</w:t>
            </w:r>
          </w:p>
        </w:tc>
      </w:tr>
      <w:tr w:rsidR="00CA00A8" w:rsidRPr="00CA00A8" w14:paraId="655B05D2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DB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Taq DNA ligase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468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MC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lab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97B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TDL-100 </w:t>
            </w:r>
          </w:p>
        </w:tc>
      </w:tr>
      <w:tr w:rsidR="00CA00A8" w:rsidRPr="00CA00A8" w14:paraId="0CD37FF7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7E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Phusion® High-Fidelity DNA Polymerase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726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NEB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7F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F-530L </w:t>
            </w:r>
          </w:p>
        </w:tc>
      </w:tr>
      <w:tr w:rsidR="00CA00A8" w:rsidRPr="00CA00A8" w14:paraId="3798FF01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EF0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KAPA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HiFi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DNA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Polymerase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0F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Roche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F1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07958846 </w:t>
            </w:r>
          </w:p>
        </w:tc>
      </w:tr>
      <w:tr w:rsidR="00CA00A8" w:rsidRPr="00CA00A8" w14:paraId="323E3761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A78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Glycerol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anhydrous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C1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Applichem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25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A2926 </w:t>
            </w:r>
          </w:p>
        </w:tc>
      </w:tr>
      <w:tr w:rsidR="00CA00A8" w:rsidRPr="00CA00A8" w14:paraId="39FECA49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38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Imidazole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4B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Applichem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C14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A1073 </w:t>
            </w:r>
          </w:p>
        </w:tc>
      </w:tr>
      <w:tr w:rsidR="00CA00A8" w:rsidRPr="00CA00A8" w14:paraId="3641A982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384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PMSF (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Phenylmethanesulfonyl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fluoride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A28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1C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78830 </w:t>
            </w:r>
          </w:p>
        </w:tc>
      </w:tr>
      <w:tr w:rsidR="00CA00A8" w:rsidRPr="00CA00A8" w14:paraId="6925DEB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75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cOmplete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, EDTA-free Protease Inhibitor Cocktail Tablets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48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Roche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4D2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05056489001</w:t>
            </w:r>
          </w:p>
        </w:tc>
      </w:tr>
      <w:tr w:rsidR="00CA00A8" w:rsidRPr="00CA00A8" w14:paraId="11F3862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43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DNase 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3E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Applichem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B87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A3778 </w:t>
            </w:r>
          </w:p>
        </w:tc>
      </w:tr>
      <w:tr w:rsidR="00CA00A8" w:rsidRPr="00CA00A8" w14:paraId="7E2A0E1B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EAA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Lysozyme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88E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A7A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62970</w:t>
            </w:r>
          </w:p>
        </w:tc>
      </w:tr>
      <w:tr w:rsidR="00CA00A8" w:rsidRPr="00CA00A8" w14:paraId="4E3F0C3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217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Albumin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Bovine (BSA) Cohn Fraction V pH7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7FA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USBiological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30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A1310 </w:t>
            </w:r>
          </w:p>
        </w:tc>
      </w:tr>
      <w:tr w:rsidR="00CA00A8" w:rsidRPr="00CA00A8" w14:paraId="76602A30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49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Precision Plus Protein Dual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Color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 Standards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D17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Bio-rad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897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1610374</w:t>
            </w:r>
          </w:p>
        </w:tc>
      </w:tr>
      <w:tr w:rsidR="00CA00A8" w:rsidRPr="00CA00A8" w14:paraId="4788CD90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7B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PageRuLer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Plus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Prestained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Protein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Ladder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0D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Pierce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A80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26620 </w:t>
            </w:r>
          </w:p>
        </w:tc>
      </w:tr>
      <w:tr w:rsidR="00CA00A8" w:rsidRPr="00CA00A8" w14:paraId="7517DF1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FE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ProBlue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Safe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Stain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5B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Giottotech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3AB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G00PB002</w:t>
            </w:r>
          </w:p>
        </w:tc>
      </w:tr>
      <w:tr w:rsidR="00CA00A8" w:rsidRPr="00CA00A8" w14:paraId="036C349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24B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IgG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from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human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serum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C2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D1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I4506</w:t>
            </w:r>
          </w:p>
        </w:tc>
      </w:tr>
      <w:tr w:rsidR="00CA00A8" w:rsidRPr="00CA00A8" w14:paraId="47896B4F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125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IgG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from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rabbit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E3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Sigma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367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I5006 </w:t>
            </w:r>
          </w:p>
        </w:tc>
      </w:tr>
      <w:tr w:rsidR="00CA00A8" w:rsidRPr="00CA00A8" w14:paraId="0578AD9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2D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Critical Commercial 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Assays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17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A04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58F1DB5A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119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NucleoSpin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®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Plasmid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9DA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Macherey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-Nagel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49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740499250</w:t>
            </w:r>
          </w:p>
        </w:tc>
      </w:tr>
      <w:tr w:rsidR="00CA00A8" w:rsidRPr="00CA00A8" w14:paraId="3CDD5B9C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E4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Phire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Green Hot Start II PCR Master Mix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6F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Thermo Fisher Scientific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B0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F126L </w:t>
            </w:r>
          </w:p>
        </w:tc>
      </w:tr>
      <w:tr w:rsidR="00CA00A8" w:rsidRPr="00CA00A8" w14:paraId="1C3FC31B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7C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GeneMorphII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Random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Mutagenesis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Kit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B6E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Agilent Technologies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F3A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200550 </w:t>
            </w:r>
          </w:p>
        </w:tc>
      </w:tr>
      <w:tr w:rsidR="00CA00A8" w:rsidRPr="00CA00A8" w14:paraId="2FF28B61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53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Experimental</w:t>
            </w:r>
            <w:proofErr w:type="spellEnd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Models</w:t>
            </w:r>
            <w:proofErr w:type="spellEnd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: 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Cell</w:t>
            </w:r>
            <w:proofErr w:type="spellEnd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 Lines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467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16E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47A87417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C9B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S. cerevisiae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: TB50: JK9-3da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MATa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leu2-3,112 ura3-52 trp1 his3 rme1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HMLa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B4F7" w14:textId="77777777" w:rsidR="00CA00A8" w:rsidRPr="00CA00A8" w:rsidRDefault="00BE34A9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hyperlink r:id="rId5" w:history="1">
              <w:r w:rsidR="00CA00A8" w:rsidRPr="00CA00A8">
                <w:rPr>
                  <w:rFonts w:ascii="Arial" w:eastAsia="Times New Roman" w:hAnsi="Arial"/>
                  <w:color w:val="000000"/>
                  <w:sz w:val="18"/>
                  <w:szCs w:val="18"/>
                  <w:lang w:val="fr-CH" w:eastAsia="fr-CH"/>
                </w:rPr>
                <w:t>Beck and Hall, 1999</w:t>
              </w:r>
            </w:hyperlink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641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BE34A9" w14:paraId="19AD5D0A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821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lastRenderedPageBreak/>
              <w:br/>
              <w:t xml:space="preserve">S. cerevisiae: BY4741:MATa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his3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Δ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1 leu2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Δ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0 met15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Δ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0 ura3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Δ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00E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A01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CH"/>
              </w:rPr>
            </w:pPr>
          </w:p>
        </w:tc>
      </w:tr>
      <w:tr w:rsidR="00CA00A8" w:rsidRPr="00CA00A8" w14:paraId="0DAE3C91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6B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Experimental</w:t>
            </w:r>
            <w:proofErr w:type="spellEnd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Models</w:t>
            </w:r>
            <w:proofErr w:type="spellEnd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: 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Organisms</w:t>
            </w:r>
            <w:proofErr w:type="spellEnd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/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Strains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8F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A57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6FFEBAD2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3BC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RL3823: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MATa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; TB50,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gtr1∆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::TRP1,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gtr2∆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::HPH,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VPH1::mCherry-KanMX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F8F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A1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11441CD" w14:textId="77777777" w:rsidTr="00CA00A8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FBA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RL3013: MATα; 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GFP-TOR1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F20" w14:textId="7B716298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Prouteau et al., 2017 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C95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DDCED20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EB4" w14:textId="77777777" w:rsidR="00CA00A8" w:rsidRPr="00BE34A9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</w:pP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>RL3788: TB50, LEU2::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>GFP-TOR1, lst4::</w:t>
            </w: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 xml:space="preserve">KanMX6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B8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2D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6E6C5C0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E9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RL3832: 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GFP-TOR1, gtr1∆::TRP1, gtr2∆::HPH lst4::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KanMX6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3D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7C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6D571D9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30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RL3789: 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GFP-TOR1, lst7::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NatMX4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99E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03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F5E7FB5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7530" w14:textId="77777777" w:rsidR="00CA00A8" w:rsidRPr="00A470B4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</w:pPr>
            <w:r w:rsidRPr="00A470B4"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  <w:t>RL3826: TB50, LEU2::</w:t>
            </w:r>
            <w:r w:rsidRPr="00A470B4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US" w:eastAsia="fr-CH"/>
              </w:rPr>
              <w:t xml:space="preserve">GFP-TOR1, </w:t>
            </w:r>
            <w:r w:rsidRPr="00A470B4"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  <w:t>sea1</w:t>
            </w:r>
            <w:r w:rsidRPr="00A470B4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US" w:eastAsia="fr-CH"/>
              </w:rPr>
              <w:t>::</w:t>
            </w:r>
            <w:r w:rsidRPr="00A470B4"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  <w:t>KanMX6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86B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B0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1CD99D8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420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TB50, LEU2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::GFP-TOR1 LST8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fr-CH" w:eastAsia="fr-CH"/>
              </w:rPr>
              <w:t>Q29A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44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E96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085EB95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37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 LST8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H292A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25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33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AE8C8D4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FD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de-CH" w:eastAsia="fr-CH"/>
              </w:rPr>
              <w:t>GFP-TOR1 KOG1</w:t>
            </w:r>
            <w:r w:rsidRPr="00CA00A8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vertAlign w:val="superscript"/>
                <w:lang w:val="de-CH" w:eastAsia="fr-CH"/>
              </w:rPr>
              <w:t>∆</w:t>
            </w:r>
            <w:r w:rsidRPr="00CA00A8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vertAlign w:val="superscript"/>
                <w:lang w:val="fr-CH" w:eastAsia="fr-CH"/>
              </w:rPr>
              <w:t>α</w:t>
            </w:r>
            <w:r w:rsidRPr="00CA00A8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vertAlign w:val="superscript"/>
                <w:lang w:val="de-CH" w:eastAsia="fr-CH"/>
              </w:rPr>
              <w:t>21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de-CH" w:eastAsia="fr-CH"/>
              </w:rPr>
              <w:t>, 725-736(AG)n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CE6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0C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FA34F8B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5D7D" w14:textId="77777777" w:rsidR="00CA00A8" w:rsidRPr="00BE34A9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</w:pP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>TB50, LEU2::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>GFP-TOR1 KOG1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eastAsia="fr-CH"/>
              </w:rPr>
              <w:t>HC</w:t>
            </w: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eastAsia="fr-CH"/>
              </w:rPr>
              <w:t>, (KOG1(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eastAsia="fr-CH"/>
              </w:rPr>
              <w:t>802-905)</w:t>
            </w: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eastAsia="fr-CH"/>
              </w:rPr>
              <w:t>::Raptor(624-653))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12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411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0F37BAAA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844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GFP-TOR1 KOG1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fr-CH" w:eastAsia="fr-CH"/>
              </w:rPr>
              <w:t>∆twix (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fr-CH" w:eastAsia="fr-CH"/>
              </w:rPr>
              <w:t>807-881)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75B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185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7E7A39C7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BA1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 KOG1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 xml:space="preserve">Screen (717-895)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DB6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748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78569969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63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 KOG1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∆tack(1068-1086)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072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A3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49903A88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997" w14:textId="77777777" w:rsidR="00CA00A8" w:rsidRPr="00BE34A9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</w:pP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>TB50, LEU2::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>GFP-TOR1 KOG1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eastAsia="fr-CH"/>
              </w:rPr>
              <w:t>∆1004-22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6D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09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0B4A5E68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227" w14:textId="77777777" w:rsidR="00CA00A8" w:rsidRPr="00BE34A9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</w:pP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>TB50, LEU2::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>GFP-TOR1 KOG1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eastAsia="fr-CH"/>
              </w:rPr>
              <w:t>∆claw (1121-1132)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77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DD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782C6A1E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01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de-CH" w:eastAsia="fr-CH"/>
              </w:rPr>
              <w:t>GFP-TOR1 KOG1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de-CH" w:eastAsia="fr-CH"/>
              </w:rPr>
              <w:t>E784A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A73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E7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331D412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F2B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 KOG1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R895-896A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2D0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12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464A5975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44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LEU2::GFP-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TOR1 KOG1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R1383A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BB6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690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548A65A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B98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LEU2::GFP-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TOR1 KOG1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∆1544-end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8E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77C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9F5F556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B1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  <w:t>TB50, LEU2::GFP-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de-CH" w:eastAsia="fr-CH"/>
              </w:rPr>
              <w:t>TOR1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de-CH" w:eastAsia="fr-CH"/>
              </w:rPr>
              <w:t>326-334(AG)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de-CH" w:eastAsia="fr-CH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996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E9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D3C49CB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81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  <w:t>TB50, LEU2::GFP-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de-CH" w:eastAsia="fr-CH"/>
              </w:rPr>
              <w:t>TOR1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de-CH" w:eastAsia="fr-CH"/>
              </w:rPr>
              <w:t>368-370(AG)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de-CH" w:eastAsia="fr-CH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7A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51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0E673649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35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GFP-TOR1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fr-CH" w:eastAsia="fr-CH"/>
              </w:rPr>
              <w:t>W1279A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1E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BF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D622201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37C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1449/54/56A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6E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FF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F272A86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EB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GFP-TOR1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fr-CH" w:eastAsia="fr-CH"/>
              </w:rPr>
              <w:t>W2203R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6C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54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4F1ACDE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2D1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  <w:lastRenderedPageBreak/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de-CH" w:eastAsia="fr-CH"/>
              </w:rPr>
              <w:t>GFP-TOR1 TOR2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de-CH" w:eastAsia="fr-CH"/>
              </w:rPr>
              <w:t>337-345(AG)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de-CH" w:eastAsia="fr-CH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5F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F5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CFF20DB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BB4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de-CH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de-CH" w:eastAsia="fr-CH"/>
              </w:rPr>
              <w:t>GFP-TOR1,TOR2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de-CH" w:eastAsia="fr-CH"/>
              </w:rPr>
              <w:t>379-381(AG)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de-CH" w:eastAsia="fr-CH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867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4E2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19048FB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55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:GFP-TOR1, TOR2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K2053/53F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3FB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21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1063F62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07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GFP-TOR1, TOR2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W2207R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D3F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97C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F6B07D1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70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W2203R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, TOR2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W2207R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1B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D1D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09AEC1AC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B26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W2203R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, TOR2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W2207R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, KOG1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66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C31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2248CD7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A3A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RL3821: TB50,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LEU2::GFP-TOR1, ego1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Δ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::HIS3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F1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8F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EC79920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E6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RL3015: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MATa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; TB50,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GFP-TOR1, gtr1∆::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TRP1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, gtr2∆::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D697" w14:textId="799F35DF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Prouteau et al., 2017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248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C182C29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61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EGO1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en-GB" w:eastAsia="fr-CH"/>
              </w:rPr>
              <w:t>TEV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, LEU2::GFP-TOR1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, pRS416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06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51A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14DCE64" w14:textId="77777777" w:rsidTr="00CA00A8">
        <w:trPr>
          <w:trHeight w:val="34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F7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TB50, EGO1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en-GB" w:eastAsia="fr-CH"/>
              </w:rPr>
              <w:t>TEV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, LEU2::GFP-TOR1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, pRS416: P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bscript"/>
                <w:lang w:val="en-GB" w:eastAsia="fr-CH"/>
              </w:rPr>
              <w:t>CTH2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-6xHIS-TEV-T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bscript"/>
                <w:lang w:val="en-GB" w:eastAsia="fr-CH"/>
              </w:rPr>
              <w:t>CTH2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0A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C4D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04EAC24A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B1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SKY596: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MATa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, BY4741, LEU2::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GFP-TOR1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EGO3::3xmCherry-NatMX4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5CC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Ukai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et al.,  2018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2A9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53966D6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A8B" w14:textId="77777777" w:rsidR="00CA00A8" w:rsidRPr="00A470B4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</w:pPr>
            <w:r w:rsidRPr="00A470B4"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  <w:t>RL2500: MAT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α</w:t>
            </w:r>
            <w:r w:rsidRPr="00A470B4"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  <w:t xml:space="preserve">; TB50, </w:t>
            </w:r>
            <w:r w:rsidRPr="00A470B4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US" w:eastAsia="fr-CH"/>
              </w:rPr>
              <w:t>GFP-KOG1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009" w14:textId="746A5753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Prouteau et al., 2017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F56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08A4B008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EC7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RL3867: TB50, GFP-KOG1,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gtr1∆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::TRP1,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gtr2∆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::HPH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916F" w14:textId="6357F1FA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Prouteau et al., 2017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0F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0990BC4B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AD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RL3843: TB50,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GFP-KOG1 EGO3::3xmCherry-NatMX4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933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6A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BD0FB4A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3E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RL3872: TB50,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GFP-KOG1 EGO3::3xmCherry-NatMX4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gtr1∆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::TRP1,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gtr2∆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::HPH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262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00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91C8ABB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0B3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RL3642: MAT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α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; TB50,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EGO3::GFP-HPH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15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41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4C0BF139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093" w14:textId="77777777" w:rsidR="00CA00A8" w:rsidRPr="00BE34A9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</w:pP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>RL3786: TB50, EGO3::GFP-HPH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>, lst4::</w:t>
            </w: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 xml:space="preserve">KanMX6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CA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11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2C0A97E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57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RL3833: TB50, EGO3::GFP-HPH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, gtr1∆::TRP1, gtr2∆::HPH lst4::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KanMX6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2C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21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471084A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2137" w14:textId="77777777" w:rsidR="00CA00A8" w:rsidRPr="00A470B4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</w:pPr>
            <w:r w:rsidRPr="00A470B4"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  <w:t>RL3787: TB50, EGO3::GFP-HPH</w:t>
            </w:r>
            <w:r w:rsidRPr="00A470B4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US" w:eastAsia="fr-CH"/>
              </w:rPr>
              <w:t>, lst7::</w:t>
            </w:r>
            <w:r w:rsidRPr="00A470B4">
              <w:rPr>
                <w:rFonts w:ascii="Arial" w:eastAsia="Times New Roman" w:hAnsi="Arial"/>
                <w:color w:val="000000"/>
                <w:sz w:val="18"/>
                <w:szCs w:val="18"/>
                <w:lang w:val="en-US" w:eastAsia="fr-CH"/>
              </w:rPr>
              <w:t xml:space="preserve">NatMX4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7A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04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52FB4AB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4D4" w14:textId="77777777" w:rsidR="00CA00A8" w:rsidRPr="00BE34A9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</w:pP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>RL3827: TB50, EGO3::GFP-HPH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 xml:space="preserve">, </w:t>
            </w: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>sea1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>::</w:t>
            </w: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>KanMX6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899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8D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765CAB52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ED8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RL3816: TB50, EGO1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en-GB" w:eastAsia="fr-CH"/>
              </w:rPr>
              <w:t>TEV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EGO3::GFP-HPH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D2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A6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476ABC4B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F1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RL3824: TB50,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EGO3::GFP-HPH, ego1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Δ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::HIS3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6C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40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94D3501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729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RL3734: TB50,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EGO3::GFP-HPH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gtr1∆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::TRP1, gtr2∆::HPH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19E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368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CC33B80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331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RL171-2d: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MATa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; TB50,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KOG1::TAP-HIS3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1E0" w14:textId="72BFF776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Prouteau et al., 2017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F4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ED49533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CC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RL174-5b: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MATa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; TB50,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KOG1::TAP-HIS3 tor1∆::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KanMX6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FB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894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00FDB75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401" w14:textId="77777777" w:rsidR="00CA00A8" w:rsidRPr="00BE34A9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</w:pPr>
            <w:r w:rsidRPr="00BE34A9">
              <w:rPr>
                <w:rFonts w:ascii="Arial" w:eastAsia="Times New Roman" w:hAnsi="Arial"/>
                <w:color w:val="000000"/>
                <w:sz w:val="18"/>
                <w:szCs w:val="18"/>
                <w:lang w:eastAsia="fr-CH"/>
              </w:rPr>
              <w:t xml:space="preserve">RL3692: TB50, 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>KOG1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eastAsia="fr-CH"/>
              </w:rPr>
              <w:t>HC</w:t>
            </w:r>
            <w:r w:rsidRPr="00BE34A9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CH"/>
              </w:rPr>
              <w:t xml:space="preserve">::TAP-KanMX6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B9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584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A5ED46C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09C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lastRenderedPageBreak/>
              <w:t>Oligonucleotides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47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B53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A470B4" w14:paraId="341A459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0D4D" w14:textId="2DAE5312" w:rsidR="00CA00A8" w:rsidRPr="00CA00A8" w:rsidRDefault="00BE34A9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See Table S2</w:t>
            </w:r>
            <w:bookmarkStart w:id="0" w:name="_GoBack"/>
            <w:bookmarkEnd w:id="0"/>
            <w:r w:rsidR="00CA00A8"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for primers used in this study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033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577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CH"/>
              </w:rPr>
            </w:pPr>
          </w:p>
        </w:tc>
      </w:tr>
      <w:tr w:rsidR="00CA00A8" w:rsidRPr="00CA00A8" w14:paraId="5B5403A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65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Recombinant DNA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C5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FFA3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69EE0E86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009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pRS415: </w:t>
            </w:r>
            <w:r w:rsidRPr="00CA00A8">
              <w:rPr>
                <w:rFonts w:ascii="Arial" w:eastAsia="Times New Roman" w:hAnsi="Arial"/>
                <w:i/>
                <w:iCs/>
                <w:color w:val="2E2E2E"/>
                <w:sz w:val="18"/>
                <w:szCs w:val="18"/>
                <w:lang w:val="fr-CH" w:eastAsia="fr-CH"/>
              </w:rPr>
              <w:t>CEN/ARS, LEU2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FE58" w14:textId="77777777" w:rsidR="00CA00A8" w:rsidRPr="00CA00A8" w:rsidRDefault="00BE34A9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hyperlink r:id="rId6" w:anchor="bib73" w:history="1">
              <w:r w:rsidR="00CA00A8" w:rsidRPr="00CA00A8">
                <w:rPr>
                  <w:rFonts w:ascii="Arial" w:eastAsia="Times New Roman" w:hAnsi="Arial"/>
                  <w:color w:val="000000"/>
                  <w:sz w:val="18"/>
                  <w:szCs w:val="18"/>
                  <w:lang w:val="fr-CH" w:eastAsia="fr-CH"/>
                </w:rPr>
                <w:t xml:space="preserve">Sikorski and </w:t>
              </w:r>
              <w:proofErr w:type="spellStart"/>
              <w:r w:rsidR="00CA00A8" w:rsidRPr="00CA00A8">
                <w:rPr>
                  <w:rFonts w:ascii="Arial" w:eastAsia="Times New Roman" w:hAnsi="Arial"/>
                  <w:color w:val="000000"/>
                  <w:sz w:val="18"/>
                  <w:szCs w:val="18"/>
                  <w:lang w:val="fr-CH" w:eastAsia="fr-CH"/>
                </w:rPr>
                <w:t>Hieter</w:t>
              </w:r>
              <w:proofErr w:type="spellEnd"/>
            </w:hyperlink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D1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3557303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55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pRS416: </w:t>
            </w:r>
            <w:r w:rsidRPr="00CA00A8">
              <w:rPr>
                <w:rFonts w:ascii="Arial" w:eastAsia="Times New Roman" w:hAnsi="Arial"/>
                <w:i/>
                <w:iCs/>
                <w:color w:val="2E2E2E"/>
                <w:sz w:val="18"/>
                <w:szCs w:val="18"/>
                <w:lang w:val="fr-CH" w:eastAsia="fr-CH"/>
              </w:rPr>
              <w:t>CEN/ARS, URA3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3B58" w14:textId="77777777" w:rsidR="00CA00A8" w:rsidRPr="00CA00A8" w:rsidRDefault="00BE34A9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hyperlink r:id="rId7" w:anchor="bib73" w:history="1">
              <w:r w:rsidR="00CA00A8" w:rsidRPr="00CA00A8">
                <w:rPr>
                  <w:rFonts w:ascii="Arial" w:eastAsia="Times New Roman" w:hAnsi="Arial"/>
                  <w:color w:val="000000"/>
                  <w:sz w:val="18"/>
                  <w:szCs w:val="18"/>
                  <w:lang w:val="fr-CH" w:eastAsia="fr-CH"/>
                </w:rPr>
                <w:t xml:space="preserve">Sikorski and </w:t>
              </w:r>
              <w:proofErr w:type="spellStart"/>
              <w:r w:rsidR="00CA00A8" w:rsidRPr="00CA00A8">
                <w:rPr>
                  <w:rFonts w:ascii="Arial" w:eastAsia="Times New Roman" w:hAnsi="Arial"/>
                  <w:color w:val="000000"/>
                  <w:sz w:val="18"/>
                  <w:szCs w:val="18"/>
                  <w:lang w:val="fr-CH" w:eastAsia="fr-CH"/>
                </w:rPr>
                <w:t>Hieter</w:t>
              </w:r>
              <w:proofErr w:type="spellEnd"/>
            </w:hyperlink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766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21773B7" w14:textId="77777777" w:rsidTr="00CA00A8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FDE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pRS416: P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bscript"/>
                <w:lang w:val="en-GB" w:eastAsia="fr-CH"/>
              </w:rPr>
              <w:t>CTH2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-3xHA-TEV-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bscript"/>
                <w:lang w:val="en-GB" w:eastAsia="fr-CH"/>
              </w:rPr>
              <w:t>CTH2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92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4CE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12A81E8" w14:textId="77777777" w:rsidTr="00CA00A8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F6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pRS416: P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bscript"/>
                <w:lang w:val="en-GB" w:eastAsia="fr-CH"/>
              </w:rPr>
              <w:t>CTH2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-6xHIS-TEV-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T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bscript"/>
                <w:lang w:val="en-GB" w:eastAsia="fr-CH"/>
              </w:rPr>
              <w:t>CTH2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C3B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D4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52F8145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77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pRS415: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C4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Binda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, 2009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D69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408CEBD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12F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pRS415: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GTR1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Q65L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(expressing Gtr1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en-GB" w:eastAsia="fr-CH"/>
              </w:rPr>
              <w:t>GTP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locked)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62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Binda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, 2009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0C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F3E3564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9D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pRS415: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GTR1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S20L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 (expressing Gtr1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en-GB" w:eastAsia="fr-CH"/>
              </w:rPr>
              <w:t>GDP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locked)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4B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Binda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, 2009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D5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740A634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0C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pRS416: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fr-CH" w:eastAsia="fr-CH"/>
              </w:rPr>
              <w:t>GTR2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94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Binda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, 2010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3E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672EE78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37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pRS416: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GTR2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Q66L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 (expressing Gtr2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en-GB" w:eastAsia="fr-CH"/>
              </w:rPr>
              <w:t>GTP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locked)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4C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Binda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, 2009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E5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49A3BDCD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1B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pRS416: 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val="en-GB" w:eastAsia="fr-CH"/>
              </w:rPr>
              <w:t>GTR2</w:t>
            </w:r>
            <w:r w:rsidRPr="00CA00A8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vertAlign w:val="superscript"/>
                <w:lang w:val="en-GB" w:eastAsia="fr-CH"/>
              </w:rPr>
              <w:t>S23L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(expressing Gtr2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vertAlign w:val="superscript"/>
                <w:lang w:val="en-GB" w:eastAsia="fr-CH"/>
              </w:rPr>
              <w:t>GDP</w:t>
            </w: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locked)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82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Binda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, 2009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8D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C115C0D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385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 xml:space="preserve">pACYC-T7: 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lang w:val="en-GB" w:eastAsia="fr-CH"/>
              </w:rPr>
              <w:t>EGO2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vertAlign w:val="superscript"/>
                <w:lang w:val="en-GB" w:eastAsia="fr-CH"/>
              </w:rPr>
              <w:t>∆1-21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lang w:val="en-GB" w:eastAsia="fr-CH"/>
              </w:rPr>
              <w:t>-EGO3-6xHIS -EGO1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vertAlign w:val="superscript"/>
                <w:lang w:val="en-GB" w:eastAsia="fr-CH"/>
              </w:rPr>
              <w:t>∆1-111</w:t>
            </w: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(codon optimized)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42E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30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70A8B60B" w14:textId="77777777" w:rsidTr="00CA00A8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441" w14:textId="77777777" w:rsidR="00CA00A8" w:rsidRPr="00A470B4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US" w:eastAsia="fr-CH"/>
              </w:rPr>
            </w:pPr>
            <w:r w:rsidRPr="00A470B4">
              <w:rPr>
                <w:rFonts w:ascii="Arial" w:eastAsia="Times New Roman" w:hAnsi="Arial"/>
                <w:color w:val="0D0D0D"/>
                <w:sz w:val="18"/>
                <w:szCs w:val="18"/>
                <w:lang w:val="en-US" w:eastAsia="fr-CH"/>
              </w:rPr>
              <w:t>pET-42 w/out tag:</w:t>
            </w:r>
            <w:r w:rsidRPr="00A470B4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lang w:val="en-US" w:eastAsia="fr-CH"/>
              </w:rPr>
              <w:t xml:space="preserve"> GTR1-GTR2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9C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CCE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2FA60B1D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A9D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pET-42 w/out tag: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lang w:val="en-GB" w:eastAsia="fr-CH"/>
              </w:rPr>
              <w:t xml:space="preserve"> GTR1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vertAlign w:val="superscript"/>
                <w:lang w:val="en-GB" w:eastAsia="fr-CH"/>
              </w:rPr>
              <w:t>Q65L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lang w:val="en-GB" w:eastAsia="fr-CH"/>
              </w:rPr>
              <w:t>-GTR2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vertAlign w:val="superscript"/>
                <w:lang w:val="en-GB" w:eastAsia="fr-CH"/>
              </w:rPr>
              <w:t>S23L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7C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864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B1EFDD0" w14:textId="77777777" w:rsidTr="00CA00A8">
        <w:trPr>
          <w:trHeight w:val="3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FA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en-GB" w:eastAsia="fr-CH"/>
              </w:rPr>
              <w:t>pET-42 w/out tag: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lang w:val="en-GB" w:eastAsia="fr-CH"/>
              </w:rPr>
              <w:t xml:space="preserve"> GTR1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vertAlign w:val="superscript"/>
                <w:lang w:val="en-GB" w:eastAsia="fr-CH"/>
              </w:rPr>
              <w:t>S20L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lang w:val="en-GB" w:eastAsia="fr-CH"/>
              </w:rPr>
              <w:t>-GTR2</w:t>
            </w:r>
            <w:r w:rsidRPr="00CA00A8">
              <w:rPr>
                <w:rFonts w:ascii="Arial" w:eastAsia="Times New Roman" w:hAnsi="Arial"/>
                <w:i/>
                <w:iCs/>
                <w:color w:val="0D0D0D"/>
                <w:sz w:val="18"/>
                <w:szCs w:val="18"/>
                <w:vertAlign w:val="superscript"/>
                <w:lang w:val="en-GB" w:eastAsia="fr-CH"/>
              </w:rPr>
              <w:t>Q66L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E48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DC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1631513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E49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Deposited</w:t>
            </w:r>
            <w:proofErr w:type="spellEnd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 data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280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712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29EB968A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EC3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TOROID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cryoEM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map (signal subtracted)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56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C8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D_1292115620</w:t>
            </w:r>
          </w:p>
        </w:tc>
      </w:tr>
      <w:tr w:rsidR="00CA00A8" w:rsidRPr="00CA00A8" w14:paraId="5F0C2F2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36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TOROID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cryoEM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 xml:space="preserve"> map (helical reconstruction)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133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7D7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D_1292115621</w:t>
            </w:r>
          </w:p>
        </w:tc>
      </w:tr>
      <w:tr w:rsidR="00CA00A8" w:rsidRPr="00CA00A8" w14:paraId="5CB5BCA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A7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TOROID structural model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7B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This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study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76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PDB ID XXXX</w:t>
            </w:r>
          </w:p>
        </w:tc>
      </w:tr>
      <w:tr w:rsidR="00CA00A8" w:rsidRPr="00CA00A8" w14:paraId="2D1E5A79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3F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Software and </w:t>
            </w: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Algorithms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1C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E2E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45DE927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CA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Fiji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B5F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National Institutes of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Health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A6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https://imagej.net/Fiji/Downloads</w:t>
            </w:r>
          </w:p>
        </w:tc>
      </w:tr>
      <w:tr w:rsidR="00CA00A8" w:rsidRPr="00CA00A8" w14:paraId="3433C1E0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7B5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Imaris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3C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Bitplane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01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RRID:SCR_007370</w:t>
            </w:r>
          </w:p>
        </w:tc>
      </w:tr>
      <w:tr w:rsidR="00CA00A8" w:rsidRPr="00CA00A8" w14:paraId="5A30513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C5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Adobe Photoshop CS4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7C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Adobe Inc.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BB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7F20B86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F5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Adobe Illustrator CS6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3AB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Adobe Inc.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CC2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9B8BE0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A3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Microsoft Excel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EA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Microsoft Inc.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84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58F8E1A8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8AF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ApE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656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M.W. Davis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61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https://jorgensen.biology.utah.edu/wayned/ape/</w:t>
            </w:r>
          </w:p>
        </w:tc>
      </w:tr>
      <w:tr w:rsidR="00CA00A8" w:rsidRPr="00CA00A8" w14:paraId="0FDE353A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0C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ClustalX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1C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T.J. Gibson,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D.G.Higgins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3C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https://clustalx.software.informer.com/2.1/</w:t>
            </w:r>
          </w:p>
        </w:tc>
      </w:tr>
      <w:tr w:rsidR="00CA00A8" w:rsidRPr="00CA00A8" w14:paraId="4FADCC0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D30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lastRenderedPageBreak/>
              <w:t>MotionCor2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057" w14:textId="1F041435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Zheng et al. 2017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4A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https://emcore.ucsf.edu/ucsf-motioncor2</w:t>
            </w:r>
          </w:p>
        </w:tc>
      </w:tr>
      <w:tr w:rsidR="00CA00A8" w:rsidRPr="00CA00A8" w14:paraId="2B6EDC0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99A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CTFFIND4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B013" w14:textId="4BDCBD9F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Rohou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&amp;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Grigorieff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, 2015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2A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https://grigoriefflab.umassmed.edu/ctffind4</w:t>
            </w:r>
          </w:p>
        </w:tc>
      </w:tr>
      <w:tr w:rsidR="00CA00A8" w:rsidRPr="00CA00A8" w14:paraId="78837931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7D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EMAN2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3AD3" w14:textId="77CAD57E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Tang et al. 2007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885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https://blake.bcm.edu/emanwiki/EMAN2</w:t>
            </w:r>
          </w:p>
        </w:tc>
      </w:tr>
      <w:tr w:rsidR="00CA00A8" w:rsidRPr="00CA00A8" w14:paraId="6EF81F83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0F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RELION 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4A2E" w14:textId="5EB1433B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Scheres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, 2012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ABD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https://www3.mrc-lmb.cam.ac.uk/relion/index.php/Main_Page</w:t>
            </w:r>
          </w:p>
        </w:tc>
      </w:tr>
      <w:tr w:rsidR="00CA00A8" w:rsidRPr="00CA00A8" w14:paraId="561E033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9E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Gctf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8B3" w14:textId="44C37866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Zhang et al. 2016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FB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https://www2.mrc-lmb.cam.ac.uk/research/locally-developed-software/zhang-software/#gctf</w:t>
            </w:r>
          </w:p>
        </w:tc>
      </w:tr>
      <w:tr w:rsidR="00CA00A8" w:rsidRPr="00CA00A8" w14:paraId="647D45FB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4AB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cryoSPARC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3.01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75F2" w14:textId="7FB8880F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Punjani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et al., 2017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9D7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https://cryosparc.com/</w:t>
            </w:r>
          </w:p>
        </w:tc>
      </w:tr>
      <w:tr w:rsidR="00CA00A8" w:rsidRPr="00CA00A8" w14:paraId="1D6F3846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A74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DeepEMhancer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C9EC" w14:textId="69D32524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Sanchez-Garcia et al., 2020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3F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https://github.com/rsanchezgarc/deepEMhancer</w:t>
            </w:r>
          </w:p>
        </w:tc>
      </w:tr>
      <w:tr w:rsidR="00CA00A8" w:rsidRPr="00CA00A8" w14:paraId="4757DCD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967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Alphafold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68B" w14:textId="5A380E1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Jumper et al, 2021,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Tunyasuvunakool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et al., 2021 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13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https://alphafold.ebi.ac.uk/</w:t>
            </w:r>
          </w:p>
        </w:tc>
      </w:tr>
      <w:tr w:rsidR="00CA00A8" w:rsidRPr="00CA00A8" w14:paraId="3B36438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1E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PyMol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1DB" w14:textId="1BFB6A56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Schrödinger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2D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https://pymol.org/2/</w:t>
            </w:r>
          </w:p>
        </w:tc>
      </w:tr>
      <w:tr w:rsidR="00CA00A8" w:rsidRPr="00CA00A8" w14:paraId="18E7134F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17B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USCF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Chimera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800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Pettersen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et al., 2004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981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https://www.cgl.ucsf.edu/chimera/</w:t>
            </w:r>
          </w:p>
        </w:tc>
      </w:tr>
      <w:tr w:rsidR="00CA00A8" w:rsidRPr="00CA00A8" w14:paraId="7700143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CD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USCF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ChimeraX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4D4C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Pettersen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 et al., 2021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3E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https://www.rbvi.ucsf.edu/chimerax/</w:t>
            </w:r>
          </w:p>
        </w:tc>
      </w:tr>
      <w:tr w:rsidR="00CA00A8" w:rsidRPr="00CA00A8" w14:paraId="0A9E87C8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85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  <w:t>Other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26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5F3" w14:textId="77777777" w:rsidR="00CA00A8" w:rsidRPr="00CA00A8" w:rsidRDefault="00CA00A8" w:rsidP="00CA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CA00A8" w:rsidRPr="00CA00A8" w14:paraId="00B83E75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89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 xml:space="preserve">MF-Millipore Membrane, mixed cellulose esters, </w:t>
            </w: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Hydrophilic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, 0.45 µm, 25 mm, white, plain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26E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Merck Millipore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D12A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HAWP04700 </w:t>
            </w:r>
          </w:p>
        </w:tc>
      </w:tr>
      <w:tr w:rsidR="00CA00A8" w:rsidRPr="00CA00A8" w14:paraId="46794AF8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CE4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Dynabeads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™ His-Tag Isolation and Pulldown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6A6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Thermo Fisher Scientific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B7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10103D </w:t>
            </w:r>
          </w:p>
        </w:tc>
      </w:tr>
      <w:tr w:rsidR="00CA00A8" w:rsidRPr="00CA00A8" w14:paraId="69C55012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EB6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Dynabeads</w:t>
            </w:r>
            <w:proofErr w:type="spellEnd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™ M-270 Epoxy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AA0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Thermo Fisher Scientific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A8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Cat#  14302D </w:t>
            </w:r>
          </w:p>
        </w:tc>
      </w:tr>
      <w:tr w:rsidR="00CA00A8" w:rsidRPr="00CA00A8" w14:paraId="058D096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53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Lacey Carbon Film, Copper, 300 mesh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37A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Quantifoil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122" w14:textId="77777777" w:rsidR="00CA00A8" w:rsidRPr="00CA00A8" w:rsidRDefault="00BE34A9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hyperlink r:id="rId8" w:history="1">
              <w:r w:rsidR="00CA00A8" w:rsidRPr="00CA00A8">
                <w:rPr>
                  <w:rFonts w:ascii="Arial" w:eastAsia="Times New Roman" w:hAnsi="Arial"/>
                  <w:color w:val="000000"/>
                  <w:sz w:val="18"/>
                  <w:szCs w:val="18"/>
                  <w:lang w:val="fr-CH" w:eastAsia="fr-CH"/>
                </w:rPr>
                <w:t>https://www.emsdiasum.com/microscopy/products/grids/grids.aspx</w:t>
              </w:r>
            </w:hyperlink>
          </w:p>
        </w:tc>
      </w:tr>
      <w:tr w:rsidR="00CA00A8" w:rsidRPr="00CA00A8" w14:paraId="01D9A55E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66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Titan Krios G2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DC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FEI/Thermo Fisher Scientific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AFF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610A2BA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18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en-GB" w:eastAsia="fr-CH"/>
              </w:rPr>
              <w:t>K2 Summit Direct Electron Detector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D1E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Gatan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972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00000"/>
                <w:sz w:val="18"/>
                <w:szCs w:val="18"/>
                <w:lang w:val="fr-CH" w:eastAsia="fr-CH"/>
              </w:rPr>
              <w:t>N/A</w:t>
            </w:r>
          </w:p>
        </w:tc>
      </w:tr>
      <w:tr w:rsidR="00CA00A8" w:rsidRPr="00CA00A8" w14:paraId="3DB83DB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DB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AVESTIN EMULSIFLEX C3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4C7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Avestin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65D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EFC3</w:t>
            </w:r>
          </w:p>
        </w:tc>
      </w:tr>
      <w:tr w:rsidR="00CA00A8" w:rsidRPr="00CA00A8" w14:paraId="762D49DD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EDF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HisTrap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™ 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Fast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Flow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Crude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83B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GE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healthcare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436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GE11-0004-58</w:t>
            </w:r>
          </w:p>
        </w:tc>
      </w:tr>
      <w:tr w:rsidR="00CA00A8" w:rsidRPr="00CA00A8" w14:paraId="642B1C04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AC3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GE AKTA Explorer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2ED5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Amersham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Pharmacia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2F9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8149-30-0002</w:t>
            </w:r>
          </w:p>
        </w:tc>
      </w:tr>
      <w:tr w:rsidR="00CA00A8" w:rsidRPr="00CA00A8" w14:paraId="35940131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C32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Superdex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200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Increase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column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3F8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GE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healthcare</w:t>
            </w:r>
            <w:proofErr w:type="spellEnd"/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F64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28990944</w:t>
            </w:r>
          </w:p>
        </w:tc>
      </w:tr>
      <w:tr w:rsidR="00CA00A8" w:rsidRPr="00CA00A8" w14:paraId="6E2FF1B9" w14:textId="77777777" w:rsidTr="00CA00A8">
        <w:trPr>
          <w:trHeight w:val="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1A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Amicon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Ultra-4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Centrifugal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filters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ultracel</w:t>
            </w:r>
            <w:proofErr w:type="spellEnd"/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 xml:space="preserve"> 50K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1A1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Merck Millipore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108E" w14:textId="77777777" w:rsidR="00CA00A8" w:rsidRPr="00CA00A8" w:rsidRDefault="00CA00A8" w:rsidP="00CA00A8">
            <w:pPr>
              <w:spacing w:after="0" w:line="240" w:lineRule="auto"/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</w:pPr>
            <w:r w:rsidRPr="00CA00A8">
              <w:rPr>
                <w:rFonts w:ascii="Arial" w:eastAsia="Times New Roman" w:hAnsi="Arial"/>
                <w:color w:val="0D0D0D"/>
                <w:sz w:val="18"/>
                <w:szCs w:val="18"/>
                <w:lang w:val="fr-CH" w:eastAsia="fr-CH"/>
              </w:rPr>
              <w:t>Cat# UFC805096 </w:t>
            </w:r>
          </w:p>
        </w:tc>
      </w:tr>
    </w:tbl>
    <w:p w14:paraId="1F167175" w14:textId="231E6626" w:rsidR="00362FC1" w:rsidRDefault="00362FC1" w:rsidP="00511696">
      <w:pPr>
        <w:rPr>
          <w:rFonts w:ascii="Arial" w:hAnsi="Arial"/>
          <w:b/>
          <w:lang w:val="en-GB"/>
        </w:rPr>
      </w:pPr>
    </w:p>
    <w:sectPr w:rsidR="00362FC1" w:rsidSect="00362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C1"/>
    <w:rsid w:val="00362FC1"/>
    <w:rsid w:val="00465D24"/>
    <w:rsid w:val="00511696"/>
    <w:rsid w:val="00A470B4"/>
    <w:rsid w:val="00BE34A9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DEE39"/>
  <w15:chartTrackingRefBased/>
  <w15:docId w15:val="{6F4FE1C3-EAD5-4366-9030-6D9AD909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C1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6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sdiasum.com/microscopy/products/grids/grid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09609822203153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96098222031530X" TargetMode="External"/><Relationship Id="rId5" Type="http://schemas.openxmlformats.org/officeDocument/2006/relationships/hyperlink" Target="http://www.yeastgenome.org/reference/S000054286/overvie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igmaaldrich.com/CH/en/substance/ammoniumironiisulfatehexahydrate392147783859?context=produc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1492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Bourgoint</dc:creator>
  <cp:keywords/>
  <dc:description/>
  <cp:lastModifiedBy>Tima Mujezinovic</cp:lastModifiedBy>
  <cp:revision>5</cp:revision>
  <dcterms:created xsi:type="dcterms:W3CDTF">2021-11-30T10:01:00Z</dcterms:created>
  <dcterms:modified xsi:type="dcterms:W3CDTF">2022-01-07T11:38:00Z</dcterms:modified>
</cp:coreProperties>
</file>