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Supplementary materials</w:t>
      </w:r>
      <w:r>
        <w:rPr>
          <w:rFonts w:hint="default"/>
        </w:rPr>
        <w:t xml:space="preserve"> 2</w:t>
      </w:r>
    </w:p>
    <w:p>
      <w:pPr>
        <w:numPr>
          <w:ilvl w:val="0"/>
          <w:numId w:val="0"/>
        </w:numPr>
        <w:jc w:val="left"/>
        <w:rPr>
          <w:rFonts w:hint="default"/>
        </w:rPr>
      </w:pPr>
      <w:r>
        <w:rPr>
          <w:rFonts w:hint="default"/>
        </w:rPr>
        <w:t>Table S12-13  Targets and compounds with the top 10 degree values</w:t>
      </w:r>
    </w:p>
    <w:tbl>
      <w:tblPr>
        <w:tblStyle w:val="3"/>
        <w:tblW w:w="82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63"/>
        <w:gridCol w:w="2202"/>
        <w:gridCol w:w="2372"/>
        <w:gridCol w:w="15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  <w:jc w:val="center"/>
        </w:trPr>
        <w:tc>
          <w:tcPr>
            <w:tcW w:w="206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</w:p>
        </w:tc>
        <w:tc>
          <w:tcPr>
            <w:tcW w:w="6160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/>
              </w:rPr>
              <w:t xml:space="preserve">Table S12 </w:t>
            </w: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 xml:space="preserve"> TOP 10 degree compounds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  <w:jc w:val="center"/>
        </w:trPr>
        <w:tc>
          <w:tcPr>
            <w:tcW w:w="2063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 xml:space="preserve">Mol </w:t>
            </w:r>
          </w:p>
        </w:tc>
        <w:tc>
          <w:tcPr>
            <w:tcW w:w="2202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compound</w:t>
            </w:r>
            <w:r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Name</w:t>
            </w:r>
          </w:p>
        </w:tc>
        <w:tc>
          <w:tcPr>
            <w:tcW w:w="237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source</w:t>
            </w:r>
          </w:p>
        </w:tc>
        <w:tc>
          <w:tcPr>
            <w:tcW w:w="1586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dgree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  <w:jc w:val="center"/>
        </w:trPr>
        <w:tc>
          <w:tcPr>
            <w:tcW w:w="2063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MOL000098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02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372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Astragalus membranaceus</w:t>
            </w: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 xml:space="preserve">, </w:t>
            </w:r>
            <w:r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Fructus Ligustri Lucidi</w:t>
            </w:r>
          </w:p>
        </w:tc>
        <w:tc>
          <w:tcPr>
            <w:tcW w:w="1586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  <w:jc w:val="center"/>
        </w:trPr>
        <w:tc>
          <w:tcPr>
            <w:tcW w:w="2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MOL000358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beta-sitosterol</w:t>
            </w:r>
          </w:p>
        </w:tc>
        <w:tc>
          <w:tcPr>
            <w:tcW w:w="23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radix pseudostellariae</w:t>
            </w: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 xml:space="preserve">, </w:t>
            </w:r>
            <w:r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Angelica sinensis</w:t>
            </w: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 xml:space="preserve">, </w:t>
            </w:r>
            <w:r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Fructus Ligustri Lucidi</w:t>
            </w: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 xml:space="preserve">, </w:t>
            </w:r>
            <w:r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Scutellaria baicalensis</w:t>
            </w:r>
          </w:p>
        </w:tc>
        <w:tc>
          <w:tcPr>
            <w:tcW w:w="15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  <w:jc w:val="center"/>
        </w:trPr>
        <w:tc>
          <w:tcPr>
            <w:tcW w:w="2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MOL012744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resveratrol</w:t>
            </w:r>
          </w:p>
        </w:tc>
        <w:tc>
          <w:tcPr>
            <w:tcW w:w="23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Astragalus membranaceus</w:t>
            </w:r>
          </w:p>
        </w:tc>
        <w:tc>
          <w:tcPr>
            <w:tcW w:w="15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  <w:jc w:val="center"/>
        </w:trPr>
        <w:tc>
          <w:tcPr>
            <w:tcW w:w="2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MOL000422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kaempferol</w:t>
            </w:r>
          </w:p>
        </w:tc>
        <w:tc>
          <w:tcPr>
            <w:tcW w:w="23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Astragalus membranaceus</w:t>
            </w: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 xml:space="preserve">, </w:t>
            </w:r>
            <w:r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Fructus Ligustri Lucidi</w:t>
            </w:r>
          </w:p>
        </w:tc>
        <w:tc>
          <w:tcPr>
            <w:tcW w:w="15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  <w:jc w:val="center"/>
        </w:trPr>
        <w:tc>
          <w:tcPr>
            <w:tcW w:w="2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MOL000006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luteolin</w:t>
            </w:r>
          </w:p>
        </w:tc>
        <w:tc>
          <w:tcPr>
            <w:tcW w:w="23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radix pseudostellariae、Fructus Ligustri Lucidi</w:t>
            </w:r>
          </w:p>
        </w:tc>
        <w:tc>
          <w:tcPr>
            <w:tcW w:w="15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  <w:jc w:val="center"/>
        </w:trPr>
        <w:tc>
          <w:tcPr>
            <w:tcW w:w="2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MOL005195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syringaresinol diglucoside_qt</w:t>
            </w:r>
          </w:p>
        </w:tc>
        <w:tc>
          <w:tcPr>
            <w:tcW w:w="23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Fructus Ligustri Lucidi</w:t>
            </w:r>
          </w:p>
        </w:tc>
        <w:tc>
          <w:tcPr>
            <w:tcW w:w="15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  <w:jc w:val="center"/>
        </w:trPr>
        <w:tc>
          <w:tcPr>
            <w:tcW w:w="2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MOL005146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Lucidumoside D</w:t>
            </w:r>
          </w:p>
        </w:tc>
        <w:tc>
          <w:tcPr>
            <w:tcW w:w="23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Fructus Ligustri Lucidi</w:t>
            </w:r>
          </w:p>
        </w:tc>
        <w:tc>
          <w:tcPr>
            <w:tcW w:w="15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  <w:jc w:val="center"/>
        </w:trPr>
        <w:tc>
          <w:tcPr>
            <w:tcW w:w="2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MOL000289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pachymic acid</w:t>
            </w:r>
          </w:p>
        </w:tc>
        <w:tc>
          <w:tcPr>
            <w:tcW w:w="23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Wolfiporia extensa</w:t>
            </w:r>
          </w:p>
        </w:tc>
        <w:tc>
          <w:tcPr>
            <w:tcW w:w="15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  <w:jc w:val="center"/>
        </w:trPr>
        <w:tc>
          <w:tcPr>
            <w:tcW w:w="2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MOL000392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formononetin</w:t>
            </w:r>
          </w:p>
        </w:tc>
        <w:tc>
          <w:tcPr>
            <w:tcW w:w="23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Astragalus membranaceus</w:t>
            </w: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,</w:t>
            </w:r>
            <w:r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Glycyrrhiza uralensis</w:t>
            </w:r>
          </w:p>
        </w:tc>
        <w:tc>
          <w:tcPr>
            <w:tcW w:w="15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  <w:jc w:val="center"/>
        </w:trPr>
        <w:tc>
          <w:tcPr>
            <w:tcW w:w="206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MOL001506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0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Supraene</w:t>
            </w:r>
          </w:p>
        </w:tc>
        <w:tc>
          <w:tcPr>
            <w:tcW w:w="237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radix pseudostellariae</w:t>
            </w: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 xml:space="preserve">, </w:t>
            </w:r>
            <w:r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Scutellaria baicalensis</w:t>
            </w:r>
          </w:p>
        </w:tc>
        <w:tc>
          <w:tcPr>
            <w:tcW w:w="158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</w:tr>
    </w:tbl>
    <w:p>
      <w:pPr>
        <w:rPr>
          <w:rFonts w:hint="default"/>
        </w:rPr>
      </w:pPr>
    </w:p>
    <w:tbl>
      <w:tblPr>
        <w:tblStyle w:val="3"/>
        <w:tblW w:w="499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25"/>
        <w:gridCol w:w="2703"/>
        <w:gridCol w:w="9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  <w:jc w:val="center"/>
        </w:trPr>
        <w:tc>
          <w:tcPr>
            <w:tcW w:w="4999" w:type="dxa"/>
            <w:gridSpan w:val="3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/>
              </w:rPr>
              <w:t>Table S1</w:t>
            </w:r>
            <w:r>
              <w:rPr>
                <w:rFonts w:hint="default"/>
              </w:rPr>
              <w:t>3</w:t>
            </w:r>
            <w:bookmarkStart w:id="0" w:name="_GoBack"/>
            <w:bookmarkEnd w:id="0"/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 xml:space="preserve">  TOP 10 degree targets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  <w:jc w:val="center"/>
        </w:trPr>
        <w:tc>
          <w:tcPr>
            <w:tcW w:w="132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Gene</w:t>
            </w:r>
          </w:p>
        </w:tc>
        <w:tc>
          <w:tcPr>
            <w:tcW w:w="270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Protten name</w:t>
            </w:r>
          </w:p>
        </w:tc>
        <w:tc>
          <w:tcPr>
            <w:tcW w:w="97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dgree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  <w:jc w:val="center"/>
        </w:trPr>
        <w:tc>
          <w:tcPr>
            <w:tcW w:w="132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PTGS2</w:t>
            </w:r>
          </w:p>
        </w:tc>
        <w:tc>
          <w:tcPr>
            <w:tcW w:w="2703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Prostaglandin G/H synthase 2</w:t>
            </w:r>
          </w:p>
        </w:tc>
        <w:tc>
          <w:tcPr>
            <w:tcW w:w="971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  <w:jc w:val="center"/>
        </w:trPr>
        <w:tc>
          <w:tcPr>
            <w:tcW w:w="1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PTGS1</w:t>
            </w:r>
          </w:p>
        </w:tc>
        <w:tc>
          <w:tcPr>
            <w:tcW w:w="2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Prostaglandin G/H synthase 1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  <w:jc w:val="center"/>
        </w:trPr>
        <w:tc>
          <w:tcPr>
            <w:tcW w:w="1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NCOA2</w:t>
            </w:r>
          </w:p>
        </w:tc>
        <w:tc>
          <w:tcPr>
            <w:tcW w:w="2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Nuclear receptor coactivator 2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  <w:jc w:val="center"/>
        </w:trPr>
        <w:tc>
          <w:tcPr>
            <w:tcW w:w="1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AR</w:t>
            </w:r>
          </w:p>
        </w:tc>
        <w:tc>
          <w:tcPr>
            <w:tcW w:w="2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Androgen receptor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  <w:jc w:val="center"/>
        </w:trPr>
        <w:tc>
          <w:tcPr>
            <w:tcW w:w="1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PRSS1</w:t>
            </w:r>
          </w:p>
        </w:tc>
        <w:tc>
          <w:tcPr>
            <w:tcW w:w="2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Trypsin-1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  <w:jc w:val="center"/>
        </w:trPr>
        <w:tc>
          <w:tcPr>
            <w:tcW w:w="1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ESR1</w:t>
            </w:r>
          </w:p>
        </w:tc>
        <w:tc>
          <w:tcPr>
            <w:tcW w:w="2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Estrogen receptor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  <w:jc w:val="center"/>
        </w:trPr>
        <w:tc>
          <w:tcPr>
            <w:tcW w:w="1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NOS2</w:t>
            </w:r>
          </w:p>
        </w:tc>
        <w:tc>
          <w:tcPr>
            <w:tcW w:w="2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Nitric oxide synthase, inducible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  <w:jc w:val="center"/>
        </w:trPr>
        <w:tc>
          <w:tcPr>
            <w:tcW w:w="1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SCN5A</w:t>
            </w:r>
          </w:p>
        </w:tc>
        <w:tc>
          <w:tcPr>
            <w:tcW w:w="2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Sodium channel protein type 5 subunit alpha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  <w:jc w:val="center"/>
        </w:trPr>
        <w:tc>
          <w:tcPr>
            <w:tcW w:w="1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PPARG</w:t>
            </w:r>
          </w:p>
        </w:tc>
        <w:tc>
          <w:tcPr>
            <w:tcW w:w="2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Peroxisome proliferator-activated receptor gamma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  <w:jc w:val="center"/>
        </w:trPr>
        <w:tc>
          <w:tcPr>
            <w:tcW w:w="132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ADRB2</w:t>
            </w:r>
          </w:p>
        </w:tc>
        <w:tc>
          <w:tcPr>
            <w:tcW w:w="27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Beta-2 adrenergic receptor</w:t>
            </w:r>
          </w:p>
        </w:tc>
        <w:tc>
          <w:tcPr>
            <w:tcW w:w="97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</w:tr>
    </w:tbl>
    <w:p>
      <w:pPr>
        <w:rPr>
          <w:rFonts w:hint="default"/>
        </w:rPr>
      </w:pPr>
    </w:p>
    <w:p>
      <w:pPr>
        <w:numPr>
          <w:ilvl w:val="0"/>
          <w:numId w:val="0"/>
        </w:numPr>
        <w:jc w:val="left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Helvetica">
    <w:panose1 w:val="00000000000000000000"/>
    <w:charset w:val="00"/>
    <w:family w:val="auto"/>
    <w:pitch w:val="default"/>
    <w:sig w:usb0="E00002FF" w:usb1="5000785B" w:usb2="00000000" w:usb3="00000000" w:csb0="2000019F" w:csb1="4F010000"/>
  </w:font>
  <w:font w:name="Apple Symbols">
    <w:panose1 w:val="02000000000000000000"/>
    <w:charset w:val="00"/>
    <w:family w:val="auto"/>
    <w:pitch w:val="default"/>
    <w:sig w:usb0="800000A3" w:usb1="08007BEB" w:usb2="01840034" w:usb3="0000A268" w:csb0="200001FB" w:csb1="DDFF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Apple Color Emoji">
    <w:panose1 w:val="00000000000000000000"/>
    <w:charset w:val="00"/>
    <w:family w:val="auto"/>
    <w:pitch w:val="default"/>
    <w:sig w:usb0="00000003" w:usb1="18000000" w:usb2="14000000" w:usb3="00000000" w:csb0="00000001" w:csb1="00000000"/>
  </w:font>
  <w:font w:name="Times New Roman Regular">
    <w:panose1 w:val="02020503050405090304"/>
    <w:charset w:val="00"/>
    <w:family w:val="auto"/>
    <w:pitch w:val="default"/>
    <w:sig w:usb0="E0000AFF" w:usb1="00007843" w:usb2="00000001" w:usb3="00000000" w:csb0="400001BF" w:csb1="DFF70000"/>
  </w:font>
  <w:font w:name="Lucida Grande Regular">
    <w:panose1 w:val="020B0600040502020204"/>
    <w:charset w:val="00"/>
    <w:family w:val="auto"/>
    <w:pitch w:val="default"/>
    <w:sig w:usb0="E1000AEF" w:usb1="5000A1FF" w:usb2="00000000" w:usb3="00000000" w:csb0="200001BF" w:csb1="4F01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Lantinghei TC Extralight">
    <w:panose1 w:val="03000509000000000000"/>
    <w:charset w:val="88"/>
    <w:family w:val="auto"/>
    <w:pitch w:val="default"/>
    <w:sig w:usb0="00000001" w:usb1="080E0000" w:usb2="00000000" w:usb3="00000000" w:csb0="00100000" w:csb1="00000000"/>
  </w:font>
  <w:font w:name="Bangla Sangam MN Regular">
    <w:panose1 w:val="02000000000000000000"/>
    <w:charset w:val="00"/>
    <w:family w:val="auto"/>
    <w:pitch w:val="default"/>
    <w:sig w:usb0="80800003" w:usb1="00000000" w:usb2="00000000" w:usb3="00000000" w:csb0="00000001" w:csb1="00000000"/>
  </w:font>
  <w:font w:name="Big Caslon">
    <w:panose1 w:val="02000603090000020003"/>
    <w:charset w:val="00"/>
    <w:family w:val="auto"/>
    <w:pitch w:val="default"/>
    <w:sig w:usb0="80000063" w:usb1="00000000" w:usb2="00000000" w:usb3="00000000" w:csb0="200001FB" w:csb1="CDFC0000"/>
  </w:font>
  <w:font w:name="Chalkboard Regular">
    <w:panose1 w:val="03050602040202020205"/>
    <w:charset w:val="00"/>
    <w:family w:val="auto"/>
    <w:pitch w:val="default"/>
    <w:sig w:usb0="80000023" w:usb1="00000000" w:usb2="00000000" w:usb3="00000000" w:csb0="20000001" w:csb1="00000000"/>
  </w:font>
  <w:font w:name="DecoType Naskh">
    <w:panose1 w:val="00000400000000000000"/>
    <w:charset w:val="00"/>
    <w:family w:val="auto"/>
    <w:pitch w:val="default"/>
    <w:sig w:usb0="80002000" w:usb1="80000000" w:usb2="00000008" w:usb3="00000000" w:csb0="00000040" w:csb1="00000000"/>
  </w:font>
  <w:font w:name="Farisi"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HeadLineA">
    <w:panose1 w:val="00000000000000000000"/>
    <w:charset w:val="00"/>
    <w:family w:val="auto"/>
    <w:pitch w:val="default"/>
    <w:sig w:usb0="90000043" w:usb1="11100002" w:usb2="00000010" w:usb3="00000000" w:csb0="00000001" w:csb1="00000000"/>
  </w:font>
  <w:font w:name="Klee Medium">
    <w:panose1 w:val="02020700000000000000"/>
    <w:charset w:val="80"/>
    <w:family w:val="auto"/>
    <w:pitch w:val="default"/>
    <w:sig w:usb0="00000083" w:usb1="2AC71C11" w:usb2="00000012" w:usb3="00000000" w:csb0="20020005" w:csb1="00000000"/>
  </w:font>
  <w:font w:name="Mshtakan Regular">
    <w:panose1 w:val="02000400000000000000"/>
    <w:charset w:val="00"/>
    <w:family w:val="auto"/>
    <w:pitch w:val="default"/>
    <w:sig w:usb0="8000040B" w:usb1="4000404A" w:usb2="00000000" w:usb3="00000000" w:csb0="00000001" w:csb1="00000000"/>
  </w:font>
  <w:font w:name="Nanum Gothic Regular">
    <w:panose1 w:val="020D0604000000000000"/>
    <w:charset w:val="81"/>
    <w:family w:val="auto"/>
    <w:pitch w:val="default"/>
    <w:sig w:usb0="900002A7" w:usb1="29D7FCFB" w:usb2="00000010" w:usb3="00000000" w:csb0="00080001" w:csb1="00000000"/>
  </w:font>
  <w:font w:name="Noto Sans Javanese">
    <w:panose1 w:val="020B0502040504020204"/>
    <w:charset w:val="00"/>
    <w:family w:val="auto"/>
    <w:pitch w:val="default"/>
    <w:sig w:usb0="80000003" w:usb1="00002000" w:usb2="00000000" w:usb3="00000000" w:csb0="00000001" w:csb1="00000000"/>
  </w:font>
  <w:font w:name="Noto Sans Old Persian">
    <w:panose1 w:val="020B0502040504020204"/>
    <w:charset w:val="00"/>
    <w:family w:val="auto"/>
    <w:pitch w:val="default"/>
    <w:sig w:usb0="00000003" w:usb1="02000000" w:usb2="00000000" w:usb3="00000100" w:csb0="00000001" w:csb1="00000000"/>
  </w:font>
  <w:font w:name="Noto Sans Sundanese">
    <w:panose1 w:val="020B0502040504020204"/>
    <w:charset w:val="00"/>
    <w:family w:val="auto"/>
    <w:pitch w:val="default"/>
    <w:sig w:usb0="80000003" w:usb1="00002000" w:usb2="00000000" w:usb3="00010000" w:csb0="00000001" w:csb1="00000000"/>
  </w:font>
  <w:font w:name="Oriya Sangam MN Regular">
    <w:panose1 w:val="00000500000000000000"/>
    <w:charset w:val="00"/>
    <w:family w:val="auto"/>
    <w:pitch w:val="default"/>
    <w:sig w:usb0="00080001" w:usb1="00000000" w:usb2="00000000" w:usb3="00000000" w:csb0="00000001" w:csb1="00000000"/>
  </w:font>
  <w:font w:name="PT Sans Narrow Regular">
    <w:panose1 w:val="020B0706020203020204"/>
    <w:charset w:val="00"/>
    <w:family w:val="auto"/>
    <w:pitch w:val="default"/>
    <w:sig w:usb0="A00002EF" w:usb1="5000204B" w:usb2="00000000" w:usb3="00000000" w:csb0="20000097" w:csb1="00000000"/>
  </w:font>
  <w:font w:name="STIXIntegralsSm Regular">
    <w:panose1 w:val="00000000000000000000"/>
    <w:charset w:val="00"/>
    <w:family w:val="auto"/>
    <w:pitch w:val="default"/>
    <w:sig w:usb0="00000003" w:usb1="00000040" w:usb2="00000000" w:usb3="00000000" w:csb0="A0000001" w:csb1="00000000"/>
  </w:font>
  <w:font w:name="STIXSizeThreeSym Regular">
    <w:panose1 w:val="00000000000000000000"/>
    <w:charset w:val="00"/>
    <w:family w:val="auto"/>
    <w:pitch w:val="default"/>
    <w:sig w:usb0="00000003" w:usb1="000000C0" w:usb2="00000000" w:usb3="00000000" w:csb0="A0000001" w:csb1="90FE0000"/>
  </w:font>
  <w:font w:name="Skia">
    <w:panose1 w:val="020D0502020204020204"/>
    <w:charset w:val="00"/>
    <w:family w:val="auto"/>
    <w:pitch w:val="default"/>
    <w:sig w:usb0="00000000" w:usb1="00000000" w:usb2="00000000" w:usb3="00000000" w:csb0="00000000" w:csb1="00000000"/>
  </w:font>
  <w:font w:name="Toppan Bunkyu Gothic Regular">
    <w:panose1 w:val="020B0600000000000000"/>
    <w:charset w:val="80"/>
    <w:family w:val="auto"/>
    <w:pitch w:val="default"/>
    <w:sig w:usb0="000002D7" w:usb1="2AC71C11" w:usb2="00000012" w:usb3="00000000" w:csb0="2002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Tamil MN Regular">
    <w:panose1 w:val="00000500000000000000"/>
    <w:charset w:val="00"/>
    <w:family w:val="auto"/>
    <w:pitch w:val="default"/>
    <w:sig w:usb0="00100001" w:usb1="00000000" w:usb2="00000000" w:usb3="00000000" w:csb0="00000001" w:csb1="00000000"/>
  </w:font>
  <w:font w:name="Times Regular">
    <w:panose1 w:val="00000500000000020000"/>
    <w:charset w:val="00"/>
    <w:family w:val="auto"/>
    <w:pitch w:val="default"/>
    <w:sig w:usb0="E00002FF" w:usb1="5000205A" w:usb2="00000000" w:usb3="00000000" w:csb0="2000019F" w:csb1="4F010000"/>
  </w:font>
  <w:font w:name="凌慧体-繁">
    <w:panose1 w:val="03050602040302020204"/>
    <w:charset w:val="86"/>
    <w:family w:val="auto"/>
    <w:pitch w:val="default"/>
    <w:sig w:usb0="A00002FF" w:usb1="7ACFFCFB" w:usb2="0000001E" w:usb3="00000000" w:csb0="20140183" w:csb1="00000000"/>
  </w:font>
  <w:font w:name="ArialMT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Arial-ItalicMT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sans-serif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FAD85E"/>
    <w:rsid w:val="3FFAD85E"/>
    <w:rsid w:val="653F72BA"/>
    <w:rsid w:val="FB7FE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Office_2.7.1.4479_F1E327BC-269C-435d-A152-05C5408002CA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2020-08-12T08:16:00Z</dcterms:created>
  <dc:creator>tangdahua</dc:creator>
  <cp:lastModifiedBy>tangdahua</cp:lastModifiedBy>
  <dcterms:modified xsi:type="dcterms:W3CDTF">2020-10-12T11:26:21Z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2052-2.7.1.4479</vt:lpwstr>
  </property>
</Properties>
</file>