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B6CA5" w14:textId="77777777" w:rsidR="00195EC3" w:rsidRPr="008B158C" w:rsidRDefault="00195EC3" w:rsidP="00195EC3">
      <w:pPr>
        <w:spacing w:line="480" w:lineRule="auto"/>
        <w:rPr>
          <w:rFonts w:asciiTheme="minorBidi" w:hAnsiTheme="minorBidi"/>
          <w:b/>
          <w:bCs/>
          <w:lang w:val="en-GB" w:eastAsia="zh-CN"/>
        </w:rPr>
      </w:pPr>
      <w:bookmarkStart w:id="0" w:name="_Hlk57064478"/>
      <w:bookmarkStart w:id="1" w:name="OLE_LINK1"/>
      <w:bookmarkStart w:id="2" w:name="OLE_LINK2"/>
      <w:r w:rsidRPr="008B158C">
        <w:rPr>
          <w:rFonts w:asciiTheme="minorBidi" w:hAnsiTheme="minorBidi"/>
          <w:b/>
          <w:bCs/>
          <w:lang w:val="en-GB" w:eastAsia="zh-CN"/>
        </w:rPr>
        <w:t>Association</w:t>
      </w:r>
      <w:r>
        <w:rPr>
          <w:rFonts w:asciiTheme="minorBidi" w:hAnsiTheme="minorBidi"/>
          <w:b/>
          <w:bCs/>
          <w:lang w:val="en-GB" w:eastAsia="zh-CN"/>
        </w:rPr>
        <w:t>s</w:t>
      </w:r>
      <w:r w:rsidRPr="008B158C">
        <w:rPr>
          <w:rFonts w:asciiTheme="minorBidi" w:hAnsiTheme="minorBidi"/>
          <w:b/>
          <w:bCs/>
          <w:lang w:val="en-GB" w:eastAsia="zh-CN"/>
        </w:rPr>
        <w:t xml:space="preserve"> </w:t>
      </w:r>
      <w:bookmarkStart w:id="3" w:name="OLE_LINK27"/>
      <w:bookmarkStart w:id="4" w:name="OLE_LINK28"/>
      <w:bookmarkStart w:id="5" w:name="OLE_LINK29"/>
      <w:r>
        <w:rPr>
          <w:rFonts w:asciiTheme="minorBidi" w:hAnsiTheme="minorBidi"/>
          <w:b/>
          <w:bCs/>
          <w:lang w:val="en-GB" w:eastAsia="zh-CN"/>
        </w:rPr>
        <w:t>of</w:t>
      </w:r>
      <w:r w:rsidRPr="008B158C">
        <w:rPr>
          <w:rFonts w:asciiTheme="minorBidi" w:hAnsiTheme="minorBidi"/>
          <w:b/>
          <w:bCs/>
          <w:lang w:val="en-GB" w:eastAsia="zh-CN"/>
        </w:rPr>
        <w:t xml:space="preserve"> </w:t>
      </w:r>
      <w:proofErr w:type="spellStart"/>
      <w:r w:rsidRPr="008B158C">
        <w:rPr>
          <w:rFonts w:ascii="Times New Roman" w:eastAsia="等线" w:hAnsi="Times New Roman" w:cs="Times New Roman"/>
          <w:b/>
          <w:bCs/>
          <w:lang w:val="en-GB" w:eastAsia="zh-CN"/>
        </w:rPr>
        <w:t>prepregnancy</w:t>
      </w:r>
      <w:proofErr w:type="spellEnd"/>
      <w:r w:rsidRPr="008B158C">
        <w:rPr>
          <w:rFonts w:asciiTheme="minorBidi" w:hAnsiTheme="minorBidi"/>
          <w:b/>
          <w:bCs/>
          <w:lang w:val="en-GB" w:eastAsia="zh-CN"/>
        </w:rPr>
        <w:t xml:space="preserve"> body mass index and gestational weight gain </w:t>
      </w:r>
      <w:r>
        <w:rPr>
          <w:rFonts w:asciiTheme="minorBidi" w:hAnsiTheme="minorBidi"/>
          <w:b/>
          <w:bCs/>
          <w:lang w:val="en-GB" w:eastAsia="zh-CN"/>
        </w:rPr>
        <w:t>with</w:t>
      </w:r>
      <w:r w:rsidRPr="008B158C">
        <w:rPr>
          <w:rFonts w:asciiTheme="minorBidi" w:hAnsiTheme="minorBidi"/>
          <w:b/>
          <w:bCs/>
          <w:lang w:val="en-GB" w:eastAsia="zh-CN"/>
        </w:rPr>
        <w:t xml:space="preserve"> intelligence in</w:t>
      </w:r>
      <w:bookmarkEnd w:id="3"/>
      <w:bookmarkEnd w:id="4"/>
      <w:bookmarkEnd w:id="5"/>
      <w:r w:rsidRPr="008B158C">
        <w:rPr>
          <w:rFonts w:ascii="Times New Roman" w:eastAsia="等线" w:hAnsi="Times New Roman" w:cs="Times New Roman"/>
          <w:b/>
          <w:bCs/>
          <w:lang w:val="en-GB" w:eastAsia="zh-CN"/>
        </w:rPr>
        <w:t xml:space="preserve"> offspring: A</w:t>
      </w:r>
      <w:r w:rsidRPr="008B158C">
        <w:rPr>
          <w:rFonts w:asciiTheme="minorBidi" w:hAnsiTheme="minorBidi"/>
          <w:b/>
          <w:bCs/>
          <w:lang w:val="en-GB" w:eastAsia="zh-CN"/>
        </w:rPr>
        <w:t xml:space="preserve"> systematic review and meta-analysis</w:t>
      </w:r>
    </w:p>
    <w:bookmarkEnd w:id="0"/>
    <w:bookmarkEnd w:id="1"/>
    <w:bookmarkEnd w:id="2"/>
    <w:p w14:paraId="3474032F" w14:textId="77777777" w:rsidR="00195EC3" w:rsidRDefault="00195EC3" w:rsidP="00195EC3">
      <w:pPr>
        <w:spacing w:line="480" w:lineRule="auto"/>
        <w:jc w:val="center"/>
        <w:rPr>
          <w:rFonts w:asciiTheme="minorBidi" w:hAnsiTheme="minorBidi"/>
          <w:lang w:val="en-GB" w:eastAsia="zh-CN"/>
        </w:rPr>
      </w:pPr>
    </w:p>
    <w:p w14:paraId="61AAE4AF" w14:textId="77777777" w:rsidR="00195EC3" w:rsidRPr="00251E61" w:rsidRDefault="00195EC3" w:rsidP="00195EC3">
      <w:pPr>
        <w:spacing w:line="480" w:lineRule="auto"/>
        <w:rPr>
          <w:rFonts w:asciiTheme="minorBidi" w:hAnsiTheme="minorBidi"/>
          <w:lang w:val="en-GB" w:eastAsia="zh-CN"/>
        </w:rPr>
      </w:pPr>
      <w:proofErr w:type="spellStart"/>
      <w:r w:rsidRPr="00251E61">
        <w:rPr>
          <w:rFonts w:asciiTheme="minorBidi" w:hAnsiTheme="minorBidi"/>
          <w:lang w:val="en-GB" w:eastAsia="zh-CN"/>
        </w:rPr>
        <w:t>Simeng</w:t>
      </w:r>
      <w:proofErr w:type="spellEnd"/>
      <w:r w:rsidRPr="00251E61">
        <w:rPr>
          <w:rFonts w:asciiTheme="minorBidi" w:hAnsiTheme="minorBidi"/>
          <w:lang w:val="en-GB" w:eastAsia="zh-CN"/>
        </w:rPr>
        <w:t xml:space="preserve"> Zhu</w:t>
      </w:r>
      <w:r w:rsidRPr="00444010">
        <w:rPr>
          <w:rFonts w:asciiTheme="minorBidi" w:hAnsiTheme="minorBidi" w:hint="eastAsia"/>
          <w:vertAlign w:val="superscript"/>
          <w:lang w:val="en-GB" w:eastAsia="zh-CN"/>
        </w:rPr>
        <w:t>1</w:t>
      </w:r>
      <w:r>
        <w:rPr>
          <w:rFonts w:asciiTheme="minorBidi" w:hAnsiTheme="minorBidi" w:hint="eastAsia"/>
          <w:vertAlign w:val="superscript"/>
          <w:lang w:val="en-GB" w:eastAsia="zh-CN"/>
        </w:rPr>
        <w:t>,</w:t>
      </w:r>
      <w:r>
        <w:rPr>
          <w:rFonts w:asciiTheme="minorBidi" w:hAnsiTheme="minorBidi"/>
          <w:vertAlign w:val="superscript"/>
          <w:lang w:val="en-GB" w:eastAsia="zh-CN"/>
        </w:rPr>
        <w:t xml:space="preserve"> </w:t>
      </w:r>
      <w:r w:rsidRPr="00AF1A22">
        <w:rPr>
          <w:rFonts w:asciiTheme="minorBidi" w:hAnsiTheme="minorBidi"/>
          <w:vertAlign w:val="superscript"/>
          <w:lang w:val="en-GB" w:eastAsia="zh-CN"/>
        </w:rPr>
        <w:t>3</w:t>
      </w:r>
      <w:r>
        <w:rPr>
          <w:rFonts w:asciiTheme="minorBidi" w:hAnsiTheme="minorBidi"/>
          <w:lang w:val="en-GB" w:eastAsia="zh-CN"/>
        </w:rPr>
        <w:t xml:space="preserve">, </w:t>
      </w:r>
      <w:proofErr w:type="spellStart"/>
      <w:r w:rsidRPr="00251E61">
        <w:rPr>
          <w:rFonts w:asciiTheme="minorBidi" w:hAnsiTheme="minorBidi"/>
          <w:lang w:val="en-GB" w:eastAsia="zh-CN"/>
        </w:rPr>
        <w:t>Yichen</w:t>
      </w:r>
      <w:proofErr w:type="spellEnd"/>
      <w:r w:rsidRPr="00251E61">
        <w:rPr>
          <w:rFonts w:asciiTheme="minorBidi" w:hAnsiTheme="minorBidi"/>
          <w:lang w:val="en-GB" w:eastAsia="zh-CN"/>
        </w:rPr>
        <w:t xml:space="preserve"> He</w:t>
      </w:r>
      <w:r w:rsidRPr="00444010">
        <w:rPr>
          <w:rFonts w:asciiTheme="minorBidi" w:hAnsiTheme="minorBidi"/>
          <w:vertAlign w:val="superscript"/>
          <w:lang w:val="en-GB" w:eastAsia="zh-CN"/>
        </w:rPr>
        <w:t>1</w:t>
      </w:r>
      <w:r>
        <w:rPr>
          <w:rFonts w:asciiTheme="minorBidi" w:hAnsiTheme="minorBidi" w:hint="eastAsia"/>
          <w:vertAlign w:val="superscript"/>
          <w:lang w:val="en-GB" w:eastAsia="zh-CN"/>
        </w:rPr>
        <w:t>,</w:t>
      </w:r>
      <w:r>
        <w:rPr>
          <w:rFonts w:asciiTheme="minorBidi" w:hAnsiTheme="minorBidi"/>
          <w:vertAlign w:val="superscript"/>
          <w:lang w:val="en-GB" w:eastAsia="zh-CN"/>
        </w:rPr>
        <w:t xml:space="preserve"> </w:t>
      </w:r>
      <w:r w:rsidRPr="00AF1A22">
        <w:rPr>
          <w:rFonts w:asciiTheme="minorBidi" w:hAnsiTheme="minorBidi"/>
          <w:vertAlign w:val="superscript"/>
          <w:lang w:val="en-GB" w:eastAsia="zh-CN"/>
        </w:rPr>
        <w:t>3</w:t>
      </w:r>
      <w:r w:rsidRPr="00251E61">
        <w:rPr>
          <w:rFonts w:asciiTheme="minorBidi" w:hAnsiTheme="minorBidi"/>
          <w:lang w:val="en-GB" w:eastAsia="zh-CN"/>
        </w:rPr>
        <w:t>, Chen Zhang</w:t>
      </w:r>
      <w:r w:rsidRPr="00444010">
        <w:rPr>
          <w:rFonts w:asciiTheme="minorBidi" w:hAnsiTheme="minorBidi"/>
          <w:vertAlign w:val="superscript"/>
          <w:lang w:val="en-GB" w:eastAsia="zh-CN"/>
        </w:rPr>
        <w:t>2</w:t>
      </w:r>
      <w:r>
        <w:rPr>
          <w:rFonts w:asciiTheme="minorBidi" w:hAnsiTheme="minorBidi"/>
          <w:lang w:val="en-GB" w:eastAsia="zh-CN"/>
        </w:rPr>
        <w:t>,</w:t>
      </w:r>
      <w:r w:rsidRPr="00251E61">
        <w:rPr>
          <w:rFonts w:asciiTheme="minorBidi" w:hAnsiTheme="minorBidi"/>
          <w:lang w:val="en-GB" w:eastAsia="zh-CN"/>
        </w:rPr>
        <w:t xml:space="preserve"> </w:t>
      </w:r>
      <w:proofErr w:type="spellStart"/>
      <w:r w:rsidRPr="00251E61">
        <w:rPr>
          <w:rFonts w:asciiTheme="minorBidi" w:hAnsiTheme="minorBidi"/>
          <w:lang w:val="en-GB" w:eastAsia="zh-CN"/>
        </w:rPr>
        <w:t>Yanting</w:t>
      </w:r>
      <w:proofErr w:type="spellEnd"/>
      <w:r w:rsidRPr="00251E61">
        <w:rPr>
          <w:rFonts w:asciiTheme="minorBidi" w:hAnsiTheme="minorBidi"/>
          <w:lang w:val="en-GB" w:eastAsia="zh-CN"/>
        </w:rPr>
        <w:t xml:space="preserve"> Wu</w:t>
      </w:r>
      <w:r w:rsidRPr="00444010">
        <w:rPr>
          <w:rFonts w:asciiTheme="minorBidi" w:hAnsiTheme="minorBidi"/>
          <w:vertAlign w:val="superscript"/>
          <w:lang w:val="en-GB" w:eastAsia="zh-CN"/>
        </w:rPr>
        <w:t>2</w:t>
      </w:r>
      <w:r w:rsidRPr="00251E61">
        <w:rPr>
          <w:rFonts w:asciiTheme="minorBidi" w:hAnsiTheme="minorBidi"/>
          <w:lang w:val="en-GB" w:eastAsia="zh-CN"/>
        </w:rPr>
        <w:t xml:space="preserve">, </w:t>
      </w:r>
      <w:proofErr w:type="spellStart"/>
      <w:r w:rsidRPr="00251E61">
        <w:rPr>
          <w:rFonts w:asciiTheme="minorBidi" w:hAnsiTheme="minorBidi"/>
          <w:lang w:val="en-GB" w:eastAsia="zh-CN"/>
        </w:rPr>
        <w:t>Hefeng</w:t>
      </w:r>
      <w:proofErr w:type="spellEnd"/>
      <w:r w:rsidRPr="00251E61">
        <w:rPr>
          <w:rFonts w:asciiTheme="minorBidi" w:hAnsiTheme="minorBidi"/>
          <w:lang w:val="en-GB" w:eastAsia="zh-CN"/>
        </w:rPr>
        <w:t xml:space="preserve"> Huang</w:t>
      </w:r>
      <w:r w:rsidRPr="00444010">
        <w:rPr>
          <w:rFonts w:asciiTheme="minorBidi" w:hAnsiTheme="minorBidi"/>
          <w:vertAlign w:val="superscript"/>
          <w:lang w:val="en-GB" w:eastAsia="zh-CN"/>
        </w:rPr>
        <w:t>1,2</w:t>
      </w:r>
    </w:p>
    <w:p w14:paraId="7413F9C5" w14:textId="77777777" w:rsidR="00195EC3" w:rsidRDefault="00195EC3" w:rsidP="00195EC3">
      <w:pPr>
        <w:spacing w:line="480" w:lineRule="auto"/>
        <w:rPr>
          <w:b/>
          <w:bCs/>
          <w:sz w:val="21"/>
          <w:szCs w:val="21"/>
          <w:lang w:val="de-DE" w:eastAsia="zh-CN"/>
        </w:rPr>
      </w:pPr>
    </w:p>
    <w:p w14:paraId="3D61DF7F" w14:textId="77777777" w:rsidR="00195EC3" w:rsidRDefault="00195EC3" w:rsidP="00195EC3">
      <w:pPr>
        <w:spacing w:line="480" w:lineRule="auto"/>
        <w:rPr>
          <w:rFonts w:asciiTheme="minorBidi" w:hAnsiTheme="minorBidi"/>
          <w:lang w:val="en-GB" w:eastAsia="zh-CN"/>
        </w:rPr>
      </w:pPr>
      <w:r w:rsidRPr="00444010">
        <w:rPr>
          <w:rFonts w:asciiTheme="minorBidi" w:hAnsiTheme="minorBidi"/>
          <w:vertAlign w:val="superscript"/>
          <w:lang w:val="en-GB" w:eastAsia="zh-CN"/>
        </w:rPr>
        <w:t>1</w:t>
      </w:r>
      <w:r w:rsidRPr="00251E61">
        <w:rPr>
          <w:rFonts w:asciiTheme="minorBidi" w:hAnsiTheme="minorBidi"/>
          <w:lang w:val="en-GB" w:eastAsia="zh-CN"/>
        </w:rPr>
        <w:t xml:space="preserve">International Peace Maternal and Child Health Hospital, Shanghai Jiao Tong University, School of medicine, China; </w:t>
      </w:r>
    </w:p>
    <w:p w14:paraId="6EC7D863" w14:textId="77777777" w:rsidR="00195EC3" w:rsidRPr="00251E61" w:rsidRDefault="00195EC3" w:rsidP="00195EC3">
      <w:pPr>
        <w:spacing w:line="480" w:lineRule="auto"/>
        <w:rPr>
          <w:rFonts w:asciiTheme="minorBidi" w:hAnsiTheme="minorBidi"/>
          <w:lang w:val="en-GB" w:eastAsia="zh-CN"/>
        </w:rPr>
      </w:pPr>
      <w:r w:rsidRPr="00444010">
        <w:rPr>
          <w:rFonts w:asciiTheme="minorBidi" w:hAnsiTheme="minorBidi"/>
          <w:vertAlign w:val="superscript"/>
          <w:lang w:val="en-GB" w:eastAsia="zh-CN"/>
        </w:rPr>
        <w:t>2</w:t>
      </w:r>
      <w:r w:rsidRPr="00251E61">
        <w:rPr>
          <w:rFonts w:asciiTheme="minorBidi" w:hAnsiTheme="minorBidi"/>
          <w:lang w:val="en-GB" w:eastAsia="zh-CN"/>
        </w:rPr>
        <w:t>Hospital of Obstetrics and Gynaecology, Fudan University, Shanghai 200011, China</w:t>
      </w:r>
      <w:r>
        <w:rPr>
          <w:rFonts w:asciiTheme="minorBidi" w:hAnsiTheme="minorBidi"/>
          <w:lang w:val="en-GB" w:eastAsia="zh-CN"/>
        </w:rPr>
        <w:t>.</w:t>
      </w:r>
    </w:p>
    <w:p w14:paraId="03C53239" w14:textId="77777777" w:rsidR="00195EC3" w:rsidRPr="00AF1A22" w:rsidRDefault="00195EC3" w:rsidP="00195EC3">
      <w:pPr>
        <w:spacing w:line="480" w:lineRule="auto"/>
        <w:rPr>
          <w:sz w:val="21"/>
          <w:szCs w:val="21"/>
          <w:lang w:val="en-GB" w:eastAsia="zh-CN"/>
        </w:rPr>
      </w:pPr>
      <w:r w:rsidRPr="00AF1A22">
        <w:rPr>
          <w:rFonts w:hint="eastAsia"/>
          <w:sz w:val="21"/>
          <w:szCs w:val="21"/>
          <w:vertAlign w:val="superscript"/>
          <w:lang w:val="en-GB" w:eastAsia="zh-CN"/>
        </w:rPr>
        <w:t>3</w:t>
      </w:r>
      <w:r w:rsidRPr="00AF1A22">
        <w:rPr>
          <w:rFonts w:asciiTheme="minorBidi" w:hAnsiTheme="minorBidi"/>
          <w:lang w:val="en-GB" w:eastAsia="zh-CN"/>
        </w:rPr>
        <w:t>These two authors contribute equally to this work.</w:t>
      </w:r>
    </w:p>
    <w:p w14:paraId="3F2469AF" w14:textId="77777777" w:rsidR="00195EC3" w:rsidRPr="00251E61" w:rsidRDefault="00195EC3" w:rsidP="00195EC3">
      <w:pPr>
        <w:spacing w:line="480" w:lineRule="auto"/>
        <w:rPr>
          <w:rFonts w:asciiTheme="minorBidi" w:hAnsiTheme="minorBidi"/>
          <w:lang w:val="en-GB"/>
        </w:rPr>
      </w:pPr>
      <w:r w:rsidRPr="00251E61">
        <w:rPr>
          <w:rFonts w:asciiTheme="minorBidi" w:hAnsiTheme="minorBidi"/>
          <w:b/>
          <w:bCs/>
          <w:lang w:val="en-GB" w:eastAsia="zh-CN"/>
        </w:rPr>
        <w:t>Corresponding Author</w:t>
      </w:r>
      <w:r w:rsidRPr="00251E61">
        <w:rPr>
          <w:rFonts w:asciiTheme="minorBidi" w:hAnsiTheme="minorBidi"/>
          <w:lang w:val="en-GB" w:eastAsia="zh-CN"/>
        </w:rPr>
        <w:t xml:space="preserve">: </w:t>
      </w:r>
      <w:proofErr w:type="spellStart"/>
      <w:r w:rsidRPr="00251E61">
        <w:rPr>
          <w:rFonts w:asciiTheme="minorBidi" w:hAnsiTheme="minorBidi"/>
          <w:lang w:val="en-GB" w:eastAsia="zh-CN"/>
        </w:rPr>
        <w:t>Hefeng</w:t>
      </w:r>
      <w:proofErr w:type="spellEnd"/>
      <w:r w:rsidRPr="00251E61">
        <w:rPr>
          <w:rFonts w:asciiTheme="minorBidi" w:hAnsiTheme="minorBidi"/>
          <w:lang w:val="en-GB" w:eastAsia="zh-CN"/>
        </w:rPr>
        <w:t xml:space="preserve"> Huang, MD, </w:t>
      </w:r>
      <w:bookmarkStart w:id="6" w:name="_Hlk57065429"/>
      <w:r w:rsidRPr="00251E61">
        <w:rPr>
          <w:rFonts w:asciiTheme="minorBidi" w:hAnsiTheme="minorBidi"/>
          <w:lang w:val="en-GB" w:eastAsia="zh-CN"/>
        </w:rPr>
        <w:t xml:space="preserve">International Peace Maternal and Child Health Hospital, Shanghai Jiao Tong University, School of medicine, Shanghai 2000030, China and Hospital of Obstetrics and Gynaecology, Fudan University, Shanghai 200011, China. </w:t>
      </w:r>
      <w:bookmarkEnd w:id="6"/>
      <w:r w:rsidRPr="00251E61">
        <w:rPr>
          <w:rFonts w:asciiTheme="minorBidi" w:hAnsiTheme="minorBidi"/>
          <w:lang w:val="en-GB" w:eastAsia="zh-CN"/>
        </w:rPr>
        <w:t>(</w:t>
      </w:r>
      <w:bookmarkStart w:id="7" w:name="_Hlk57065384"/>
      <w:r w:rsidRPr="00251E61">
        <w:rPr>
          <w:rFonts w:asciiTheme="minorBidi" w:hAnsiTheme="minorBidi"/>
          <w:lang w:val="en-GB" w:eastAsia="zh-CN"/>
        </w:rPr>
        <w:fldChar w:fldCharType="begin"/>
      </w:r>
      <w:r w:rsidRPr="00251E61">
        <w:rPr>
          <w:rFonts w:asciiTheme="minorBidi" w:hAnsiTheme="minorBidi"/>
          <w:lang w:val="en-GB" w:eastAsia="zh-CN"/>
        </w:rPr>
        <w:instrText xml:space="preserve"> HYPERLINK "mailto:huanghefg@hotmail.com" </w:instrText>
      </w:r>
      <w:r w:rsidRPr="00251E61">
        <w:rPr>
          <w:rFonts w:asciiTheme="minorBidi" w:hAnsiTheme="minorBidi"/>
          <w:lang w:val="en-GB" w:eastAsia="zh-CN"/>
        </w:rPr>
        <w:fldChar w:fldCharType="separate"/>
      </w:r>
      <w:r w:rsidRPr="00251E61">
        <w:rPr>
          <w:rFonts w:asciiTheme="minorBidi" w:hAnsiTheme="minorBidi"/>
          <w:lang w:val="en-GB"/>
        </w:rPr>
        <w:t>huanghefg@hotmail.com</w:t>
      </w:r>
      <w:r w:rsidRPr="00251E61">
        <w:rPr>
          <w:rFonts w:asciiTheme="minorBidi" w:hAnsiTheme="minorBidi"/>
          <w:lang w:val="en-GB"/>
        </w:rPr>
        <w:fldChar w:fldCharType="end"/>
      </w:r>
      <w:bookmarkEnd w:id="7"/>
      <w:r w:rsidRPr="00251E61">
        <w:rPr>
          <w:rFonts w:asciiTheme="minorBidi" w:hAnsiTheme="minorBidi"/>
          <w:lang w:val="en-GB" w:eastAsia="zh-CN"/>
        </w:rPr>
        <w:t>)</w:t>
      </w:r>
    </w:p>
    <w:p w14:paraId="72F72228" w14:textId="77777777" w:rsidR="00195EC3" w:rsidRPr="00251E61" w:rsidRDefault="00195EC3" w:rsidP="00195EC3">
      <w:pPr>
        <w:spacing w:line="480" w:lineRule="auto"/>
        <w:rPr>
          <w:rFonts w:asciiTheme="minorBidi" w:hAnsiTheme="minorBidi"/>
          <w:lang w:val="en-GB" w:eastAsia="zh-CN"/>
        </w:rPr>
      </w:pPr>
      <w:r>
        <w:rPr>
          <w:rFonts w:asciiTheme="minorBidi" w:hAnsiTheme="minorBidi"/>
          <w:lang w:val="en-GB" w:eastAsia="zh-CN"/>
        </w:rPr>
        <w:t xml:space="preserve">and </w:t>
      </w:r>
      <w:proofErr w:type="spellStart"/>
      <w:r w:rsidRPr="00251E61">
        <w:rPr>
          <w:rFonts w:asciiTheme="minorBidi" w:hAnsiTheme="minorBidi" w:hint="eastAsia"/>
          <w:lang w:val="en-GB" w:eastAsia="zh-CN"/>
        </w:rPr>
        <w:t>Y</w:t>
      </w:r>
      <w:r w:rsidRPr="00251E61">
        <w:rPr>
          <w:rFonts w:asciiTheme="minorBidi" w:hAnsiTheme="minorBidi"/>
          <w:lang w:val="en-GB" w:eastAsia="zh-CN"/>
        </w:rPr>
        <w:t>anting</w:t>
      </w:r>
      <w:proofErr w:type="spellEnd"/>
      <w:r w:rsidRPr="00251E61">
        <w:rPr>
          <w:rFonts w:asciiTheme="minorBidi" w:hAnsiTheme="minorBidi"/>
          <w:lang w:val="en-GB" w:eastAsia="zh-CN"/>
        </w:rPr>
        <w:t xml:space="preserve"> Wu, PhD, Hospital of Obstetrics and Gynaecology, Fudan University, Shanghai 200011, People's Republic of China. (yanting_wu@163.com)</w:t>
      </w:r>
    </w:p>
    <w:p w14:paraId="0DE65298" w14:textId="77777777" w:rsidR="00195EC3" w:rsidRPr="00251E61" w:rsidRDefault="00195EC3" w:rsidP="00195EC3">
      <w:pPr>
        <w:spacing w:line="480" w:lineRule="auto"/>
        <w:rPr>
          <w:rFonts w:asciiTheme="minorBidi" w:hAnsiTheme="minorBidi"/>
          <w:lang w:val="en-GB" w:eastAsia="zh-CN"/>
        </w:rPr>
      </w:pPr>
    </w:p>
    <w:p w14:paraId="57FB40A6" w14:textId="77777777" w:rsidR="00195EC3" w:rsidRPr="008B158C" w:rsidRDefault="00195EC3" w:rsidP="00195EC3">
      <w:pPr>
        <w:spacing w:line="480" w:lineRule="auto"/>
        <w:rPr>
          <w:rFonts w:asciiTheme="minorBidi" w:hAnsiTheme="minorBidi"/>
          <w:sz w:val="21"/>
          <w:szCs w:val="21"/>
          <w:lang w:val="en-GB" w:eastAsia="zh-CN"/>
        </w:rPr>
      </w:pPr>
      <w:r w:rsidRPr="00251E61">
        <w:rPr>
          <w:rFonts w:asciiTheme="minorBidi" w:hAnsiTheme="minorBidi"/>
          <w:lang w:val="en-GB" w:eastAsia="zh-CN"/>
        </w:rPr>
        <w:br w:type="page"/>
      </w:r>
    </w:p>
    <w:p w14:paraId="43E2AA3D" w14:textId="2FC1F4DE" w:rsidR="00945606" w:rsidRPr="00F427BD" w:rsidRDefault="00F427BD" w:rsidP="00945606">
      <w:pPr>
        <w:rPr>
          <w:rFonts w:ascii="Times New Roman" w:hAnsi="Times New Roman" w:cs="Times New Roman"/>
          <w:lang w:eastAsia="zh-CN"/>
        </w:rPr>
      </w:pPr>
      <w:r w:rsidRPr="00F427BD">
        <w:rPr>
          <w:rFonts w:ascii="Times New Roman" w:hAnsi="Times New Roman" w:cs="Times New Roman"/>
          <w:lang w:eastAsia="zh-CN"/>
        </w:rPr>
        <w:lastRenderedPageBreak/>
        <w:t xml:space="preserve">Additional file </w:t>
      </w:r>
      <w:r w:rsidR="00B7755C" w:rsidRPr="00F427BD">
        <w:rPr>
          <w:rFonts w:ascii="Times New Roman" w:hAnsi="Times New Roman" w:cs="Times New Roman"/>
          <w:lang w:eastAsia="zh-CN"/>
        </w:rPr>
        <w:t>3.</w:t>
      </w:r>
      <w:r w:rsidR="00B7755C" w:rsidRPr="00F427BD">
        <w:rPr>
          <w:rFonts w:ascii="Tahoma" w:hAnsi="Tahoma" w:cs="Tahoma"/>
          <w:lang w:eastAsia="zh-CN"/>
        </w:rPr>
        <w:t xml:space="preserve"> ﻿</w:t>
      </w:r>
      <w:r w:rsidR="00945606" w:rsidRPr="00F427BD">
        <w:rPr>
          <w:rFonts w:ascii="Times New Roman" w:hAnsi="Times New Roman" w:cs="Times New Roman"/>
          <w:lang w:eastAsia="zh-CN"/>
        </w:rPr>
        <w:t xml:space="preserve"> Pooled association between maternal obesity and intelligence in offspring in different subgroups.</w:t>
      </w:r>
    </w:p>
    <w:tbl>
      <w:tblPr>
        <w:tblStyle w:val="a7"/>
        <w:tblW w:w="86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801"/>
        <w:gridCol w:w="1408"/>
        <w:gridCol w:w="1422"/>
        <w:gridCol w:w="1276"/>
        <w:gridCol w:w="708"/>
        <w:gridCol w:w="851"/>
        <w:gridCol w:w="992"/>
      </w:tblGrid>
      <w:tr w:rsidR="00945606" w:rsidRPr="00F427BD" w14:paraId="5CEFF729" w14:textId="77777777" w:rsidTr="007C75D9"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69A9BB47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r w:rsidRPr="00F427BD">
              <w:rPr>
                <w:rFonts w:ascii="Tahoma" w:hAnsi="Tahoma" w:cs="Tahoma"/>
                <w:lang w:eastAsia="zh-CN"/>
              </w:rPr>
              <w:t>﻿</w:t>
            </w:r>
            <w:r w:rsidRPr="00F427BD">
              <w:rPr>
                <w:rFonts w:ascii="Times New Roman" w:hAnsi="Times New Roman" w:cs="Times New Roman"/>
                <w:lang w:eastAsia="zh-CN"/>
              </w:rPr>
              <w:t>Subgroups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14:paraId="2F8279D2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r w:rsidRPr="00F427BD">
              <w:rPr>
                <w:rFonts w:ascii="Times New Roman" w:hAnsi="Times New Roman" w:cs="Times New Roman"/>
                <w:lang w:eastAsia="zh-CN"/>
              </w:rPr>
              <w:t>NO. of study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14:paraId="3B883DC3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r w:rsidRPr="00F427BD">
              <w:rPr>
                <w:rFonts w:ascii="Times New Roman" w:hAnsi="Times New Roman" w:cs="Times New Roman"/>
                <w:i/>
                <w:iCs/>
                <w:lang w:eastAsia="zh-CN"/>
              </w:rPr>
              <w:t>P</w:t>
            </w:r>
            <w:r w:rsidRPr="00F427BD">
              <w:rPr>
                <w:rFonts w:ascii="Times New Roman" w:hAnsi="Times New Roman" w:cs="Times New Roman"/>
                <w:lang w:eastAsia="zh-CN"/>
              </w:rPr>
              <w:t xml:space="preserve"> for heterogeneity test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4B63ED3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r w:rsidRPr="00F427BD">
              <w:rPr>
                <w:rFonts w:ascii="Times New Roman" w:hAnsi="Times New Roman" w:cs="Times New Roman"/>
                <w:lang w:eastAsia="zh-CN"/>
              </w:rPr>
              <w:t>WMD and 95%CI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950E74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r w:rsidRPr="00F427BD">
              <w:rPr>
                <w:rFonts w:ascii="Times New Roman" w:hAnsi="Times New Roman" w:cs="Times New Roman"/>
                <w:i/>
                <w:iCs/>
                <w:u w:val="single"/>
                <w:lang w:eastAsia="zh-CN"/>
              </w:rPr>
              <w:t>P</w:t>
            </w:r>
            <w:r w:rsidRPr="00F427BD">
              <w:rPr>
                <w:rFonts w:ascii="Times New Roman" w:hAnsi="Times New Roman" w:cs="Times New Roman"/>
                <w:lang w:eastAsia="zh-CN"/>
              </w:rPr>
              <w:t xml:space="preserve"> for hypothesis test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7583DE7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r w:rsidRPr="00F427BD">
              <w:rPr>
                <w:rFonts w:ascii="Times New Roman" w:hAnsi="Times New Roman" w:cs="Times New Roman"/>
                <w:lang w:eastAsia="zh-CN"/>
              </w:rPr>
              <w:t>I2 (%)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F4B7E83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r w:rsidRPr="00F427BD">
              <w:rPr>
                <w:rFonts w:ascii="Times New Roman" w:hAnsi="Times New Roman" w:cs="Times New Roman"/>
                <w:i/>
                <w:iCs/>
                <w:lang w:eastAsia="zh-CN"/>
              </w:rPr>
              <w:t>P</w:t>
            </w:r>
            <w:r w:rsidRPr="00F427BD">
              <w:rPr>
                <w:rFonts w:ascii="Times New Roman" w:hAnsi="Times New Roman" w:cs="Times New Roman"/>
                <w:lang w:eastAsia="zh-CN"/>
              </w:rPr>
              <w:t xml:space="preserve"> for Egger's test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E415F3F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r w:rsidRPr="00F427BD">
              <w:rPr>
                <w:rFonts w:ascii="Times New Roman" w:hAnsi="Times New Roman" w:cs="Times New Roman"/>
                <w:i/>
                <w:iCs/>
                <w:lang w:eastAsia="zh-CN"/>
              </w:rPr>
              <w:t>P</w:t>
            </w:r>
            <w:r w:rsidRPr="00F427BD">
              <w:rPr>
                <w:rFonts w:ascii="Times New Roman" w:hAnsi="Times New Roman" w:cs="Times New Roman"/>
                <w:lang w:eastAsia="zh-CN"/>
              </w:rPr>
              <w:t xml:space="preserve"> for </w:t>
            </w:r>
            <w:proofErr w:type="spellStart"/>
            <w:r w:rsidRPr="00F427BD">
              <w:rPr>
                <w:rFonts w:ascii="Times New Roman" w:hAnsi="Times New Roman" w:cs="Times New Roman"/>
                <w:lang w:eastAsia="zh-CN"/>
              </w:rPr>
              <w:t>Begg's</w:t>
            </w:r>
            <w:proofErr w:type="spellEnd"/>
            <w:r w:rsidRPr="00F427BD">
              <w:rPr>
                <w:rFonts w:ascii="Times New Roman" w:hAnsi="Times New Roman" w:cs="Times New Roman"/>
                <w:lang w:eastAsia="zh-CN"/>
              </w:rPr>
              <w:t xml:space="preserve"> test</w:t>
            </w:r>
          </w:p>
        </w:tc>
      </w:tr>
      <w:tr w:rsidR="00945606" w:rsidRPr="00F427BD" w14:paraId="303C5127" w14:textId="77777777" w:rsidTr="007C75D9">
        <w:tc>
          <w:tcPr>
            <w:tcW w:w="1189" w:type="dxa"/>
            <w:vMerge w:val="restart"/>
            <w:tcBorders>
              <w:top w:val="single" w:sz="4" w:space="0" w:color="auto"/>
            </w:tcBorders>
          </w:tcPr>
          <w:p w14:paraId="7CE9C2B9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</w:p>
          <w:p w14:paraId="2EE02373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</w:p>
          <w:p w14:paraId="67BCD083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r w:rsidRPr="00F427BD">
              <w:rPr>
                <w:rFonts w:ascii="Times New Roman" w:hAnsi="Times New Roman" w:cs="Times New Roman"/>
                <w:lang w:eastAsia="zh-CN"/>
              </w:rPr>
              <w:t>Pre-pregnancy overweight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</w:tcPr>
          <w:p w14:paraId="51981458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r w:rsidRPr="00F427BD">
              <w:rPr>
                <w:rFonts w:ascii="Times New Roman" w:hAnsi="Times New Roman" w:cs="Times New Roman"/>
                <w:lang w:eastAsia="zh-CN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bottom w:val="nil"/>
            </w:tcBorders>
          </w:tcPr>
          <w:p w14:paraId="52515D3E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r w:rsidRPr="00F427BD">
              <w:rPr>
                <w:rFonts w:ascii="Times New Roman" w:hAnsi="Times New Roman" w:cs="Times New Roman"/>
                <w:lang w:eastAsia="zh-CN"/>
              </w:rPr>
              <w:t>0.377</w:t>
            </w: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</w:tcPr>
          <w:p w14:paraId="1672F53C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F427BD">
              <w:rPr>
                <w:rFonts w:ascii="Times New Roman" w:hAnsi="Times New Roman" w:cs="Times New Roman"/>
                <w:lang w:eastAsia="zh-CN"/>
              </w:rPr>
              <w:t>FIQ</w:t>
            </w:r>
            <w:proofErr w:type="spellEnd"/>
            <w:r w:rsidRPr="00F427BD">
              <w:rPr>
                <w:rFonts w:ascii="Times New Roman" w:hAnsi="Times New Roman" w:cs="Times New Roman"/>
                <w:lang w:eastAsia="zh-CN"/>
              </w:rPr>
              <w:t>: -3.246            (-4.07, -2.42)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336ACE0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r w:rsidRPr="00F427BD">
              <w:rPr>
                <w:rFonts w:ascii="Times New Roman" w:hAnsi="Times New Roman" w:cs="Times New Roman"/>
                <w:lang w:eastAsia="zh-CN"/>
              </w:rPr>
              <w:t xml:space="preserve">&lt;0.00001                         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73930269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r w:rsidRPr="00F427BD">
              <w:rPr>
                <w:rFonts w:ascii="Times New Roman" w:hAnsi="Times New Roman" w:cs="Times New Roman"/>
                <w:lang w:eastAsia="zh-CN"/>
              </w:rPr>
              <w:t>6.2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9D06BB4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r w:rsidRPr="00F427BD">
              <w:rPr>
                <w:rFonts w:ascii="Times New Roman" w:hAnsi="Times New Roman" w:cs="Times New Roman"/>
                <w:lang w:eastAsia="zh-CN"/>
              </w:rPr>
              <w:t>0.796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7BC0D871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r w:rsidRPr="00F427BD">
              <w:rPr>
                <w:rFonts w:ascii="Times New Roman" w:hAnsi="Times New Roman" w:cs="Times New Roman"/>
                <w:lang w:eastAsia="zh-CN"/>
              </w:rPr>
              <w:t>1.000</w:t>
            </w:r>
          </w:p>
        </w:tc>
      </w:tr>
      <w:tr w:rsidR="00945606" w:rsidRPr="00F427BD" w14:paraId="202DB72C" w14:textId="77777777" w:rsidTr="007C75D9">
        <w:tc>
          <w:tcPr>
            <w:tcW w:w="1189" w:type="dxa"/>
            <w:vMerge/>
          </w:tcPr>
          <w:p w14:paraId="15020070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14:paraId="08D7962B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r w:rsidRPr="00F427BD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51A89C0E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r w:rsidRPr="00F427BD">
              <w:rPr>
                <w:rFonts w:ascii="Times New Roman" w:hAnsi="Times New Roman" w:cs="Times New Roman"/>
                <w:lang w:eastAsia="zh-CN"/>
              </w:rPr>
              <w:t>0.197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4C7793E9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F427BD">
              <w:rPr>
                <w:rFonts w:ascii="Times New Roman" w:hAnsi="Times New Roman" w:cs="Times New Roman"/>
                <w:lang w:eastAsia="zh-CN"/>
              </w:rPr>
              <w:t>PIQ</w:t>
            </w:r>
            <w:proofErr w:type="spellEnd"/>
            <w:r w:rsidRPr="00F427BD">
              <w:rPr>
                <w:rFonts w:ascii="Times New Roman" w:hAnsi="Times New Roman" w:cs="Times New Roman"/>
                <w:lang w:eastAsia="zh-CN"/>
              </w:rPr>
              <w:t>: -2.40     (-3.45, -1.34)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2722EC8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r w:rsidRPr="00F427BD">
              <w:rPr>
                <w:rFonts w:ascii="Times New Roman" w:hAnsi="Times New Roman" w:cs="Times New Roman"/>
                <w:lang w:eastAsia="zh-CN"/>
              </w:rPr>
              <w:t>&lt;0.00001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1798008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r w:rsidRPr="00F427BD">
              <w:rPr>
                <w:rFonts w:ascii="Times New Roman" w:hAnsi="Times New Roman" w:cs="Times New Roman"/>
                <w:lang w:eastAsia="zh-CN"/>
              </w:rPr>
              <w:t>39.8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31706B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CB2BDF1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45606" w:rsidRPr="00F427BD" w14:paraId="1C4CBBD4" w14:textId="77777777" w:rsidTr="007C75D9">
        <w:tc>
          <w:tcPr>
            <w:tcW w:w="1189" w:type="dxa"/>
            <w:vMerge/>
          </w:tcPr>
          <w:p w14:paraId="14D8C6C3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14:paraId="5B4DEE05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r w:rsidRPr="00F427BD">
              <w:rPr>
                <w:rFonts w:ascii="Times New Roman" w:hAnsi="Times New Roman" w:cs="Times New Roman"/>
                <w:lang w:eastAsia="zh-CN"/>
              </w:rPr>
              <w:t>4</w:t>
            </w:r>
          </w:p>
        </w:tc>
        <w:tc>
          <w:tcPr>
            <w:tcW w:w="1408" w:type="dxa"/>
            <w:tcBorders>
              <w:top w:val="nil"/>
            </w:tcBorders>
          </w:tcPr>
          <w:p w14:paraId="57B12515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r w:rsidRPr="00F427BD">
              <w:rPr>
                <w:rFonts w:ascii="Times New Roman" w:hAnsi="Times New Roman" w:cs="Times New Roman"/>
                <w:lang w:eastAsia="zh-CN"/>
              </w:rPr>
              <w:t>0.295</w:t>
            </w:r>
          </w:p>
        </w:tc>
        <w:tc>
          <w:tcPr>
            <w:tcW w:w="1422" w:type="dxa"/>
            <w:tcBorders>
              <w:top w:val="nil"/>
            </w:tcBorders>
          </w:tcPr>
          <w:p w14:paraId="41E88CB7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F427BD">
              <w:rPr>
                <w:rFonts w:ascii="Times New Roman" w:hAnsi="Times New Roman" w:cs="Times New Roman"/>
                <w:lang w:eastAsia="zh-CN"/>
              </w:rPr>
              <w:t>VIQ</w:t>
            </w:r>
            <w:proofErr w:type="spellEnd"/>
            <w:r w:rsidRPr="00F427BD">
              <w:rPr>
                <w:rFonts w:ascii="Times New Roman" w:hAnsi="Times New Roman" w:cs="Times New Roman"/>
                <w:lang w:eastAsia="zh-CN"/>
              </w:rPr>
              <w:t>: -3.17        (-4.38, -2.56)</w:t>
            </w:r>
          </w:p>
        </w:tc>
        <w:tc>
          <w:tcPr>
            <w:tcW w:w="1276" w:type="dxa"/>
            <w:tcBorders>
              <w:top w:val="nil"/>
            </w:tcBorders>
          </w:tcPr>
          <w:p w14:paraId="116B2C83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r w:rsidRPr="00F427BD">
              <w:rPr>
                <w:rFonts w:ascii="Times New Roman" w:hAnsi="Times New Roman" w:cs="Times New Roman"/>
                <w:lang w:eastAsia="zh-CN"/>
              </w:rPr>
              <w:t>&lt;0.00001</w:t>
            </w:r>
          </w:p>
        </w:tc>
        <w:tc>
          <w:tcPr>
            <w:tcW w:w="708" w:type="dxa"/>
            <w:tcBorders>
              <w:top w:val="nil"/>
            </w:tcBorders>
          </w:tcPr>
          <w:p w14:paraId="579763DF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r w:rsidRPr="00F427BD">
              <w:rPr>
                <w:rFonts w:ascii="Times New Roman" w:hAnsi="Times New Roman" w:cs="Times New Roman"/>
                <w:lang w:eastAsia="zh-CN"/>
              </w:rPr>
              <w:t>19</w:t>
            </w:r>
          </w:p>
        </w:tc>
        <w:tc>
          <w:tcPr>
            <w:tcW w:w="851" w:type="dxa"/>
            <w:tcBorders>
              <w:top w:val="nil"/>
            </w:tcBorders>
          </w:tcPr>
          <w:p w14:paraId="65DF4A63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23592C7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45606" w:rsidRPr="00F427BD" w14:paraId="514CF788" w14:textId="77777777" w:rsidTr="007C75D9">
        <w:tc>
          <w:tcPr>
            <w:tcW w:w="1189" w:type="dxa"/>
            <w:vMerge w:val="restart"/>
          </w:tcPr>
          <w:p w14:paraId="46CE7E32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</w:p>
          <w:p w14:paraId="7ACC1742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r w:rsidRPr="00F427BD">
              <w:rPr>
                <w:rFonts w:ascii="Times New Roman" w:hAnsi="Times New Roman" w:cs="Times New Roman"/>
                <w:lang w:eastAsia="zh-CN"/>
              </w:rPr>
              <w:t>Pre-pregnancy obesity</w:t>
            </w:r>
          </w:p>
        </w:tc>
        <w:tc>
          <w:tcPr>
            <w:tcW w:w="801" w:type="dxa"/>
          </w:tcPr>
          <w:p w14:paraId="02A529AE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r w:rsidRPr="00F427BD">
              <w:rPr>
                <w:rFonts w:ascii="Times New Roman" w:hAnsi="Times New Roman" w:cs="Times New Roman"/>
                <w:lang w:eastAsia="zh-CN"/>
              </w:rPr>
              <w:t>7</w:t>
            </w:r>
          </w:p>
        </w:tc>
        <w:tc>
          <w:tcPr>
            <w:tcW w:w="1408" w:type="dxa"/>
          </w:tcPr>
          <w:p w14:paraId="153C9E81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r w:rsidRPr="00F427BD">
              <w:rPr>
                <w:rFonts w:ascii="Times New Roman" w:hAnsi="Times New Roman" w:cs="Times New Roman"/>
                <w:lang w:eastAsia="zh-CN"/>
              </w:rPr>
              <w:t>0.838</w:t>
            </w:r>
          </w:p>
        </w:tc>
        <w:tc>
          <w:tcPr>
            <w:tcW w:w="1422" w:type="dxa"/>
          </w:tcPr>
          <w:p w14:paraId="5199675F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F427BD">
              <w:rPr>
                <w:rFonts w:ascii="Times New Roman" w:hAnsi="Times New Roman" w:cs="Times New Roman"/>
                <w:lang w:eastAsia="zh-CN"/>
              </w:rPr>
              <w:t>FIQ</w:t>
            </w:r>
            <w:proofErr w:type="spellEnd"/>
            <w:r w:rsidRPr="00F427BD">
              <w:rPr>
                <w:rFonts w:ascii="Times New Roman" w:hAnsi="Times New Roman" w:cs="Times New Roman"/>
                <w:lang w:eastAsia="zh-CN"/>
              </w:rPr>
              <w:t>: -4.845            (-5.93, -3.76)</w:t>
            </w:r>
          </w:p>
        </w:tc>
        <w:tc>
          <w:tcPr>
            <w:tcW w:w="1276" w:type="dxa"/>
          </w:tcPr>
          <w:p w14:paraId="051F9450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r w:rsidRPr="00F427BD">
              <w:rPr>
                <w:rFonts w:ascii="Times New Roman" w:hAnsi="Times New Roman" w:cs="Times New Roman"/>
                <w:lang w:eastAsia="zh-CN"/>
              </w:rPr>
              <w:t>&lt;0.00001</w:t>
            </w:r>
          </w:p>
        </w:tc>
        <w:tc>
          <w:tcPr>
            <w:tcW w:w="708" w:type="dxa"/>
          </w:tcPr>
          <w:p w14:paraId="27896AA6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r w:rsidRPr="00F427BD">
              <w:rPr>
                <w:rFonts w:ascii="Times New Roman" w:hAnsi="Times New Roman" w:cs="Times New Roman"/>
                <w:lang w:eastAsia="zh-CN"/>
              </w:rPr>
              <w:t>0.0</w:t>
            </w:r>
          </w:p>
        </w:tc>
        <w:tc>
          <w:tcPr>
            <w:tcW w:w="851" w:type="dxa"/>
          </w:tcPr>
          <w:p w14:paraId="5DCD34E0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r w:rsidRPr="00F427BD">
              <w:rPr>
                <w:rFonts w:ascii="Times New Roman" w:hAnsi="Times New Roman" w:cs="Times New Roman"/>
                <w:lang w:eastAsia="zh-CN"/>
              </w:rPr>
              <w:t>0.501</w:t>
            </w:r>
          </w:p>
        </w:tc>
        <w:tc>
          <w:tcPr>
            <w:tcW w:w="992" w:type="dxa"/>
          </w:tcPr>
          <w:p w14:paraId="247255A9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r w:rsidRPr="00F427BD">
              <w:rPr>
                <w:rFonts w:ascii="Times New Roman" w:hAnsi="Times New Roman" w:cs="Times New Roman"/>
                <w:lang w:eastAsia="zh-CN"/>
              </w:rPr>
              <w:t>0.707</w:t>
            </w:r>
          </w:p>
        </w:tc>
      </w:tr>
      <w:tr w:rsidR="00945606" w:rsidRPr="00F427BD" w14:paraId="322BB7B5" w14:textId="77777777" w:rsidTr="007C75D9">
        <w:tc>
          <w:tcPr>
            <w:tcW w:w="1189" w:type="dxa"/>
            <w:vMerge/>
          </w:tcPr>
          <w:p w14:paraId="10C0ECA8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01" w:type="dxa"/>
          </w:tcPr>
          <w:p w14:paraId="5443B11D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r w:rsidRPr="00F427BD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1408" w:type="dxa"/>
          </w:tcPr>
          <w:p w14:paraId="43EE7555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r w:rsidRPr="00F427BD">
              <w:rPr>
                <w:rFonts w:ascii="Times New Roman" w:hAnsi="Times New Roman" w:cs="Times New Roman"/>
                <w:lang w:eastAsia="zh-CN"/>
              </w:rPr>
              <w:t>0.275</w:t>
            </w:r>
          </w:p>
        </w:tc>
        <w:tc>
          <w:tcPr>
            <w:tcW w:w="1422" w:type="dxa"/>
          </w:tcPr>
          <w:p w14:paraId="2E1828E1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F427BD">
              <w:rPr>
                <w:rFonts w:ascii="Times New Roman" w:hAnsi="Times New Roman" w:cs="Times New Roman"/>
                <w:lang w:eastAsia="zh-CN"/>
              </w:rPr>
              <w:t>PIQ</w:t>
            </w:r>
            <w:proofErr w:type="spellEnd"/>
            <w:r w:rsidRPr="00F427BD">
              <w:rPr>
                <w:rFonts w:ascii="Times New Roman" w:hAnsi="Times New Roman" w:cs="Times New Roman"/>
                <w:lang w:eastAsia="zh-CN"/>
              </w:rPr>
              <w:t>: -5.28               (-7.22, -3.34)</w:t>
            </w:r>
          </w:p>
        </w:tc>
        <w:tc>
          <w:tcPr>
            <w:tcW w:w="1276" w:type="dxa"/>
          </w:tcPr>
          <w:p w14:paraId="6FE501E6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r w:rsidRPr="00F427BD">
              <w:rPr>
                <w:rFonts w:ascii="Times New Roman" w:hAnsi="Times New Roman" w:cs="Times New Roman"/>
                <w:lang w:eastAsia="zh-CN"/>
              </w:rPr>
              <w:t>&lt;0.00001</w:t>
            </w:r>
          </w:p>
        </w:tc>
        <w:tc>
          <w:tcPr>
            <w:tcW w:w="708" w:type="dxa"/>
          </w:tcPr>
          <w:p w14:paraId="3F86BD4E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r w:rsidRPr="00F427BD">
              <w:rPr>
                <w:rFonts w:ascii="Times New Roman" w:hAnsi="Times New Roman" w:cs="Times New Roman"/>
                <w:lang w:eastAsia="zh-CN"/>
              </w:rPr>
              <w:t>16.2</w:t>
            </w:r>
          </w:p>
        </w:tc>
        <w:tc>
          <w:tcPr>
            <w:tcW w:w="851" w:type="dxa"/>
          </w:tcPr>
          <w:p w14:paraId="2F1930C7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</w:tcPr>
          <w:p w14:paraId="74711B28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45606" w:rsidRPr="00F427BD" w14:paraId="19AD7B81" w14:textId="77777777" w:rsidTr="007C75D9">
        <w:tc>
          <w:tcPr>
            <w:tcW w:w="1189" w:type="dxa"/>
            <w:vMerge/>
          </w:tcPr>
          <w:p w14:paraId="52335D11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01" w:type="dxa"/>
          </w:tcPr>
          <w:p w14:paraId="17862580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r w:rsidRPr="00F427BD">
              <w:rPr>
                <w:rFonts w:ascii="Times New Roman" w:hAnsi="Times New Roman" w:cs="Times New Roman"/>
                <w:lang w:eastAsia="zh-CN"/>
              </w:rPr>
              <w:t>4</w:t>
            </w:r>
          </w:p>
        </w:tc>
        <w:tc>
          <w:tcPr>
            <w:tcW w:w="1408" w:type="dxa"/>
          </w:tcPr>
          <w:p w14:paraId="10596E8D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r w:rsidRPr="00F427BD">
              <w:rPr>
                <w:rFonts w:ascii="Times New Roman" w:hAnsi="Times New Roman" w:cs="Times New Roman"/>
                <w:lang w:eastAsia="zh-CN"/>
              </w:rPr>
              <w:t>0.205</w:t>
            </w:r>
          </w:p>
        </w:tc>
        <w:tc>
          <w:tcPr>
            <w:tcW w:w="1422" w:type="dxa"/>
          </w:tcPr>
          <w:p w14:paraId="51F2E2E6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F427BD">
              <w:rPr>
                <w:rFonts w:ascii="Times New Roman" w:hAnsi="Times New Roman" w:cs="Times New Roman"/>
                <w:lang w:eastAsia="zh-CN"/>
              </w:rPr>
              <w:t>VIQ</w:t>
            </w:r>
            <w:proofErr w:type="spellEnd"/>
            <w:r w:rsidRPr="00F427BD">
              <w:rPr>
                <w:rFonts w:ascii="Times New Roman" w:hAnsi="Times New Roman" w:cs="Times New Roman"/>
                <w:lang w:eastAsia="zh-CN"/>
              </w:rPr>
              <w:t xml:space="preserve">: </w:t>
            </w:r>
          </w:p>
        </w:tc>
        <w:tc>
          <w:tcPr>
            <w:tcW w:w="1276" w:type="dxa"/>
          </w:tcPr>
          <w:p w14:paraId="6DF77CED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r w:rsidRPr="00F427BD">
              <w:rPr>
                <w:rFonts w:ascii="Times New Roman" w:hAnsi="Times New Roman" w:cs="Times New Roman"/>
                <w:lang w:eastAsia="zh-CN"/>
              </w:rPr>
              <w:t>&lt;0.00001</w:t>
            </w:r>
          </w:p>
        </w:tc>
        <w:tc>
          <w:tcPr>
            <w:tcW w:w="708" w:type="dxa"/>
          </w:tcPr>
          <w:p w14:paraId="4A80751A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r w:rsidRPr="00F427BD">
              <w:rPr>
                <w:rFonts w:ascii="Times New Roman" w:hAnsi="Times New Roman" w:cs="Times New Roman"/>
                <w:lang w:eastAsia="zh-CN"/>
              </w:rPr>
              <w:t>34.5</w:t>
            </w:r>
          </w:p>
        </w:tc>
        <w:tc>
          <w:tcPr>
            <w:tcW w:w="851" w:type="dxa"/>
          </w:tcPr>
          <w:p w14:paraId="3D193A97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</w:tcPr>
          <w:p w14:paraId="0BE98C06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45606" w:rsidRPr="00F427BD" w14:paraId="56DCD4CA" w14:textId="77777777" w:rsidTr="007C75D9">
        <w:tc>
          <w:tcPr>
            <w:tcW w:w="1189" w:type="dxa"/>
          </w:tcPr>
          <w:p w14:paraId="2F67B59E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r w:rsidRPr="00F427BD">
              <w:rPr>
                <w:rFonts w:ascii="Times New Roman" w:hAnsi="Times New Roman" w:cs="Times New Roman"/>
                <w:lang w:eastAsia="zh-CN"/>
              </w:rPr>
              <w:t>Excessive gestational weight gain</w:t>
            </w:r>
          </w:p>
        </w:tc>
        <w:tc>
          <w:tcPr>
            <w:tcW w:w="801" w:type="dxa"/>
          </w:tcPr>
          <w:p w14:paraId="38AF3941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r w:rsidRPr="00F427BD">
              <w:rPr>
                <w:rFonts w:ascii="Times New Roman" w:hAnsi="Times New Roman" w:cs="Times New Roman"/>
                <w:lang w:eastAsia="zh-CN"/>
              </w:rPr>
              <w:t>4</w:t>
            </w:r>
          </w:p>
        </w:tc>
        <w:tc>
          <w:tcPr>
            <w:tcW w:w="1408" w:type="dxa"/>
          </w:tcPr>
          <w:p w14:paraId="353437B3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r w:rsidRPr="00F427BD">
              <w:rPr>
                <w:rFonts w:ascii="Times New Roman" w:hAnsi="Times New Roman" w:cs="Times New Roman"/>
                <w:lang w:eastAsia="zh-CN"/>
              </w:rPr>
              <w:t>0.482</w:t>
            </w:r>
          </w:p>
        </w:tc>
        <w:tc>
          <w:tcPr>
            <w:tcW w:w="1422" w:type="dxa"/>
          </w:tcPr>
          <w:p w14:paraId="2F4993A3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r w:rsidRPr="00F427BD">
              <w:rPr>
                <w:rFonts w:ascii="Times New Roman" w:hAnsi="Times New Roman" w:cs="Times New Roman"/>
                <w:lang w:eastAsia="zh-CN"/>
              </w:rPr>
              <w:t>-0.14               (-0.92,0.65)</w:t>
            </w:r>
          </w:p>
        </w:tc>
        <w:tc>
          <w:tcPr>
            <w:tcW w:w="1276" w:type="dxa"/>
          </w:tcPr>
          <w:p w14:paraId="34B1A43D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r w:rsidRPr="00F427BD">
              <w:rPr>
                <w:rFonts w:ascii="Times New Roman" w:hAnsi="Times New Roman" w:cs="Times New Roman"/>
                <w:lang w:eastAsia="zh-CN"/>
              </w:rPr>
              <w:t>0.735</w:t>
            </w:r>
          </w:p>
        </w:tc>
        <w:tc>
          <w:tcPr>
            <w:tcW w:w="708" w:type="dxa"/>
          </w:tcPr>
          <w:p w14:paraId="1DF691B4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r w:rsidRPr="00F427BD">
              <w:rPr>
                <w:rFonts w:ascii="Times New Roman" w:hAnsi="Times New Roman" w:cs="Times New Roman"/>
                <w:lang w:eastAsia="zh-CN"/>
              </w:rPr>
              <w:t>0.0</w:t>
            </w:r>
          </w:p>
        </w:tc>
        <w:tc>
          <w:tcPr>
            <w:tcW w:w="851" w:type="dxa"/>
          </w:tcPr>
          <w:p w14:paraId="17405C31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r w:rsidRPr="00F427BD">
              <w:rPr>
                <w:rFonts w:ascii="Times New Roman" w:hAnsi="Times New Roman" w:cs="Times New Roman"/>
                <w:lang w:eastAsia="zh-CN"/>
              </w:rPr>
              <w:t>0.561</w:t>
            </w:r>
          </w:p>
        </w:tc>
        <w:tc>
          <w:tcPr>
            <w:tcW w:w="992" w:type="dxa"/>
          </w:tcPr>
          <w:p w14:paraId="1B1D8750" w14:textId="77777777" w:rsidR="00945606" w:rsidRPr="00F427BD" w:rsidRDefault="00945606" w:rsidP="007C75D9">
            <w:pPr>
              <w:rPr>
                <w:rFonts w:ascii="Times New Roman" w:hAnsi="Times New Roman" w:cs="Times New Roman"/>
                <w:lang w:eastAsia="zh-CN"/>
              </w:rPr>
            </w:pPr>
            <w:r w:rsidRPr="00F427BD">
              <w:rPr>
                <w:rFonts w:ascii="Times New Roman" w:hAnsi="Times New Roman" w:cs="Times New Roman"/>
                <w:lang w:eastAsia="zh-CN"/>
              </w:rPr>
              <w:t>0.734</w:t>
            </w:r>
          </w:p>
        </w:tc>
      </w:tr>
    </w:tbl>
    <w:p w14:paraId="70DC2338" w14:textId="77777777" w:rsidR="00945606" w:rsidRPr="00F427BD" w:rsidRDefault="00945606" w:rsidP="00945606">
      <w:pPr>
        <w:rPr>
          <w:rFonts w:ascii="Times New Roman" w:hAnsi="Times New Roman" w:cs="Times New Roman"/>
          <w:lang w:eastAsia="zh-CN"/>
        </w:rPr>
      </w:pPr>
    </w:p>
    <w:p w14:paraId="717D0F3D" w14:textId="77777777" w:rsidR="002934C2" w:rsidRDefault="002934C2"/>
    <w:sectPr w:rsidR="00293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67A6B" w14:textId="77777777" w:rsidR="00711153" w:rsidRDefault="00711153" w:rsidP="00945606">
      <w:r>
        <w:separator/>
      </w:r>
    </w:p>
  </w:endnote>
  <w:endnote w:type="continuationSeparator" w:id="0">
    <w:p w14:paraId="0D525B17" w14:textId="77777777" w:rsidR="00711153" w:rsidRDefault="00711153" w:rsidP="0094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AB7AE" w14:textId="77777777" w:rsidR="00711153" w:rsidRDefault="00711153" w:rsidP="00945606">
      <w:r>
        <w:separator/>
      </w:r>
    </w:p>
  </w:footnote>
  <w:footnote w:type="continuationSeparator" w:id="0">
    <w:p w14:paraId="4B8E5784" w14:textId="77777777" w:rsidR="00711153" w:rsidRDefault="00711153" w:rsidP="00945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2B"/>
    <w:rsid w:val="00195EC3"/>
    <w:rsid w:val="002934C2"/>
    <w:rsid w:val="00622792"/>
    <w:rsid w:val="00711153"/>
    <w:rsid w:val="008251CF"/>
    <w:rsid w:val="00945606"/>
    <w:rsid w:val="00B7755C"/>
    <w:rsid w:val="00BD5B2B"/>
    <w:rsid w:val="00F4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7BE0B"/>
  <w15:chartTrackingRefBased/>
  <w15:docId w15:val="{709424B1-B604-40DC-852A-FBFD8D41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606"/>
    <w:rPr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60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9456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5606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945606"/>
    <w:rPr>
      <w:sz w:val="18"/>
      <w:szCs w:val="18"/>
    </w:rPr>
  </w:style>
  <w:style w:type="table" w:styleId="a7">
    <w:name w:val="Table Grid"/>
    <w:basedOn w:val="a1"/>
    <w:uiPriority w:val="99"/>
    <w:rsid w:val="00945606"/>
    <w:rPr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SiMeng</dc:creator>
  <cp:keywords/>
  <dc:description/>
  <cp:lastModifiedBy>SiMeng</cp:lastModifiedBy>
  <cp:revision>5</cp:revision>
  <dcterms:created xsi:type="dcterms:W3CDTF">2020-11-21T08:04:00Z</dcterms:created>
  <dcterms:modified xsi:type="dcterms:W3CDTF">2020-12-09T10:59:00Z</dcterms:modified>
</cp:coreProperties>
</file>