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2801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4F8996F6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6C714B15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515A5E29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14:paraId="12DB3CB7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p w14:paraId="5A4B8D7E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5A793397" w14:textId="77777777">
        <w:tc>
          <w:tcPr>
            <w:tcW w:w="2952" w:type="dxa"/>
            <w:shd w:val="clear" w:color="auto" w:fill="C0C0C0"/>
          </w:tcPr>
          <w:p w14:paraId="1F80143C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0F95062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6319130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53FAE03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6AA2C1B7" w14:textId="77777777">
        <w:tc>
          <w:tcPr>
            <w:tcW w:w="2952" w:type="dxa"/>
          </w:tcPr>
          <w:p w14:paraId="76BD00DE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BD73CC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B42BEE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4B11F39" w14:textId="77777777">
        <w:tc>
          <w:tcPr>
            <w:tcW w:w="2952" w:type="dxa"/>
          </w:tcPr>
          <w:p w14:paraId="00EE77DB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778AF0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BDF684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60C6D86" w14:textId="77777777">
        <w:tc>
          <w:tcPr>
            <w:tcW w:w="2952" w:type="dxa"/>
          </w:tcPr>
          <w:p w14:paraId="2A07B1F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0443058F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A38F49A" w14:textId="2EADDFE5" w:rsidR="00790794" w:rsidRPr="0091109C" w:rsidRDefault="00A65CF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collection paragraph 1, page 8</w:t>
            </w:r>
          </w:p>
        </w:tc>
      </w:tr>
      <w:tr w:rsidR="00790794" w:rsidRPr="0091109C" w14:paraId="1CCAE413" w14:textId="77777777">
        <w:tc>
          <w:tcPr>
            <w:tcW w:w="2952" w:type="dxa"/>
          </w:tcPr>
          <w:p w14:paraId="75D25C4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222B359D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B47A76" w14:textId="048F2A70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A65CF7">
              <w:rPr>
                <w:rFonts w:ascii="Arial" w:eastAsiaTheme="minorHAnsi" w:hAnsi="Arial" w:cstheme="minorBidi"/>
                <w:sz w:val="22"/>
              </w:rPr>
              <w:t>, paragraph 1, page 7</w:t>
            </w:r>
          </w:p>
        </w:tc>
      </w:tr>
      <w:tr w:rsidR="00A65CF7" w:rsidRPr="0091109C" w14:paraId="2598D898" w14:textId="77777777">
        <w:tc>
          <w:tcPr>
            <w:tcW w:w="2952" w:type="dxa"/>
          </w:tcPr>
          <w:p w14:paraId="2E9C7343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42FE9A52" w14:textId="77777777" w:rsidR="00A65CF7" w:rsidRPr="00150B92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C73127B" w14:textId="23DA6ED0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paragraph 1, page 7</w:t>
            </w:r>
          </w:p>
        </w:tc>
      </w:tr>
      <w:tr w:rsidR="00790794" w:rsidRPr="0091109C" w14:paraId="0B75FCBB" w14:textId="77777777">
        <w:tc>
          <w:tcPr>
            <w:tcW w:w="2952" w:type="dxa"/>
          </w:tcPr>
          <w:p w14:paraId="73BA05E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4280473B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E3968CA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358F7623" w14:textId="77777777">
        <w:tc>
          <w:tcPr>
            <w:tcW w:w="2952" w:type="dxa"/>
          </w:tcPr>
          <w:p w14:paraId="486D4243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2293E440" w14:textId="77777777" w:rsidR="00A65CF7" w:rsidRPr="00150B92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EA831E9" w14:textId="65C3775C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paragraph 1, page 7</w:t>
            </w:r>
          </w:p>
        </w:tc>
      </w:tr>
      <w:tr w:rsidR="00A65CF7" w:rsidRPr="0091109C" w14:paraId="383FE740" w14:textId="77777777">
        <w:tc>
          <w:tcPr>
            <w:tcW w:w="2952" w:type="dxa"/>
          </w:tcPr>
          <w:p w14:paraId="5BB3E2EC" w14:textId="77777777" w:rsidR="00A65CF7" w:rsidRPr="00150B92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F15592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1099904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1BBE3F47" w14:textId="77777777">
        <w:tc>
          <w:tcPr>
            <w:tcW w:w="2952" w:type="dxa"/>
          </w:tcPr>
          <w:p w14:paraId="06974FF4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75E304FA" w14:textId="77777777" w:rsidR="00A65CF7" w:rsidRPr="00150B92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142D3A6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5AFE1DFD" w14:textId="77777777">
        <w:tc>
          <w:tcPr>
            <w:tcW w:w="2952" w:type="dxa"/>
          </w:tcPr>
          <w:p w14:paraId="6C8E5491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B4F2D59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78B6DC0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07FA9AFC" w14:textId="77777777">
        <w:tc>
          <w:tcPr>
            <w:tcW w:w="2952" w:type="dxa"/>
          </w:tcPr>
          <w:p w14:paraId="61D15870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373A9F3F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characteristics were reported about the inter 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reasons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EFC1691" w14:textId="095C385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paragraph 1, page 7</w:t>
            </w:r>
          </w:p>
        </w:tc>
      </w:tr>
      <w:tr w:rsidR="00A65CF7" w:rsidRPr="0091109C" w14:paraId="54581929" w14:textId="77777777">
        <w:tc>
          <w:tcPr>
            <w:tcW w:w="2952" w:type="dxa"/>
          </w:tcPr>
          <w:p w14:paraId="34187503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94DC829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8049F18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0B25B899" w14:textId="77777777">
        <w:tc>
          <w:tcPr>
            <w:tcW w:w="2952" w:type="dxa"/>
          </w:tcPr>
          <w:p w14:paraId="52CA11A2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D136897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CA0428B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44E3E5FB" w14:textId="77777777">
        <w:tc>
          <w:tcPr>
            <w:tcW w:w="2952" w:type="dxa"/>
          </w:tcPr>
          <w:p w14:paraId="412780DA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386F8AC" w14:textId="77777777" w:rsidR="00A65CF7" w:rsidRPr="001539D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BFEB149" w14:textId="47ED7DF3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Methods, </w:t>
            </w:r>
            <w:r>
              <w:rPr>
                <w:rFonts w:ascii="Arial" w:eastAsiaTheme="minorHAnsi" w:hAnsi="Arial" w:cstheme="minorBidi"/>
                <w:sz w:val="22"/>
              </w:rPr>
              <w:t>paragraph 1, page 7</w:t>
            </w:r>
          </w:p>
        </w:tc>
      </w:tr>
      <w:tr w:rsidR="00A65CF7" w:rsidRPr="0091109C" w14:paraId="4D6CBC61" w14:textId="77777777">
        <w:tc>
          <w:tcPr>
            <w:tcW w:w="2952" w:type="dxa"/>
          </w:tcPr>
          <w:p w14:paraId="75FAAB51" w14:textId="77777777" w:rsidR="00A65CF7" w:rsidRPr="00515CBE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C8B3A2A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4431AEC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5870AEBB" w14:textId="77777777">
        <w:tc>
          <w:tcPr>
            <w:tcW w:w="2952" w:type="dxa"/>
          </w:tcPr>
          <w:p w14:paraId="5F83BDC3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5C13CA97" w14:textId="77777777" w:rsidR="00A65CF7" w:rsidRPr="00515CBE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E4FDA25" w14:textId="02914CE4" w:rsidR="00A65CF7" w:rsidRPr="0091109C" w:rsidRDefault="00A65CF7" w:rsidP="00A65CF7">
            <w:pPr>
              <w:spacing w:after="0"/>
              <w:ind w:left="110" w:hangingChars="50" w:hanging="11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</w:t>
            </w:r>
            <w:r>
              <w:rPr>
                <w:rFonts w:ascii="Arial" w:eastAsiaTheme="minorHAnsi" w:hAnsi="Arial" w:cstheme="minorBidi"/>
                <w:sz w:val="22"/>
              </w:rPr>
              <w:t xml:space="preserve"> Subjects and settings, </w:t>
            </w:r>
            <w:r>
              <w:rPr>
                <w:rFonts w:ascii="Arial" w:eastAsiaTheme="minorHAnsi" w:hAnsi="Arial" w:cstheme="minorBidi"/>
                <w:sz w:val="22"/>
              </w:rPr>
              <w:t xml:space="preserve">paragraph 1, </w:t>
            </w:r>
            <w:r>
              <w:rPr>
                <w:rFonts w:ascii="Arial" w:eastAsiaTheme="minorHAnsi" w:hAnsi="Arial" w:cstheme="minorBidi"/>
                <w:sz w:val="22"/>
              </w:rPr>
              <w:lastRenderedPageBreak/>
              <w:t xml:space="preserve">page </w:t>
            </w:r>
            <w:r>
              <w:rPr>
                <w:rFonts w:ascii="Arial" w:eastAsiaTheme="minorHAnsi" w:hAnsi="Arial" w:cstheme="minorBidi"/>
                <w:sz w:val="22"/>
              </w:rPr>
              <w:t>8</w:t>
            </w:r>
          </w:p>
        </w:tc>
      </w:tr>
      <w:tr w:rsidR="00A65CF7" w:rsidRPr="0091109C" w14:paraId="08CADAB9" w14:textId="77777777">
        <w:tc>
          <w:tcPr>
            <w:tcW w:w="2952" w:type="dxa"/>
          </w:tcPr>
          <w:p w14:paraId="75EC2E59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11. Method of approach</w:t>
            </w:r>
          </w:p>
        </w:tc>
        <w:tc>
          <w:tcPr>
            <w:tcW w:w="4446" w:type="dxa"/>
          </w:tcPr>
          <w:p w14:paraId="00BAF430" w14:textId="77777777" w:rsidR="00A65CF7" w:rsidRPr="00515CBE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F367FA0" w14:textId="4A42DFD2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</w:t>
            </w:r>
            <w:r>
              <w:rPr>
                <w:rFonts w:ascii="Arial" w:eastAsiaTheme="minorHAnsi" w:hAnsi="Arial" w:cstheme="minorBidi"/>
                <w:sz w:val="22"/>
              </w:rPr>
              <w:t xml:space="preserve"> </w:t>
            </w:r>
            <w:r>
              <w:rPr>
                <w:rFonts w:ascii="Arial" w:eastAsiaTheme="minorHAnsi" w:hAnsi="Arial" w:cstheme="minorBidi"/>
                <w:sz w:val="22"/>
              </w:rPr>
              <w:t>Subjects and settings, paragraph 1, page 8</w:t>
            </w:r>
          </w:p>
        </w:tc>
      </w:tr>
      <w:tr w:rsidR="00A65CF7" w:rsidRPr="0091109C" w14:paraId="7128CC6D" w14:textId="77777777">
        <w:tc>
          <w:tcPr>
            <w:tcW w:w="2952" w:type="dxa"/>
          </w:tcPr>
          <w:p w14:paraId="69358FA8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46D51B2D" w14:textId="77777777" w:rsidR="00A65CF7" w:rsidRPr="00515CBE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8806828" w14:textId="1A2E9BD9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paragraph 1, Table</w:t>
            </w:r>
          </w:p>
        </w:tc>
      </w:tr>
      <w:tr w:rsidR="00A65CF7" w:rsidRPr="0091109C" w14:paraId="2966DC79" w14:textId="77777777">
        <w:tc>
          <w:tcPr>
            <w:tcW w:w="2952" w:type="dxa"/>
          </w:tcPr>
          <w:p w14:paraId="45376237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78BFB21E" w14:textId="77777777" w:rsidR="00A65CF7" w:rsidRPr="00515CBE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D211671" w14:textId="05990B35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6E01054F" w14:textId="77777777">
        <w:tc>
          <w:tcPr>
            <w:tcW w:w="2952" w:type="dxa"/>
          </w:tcPr>
          <w:p w14:paraId="6A24C554" w14:textId="77777777" w:rsidR="00A65CF7" w:rsidRPr="00515CBE" w:rsidRDefault="00A65CF7" w:rsidP="00A65CF7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1FB30A46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329DE258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129AD68E" w14:textId="77777777">
        <w:tc>
          <w:tcPr>
            <w:tcW w:w="2952" w:type="dxa"/>
          </w:tcPr>
          <w:p w14:paraId="3835A282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7CA823F9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97903FD" w14:textId="374022AE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Methods, Subjects and settings, paragraph </w:t>
            </w:r>
            <w:r>
              <w:rPr>
                <w:rFonts w:ascii="Arial" w:eastAsiaTheme="minorHAnsi" w:hAnsi="Arial" w:cstheme="minorBidi"/>
                <w:sz w:val="22"/>
              </w:rPr>
              <w:t>2</w:t>
            </w:r>
            <w:r>
              <w:rPr>
                <w:rFonts w:ascii="Arial" w:eastAsiaTheme="minorHAnsi" w:hAnsi="Arial" w:cstheme="minorBidi"/>
                <w:sz w:val="22"/>
              </w:rPr>
              <w:t>, page 8</w:t>
            </w:r>
          </w:p>
        </w:tc>
      </w:tr>
      <w:tr w:rsidR="00A65CF7" w:rsidRPr="0091109C" w14:paraId="639508C8" w14:textId="77777777">
        <w:tc>
          <w:tcPr>
            <w:tcW w:w="2952" w:type="dxa"/>
          </w:tcPr>
          <w:p w14:paraId="5925D0AA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1AC2E3C0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1A7F5FF" w14:textId="15F4BEA4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Methods, </w:t>
            </w:r>
            <w:r>
              <w:rPr>
                <w:rFonts w:ascii="Arial" w:eastAsiaTheme="minorHAnsi" w:hAnsi="Arial" w:cstheme="minorBidi"/>
                <w:sz w:val="22"/>
              </w:rPr>
              <w:t>data collection</w:t>
            </w:r>
            <w:r>
              <w:rPr>
                <w:rFonts w:ascii="Arial" w:eastAsiaTheme="minorHAnsi" w:hAnsi="Arial" w:cstheme="minorBidi"/>
                <w:sz w:val="22"/>
              </w:rPr>
              <w:t>, paragraph 1, page 8</w:t>
            </w:r>
          </w:p>
        </w:tc>
      </w:tr>
      <w:tr w:rsidR="00A65CF7" w:rsidRPr="0091109C" w14:paraId="426E127F" w14:textId="77777777">
        <w:tc>
          <w:tcPr>
            <w:tcW w:w="2952" w:type="dxa"/>
          </w:tcPr>
          <w:p w14:paraId="677ED5FE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07E45C5A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EB78B76" w14:textId="03D20C35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Methods, </w:t>
            </w:r>
            <w:r>
              <w:rPr>
                <w:rFonts w:ascii="Arial" w:eastAsiaTheme="minorHAnsi" w:hAnsi="Arial" w:cstheme="minorBidi"/>
                <w:sz w:val="22"/>
              </w:rPr>
              <w:t xml:space="preserve">paragraph 1, page 7, and </w:t>
            </w:r>
            <w:r>
              <w:rPr>
                <w:rFonts w:ascii="Arial" w:eastAsiaTheme="minorHAnsi" w:hAnsi="Arial" w:cstheme="minorBidi"/>
                <w:sz w:val="22"/>
              </w:rPr>
              <w:t>Subjects and settings, paragraph 2, page 8</w:t>
            </w:r>
          </w:p>
        </w:tc>
      </w:tr>
      <w:tr w:rsidR="00A65CF7" w:rsidRPr="0091109C" w14:paraId="24DB919B" w14:textId="77777777">
        <w:tc>
          <w:tcPr>
            <w:tcW w:w="2952" w:type="dxa"/>
          </w:tcPr>
          <w:p w14:paraId="13C869CE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A8FCB3F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974E75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58EC9824" w14:textId="77777777">
        <w:tc>
          <w:tcPr>
            <w:tcW w:w="2952" w:type="dxa"/>
          </w:tcPr>
          <w:p w14:paraId="166DA61A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0789EF2B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Were questions, prompts, guides provided by the authors? Was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it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1A8EF2E" w14:textId="3F2A5F93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paragraph 1, page 7</w:t>
            </w:r>
          </w:p>
        </w:tc>
      </w:tr>
      <w:tr w:rsidR="00A65CF7" w:rsidRPr="0091109C" w14:paraId="5F70E648" w14:textId="77777777">
        <w:tc>
          <w:tcPr>
            <w:tcW w:w="2952" w:type="dxa"/>
          </w:tcPr>
          <w:p w14:paraId="0795948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106F53F6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 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9F4CD33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02954450" w14:textId="77777777">
        <w:tc>
          <w:tcPr>
            <w:tcW w:w="2952" w:type="dxa"/>
          </w:tcPr>
          <w:p w14:paraId="093F404F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5A92DC9B" w14:textId="77777777" w:rsidR="00A65CF7" w:rsidRPr="004772CF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F261234" w14:textId="5D1EE8E8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Methods, </w:t>
            </w:r>
            <w:r>
              <w:rPr>
                <w:rFonts w:ascii="Arial" w:eastAsiaTheme="minorHAnsi" w:hAnsi="Arial" w:cstheme="minorBidi"/>
                <w:sz w:val="22"/>
              </w:rPr>
              <w:t xml:space="preserve">Data analysis, </w:t>
            </w:r>
            <w:r>
              <w:rPr>
                <w:rFonts w:ascii="Arial" w:eastAsiaTheme="minorHAnsi" w:hAnsi="Arial" w:cstheme="minorBidi"/>
                <w:sz w:val="22"/>
              </w:rPr>
              <w:t>paragraph 1, page 7</w:t>
            </w:r>
          </w:p>
        </w:tc>
      </w:tr>
      <w:tr w:rsidR="00A65CF7" w:rsidRPr="0091109C" w14:paraId="773174EE" w14:textId="77777777">
        <w:tc>
          <w:tcPr>
            <w:tcW w:w="2952" w:type="dxa"/>
          </w:tcPr>
          <w:p w14:paraId="336A685C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14326D37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14:paraId="6D948EA6" w14:textId="30BEAF0E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0151BC62" w14:textId="77777777">
        <w:tc>
          <w:tcPr>
            <w:tcW w:w="2952" w:type="dxa"/>
          </w:tcPr>
          <w:p w14:paraId="3F5FCDC4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5965A30E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B2D3B89" w14:textId="400BE289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collection, paragraph 1, page 8</w:t>
            </w:r>
          </w:p>
        </w:tc>
      </w:tr>
      <w:tr w:rsidR="00A65CF7" w:rsidRPr="0091109C" w14:paraId="24A308A5" w14:textId="77777777">
        <w:tc>
          <w:tcPr>
            <w:tcW w:w="2952" w:type="dxa"/>
          </w:tcPr>
          <w:p w14:paraId="37B4A543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2834D4E2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DD7A35E" w14:textId="26C5D39D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C5751A">
              <w:rPr>
                <w:rFonts w:ascii="Arial" w:eastAsiaTheme="minorHAnsi" w:hAnsi="Arial" w:cstheme="minorBidi"/>
                <w:sz w:val="22"/>
              </w:rPr>
              <w:t>, Data analysis, paragraph 1, page 9</w:t>
            </w:r>
          </w:p>
        </w:tc>
      </w:tr>
      <w:tr w:rsidR="00A65CF7" w:rsidRPr="0091109C" w14:paraId="47E235CE" w14:textId="77777777">
        <w:tc>
          <w:tcPr>
            <w:tcW w:w="2952" w:type="dxa"/>
          </w:tcPr>
          <w:p w14:paraId="1D8F5DF6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20146CCD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A9EC46C" w14:textId="67A1EF02" w:rsidR="00A65CF7" w:rsidRPr="0091109C" w:rsidRDefault="00C5751A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analysis, paragraph 1, page 9</w:t>
            </w:r>
          </w:p>
        </w:tc>
      </w:tr>
      <w:tr w:rsidR="00A65CF7" w:rsidRPr="0091109C" w14:paraId="4789357E" w14:textId="77777777">
        <w:tc>
          <w:tcPr>
            <w:tcW w:w="2952" w:type="dxa"/>
          </w:tcPr>
          <w:p w14:paraId="4C37001E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 xml:space="preserve">Domain 3: analysis and </w:t>
            </w:r>
            <w:r w:rsidRPr="00A9799C">
              <w:rPr>
                <w:rFonts w:ascii="Arial" w:hAnsi="Arial" w:cs="Times"/>
                <w:b/>
                <w:sz w:val="22"/>
                <w:szCs w:val="20"/>
              </w:rPr>
              <w:lastRenderedPageBreak/>
              <w:t>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50C686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80DE14D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5E360A4C" w14:textId="77777777">
        <w:tc>
          <w:tcPr>
            <w:tcW w:w="2952" w:type="dxa"/>
          </w:tcPr>
          <w:p w14:paraId="75D5F99D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CD5E9E2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57A41AB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A65CF7" w:rsidRPr="0091109C" w14:paraId="574BDA2C" w14:textId="77777777">
        <w:tc>
          <w:tcPr>
            <w:tcW w:w="2952" w:type="dxa"/>
          </w:tcPr>
          <w:p w14:paraId="5A35E2E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604E4A80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68CEC23" w14:textId="7683EC1F" w:rsidR="00A65CF7" w:rsidRPr="0091109C" w:rsidRDefault="00C5751A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analysis, paragraph 1, page 9</w:t>
            </w:r>
          </w:p>
        </w:tc>
      </w:tr>
      <w:tr w:rsidR="00A65CF7" w:rsidRPr="0091109C" w14:paraId="01A1114E" w14:textId="77777777">
        <w:tc>
          <w:tcPr>
            <w:tcW w:w="2952" w:type="dxa"/>
          </w:tcPr>
          <w:p w14:paraId="13FDB390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06DE4C2B" w14:textId="77777777" w:rsidR="00A65CF7" w:rsidRPr="00A9799C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91CD195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A65CF7" w:rsidRPr="0091109C" w14:paraId="0C61D0D5" w14:textId="77777777">
        <w:tc>
          <w:tcPr>
            <w:tcW w:w="2952" w:type="dxa"/>
          </w:tcPr>
          <w:p w14:paraId="1B219E74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73C875B2" w14:textId="77777777" w:rsidR="00A65CF7" w:rsidRPr="00117D9A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C5823C9" w14:textId="7F883706" w:rsidR="00A65CF7" w:rsidRPr="0091109C" w:rsidRDefault="00C5751A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analysis, paragraph 1, page 9</w:t>
            </w:r>
          </w:p>
        </w:tc>
      </w:tr>
      <w:tr w:rsidR="00A65CF7" w:rsidRPr="0091109C" w14:paraId="7B14DFDD" w14:textId="77777777">
        <w:tc>
          <w:tcPr>
            <w:tcW w:w="2952" w:type="dxa"/>
          </w:tcPr>
          <w:p w14:paraId="1F9523C4" w14:textId="77777777" w:rsidR="00A65CF7" w:rsidRPr="0091109C" w:rsidRDefault="00A65CF7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3789EC5F" w14:textId="77777777" w:rsidR="00A65CF7" w:rsidRPr="00117D9A" w:rsidRDefault="00A65CF7" w:rsidP="00A65C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13DCE01" w14:textId="2F8770A5" w:rsidR="00A65CF7" w:rsidRPr="0091109C" w:rsidRDefault="00C5751A" w:rsidP="00A65CF7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C5751A" w:rsidRPr="0091109C" w14:paraId="045BEB84" w14:textId="77777777">
        <w:tc>
          <w:tcPr>
            <w:tcW w:w="2952" w:type="dxa"/>
          </w:tcPr>
          <w:p w14:paraId="6ADD29E1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419C7BAC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B4154B8" w14:textId="74C31D8A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Data analysis, paragraph 1, page 9</w:t>
            </w:r>
          </w:p>
        </w:tc>
      </w:tr>
      <w:tr w:rsidR="00C5751A" w:rsidRPr="0091109C" w14:paraId="39402A1C" w14:textId="77777777">
        <w:tc>
          <w:tcPr>
            <w:tcW w:w="2952" w:type="dxa"/>
          </w:tcPr>
          <w:p w14:paraId="5566E42B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74C2ED1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70AD0906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C5751A" w:rsidRPr="0091109C" w14:paraId="125C3A95" w14:textId="77777777">
        <w:tc>
          <w:tcPr>
            <w:tcW w:w="2952" w:type="dxa"/>
          </w:tcPr>
          <w:p w14:paraId="6D9C429F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1EB4AE6C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4942500" w14:textId="0F345026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Results, page 12- 20</w:t>
            </w:r>
          </w:p>
        </w:tc>
      </w:tr>
      <w:tr w:rsidR="00C5751A" w:rsidRPr="0091109C" w14:paraId="0FD35A3B" w14:textId="77777777">
        <w:tc>
          <w:tcPr>
            <w:tcW w:w="2952" w:type="dxa"/>
          </w:tcPr>
          <w:p w14:paraId="774027D7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73454868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3F7ADCD" w14:textId="73939160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Results, page 12- 20</w:t>
            </w:r>
            <w:r>
              <w:rPr>
                <w:rFonts w:ascii="Arial" w:eastAsiaTheme="minorHAnsi" w:hAnsi="Arial" w:cstheme="minorBidi"/>
                <w:sz w:val="22"/>
              </w:rPr>
              <w:t>, Figure 1</w:t>
            </w:r>
          </w:p>
        </w:tc>
      </w:tr>
      <w:tr w:rsidR="00C5751A" w:rsidRPr="0091109C" w14:paraId="46DC4AE1" w14:textId="77777777">
        <w:tc>
          <w:tcPr>
            <w:tcW w:w="2952" w:type="dxa"/>
          </w:tcPr>
          <w:p w14:paraId="3A394B39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43078F9E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41D65EF" w14:textId="754A3214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Figure 1</w:t>
            </w:r>
          </w:p>
        </w:tc>
      </w:tr>
      <w:tr w:rsidR="00C5751A" w:rsidRPr="0091109C" w14:paraId="10A017D6" w14:textId="77777777">
        <w:tc>
          <w:tcPr>
            <w:tcW w:w="2952" w:type="dxa"/>
          </w:tcPr>
          <w:p w14:paraId="0C317767" w14:textId="77777777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60BE5FD7" w14:textId="77777777" w:rsidR="00C5751A" w:rsidRPr="00117D9A" w:rsidRDefault="00C5751A" w:rsidP="00C5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6FA881" w14:textId="0158DDA9" w:rsidR="00C5751A" w:rsidRPr="0091109C" w:rsidRDefault="00C5751A" w:rsidP="00C5751A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Figure 1</w:t>
            </w:r>
          </w:p>
        </w:tc>
      </w:tr>
    </w:tbl>
    <w:p w14:paraId="68BF1E58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06FC1041" w14:textId="77777777" w:rsidR="00790794" w:rsidRPr="000F196F" w:rsidRDefault="00790794" w:rsidP="00790794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Once you have completed this checklist, please save a </w:t>
      </w:r>
      <w:proofErr w:type="gramStart"/>
      <w:r>
        <w:rPr>
          <w:rFonts w:ascii="Arial" w:hAnsi="Arial"/>
          <w:b/>
          <w:sz w:val="22"/>
        </w:rPr>
        <w:t>copy</w:t>
      </w:r>
      <w:proofErr w:type="gramEnd"/>
      <w:r>
        <w:rPr>
          <w:rFonts w:ascii="Arial" w:hAnsi="Arial"/>
          <w:b/>
          <w:sz w:val="22"/>
        </w:rPr>
        <w:t xml:space="preserve"> and upload it as part of your submission. When requested to do so as part of the upload process, please select the file type: </w:t>
      </w:r>
      <w:r>
        <w:rPr>
          <w:rFonts w:ascii="Arial" w:hAnsi="Arial"/>
          <w:b/>
          <w:i/>
          <w:sz w:val="22"/>
        </w:rPr>
        <w:t>Checklist</w:t>
      </w:r>
      <w:r>
        <w:rPr>
          <w:rFonts w:ascii="Arial" w:hAnsi="Arial"/>
          <w:b/>
          <w:sz w:val="22"/>
        </w:rPr>
        <w:t>. You will NOT be able to proceed with submission unless the checklist has been uploaded. Please DO NOT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include this checklist as part of the main manuscript document. It must be uploaded as a separate file.</w:t>
      </w:r>
    </w:p>
    <w:p w14:paraId="0F0851E0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DAyNzMzMjAxtTBV0lEKTi0uzszPAykwrAUAsOnXOiwAAAA="/>
  </w:docVars>
  <w:rsids>
    <w:rsidRoot w:val="00A26F20"/>
    <w:rsid w:val="003F6026"/>
    <w:rsid w:val="0057511E"/>
    <w:rsid w:val="00790794"/>
    <w:rsid w:val="0083437F"/>
    <w:rsid w:val="00836F90"/>
    <w:rsid w:val="00901283"/>
    <w:rsid w:val="00A26F20"/>
    <w:rsid w:val="00A52F44"/>
    <w:rsid w:val="00A65CF7"/>
    <w:rsid w:val="00BD49FC"/>
    <w:rsid w:val="00C5751A"/>
    <w:rsid w:val="00C834E2"/>
    <w:rsid w:val="00EA34CF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34A71"/>
  <w15:docId w15:val="{576BA81D-8B88-4C71-AE37-EB7BE99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松村 真司</cp:lastModifiedBy>
  <cp:revision>2</cp:revision>
  <dcterms:created xsi:type="dcterms:W3CDTF">2020-11-25T12:36:00Z</dcterms:created>
  <dcterms:modified xsi:type="dcterms:W3CDTF">2020-11-25T12:36:00Z</dcterms:modified>
</cp:coreProperties>
</file>