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93" w:rsidRPr="003A2149" w:rsidRDefault="004308C4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286375" cy="3486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C4" w:rsidRPr="003A2149" w:rsidRDefault="004308C4" w:rsidP="006A519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Suppplementary Fig. 1.</w:t>
      </w:r>
      <w:r w:rsidRPr="003A2149">
        <w:rPr>
          <w:rFonts w:ascii="Times New Roman" w:hAnsi="Times New Roman" w:cs="Times New Roman"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noProof/>
          <w:sz w:val="24"/>
          <w:szCs w:val="24"/>
        </w:rPr>
        <w:t>Black</w:t>
      </w:r>
      <w:r w:rsidR="003A21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noProof/>
          <w:sz w:val="24"/>
          <w:szCs w:val="24"/>
        </w:rPr>
        <w:t>line indicates</w:t>
      </w:r>
      <w:r w:rsidR="003A2149">
        <w:rPr>
          <w:rFonts w:ascii="Times New Roman" w:hAnsi="Times New Roman" w:cs="Times New Roman"/>
          <w:noProof/>
          <w:sz w:val="24"/>
          <w:szCs w:val="24"/>
        </w:rPr>
        <w:t xml:space="preserve"> the total ion chromatogram (</w:t>
      </w:r>
      <w:r w:rsidRPr="003A2149">
        <w:rPr>
          <w:rFonts w:ascii="Times New Roman" w:hAnsi="Times New Roman" w:cs="Times New Roman"/>
          <w:noProof/>
          <w:sz w:val="24"/>
          <w:szCs w:val="24"/>
        </w:rPr>
        <w:t>TIC</w:t>
      </w:r>
      <w:r w:rsidR="003A2149">
        <w:rPr>
          <w:rFonts w:ascii="Times New Roman" w:hAnsi="Times New Roman" w:cs="Times New Roman"/>
          <w:noProof/>
          <w:sz w:val="24"/>
          <w:szCs w:val="24"/>
        </w:rPr>
        <w:t>)</w:t>
      </w:r>
      <w:r w:rsidRPr="003A2149">
        <w:rPr>
          <w:rFonts w:ascii="Times New Roman" w:hAnsi="Times New Roman" w:cs="Times New Roman"/>
          <w:noProof/>
          <w:sz w:val="24"/>
          <w:szCs w:val="24"/>
        </w:rPr>
        <w:t xml:space="preserve"> of control BS matrix after freezing at -20</w:t>
      </w:r>
      <w:r w:rsidR="003A21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noProof/>
          <w:sz w:val="24"/>
          <w:szCs w:val="24"/>
        </w:rPr>
        <w:t>°C for 30 min, Pink line indicates TIC of control BS matrix after freezing at -20</w:t>
      </w:r>
      <w:r w:rsidR="003A21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noProof/>
          <w:sz w:val="24"/>
          <w:szCs w:val="24"/>
        </w:rPr>
        <w:t>°C for 60 min, Blue line indicates TIC of control BS matrix after freezing at -80</w:t>
      </w:r>
      <w:r w:rsidR="003A21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noProof/>
          <w:sz w:val="24"/>
          <w:szCs w:val="24"/>
        </w:rPr>
        <w:t>°C for 10 min, Green line indicates TIC of BS matrix after freezing at -80 °C for 20 min.</w:t>
      </w:r>
    </w:p>
    <w:p w:rsidR="002D038B" w:rsidRPr="003A2149" w:rsidRDefault="002D038B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D038B" w:rsidRPr="003A2149" w:rsidTr="0048007B">
        <w:trPr>
          <w:jc w:val="center"/>
        </w:trPr>
        <w:tc>
          <w:tcPr>
            <w:tcW w:w="462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Before Freezing</w:t>
            </w:r>
          </w:p>
        </w:tc>
        <w:tc>
          <w:tcPr>
            <w:tcW w:w="462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After freezing</w:t>
            </w:r>
          </w:p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8B" w:rsidRPr="003A2149" w:rsidTr="0048007B">
        <w:trPr>
          <w:jc w:val="center"/>
        </w:trPr>
        <w:tc>
          <w:tcPr>
            <w:tcW w:w="462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924050" cy="207645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43125" cy="2047875"/>
                  <wp:effectExtent l="19050" t="0" r="952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149" w:rsidRDefault="003A2149" w:rsidP="006A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38B" w:rsidRPr="003A2149" w:rsidRDefault="002D038B" w:rsidP="006A5195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Supplementary Fig. 2a.</w:t>
      </w:r>
      <w:r w:rsidRPr="003A2149">
        <w:rPr>
          <w:rFonts w:ascii="Times New Roman" w:hAnsi="Times New Roman" w:cs="Times New Roman"/>
          <w:sz w:val="24"/>
          <w:szCs w:val="24"/>
        </w:rPr>
        <w:t xml:space="preserve"> False detection of dichlorvos without freezing due to lack of matching of the ion ratio criteria in BS matrix</w:t>
      </w:r>
    </w:p>
    <w:p w:rsidR="002D038B" w:rsidRPr="003A2149" w:rsidRDefault="002D038B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9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2D038B" w:rsidRPr="003A2149" w:rsidTr="0048007B">
        <w:trPr>
          <w:trHeight w:val="407"/>
        </w:trPr>
        <w:tc>
          <w:tcPr>
            <w:tcW w:w="471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Before Freezing</w:t>
            </w:r>
          </w:p>
        </w:tc>
        <w:tc>
          <w:tcPr>
            <w:tcW w:w="471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After freezing</w:t>
            </w:r>
          </w:p>
        </w:tc>
      </w:tr>
      <w:tr w:rsidR="002D038B" w:rsidRPr="003A2149" w:rsidTr="0048007B">
        <w:trPr>
          <w:trHeight w:val="2793"/>
        </w:trPr>
        <w:tc>
          <w:tcPr>
            <w:tcW w:w="471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95575" cy="164782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shd w:val="clear" w:color="auto" w:fill="auto"/>
          </w:tcPr>
          <w:p w:rsidR="002D038B" w:rsidRPr="003A2149" w:rsidRDefault="002D038B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90775" cy="1714500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149" w:rsidRDefault="003A2149" w:rsidP="006A5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8B" w:rsidRPr="003A2149" w:rsidRDefault="002D038B" w:rsidP="006A5195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Supplementary Fig. 2b.</w:t>
      </w:r>
      <w:r w:rsidRPr="003A2149">
        <w:rPr>
          <w:rFonts w:ascii="Times New Roman" w:hAnsi="Times New Roman" w:cs="Times New Roman"/>
          <w:sz w:val="24"/>
          <w:szCs w:val="24"/>
        </w:rPr>
        <w:t xml:space="preserve"> False detection of parathion without freezing due to lack of matching of the ion ratio criteria in BS matrix</w:t>
      </w:r>
    </w:p>
    <w:p w:rsidR="00D775CE" w:rsidRPr="003A2149" w:rsidRDefault="00D775CE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775CE" w:rsidRPr="003A2149" w:rsidTr="0048007B"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Before freezing</w:t>
            </w:r>
          </w:p>
        </w:tc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After freezing</w:t>
            </w:r>
          </w:p>
        </w:tc>
      </w:tr>
      <w:tr w:rsidR="00D775CE" w:rsidRPr="003A2149" w:rsidTr="0048007B"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047875" cy="1200150"/>
                  <wp:effectExtent l="0" t="0" r="0" b="0"/>
                  <wp:docPr id="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95550" cy="1200150"/>
                  <wp:effectExtent l="0" t="0" r="0" b="0"/>
                  <wp:docPr id="4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5CE" w:rsidRPr="003A2149" w:rsidTr="0048007B">
        <w:tc>
          <w:tcPr>
            <w:tcW w:w="9242" w:type="dxa"/>
            <w:gridSpan w:val="2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3a. Chlorothalonil</w:t>
            </w:r>
          </w:p>
        </w:tc>
      </w:tr>
      <w:tr w:rsidR="00D775CE" w:rsidRPr="003A2149" w:rsidTr="0048007B"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24100" cy="1657350"/>
                  <wp:effectExtent l="0" t="0" r="0" b="0"/>
                  <wp:docPr id="4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90750" cy="1609725"/>
                  <wp:effectExtent l="0" t="0" r="0" b="0"/>
                  <wp:docPr id="4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5CE" w:rsidRPr="003A2149" w:rsidTr="0048007B">
        <w:tc>
          <w:tcPr>
            <w:tcW w:w="9242" w:type="dxa"/>
            <w:gridSpan w:val="2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3b. Oxyfluorfen</w:t>
            </w:r>
          </w:p>
        </w:tc>
      </w:tr>
      <w:tr w:rsidR="00D775CE" w:rsidRPr="003A2149" w:rsidTr="0048007B"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047875" cy="1200150"/>
                  <wp:effectExtent l="0" t="0" r="0" b="0"/>
                  <wp:docPr id="4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228850" cy="1200150"/>
                  <wp:effectExtent l="0" t="0" r="0" b="0"/>
                  <wp:docPr id="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5CE" w:rsidRPr="003A2149" w:rsidTr="0048007B">
        <w:tc>
          <w:tcPr>
            <w:tcW w:w="9242" w:type="dxa"/>
            <w:gridSpan w:val="2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3c. Chlorfenapyr</w:t>
            </w:r>
          </w:p>
        </w:tc>
      </w:tr>
      <w:tr w:rsidR="00D775CE" w:rsidRPr="003A2149" w:rsidTr="0048007B"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38400" cy="1647825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62200" cy="1562100"/>
                  <wp:effectExtent l="0" t="0" r="0" b="0"/>
                  <wp:docPr id="4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5CE" w:rsidRPr="003A2149" w:rsidTr="0048007B">
        <w:tc>
          <w:tcPr>
            <w:tcW w:w="9242" w:type="dxa"/>
            <w:gridSpan w:val="2"/>
            <w:shd w:val="clear" w:color="auto" w:fill="auto"/>
          </w:tcPr>
          <w:p w:rsidR="00D775CE" w:rsidRPr="003A2149" w:rsidRDefault="00D775CE" w:rsidP="005E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3d. Fipronil</w:t>
            </w:r>
          </w:p>
        </w:tc>
      </w:tr>
    </w:tbl>
    <w:p w:rsidR="003A2149" w:rsidRDefault="003A2149" w:rsidP="006A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CE" w:rsidRPr="003A2149" w:rsidRDefault="00D775CE" w:rsidP="006A5195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Supplementary Fig. 3</w:t>
      </w:r>
      <w:r w:rsidR="003A2149" w:rsidRPr="003A2149">
        <w:rPr>
          <w:rFonts w:ascii="Times New Roman" w:hAnsi="Times New Roman" w:cs="Times New Roman"/>
          <w:b/>
          <w:sz w:val="24"/>
          <w:szCs w:val="24"/>
        </w:rPr>
        <w:t>.</w:t>
      </w:r>
      <w:r w:rsidRPr="003A2149">
        <w:rPr>
          <w:rFonts w:ascii="Times New Roman" w:hAnsi="Times New Roman" w:cs="Times New Roman"/>
          <w:sz w:val="24"/>
          <w:szCs w:val="24"/>
        </w:rPr>
        <w:t xml:space="preserve"> Peak shape before and after freezing of a) chlorothalonil, b) oxyfluorfen, c) chlorfenapyr and d) fipronil in BS matrix</w:t>
      </w:r>
    </w:p>
    <w:p w:rsidR="00D775CE" w:rsidRPr="003A2149" w:rsidRDefault="00D775CE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5CE" w:rsidRPr="003A2149" w:rsidRDefault="00D775CE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5CE" w:rsidRPr="003A2149" w:rsidRDefault="00D775CE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017" w:rsidRPr="003A2149" w:rsidRDefault="003A2149" w:rsidP="005E31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A2149">
        <w:rPr>
          <w:rFonts w:ascii="Times New Roman" w:hAnsi="Times New Roman" w:cs="Times New Roman"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205.75pt;margin-top:230.6pt;width:38.25pt;height:95.65pt;z-index:251660288">
            <v:textbox style="layout-flow:vertical-ideographic"/>
          </v:shape>
        </w:pict>
      </w:r>
      <w:r w:rsidR="00990017" w:rsidRPr="003A2149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A91023" w:rsidRPr="003A2149" w:rsidRDefault="003A2149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70" style="position:absolute;left:0;text-align:left;margin-left:205.75pt;margin-top:230.6pt;width:38.25pt;height:95.65pt;z-index:251662336">
            <v:textbox style="layout-flow:vertical-ideographic"/>
          </v:shape>
        </w:pict>
      </w:r>
      <w:r w:rsidR="00A91023" w:rsidRPr="003A214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32651" cy="3035300"/>
            <wp:effectExtent l="6097" t="6096" r="4827" b="6604"/>
            <wp:docPr id="2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1023" w:rsidRPr="003A2149" w:rsidRDefault="00A91023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23" w:rsidRPr="003A2149" w:rsidRDefault="00A91023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32651" cy="3779397"/>
            <wp:effectExtent l="6097" t="6094" r="4827" b="5459"/>
            <wp:docPr id="22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1023" w:rsidRPr="003A2149" w:rsidRDefault="00A91023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23" w:rsidRPr="003A2149" w:rsidRDefault="00A91023" w:rsidP="006A5195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Supplementary Fig. 4.</w:t>
      </w:r>
      <w:r w:rsidRPr="003A2149">
        <w:rPr>
          <w:rFonts w:ascii="Times New Roman" w:hAnsi="Times New Roman" w:cs="Times New Roman"/>
          <w:sz w:val="24"/>
          <w:szCs w:val="24"/>
        </w:rPr>
        <w:t xml:space="preserve"> Presentation of </w:t>
      </w:r>
      <w:r w:rsidR="003A2149">
        <w:rPr>
          <w:rFonts w:ascii="Times New Roman" w:hAnsi="Times New Roman" w:cs="Times New Roman"/>
          <w:sz w:val="24"/>
          <w:szCs w:val="24"/>
        </w:rPr>
        <w:t>m</w:t>
      </w:r>
      <w:r w:rsidRPr="003A2149">
        <w:rPr>
          <w:rFonts w:ascii="Times New Roman" w:hAnsi="Times New Roman" w:cs="Times New Roman"/>
          <w:sz w:val="24"/>
          <w:szCs w:val="24"/>
        </w:rPr>
        <w:t>atrix effect</w:t>
      </w:r>
      <w:r w:rsidR="003A2149">
        <w:rPr>
          <w:rFonts w:ascii="Times New Roman" w:hAnsi="Times New Roman" w:cs="Times New Roman"/>
          <w:sz w:val="24"/>
          <w:szCs w:val="24"/>
        </w:rPr>
        <w:t xml:space="preserve"> (%)</w:t>
      </w:r>
      <w:r w:rsidRPr="003A2149">
        <w:rPr>
          <w:rFonts w:ascii="Times New Roman" w:hAnsi="Times New Roman" w:cs="Times New Roman"/>
          <w:sz w:val="24"/>
          <w:szCs w:val="24"/>
        </w:rPr>
        <w:t xml:space="preserve"> of selected pesticides i</w:t>
      </w:r>
      <w:r w:rsidR="003A2149">
        <w:rPr>
          <w:rFonts w:ascii="Times New Roman" w:hAnsi="Times New Roman" w:cs="Times New Roman"/>
          <w:sz w:val="24"/>
          <w:szCs w:val="24"/>
        </w:rPr>
        <w:t>n three different soil matrices</w:t>
      </w:r>
    </w:p>
    <w:p w:rsidR="00DC531D" w:rsidRPr="003A2149" w:rsidRDefault="00DC531D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sz w:val="24"/>
          <w:szCs w:val="24"/>
        </w:rPr>
        <w:br w:type="page"/>
      </w:r>
    </w:p>
    <w:p w:rsidR="00AA62A9" w:rsidRPr="003A2149" w:rsidRDefault="00AA62A9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664"/>
        <w:gridCol w:w="3153"/>
      </w:tblGrid>
      <w:tr w:rsidR="00AA62A9" w:rsidRPr="003A2149" w:rsidTr="0048007B">
        <w:trPr>
          <w:trHeight w:val="3423"/>
        </w:trPr>
        <w:tc>
          <w:tcPr>
            <w:tcW w:w="3153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43075" cy="2085975"/>
                  <wp:effectExtent l="0" t="0" r="0" b="0"/>
                  <wp:docPr id="45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057400" cy="2038350"/>
                  <wp:effectExtent l="0" t="0" r="0" b="0"/>
                  <wp:docPr id="45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52600" cy="2076450"/>
                  <wp:effectExtent l="0" t="0" r="0" b="0"/>
                  <wp:docPr id="4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A9" w:rsidRPr="003A2149" w:rsidTr="0048007B">
        <w:trPr>
          <w:trHeight w:val="456"/>
        </w:trPr>
        <w:tc>
          <w:tcPr>
            <w:tcW w:w="3153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5a. Dieldrin (BS)</w:t>
            </w:r>
          </w:p>
        </w:tc>
        <w:tc>
          <w:tcPr>
            <w:tcW w:w="3664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5b. p,p'-DDT (RS)</w:t>
            </w:r>
          </w:p>
        </w:tc>
        <w:tc>
          <w:tcPr>
            <w:tcW w:w="3153" w:type="dxa"/>
            <w:shd w:val="clear" w:color="auto" w:fill="auto"/>
          </w:tcPr>
          <w:p w:rsidR="00AA62A9" w:rsidRPr="003A2149" w:rsidRDefault="00AA62A9" w:rsidP="005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49">
              <w:rPr>
                <w:rFonts w:ascii="Times New Roman" w:hAnsi="Times New Roman" w:cs="Times New Roman"/>
                <w:sz w:val="24"/>
                <w:szCs w:val="24"/>
              </w:rPr>
              <w:t>5c. Dichlofluanid (NAS)</w:t>
            </w:r>
          </w:p>
        </w:tc>
      </w:tr>
    </w:tbl>
    <w:p w:rsidR="003A2149" w:rsidRDefault="003A2149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1C0" w:rsidRPr="003A2149" w:rsidRDefault="00AA62A9" w:rsidP="005E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9">
        <w:rPr>
          <w:rFonts w:ascii="Times New Roman" w:hAnsi="Times New Roman" w:cs="Times New Roman"/>
          <w:b/>
          <w:sz w:val="24"/>
          <w:szCs w:val="24"/>
        </w:rPr>
        <w:t>Supplementary Fig. 5</w:t>
      </w:r>
      <w:r w:rsidR="003A214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A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49">
        <w:rPr>
          <w:rFonts w:ascii="Times New Roman" w:hAnsi="Times New Roman" w:cs="Times New Roman"/>
          <w:sz w:val="24"/>
          <w:szCs w:val="24"/>
        </w:rPr>
        <w:t>Peak nature of some problematic compounds</w:t>
      </w:r>
    </w:p>
    <w:p w:rsidR="00AA62A9" w:rsidRPr="003A2149" w:rsidRDefault="00AA62A9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C4" w:rsidRPr="003A2149" w:rsidRDefault="004308C4" w:rsidP="005E3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8C4" w:rsidRPr="003A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8C4"/>
    <w:rsid w:val="002D038B"/>
    <w:rsid w:val="002F012C"/>
    <w:rsid w:val="003A2149"/>
    <w:rsid w:val="004308C4"/>
    <w:rsid w:val="004B6BF1"/>
    <w:rsid w:val="005E31C0"/>
    <w:rsid w:val="006A5195"/>
    <w:rsid w:val="00990017"/>
    <w:rsid w:val="009D5F93"/>
    <w:rsid w:val="00A91023"/>
    <w:rsid w:val="00AA62A9"/>
    <w:rsid w:val="00D775CE"/>
    <w:rsid w:val="00DC531D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733C2E2-D292-444D-8B5E-8E29AC8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chart" Target="charts/chart2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4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SOIL%20GC%2012052021\SOIL%20GC%20RESULT%20EXCEL\comparison%20data%20alphabatic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SOIL%20GC%2012052021\SOIL%20GC%20RESULT%20EXCEL\comparison%20data%20alphabatic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'Final matrix effect'!$B$2</c:f>
              <c:strCache>
                <c:ptCount val="1"/>
                <c:pt idx="0">
                  <c:v>% ME in BS</c:v>
                </c:pt>
              </c:strCache>
            </c:strRef>
          </c:tx>
          <c:spPr>
            <a:ln w="28575">
              <a:noFill/>
            </a:ln>
          </c:spPr>
          <c:xVal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xVal>
          <c:yVal>
            <c:numRef>
              <c:f>'Final matrix effect'!$B$3:$B$37</c:f>
              <c:numCache>
                <c:formatCode>0.00</c:formatCode>
                <c:ptCount val="35"/>
                <c:pt idx="0">
                  <c:v>-28.680304945533713</c:v>
                </c:pt>
                <c:pt idx="1">
                  <c:v>25.674065431708748</c:v>
                </c:pt>
                <c:pt idx="2" formatCode="General">
                  <c:v>32.160000000000011</c:v>
                </c:pt>
                <c:pt idx="3" formatCode="General">
                  <c:v>46.25</c:v>
                </c:pt>
                <c:pt idx="4">
                  <c:v>20.545528058273824</c:v>
                </c:pt>
                <c:pt idx="5" formatCode="General">
                  <c:v>40.68</c:v>
                </c:pt>
                <c:pt idx="6">
                  <c:v>40.963463918607893</c:v>
                </c:pt>
                <c:pt idx="7" formatCode="General">
                  <c:v>23.310000000000009</c:v>
                </c:pt>
                <c:pt idx="8" formatCode="General">
                  <c:v>35.07</c:v>
                </c:pt>
                <c:pt idx="9">
                  <c:v>65.981989427329296</c:v>
                </c:pt>
                <c:pt idx="10" formatCode="General">
                  <c:v>51.02</c:v>
                </c:pt>
                <c:pt idx="11" formatCode="General">
                  <c:v>0.15200000000000008</c:v>
                </c:pt>
                <c:pt idx="12" formatCode="General">
                  <c:v>51.2</c:v>
                </c:pt>
                <c:pt idx="13" formatCode="General">
                  <c:v>50.260000000000012</c:v>
                </c:pt>
                <c:pt idx="14" formatCode="General">
                  <c:v>46.02</c:v>
                </c:pt>
                <c:pt idx="15" formatCode="General">
                  <c:v>41.9</c:v>
                </c:pt>
                <c:pt idx="16" formatCode="General">
                  <c:v>37.800000000000004</c:v>
                </c:pt>
                <c:pt idx="17" formatCode="General">
                  <c:v>-18.36</c:v>
                </c:pt>
                <c:pt idx="18" formatCode="General">
                  <c:v>16.745950000000001</c:v>
                </c:pt>
                <c:pt idx="19" formatCode="General">
                  <c:v>23.52</c:v>
                </c:pt>
                <c:pt idx="20" formatCode="General">
                  <c:v>11.77</c:v>
                </c:pt>
                <c:pt idx="21">
                  <c:v>60.979040388945684</c:v>
                </c:pt>
                <c:pt idx="22" formatCode="General">
                  <c:v>53.01</c:v>
                </c:pt>
                <c:pt idx="23" formatCode="General">
                  <c:v>36.14</c:v>
                </c:pt>
                <c:pt idx="24" formatCode="General">
                  <c:v>55.230000000000011</c:v>
                </c:pt>
                <c:pt idx="25">
                  <c:v>72.824815075681073</c:v>
                </c:pt>
                <c:pt idx="26" formatCode="General">
                  <c:v>30.66</c:v>
                </c:pt>
                <c:pt idx="27" formatCode="General">
                  <c:v>38.790000000000013</c:v>
                </c:pt>
                <c:pt idx="28" formatCode="General">
                  <c:v>44.7</c:v>
                </c:pt>
                <c:pt idx="29">
                  <c:v>20.568239155834259</c:v>
                </c:pt>
                <c:pt idx="30">
                  <c:v>8.9101383637311802</c:v>
                </c:pt>
                <c:pt idx="31">
                  <c:v>49.15430580971087</c:v>
                </c:pt>
                <c:pt idx="32">
                  <c:v>78.388082330833527</c:v>
                </c:pt>
                <c:pt idx="33">
                  <c:v>43.100655681709782</c:v>
                </c:pt>
                <c:pt idx="34">
                  <c:v>7.5483014847906462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91-4E89-9D4A-173626D2099A}"/>
            </c:ext>
          </c:extLst>
        </c:ser>
        <c:ser>
          <c:idx val="1"/>
          <c:order val="1"/>
          <c:tx>
            <c:strRef>
              <c:f>'Final matrix effect'!$C$2</c:f>
              <c:strCache>
                <c:ptCount val="1"/>
                <c:pt idx="0">
                  <c:v>% ME in RS</c:v>
                </c:pt>
              </c:strCache>
            </c:strRef>
          </c:tx>
          <c:spPr>
            <a:ln w="28575">
              <a:noFill/>
            </a:ln>
          </c:spPr>
          <c:xVal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xVal>
          <c:yVal>
            <c:numRef>
              <c:f>'Final matrix effect'!$C$3:$C$37</c:f>
              <c:numCache>
                <c:formatCode>0.00</c:formatCode>
                <c:ptCount val="35"/>
                <c:pt idx="0">
                  <c:v>-18.205574274590671</c:v>
                </c:pt>
                <c:pt idx="1">
                  <c:v>2.5316219310607067</c:v>
                </c:pt>
                <c:pt idx="2" formatCode="General">
                  <c:v>28.75</c:v>
                </c:pt>
                <c:pt idx="3" formatCode="General">
                  <c:v>51.04</c:v>
                </c:pt>
                <c:pt idx="4">
                  <c:v>3.1924225066478371</c:v>
                </c:pt>
                <c:pt idx="5" formatCode="General">
                  <c:v>44.449999999999996</c:v>
                </c:pt>
                <c:pt idx="6">
                  <c:v>63.483297417763296</c:v>
                </c:pt>
                <c:pt idx="7" formatCode="General">
                  <c:v>13.02</c:v>
                </c:pt>
                <c:pt idx="8" formatCode="General">
                  <c:v>7.9000000000000042E-2</c:v>
                </c:pt>
                <c:pt idx="9">
                  <c:v>1.8850259239161706</c:v>
                </c:pt>
                <c:pt idx="10" formatCode="General">
                  <c:v>45.230000000000011</c:v>
                </c:pt>
                <c:pt idx="11" formatCode="General">
                  <c:v>-10.65</c:v>
                </c:pt>
                <c:pt idx="12" formatCode="General">
                  <c:v>30.12</c:v>
                </c:pt>
                <c:pt idx="13" formatCode="General">
                  <c:v>41.36</c:v>
                </c:pt>
                <c:pt idx="14" formatCode="General">
                  <c:v>15.65</c:v>
                </c:pt>
                <c:pt idx="15" formatCode="General">
                  <c:v>54.65</c:v>
                </c:pt>
                <c:pt idx="16" formatCode="General">
                  <c:v>-6.03</c:v>
                </c:pt>
                <c:pt idx="17" formatCode="General">
                  <c:v>12.48</c:v>
                </c:pt>
                <c:pt idx="18" formatCode="General">
                  <c:v>16.778300000000002</c:v>
                </c:pt>
                <c:pt idx="19" formatCode="General">
                  <c:v>28.03</c:v>
                </c:pt>
                <c:pt idx="20" formatCode="General">
                  <c:v>7.8599999999999985</c:v>
                </c:pt>
                <c:pt idx="21">
                  <c:v>-0.98037691186700127</c:v>
                </c:pt>
                <c:pt idx="22" formatCode="General">
                  <c:v>6.3199999999999985</c:v>
                </c:pt>
                <c:pt idx="23" formatCode="General">
                  <c:v>30.04</c:v>
                </c:pt>
                <c:pt idx="24" formatCode="General">
                  <c:v>26.36</c:v>
                </c:pt>
                <c:pt idx="25">
                  <c:v>-19.860525499764126</c:v>
                </c:pt>
                <c:pt idx="26" formatCode="General">
                  <c:v>49.120000000000012</c:v>
                </c:pt>
                <c:pt idx="27" formatCode="General">
                  <c:v>25.3</c:v>
                </c:pt>
                <c:pt idx="28" formatCode="General">
                  <c:v>63.48</c:v>
                </c:pt>
                <c:pt idx="29">
                  <c:v>39.997691041299845</c:v>
                </c:pt>
                <c:pt idx="30">
                  <c:v>-21.862085934433189</c:v>
                </c:pt>
                <c:pt idx="31">
                  <c:v>24.63279368085745</c:v>
                </c:pt>
                <c:pt idx="32">
                  <c:v>11.171742608732897</c:v>
                </c:pt>
                <c:pt idx="33">
                  <c:v>11.591616034279189</c:v>
                </c:pt>
                <c:pt idx="34">
                  <c:v>-20.964502493563579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591-4E89-9D4A-173626D2099A}"/>
            </c:ext>
          </c:extLst>
        </c:ser>
        <c:ser>
          <c:idx val="2"/>
          <c:order val="2"/>
          <c:tx>
            <c:strRef>
              <c:f>'Final matrix effect'!$D$2</c:f>
              <c:strCache>
                <c:ptCount val="1"/>
                <c:pt idx="0">
                  <c:v>% ME in NAS</c:v>
                </c:pt>
              </c:strCache>
            </c:strRef>
          </c:tx>
          <c:spPr>
            <a:ln w="28575">
              <a:noFill/>
            </a:ln>
          </c:spPr>
          <c:xVal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xVal>
          <c:yVal>
            <c:numRef>
              <c:f>'Final matrix effect'!$D$3:$D$37</c:f>
              <c:numCache>
                <c:formatCode>0.00</c:formatCode>
                <c:ptCount val="35"/>
                <c:pt idx="0">
                  <c:v>35.142001846700353</c:v>
                </c:pt>
                <c:pt idx="1">
                  <c:v>-2.6935740078802959</c:v>
                </c:pt>
                <c:pt idx="2" formatCode="General">
                  <c:v>20.49</c:v>
                </c:pt>
                <c:pt idx="3" formatCode="General">
                  <c:v>58.28</c:v>
                </c:pt>
                <c:pt idx="4">
                  <c:v>-2.3676322403056691</c:v>
                </c:pt>
                <c:pt idx="5" formatCode="General">
                  <c:v>23.08</c:v>
                </c:pt>
                <c:pt idx="6">
                  <c:v>2.3148964661639884</c:v>
                </c:pt>
                <c:pt idx="7" formatCode="General">
                  <c:v>62.15</c:v>
                </c:pt>
                <c:pt idx="8" formatCode="General">
                  <c:v>0.67000000000000048</c:v>
                </c:pt>
                <c:pt idx="9">
                  <c:v>0.33716833307955779</c:v>
                </c:pt>
                <c:pt idx="10" formatCode="General">
                  <c:v>44.260000000000012</c:v>
                </c:pt>
                <c:pt idx="11" formatCode="General">
                  <c:v>0.62500000000000033</c:v>
                </c:pt>
                <c:pt idx="12" formatCode="General">
                  <c:v>48.260000000000012</c:v>
                </c:pt>
                <c:pt idx="13" formatCode="General">
                  <c:v>28.29</c:v>
                </c:pt>
                <c:pt idx="14" formatCode="General">
                  <c:v>0.23500000000000001</c:v>
                </c:pt>
                <c:pt idx="15" formatCode="General">
                  <c:v>-13.4</c:v>
                </c:pt>
                <c:pt idx="16" formatCode="General">
                  <c:v>0.95600000000000029</c:v>
                </c:pt>
                <c:pt idx="17" formatCode="General">
                  <c:v>4.0599999999999996</c:v>
                </c:pt>
                <c:pt idx="18" formatCode="General">
                  <c:v>13.0581</c:v>
                </c:pt>
                <c:pt idx="19" formatCode="General">
                  <c:v>25.14</c:v>
                </c:pt>
                <c:pt idx="20" formatCode="General">
                  <c:v>19.72</c:v>
                </c:pt>
                <c:pt idx="21">
                  <c:v>-2.0434861856118935</c:v>
                </c:pt>
                <c:pt idx="22" formatCode="General">
                  <c:v>52.32</c:v>
                </c:pt>
                <c:pt idx="23" formatCode="General">
                  <c:v>40.93</c:v>
                </c:pt>
                <c:pt idx="24" formatCode="General">
                  <c:v>46.18</c:v>
                </c:pt>
                <c:pt idx="25">
                  <c:v>-5.7947248611026785</c:v>
                </c:pt>
                <c:pt idx="26" formatCode="General">
                  <c:v>34.04</c:v>
                </c:pt>
                <c:pt idx="27" formatCode="General">
                  <c:v>26.4</c:v>
                </c:pt>
                <c:pt idx="28" formatCode="General">
                  <c:v>12.48</c:v>
                </c:pt>
                <c:pt idx="29">
                  <c:v>0.6718012631635879</c:v>
                </c:pt>
                <c:pt idx="30">
                  <c:v>-40.995664270075409</c:v>
                </c:pt>
                <c:pt idx="31">
                  <c:v>0.99392510242210985</c:v>
                </c:pt>
                <c:pt idx="32">
                  <c:v>1.0422323820775288</c:v>
                </c:pt>
                <c:pt idx="33">
                  <c:v>-1.0241039202284359</c:v>
                </c:pt>
                <c:pt idx="34">
                  <c:v>0.35657180523027393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91-4E89-9D4A-173626D20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70032080"/>
        <c:axId val="-970027728"/>
      </c:scatterChart>
      <c:valAx>
        <c:axId val="-97003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IN"/>
                  <a:t>Compounds</a:t>
                </a:r>
              </a:p>
              <a:p>
                <a:pPr>
                  <a:defRPr lang="en-US"/>
                </a:pPr>
                <a:endParaRPr lang="en-IN"/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70027728"/>
        <c:crosses val="autoZero"/>
        <c:crossBetween val="midCat"/>
      </c:valAx>
      <c:valAx>
        <c:axId val="-9700277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% ME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70032080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'Final matrix effect'!$B$2</c:f>
              <c:strCache>
                <c:ptCount val="1"/>
                <c:pt idx="0">
                  <c:v>% ME in BS</c:v>
                </c:pt>
              </c:strCache>
            </c:strRef>
          </c:tx>
          <c:invertIfNegative val="0"/>
          <c:cat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cat>
          <c:val>
            <c:numRef>
              <c:f>'Final matrix effect'!$B$3:$B$37</c:f>
              <c:numCache>
                <c:formatCode>0.00</c:formatCode>
                <c:ptCount val="35"/>
                <c:pt idx="0">
                  <c:v>-28.680304945533713</c:v>
                </c:pt>
                <c:pt idx="1">
                  <c:v>25.674065431708748</c:v>
                </c:pt>
                <c:pt idx="2" formatCode="General">
                  <c:v>32.160000000000011</c:v>
                </c:pt>
                <c:pt idx="3" formatCode="General">
                  <c:v>46.25</c:v>
                </c:pt>
                <c:pt idx="4">
                  <c:v>20.545528058273824</c:v>
                </c:pt>
                <c:pt idx="5" formatCode="General">
                  <c:v>40.68</c:v>
                </c:pt>
                <c:pt idx="6">
                  <c:v>40.963463918607893</c:v>
                </c:pt>
                <c:pt idx="7" formatCode="General">
                  <c:v>23.310000000000009</c:v>
                </c:pt>
                <c:pt idx="8" formatCode="General">
                  <c:v>35.07</c:v>
                </c:pt>
                <c:pt idx="9">
                  <c:v>65.981989427329296</c:v>
                </c:pt>
                <c:pt idx="10" formatCode="General">
                  <c:v>51.02</c:v>
                </c:pt>
                <c:pt idx="11" formatCode="General">
                  <c:v>0.15200000000000008</c:v>
                </c:pt>
                <c:pt idx="12" formatCode="General">
                  <c:v>51.2</c:v>
                </c:pt>
                <c:pt idx="13" formatCode="General">
                  <c:v>50.260000000000012</c:v>
                </c:pt>
                <c:pt idx="14" formatCode="General">
                  <c:v>46.02</c:v>
                </c:pt>
                <c:pt idx="15" formatCode="General">
                  <c:v>41.9</c:v>
                </c:pt>
                <c:pt idx="16" formatCode="General">
                  <c:v>37.800000000000004</c:v>
                </c:pt>
                <c:pt idx="17" formatCode="General">
                  <c:v>-18.36</c:v>
                </c:pt>
                <c:pt idx="18" formatCode="General">
                  <c:v>16.745950000000001</c:v>
                </c:pt>
                <c:pt idx="19" formatCode="General">
                  <c:v>23.52</c:v>
                </c:pt>
                <c:pt idx="20" formatCode="General">
                  <c:v>11.77</c:v>
                </c:pt>
                <c:pt idx="21">
                  <c:v>60.979040388945684</c:v>
                </c:pt>
                <c:pt idx="22" formatCode="General">
                  <c:v>53.01</c:v>
                </c:pt>
                <c:pt idx="23" formatCode="General">
                  <c:v>36.14</c:v>
                </c:pt>
                <c:pt idx="24" formatCode="General">
                  <c:v>55.230000000000011</c:v>
                </c:pt>
                <c:pt idx="25">
                  <c:v>72.824815075681073</c:v>
                </c:pt>
                <c:pt idx="26" formatCode="General">
                  <c:v>30.66</c:v>
                </c:pt>
                <c:pt idx="27" formatCode="General">
                  <c:v>38.790000000000013</c:v>
                </c:pt>
                <c:pt idx="28" formatCode="General">
                  <c:v>44.7</c:v>
                </c:pt>
                <c:pt idx="29">
                  <c:v>20.568239155834259</c:v>
                </c:pt>
                <c:pt idx="30">
                  <c:v>8.9101383637311802</c:v>
                </c:pt>
                <c:pt idx="31">
                  <c:v>49.15430580971087</c:v>
                </c:pt>
                <c:pt idx="32">
                  <c:v>78.388082330833527</c:v>
                </c:pt>
                <c:pt idx="33">
                  <c:v>43.100655681709782</c:v>
                </c:pt>
                <c:pt idx="34">
                  <c:v>7.5483014847906462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EC-4AE4-84C4-9779147C2164}"/>
            </c:ext>
          </c:extLst>
        </c:ser>
        <c:ser>
          <c:idx val="1"/>
          <c:order val="1"/>
          <c:tx>
            <c:strRef>
              <c:f>'Final matrix effect'!$C$2</c:f>
              <c:strCache>
                <c:ptCount val="1"/>
                <c:pt idx="0">
                  <c:v>% ME in RS</c:v>
                </c:pt>
              </c:strCache>
            </c:strRef>
          </c:tx>
          <c:invertIfNegative val="0"/>
          <c:cat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cat>
          <c:val>
            <c:numRef>
              <c:f>'Final matrix effect'!$C$3:$C$37</c:f>
              <c:numCache>
                <c:formatCode>0.00</c:formatCode>
                <c:ptCount val="35"/>
                <c:pt idx="0">
                  <c:v>-18.205574274590671</c:v>
                </c:pt>
                <c:pt idx="1">
                  <c:v>2.5316219310607067</c:v>
                </c:pt>
                <c:pt idx="2" formatCode="General">
                  <c:v>28.75</c:v>
                </c:pt>
                <c:pt idx="3" formatCode="General">
                  <c:v>51.04</c:v>
                </c:pt>
                <c:pt idx="4">
                  <c:v>3.1924225066478371</c:v>
                </c:pt>
                <c:pt idx="5" formatCode="General">
                  <c:v>44.449999999999996</c:v>
                </c:pt>
                <c:pt idx="6">
                  <c:v>63.483297417763296</c:v>
                </c:pt>
                <c:pt idx="7" formatCode="General">
                  <c:v>13.02</c:v>
                </c:pt>
                <c:pt idx="8" formatCode="General">
                  <c:v>7.9000000000000042E-2</c:v>
                </c:pt>
                <c:pt idx="9">
                  <c:v>1.8850259239161706</c:v>
                </c:pt>
                <c:pt idx="10" formatCode="General">
                  <c:v>45.230000000000011</c:v>
                </c:pt>
                <c:pt idx="11" formatCode="General">
                  <c:v>-10.65</c:v>
                </c:pt>
                <c:pt idx="12" formatCode="General">
                  <c:v>30.12</c:v>
                </c:pt>
                <c:pt idx="13" formatCode="General">
                  <c:v>41.36</c:v>
                </c:pt>
                <c:pt idx="14" formatCode="General">
                  <c:v>15.65</c:v>
                </c:pt>
                <c:pt idx="15" formatCode="General">
                  <c:v>54.65</c:v>
                </c:pt>
                <c:pt idx="16" formatCode="General">
                  <c:v>-6.03</c:v>
                </c:pt>
                <c:pt idx="17" formatCode="General">
                  <c:v>12.48</c:v>
                </c:pt>
                <c:pt idx="18" formatCode="General">
                  <c:v>16.778300000000002</c:v>
                </c:pt>
                <c:pt idx="19" formatCode="General">
                  <c:v>28.03</c:v>
                </c:pt>
                <c:pt idx="20" formatCode="General">
                  <c:v>7.8599999999999985</c:v>
                </c:pt>
                <c:pt idx="21">
                  <c:v>-0.98037691186700127</c:v>
                </c:pt>
                <c:pt idx="22" formatCode="General">
                  <c:v>6.3199999999999985</c:v>
                </c:pt>
                <c:pt idx="23" formatCode="General">
                  <c:v>30.04</c:v>
                </c:pt>
                <c:pt idx="24" formatCode="General">
                  <c:v>26.36</c:v>
                </c:pt>
                <c:pt idx="25">
                  <c:v>-19.860525499764126</c:v>
                </c:pt>
                <c:pt idx="26" formatCode="General">
                  <c:v>49.120000000000012</c:v>
                </c:pt>
                <c:pt idx="27" formatCode="General">
                  <c:v>25.3</c:v>
                </c:pt>
                <c:pt idx="28" formatCode="General">
                  <c:v>63.48</c:v>
                </c:pt>
                <c:pt idx="29">
                  <c:v>39.997691041299845</c:v>
                </c:pt>
                <c:pt idx="30">
                  <c:v>-21.862085934433189</c:v>
                </c:pt>
                <c:pt idx="31">
                  <c:v>24.63279368085745</c:v>
                </c:pt>
                <c:pt idx="32">
                  <c:v>11.171742608732897</c:v>
                </c:pt>
                <c:pt idx="33">
                  <c:v>11.591616034279189</c:v>
                </c:pt>
                <c:pt idx="34">
                  <c:v>-20.964502493563579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EC-4AE4-84C4-9779147C2164}"/>
            </c:ext>
          </c:extLst>
        </c:ser>
        <c:ser>
          <c:idx val="2"/>
          <c:order val="2"/>
          <c:tx>
            <c:strRef>
              <c:f>'Final matrix effect'!$D$2</c:f>
              <c:strCache>
                <c:ptCount val="1"/>
                <c:pt idx="0">
                  <c:v>% ME in NAS</c:v>
                </c:pt>
              </c:strCache>
            </c:strRef>
          </c:tx>
          <c:invertIfNegative val="0"/>
          <c:cat>
            <c:strRef>
              <c:f>'Final matrix effect'!$A$3:$A$37</c:f>
              <c:strCache>
                <c:ptCount val="35"/>
                <c:pt idx="0">
                  <c:v>(E)-Chlorfenvinphos</c:v>
                </c:pt>
                <c:pt idx="1">
                  <c:v>2,4'-Methoxychlor</c:v>
                </c:pt>
                <c:pt idx="2">
                  <c:v>alpha-HCH</c:v>
                </c:pt>
                <c:pt idx="3">
                  <c:v>alpha-Endosulfan</c:v>
                </c:pt>
                <c:pt idx="4">
                  <c:v>beta-BHC</c:v>
                </c:pt>
                <c:pt idx="5">
                  <c:v>Bromfenvinfos-methyl</c:v>
                </c:pt>
                <c:pt idx="6">
                  <c:v>Chlorothalonil</c:v>
                </c:pt>
                <c:pt idx="7">
                  <c:v>Chlorpyrifos</c:v>
                </c:pt>
                <c:pt idx="8">
                  <c:v>Cycloate</c:v>
                </c:pt>
                <c:pt idx="9">
                  <c:v>Cypermethrin-4</c:v>
                </c:pt>
                <c:pt idx="10">
                  <c:v>delta-HCH</c:v>
                </c:pt>
                <c:pt idx="11">
                  <c:v>Dichlobenil</c:v>
                </c:pt>
                <c:pt idx="12">
                  <c:v>Endosulfan sulfate</c:v>
                </c:pt>
                <c:pt idx="13">
                  <c:v>Etridiazole</c:v>
                </c:pt>
                <c:pt idx="14">
                  <c:v>Fenamiphos</c:v>
                </c:pt>
                <c:pt idx="15">
                  <c:v>Fenvalerate-2 (Esfenvalerate)</c:v>
                </c:pt>
                <c:pt idx="16">
                  <c:v>Fipronil sulfide</c:v>
                </c:pt>
                <c:pt idx="17">
                  <c:v>Fludioxonil</c:v>
                </c:pt>
                <c:pt idx="18">
                  <c:v>Flusilazole</c:v>
                </c:pt>
                <c:pt idx="19">
                  <c:v>Flutolanil</c:v>
                </c:pt>
                <c:pt idx="20">
                  <c:v>gamma-HCH(Lindane)</c:v>
                </c:pt>
                <c:pt idx="21">
                  <c:v>Linuron</c:v>
                </c:pt>
                <c:pt idx="22">
                  <c:v>Oxyfluorfen</c:v>
                </c:pt>
                <c:pt idx="23">
                  <c:v>p,p'-DDT</c:v>
                </c:pt>
                <c:pt idx="24">
                  <c:v>Parathion</c:v>
                </c:pt>
                <c:pt idx="25">
                  <c:v>phorate sulfide</c:v>
                </c:pt>
                <c:pt idx="26">
                  <c:v>Propargite-1</c:v>
                </c:pt>
                <c:pt idx="27">
                  <c:v>Propargite-2</c:v>
                </c:pt>
                <c:pt idx="28">
                  <c:v>Tetradifon</c:v>
                </c:pt>
                <c:pt idx="29">
                  <c:v>Azinphos-methyl</c:v>
                </c:pt>
                <c:pt idx="30">
                  <c:v>Chlorfenapyr</c:v>
                </c:pt>
                <c:pt idx="31">
                  <c:v>Profluralin</c:v>
                </c:pt>
                <c:pt idx="32">
                  <c:v>Tolclofos-methyl</c:v>
                </c:pt>
                <c:pt idx="33">
                  <c:v>Quintozene</c:v>
                </c:pt>
                <c:pt idx="34">
                  <c:v>Aldrin</c:v>
                </c:pt>
              </c:strCache>
            </c:strRef>
          </c:cat>
          <c:val>
            <c:numRef>
              <c:f>'Final matrix effect'!$D$3:$D$37</c:f>
              <c:numCache>
                <c:formatCode>0.00</c:formatCode>
                <c:ptCount val="35"/>
                <c:pt idx="0">
                  <c:v>35.142001846700353</c:v>
                </c:pt>
                <c:pt idx="1">
                  <c:v>-2.6935740078802959</c:v>
                </c:pt>
                <c:pt idx="2" formatCode="General">
                  <c:v>20.49</c:v>
                </c:pt>
                <c:pt idx="3" formatCode="General">
                  <c:v>58.28</c:v>
                </c:pt>
                <c:pt idx="4">
                  <c:v>-2.3676322403056691</c:v>
                </c:pt>
                <c:pt idx="5" formatCode="General">
                  <c:v>23.08</c:v>
                </c:pt>
                <c:pt idx="6">
                  <c:v>2.3148964661639884</c:v>
                </c:pt>
                <c:pt idx="7" formatCode="General">
                  <c:v>62.15</c:v>
                </c:pt>
                <c:pt idx="8" formatCode="General">
                  <c:v>0.67000000000000048</c:v>
                </c:pt>
                <c:pt idx="9">
                  <c:v>0.33716833307955779</c:v>
                </c:pt>
                <c:pt idx="10" formatCode="General">
                  <c:v>44.260000000000012</c:v>
                </c:pt>
                <c:pt idx="11" formatCode="General">
                  <c:v>0.62500000000000033</c:v>
                </c:pt>
                <c:pt idx="12" formatCode="General">
                  <c:v>48.260000000000012</c:v>
                </c:pt>
                <c:pt idx="13" formatCode="General">
                  <c:v>28.29</c:v>
                </c:pt>
                <c:pt idx="14" formatCode="General">
                  <c:v>0.23500000000000001</c:v>
                </c:pt>
                <c:pt idx="15" formatCode="General">
                  <c:v>-13.4</c:v>
                </c:pt>
                <c:pt idx="16" formatCode="General">
                  <c:v>0.95600000000000029</c:v>
                </c:pt>
                <c:pt idx="17" formatCode="General">
                  <c:v>4.0599999999999996</c:v>
                </c:pt>
                <c:pt idx="18" formatCode="General">
                  <c:v>13.0581</c:v>
                </c:pt>
                <c:pt idx="19" formatCode="General">
                  <c:v>25.14</c:v>
                </c:pt>
                <c:pt idx="20" formatCode="General">
                  <c:v>19.72</c:v>
                </c:pt>
                <c:pt idx="21">
                  <c:v>-2.0434861856118935</c:v>
                </c:pt>
                <c:pt idx="22" formatCode="General">
                  <c:v>52.32</c:v>
                </c:pt>
                <c:pt idx="23" formatCode="General">
                  <c:v>40.93</c:v>
                </c:pt>
                <c:pt idx="24" formatCode="General">
                  <c:v>46.18</c:v>
                </c:pt>
                <c:pt idx="25">
                  <c:v>-5.7947248611026785</c:v>
                </c:pt>
                <c:pt idx="26" formatCode="General">
                  <c:v>34.04</c:v>
                </c:pt>
                <c:pt idx="27" formatCode="General">
                  <c:v>26.4</c:v>
                </c:pt>
                <c:pt idx="28" formatCode="General">
                  <c:v>12.48</c:v>
                </c:pt>
                <c:pt idx="29">
                  <c:v>0.6718012631635879</c:v>
                </c:pt>
                <c:pt idx="30">
                  <c:v>-40.995664270075409</c:v>
                </c:pt>
                <c:pt idx="31">
                  <c:v>0.99392510242210985</c:v>
                </c:pt>
                <c:pt idx="32">
                  <c:v>1.0422323820775288</c:v>
                </c:pt>
                <c:pt idx="33">
                  <c:v>-1.0241039202284359</c:v>
                </c:pt>
                <c:pt idx="34">
                  <c:v>0.35657180523027393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EC-4AE4-84C4-9779147C2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-970033712"/>
        <c:axId val="-970023920"/>
        <c:axId val="0"/>
      </c:bar3DChart>
      <c:catAx>
        <c:axId val="-97003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Compound name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70023920"/>
        <c:crosses val="autoZero"/>
        <c:auto val="1"/>
        <c:lblAlgn val="ctr"/>
        <c:lblOffset val="100"/>
        <c:noMultiLvlLbl val="0"/>
      </c:catAx>
      <c:valAx>
        <c:axId val="-9700239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%ME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70033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Kaushik Banerjee</cp:lastModifiedBy>
  <cp:revision>15</cp:revision>
  <dcterms:created xsi:type="dcterms:W3CDTF">2021-12-26T20:53:00Z</dcterms:created>
  <dcterms:modified xsi:type="dcterms:W3CDTF">2021-12-27T07:56:00Z</dcterms:modified>
</cp:coreProperties>
</file>