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DC0FC" w14:textId="73B80B81" w:rsidR="007543C8" w:rsidRPr="007543C8" w:rsidRDefault="007543C8">
      <w:pPr>
        <w:spacing w:before="91"/>
        <w:ind w:left="133"/>
        <w:rPr>
          <w:rFonts w:ascii="Arial"/>
          <w:b/>
          <w:sz w:val="40"/>
        </w:rPr>
      </w:pPr>
      <w:bookmarkStart w:id="0" w:name="_GoBack"/>
      <w:bookmarkEnd w:id="0"/>
      <w:r>
        <w:rPr>
          <w:rFonts w:ascii="Arial"/>
          <w:b/>
          <w:sz w:val="40"/>
        </w:rPr>
        <w:t>Supplementary Information</w:t>
      </w:r>
    </w:p>
    <w:p w14:paraId="7CD41BA0" w14:textId="77777777" w:rsidR="007543C8" w:rsidRDefault="007543C8">
      <w:pPr>
        <w:spacing w:before="91"/>
        <w:ind w:left="133"/>
        <w:rPr>
          <w:rFonts w:ascii="Arial"/>
          <w:b/>
          <w:sz w:val="40"/>
        </w:rPr>
      </w:pPr>
    </w:p>
    <w:p w14:paraId="75538517" w14:textId="198BBDD1" w:rsidR="00066A85" w:rsidRDefault="00956337">
      <w:pPr>
        <w:spacing w:before="91"/>
        <w:ind w:left="133"/>
        <w:rPr>
          <w:rFonts w:ascii="Arial"/>
          <w:b/>
          <w:sz w:val="40"/>
        </w:rPr>
      </w:pPr>
      <w:r>
        <w:rPr>
          <w:rFonts w:ascii="Arial"/>
          <w:b/>
          <w:sz w:val="40"/>
        </w:rPr>
        <w:t xml:space="preserve">Laser-Ablative </w:t>
      </w:r>
      <w:r w:rsidR="00613503">
        <w:rPr>
          <w:rFonts w:ascii="Arial"/>
          <w:b/>
          <w:sz w:val="40"/>
        </w:rPr>
        <w:t xml:space="preserve">Aqueous </w:t>
      </w:r>
      <w:r>
        <w:rPr>
          <w:rFonts w:ascii="Arial"/>
          <w:b/>
          <w:sz w:val="40"/>
        </w:rPr>
        <w:t>Synthesis and Characterization of Elemental Boron Nanoparticles for Biomedical Applications</w:t>
      </w:r>
    </w:p>
    <w:p w14:paraId="2025AA9C" w14:textId="41AD861C" w:rsidR="00066A85" w:rsidRPr="00C97B54" w:rsidRDefault="00956337">
      <w:pPr>
        <w:pStyle w:val="Heading1"/>
        <w:spacing w:before="172"/>
        <w:ind w:left="125"/>
      </w:pPr>
      <w:r w:rsidRPr="00C97B54">
        <w:t>Andrei I. Pastukhov</w:t>
      </w:r>
      <w:r w:rsidR="008402F5" w:rsidRPr="00C97B54">
        <w:rPr>
          <w:vertAlign w:val="superscript"/>
        </w:rPr>
        <w:t>1</w:t>
      </w:r>
      <w:r w:rsidR="00A55FE1" w:rsidRPr="00C97B54">
        <w:t xml:space="preserve">, </w:t>
      </w:r>
      <w:proofErr w:type="spellStart"/>
      <w:r w:rsidR="00613503" w:rsidRPr="00C97B54">
        <w:t>Iaroslav</w:t>
      </w:r>
      <w:proofErr w:type="spellEnd"/>
      <w:r w:rsidR="00613503" w:rsidRPr="00C97B54">
        <w:t xml:space="preserve"> B. Belyaev</w:t>
      </w:r>
      <w:r w:rsidR="008402F5" w:rsidRPr="00C97B54">
        <w:rPr>
          <w:vertAlign w:val="superscript"/>
        </w:rPr>
        <w:t>2,3</w:t>
      </w:r>
      <w:r w:rsidR="00613503" w:rsidRPr="00C97B54">
        <w:t xml:space="preserve">, </w:t>
      </w:r>
      <w:r w:rsidR="00265383" w:rsidRPr="00C97B54">
        <w:t>Julia C. Bulmahn</w:t>
      </w:r>
      <w:r w:rsidR="00265383">
        <w:rPr>
          <w:vertAlign w:val="superscript"/>
        </w:rPr>
        <w:t>4</w:t>
      </w:r>
      <w:r w:rsidR="00265383" w:rsidRPr="00C97B54">
        <w:t xml:space="preserve">, </w:t>
      </w:r>
      <w:r w:rsidR="00613503" w:rsidRPr="00C97B54">
        <w:t>Ivan V. Zelepukin</w:t>
      </w:r>
      <w:r w:rsidR="00F65BC6" w:rsidRPr="00C97B54">
        <w:rPr>
          <w:vertAlign w:val="superscript"/>
        </w:rPr>
        <w:t>2,3</w:t>
      </w:r>
      <w:r w:rsidR="00613503" w:rsidRPr="00C97B54">
        <w:t xml:space="preserve">, </w:t>
      </w:r>
      <w:r w:rsidR="008D4505" w:rsidRPr="00C97B54">
        <w:t xml:space="preserve">Anton </w:t>
      </w:r>
      <w:r w:rsidR="008402F5" w:rsidRPr="00C97B54">
        <w:t xml:space="preserve">A. </w:t>
      </w:r>
      <w:r w:rsidR="008D4505" w:rsidRPr="00C97B54">
        <w:t>Popov</w:t>
      </w:r>
      <w:r w:rsidR="008402F5" w:rsidRPr="00C97B54">
        <w:rPr>
          <w:vertAlign w:val="superscript"/>
        </w:rPr>
        <w:t>2</w:t>
      </w:r>
      <w:r w:rsidR="008D4505" w:rsidRPr="00C97B54">
        <w:t xml:space="preserve">, </w:t>
      </w:r>
      <w:r w:rsidR="00AA0783" w:rsidRPr="00C97B54">
        <w:t>Irina N. Zavestovskaya</w:t>
      </w:r>
      <w:r w:rsidR="00F65BC6" w:rsidRPr="00C97B54">
        <w:rPr>
          <w:vertAlign w:val="superscript"/>
        </w:rPr>
        <w:t>2,5</w:t>
      </w:r>
      <w:r w:rsidR="00E8583C">
        <w:t>,</w:t>
      </w:r>
      <w:r w:rsidR="00A6096D" w:rsidRPr="00C97B54">
        <w:t xml:space="preserve"> Serge</w:t>
      </w:r>
      <w:r w:rsidR="00F0641E" w:rsidRPr="00C97B54">
        <w:t>i</w:t>
      </w:r>
      <w:r w:rsidR="00A6096D" w:rsidRPr="00C97B54">
        <w:t xml:space="preserve"> M. Klimentov</w:t>
      </w:r>
      <w:r w:rsidR="00F65BC6" w:rsidRPr="00C97B54">
        <w:rPr>
          <w:vertAlign w:val="superscript"/>
        </w:rPr>
        <w:t>2</w:t>
      </w:r>
      <w:r w:rsidR="00A6096D" w:rsidRPr="00C97B54">
        <w:t xml:space="preserve">, </w:t>
      </w:r>
      <w:r w:rsidR="00F0641E" w:rsidRPr="00C97B54">
        <w:t>Sergey M. Deyev</w:t>
      </w:r>
      <w:r w:rsidR="00F65BC6" w:rsidRPr="00C97B54">
        <w:rPr>
          <w:vertAlign w:val="superscript"/>
        </w:rPr>
        <w:t>2,3</w:t>
      </w:r>
      <w:r w:rsidR="00A6096D" w:rsidRPr="00C97B54">
        <w:t xml:space="preserve">, </w:t>
      </w:r>
      <w:r w:rsidR="00F0641E" w:rsidRPr="00C97B54">
        <w:t>Paras N. Prasad</w:t>
      </w:r>
      <w:r w:rsidR="00F65BC6" w:rsidRPr="00C97B54">
        <w:rPr>
          <w:vertAlign w:val="superscript"/>
        </w:rPr>
        <w:t>2,4</w:t>
      </w:r>
      <w:r w:rsidR="00E8583C" w:rsidRPr="00E8583C">
        <w:t>*</w:t>
      </w:r>
      <w:r w:rsidR="00A55FE1" w:rsidRPr="00C97B54">
        <w:rPr>
          <w:vertAlign w:val="superscript"/>
        </w:rPr>
        <w:t xml:space="preserve"> </w:t>
      </w:r>
      <w:r w:rsidR="00A55FE1" w:rsidRPr="00C97B54">
        <w:t xml:space="preserve">and </w:t>
      </w:r>
      <w:r w:rsidR="00A6096D" w:rsidRPr="00C97B54">
        <w:t>Andrei V. Kabashin</w:t>
      </w:r>
      <w:r w:rsidR="00F65BC6" w:rsidRPr="00C97B54">
        <w:rPr>
          <w:vertAlign w:val="superscript"/>
        </w:rPr>
        <w:t>1,2</w:t>
      </w:r>
      <w:r w:rsidR="00FE4FD5">
        <w:t>*</w:t>
      </w:r>
    </w:p>
    <w:p w14:paraId="600EE1D6" w14:textId="73E9B67B" w:rsidR="00066A85" w:rsidRPr="00C97B54" w:rsidRDefault="00A55FE1">
      <w:pPr>
        <w:pStyle w:val="BodyText"/>
        <w:spacing w:before="287" w:line="241" w:lineRule="exact"/>
        <w:ind w:left="122"/>
        <w:rPr>
          <w:rFonts w:ascii="Arial"/>
          <w:lang w:val="fr-CA"/>
        </w:rPr>
      </w:pPr>
      <w:r w:rsidRPr="00C97B54">
        <w:rPr>
          <w:position w:val="7"/>
          <w:sz w:val="14"/>
          <w:lang w:val="fr-CA"/>
        </w:rPr>
        <w:t>1</w:t>
      </w:r>
      <w:r w:rsidR="00613503" w:rsidRPr="00C97B54">
        <w:rPr>
          <w:rFonts w:ascii="Arial"/>
          <w:lang w:val="fr-CA"/>
        </w:rPr>
        <w:t>Aix Marseille Univ</w:t>
      </w:r>
      <w:r w:rsidR="00613503">
        <w:rPr>
          <w:rFonts w:ascii="Arial"/>
          <w:lang w:val="fr-CA"/>
        </w:rPr>
        <w:t>ersity</w:t>
      </w:r>
      <w:r w:rsidR="00613503" w:rsidRPr="00C97B54">
        <w:rPr>
          <w:rFonts w:ascii="Arial"/>
          <w:lang w:val="fr-CA"/>
        </w:rPr>
        <w:t>, CNRS, LP3, Campus de Luminy, Case 917, 13288, Marseille, France</w:t>
      </w:r>
    </w:p>
    <w:p w14:paraId="6B37C952" w14:textId="4BD8CD7A" w:rsidR="008402F5" w:rsidRDefault="00A55FE1" w:rsidP="008402F5">
      <w:pPr>
        <w:pStyle w:val="BodyText"/>
        <w:spacing w:line="239" w:lineRule="exact"/>
        <w:ind w:left="133"/>
        <w:rPr>
          <w:rFonts w:ascii="Arial"/>
        </w:rPr>
      </w:pPr>
      <w:r>
        <w:rPr>
          <w:position w:val="7"/>
          <w:sz w:val="14"/>
        </w:rPr>
        <w:t>2</w:t>
      </w:r>
      <w:r w:rsidR="008402F5" w:rsidRPr="008402F5">
        <w:rPr>
          <w:rFonts w:ascii="Arial"/>
        </w:rPr>
        <w:t>MEPHI, Institute of Engineering Physics for Biomedicine (</w:t>
      </w:r>
      <w:proofErr w:type="spellStart"/>
      <w:r w:rsidR="008402F5" w:rsidRPr="008402F5">
        <w:rPr>
          <w:rFonts w:ascii="Arial"/>
        </w:rPr>
        <w:t>PhysBio</w:t>
      </w:r>
      <w:proofErr w:type="spellEnd"/>
      <w:r w:rsidR="008402F5" w:rsidRPr="008402F5">
        <w:rPr>
          <w:rFonts w:ascii="Arial"/>
        </w:rPr>
        <w:t>), 115409 Moscow, Russia</w:t>
      </w:r>
    </w:p>
    <w:p w14:paraId="3345DC98" w14:textId="24A019A5" w:rsidR="008402F5" w:rsidRDefault="008402F5" w:rsidP="00C97B54">
      <w:pPr>
        <w:pStyle w:val="BodyText"/>
        <w:spacing w:line="239" w:lineRule="exact"/>
        <w:ind w:left="133"/>
        <w:rPr>
          <w:rFonts w:ascii="Arial"/>
        </w:rPr>
      </w:pPr>
      <w:r>
        <w:rPr>
          <w:position w:val="7"/>
          <w:sz w:val="14"/>
        </w:rPr>
        <w:t>3</w:t>
      </w:r>
      <w:proofErr w:type="spellStart"/>
      <w:r w:rsidRPr="008402F5">
        <w:rPr>
          <w:rFonts w:ascii="Arial"/>
        </w:rPr>
        <w:t>Shemyakin</w:t>
      </w:r>
      <w:proofErr w:type="spellEnd"/>
      <w:r w:rsidRPr="008402F5">
        <w:rPr>
          <w:rFonts w:ascii="Arial"/>
        </w:rPr>
        <w:t>–</w:t>
      </w:r>
      <w:proofErr w:type="spellStart"/>
      <w:r w:rsidRPr="008402F5">
        <w:rPr>
          <w:rFonts w:ascii="Arial"/>
        </w:rPr>
        <w:t>Ovchinnikov</w:t>
      </w:r>
      <w:proofErr w:type="spellEnd"/>
      <w:r w:rsidRPr="008402F5">
        <w:rPr>
          <w:rFonts w:ascii="Arial"/>
        </w:rPr>
        <w:t xml:space="preserve"> Institute of Bioorganic Chemistry, Russian Academy of Sciences, 16/10 </w:t>
      </w:r>
      <w:proofErr w:type="spellStart"/>
      <w:r w:rsidRPr="008402F5">
        <w:rPr>
          <w:rFonts w:ascii="Arial"/>
        </w:rPr>
        <w:t>Miklukho-Maklaya</w:t>
      </w:r>
      <w:proofErr w:type="spellEnd"/>
      <w:r w:rsidRPr="008402F5">
        <w:rPr>
          <w:rFonts w:ascii="Arial"/>
        </w:rPr>
        <w:t xml:space="preserve"> St, Moscow, 117997, Russia</w:t>
      </w:r>
    </w:p>
    <w:p w14:paraId="61625C44" w14:textId="18CE7255" w:rsidR="008402F5" w:rsidRDefault="008402F5" w:rsidP="008402F5">
      <w:pPr>
        <w:pStyle w:val="BodyText"/>
        <w:spacing w:line="239" w:lineRule="exact"/>
        <w:ind w:left="133"/>
        <w:rPr>
          <w:rFonts w:ascii="Arial"/>
        </w:rPr>
      </w:pPr>
      <w:r>
        <w:rPr>
          <w:position w:val="7"/>
          <w:sz w:val="14"/>
        </w:rPr>
        <w:t>4</w:t>
      </w:r>
      <w:r w:rsidRPr="008402F5">
        <w:rPr>
          <w:rFonts w:ascii="Arial"/>
        </w:rPr>
        <w:t>University at Buffalo, The State University of New York, Department of Chemistry and</w:t>
      </w:r>
      <w:r w:rsidR="000E7206">
        <w:rPr>
          <w:rFonts w:ascii="Arial"/>
        </w:rPr>
        <w:t xml:space="preserve"> the</w:t>
      </w:r>
      <w:r w:rsidRPr="008402F5">
        <w:rPr>
          <w:rFonts w:ascii="Arial"/>
        </w:rPr>
        <w:t xml:space="preserve"> Institute for Lasers, Photonics, and </w:t>
      </w:r>
      <w:proofErr w:type="spellStart"/>
      <w:r w:rsidRPr="008402F5">
        <w:rPr>
          <w:rFonts w:ascii="Arial"/>
        </w:rPr>
        <w:t>Biophotonics</w:t>
      </w:r>
      <w:proofErr w:type="spellEnd"/>
      <w:r w:rsidRPr="008402F5">
        <w:rPr>
          <w:rFonts w:ascii="Arial"/>
        </w:rPr>
        <w:t>, Buffalo, New York 14260, United States</w:t>
      </w:r>
    </w:p>
    <w:p w14:paraId="4234E53D" w14:textId="05719439" w:rsidR="00F65BC6" w:rsidRDefault="00F65BC6" w:rsidP="00F65BC6">
      <w:pPr>
        <w:pStyle w:val="BodyText"/>
        <w:spacing w:line="239" w:lineRule="exact"/>
        <w:ind w:left="133"/>
        <w:rPr>
          <w:rFonts w:ascii="Arial"/>
        </w:rPr>
      </w:pPr>
      <w:r>
        <w:rPr>
          <w:position w:val="7"/>
          <w:sz w:val="14"/>
        </w:rPr>
        <w:t>5</w:t>
      </w:r>
      <w:r>
        <w:rPr>
          <w:rFonts w:ascii="Arial"/>
        </w:rPr>
        <w:t xml:space="preserve">P. N. </w:t>
      </w:r>
      <w:r w:rsidRPr="00F65BC6">
        <w:rPr>
          <w:rFonts w:ascii="Arial"/>
        </w:rPr>
        <w:t xml:space="preserve">Lebedev Physical Institute of the Russian Acad. Sci., </w:t>
      </w:r>
      <w:proofErr w:type="spellStart"/>
      <w:r w:rsidRPr="00F65BC6">
        <w:rPr>
          <w:rFonts w:ascii="Arial"/>
        </w:rPr>
        <w:t>Leninskiy</w:t>
      </w:r>
      <w:proofErr w:type="spellEnd"/>
      <w:r w:rsidRPr="00F65BC6">
        <w:rPr>
          <w:rFonts w:ascii="Arial"/>
        </w:rPr>
        <w:t xml:space="preserve"> Pr. 53, 119991 Moscow, Russia</w:t>
      </w:r>
      <w:r>
        <w:rPr>
          <w:rFonts w:ascii="Arial"/>
        </w:rPr>
        <w:t xml:space="preserve"> </w:t>
      </w:r>
    </w:p>
    <w:p w14:paraId="1997F9FA" w14:textId="2EAD10E7" w:rsidR="00066A85" w:rsidRPr="00E8583C" w:rsidRDefault="00E8583C" w:rsidP="00C97B54">
      <w:pPr>
        <w:pStyle w:val="BodyText"/>
        <w:spacing w:line="239" w:lineRule="exact"/>
        <w:ind w:left="133"/>
        <w:rPr>
          <w:rFonts w:ascii="Arial"/>
        </w:rPr>
      </w:pPr>
      <w:r>
        <w:rPr>
          <w:rFonts w:ascii="Arial"/>
        </w:rPr>
        <w:t>*</w:t>
      </w:r>
      <w:hyperlink r:id="rId8" w:history="1">
        <w:r w:rsidRPr="00642F14">
          <w:rPr>
            <w:rStyle w:val="Hyperlink"/>
            <w:rFonts w:ascii="Arial"/>
          </w:rPr>
          <w:t>pnprasad@buffalo.edu</w:t>
        </w:r>
      </w:hyperlink>
      <w:r>
        <w:rPr>
          <w:rFonts w:ascii="Arial"/>
        </w:rPr>
        <w:t xml:space="preserve">, </w:t>
      </w:r>
      <w:hyperlink r:id="rId9" w:history="1">
        <w:r w:rsidR="00FE4FD5" w:rsidRPr="00E8583C">
          <w:rPr>
            <w:rStyle w:val="Hyperlink"/>
            <w:rFonts w:ascii="Arial"/>
          </w:rPr>
          <w:t>andrei.kabashin@univ-amu.fr</w:t>
        </w:r>
      </w:hyperlink>
      <w:r w:rsidR="00FE4FD5" w:rsidRPr="00E8583C">
        <w:rPr>
          <w:rFonts w:ascii="Arial"/>
        </w:rPr>
        <w:t xml:space="preserve"> </w:t>
      </w:r>
    </w:p>
    <w:p w14:paraId="6236F448" w14:textId="77777777" w:rsidR="007543C8" w:rsidRPr="000A76EA" w:rsidRDefault="007543C8" w:rsidP="007543C8">
      <w:pPr>
        <w:jc w:val="center"/>
        <w:rPr>
          <w:sz w:val="24"/>
          <w:szCs w:val="24"/>
          <w:lang w:eastAsia="ru-RU"/>
        </w:rPr>
      </w:pPr>
      <w:r w:rsidRPr="000A76EA">
        <w:rPr>
          <w:rFonts w:ascii="Arial" w:hAnsi="Arial" w:cs="Arial"/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33AEABFF" wp14:editId="7163108A">
            <wp:extent cx="4300451" cy="4031673"/>
            <wp:effectExtent l="0" t="0" r="508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452" cy="405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65EC5" w14:textId="1372C2DF" w:rsidR="007543C8" w:rsidRPr="007543C8" w:rsidRDefault="007543C8" w:rsidP="007543C8">
      <w:pPr>
        <w:jc w:val="both"/>
        <w:rPr>
          <w:sz w:val="24"/>
          <w:szCs w:val="24"/>
          <w:lang w:eastAsia="ru-RU"/>
        </w:rPr>
      </w:pPr>
      <w:r w:rsidRPr="007543C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Fig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ure </w:t>
      </w:r>
      <w:r w:rsidRPr="007543C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S1.</w:t>
      </w:r>
      <w:r w:rsidRPr="007543C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Calibration curve of the absorbance intensity of boron NPs at 500 nm in water versus concentration (n=3). </w:t>
      </w:r>
    </w:p>
    <w:p w14:paraId="03A80867" w14:textId="77777777" w:rsidR="00066A85" w:rsidRPr="007543C8" w:rsidRDefault="00066A85">
      <w:pPr>
        <w:pStyle w:val="BodyText"/>
        <w:spacing w:before="5"/>
        <w:rPr>
          <w:rFonts w:ascii="Arial" w:hAnsi="Arial" w:cs="Arial"/>
          <w:sz w:val="24"/>
          <w:szCs w:val="24"/>
        </w:rPr>
      </w:pPr>
    </w:p>
    <w:sectPr w:rsidR="00066A85" w:rsidRPr="007543C8" w:rsidSect="00246B04">
      <w:footerReference w:type="default" r:id="rId11"/>
      <w:pgSz w:w="12240" w:h="15840"/>
      <w:pgMar w:top="1220" w:right="980" w:bottom="840" w:left="1000" w:header="0" w:footer="648" w:gutter="0"/>
      <w:pgNumType w:start="2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F30FB" w16cex:dateUtc="2021-12-23T14:31:00Z"/>
  <w16cex:commentExtensible w16cex:durableId="256F38DD" w16cex:dateUtc="2021-12-23T15:05:00Z"/>
  <w16cex:commentExtensible w16cex:durableId="256F392B" w16cex:dateUtc="2021-12-23T15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358D4" w14:textId="77777777" w:rsidR="00B82518" w:rsidRDefault="00B82518">
      <w:r>
        <w:separator/>
      </w:r>
    </w:p>
  </w:endnote>
  <w:endnote w:type="continuationSeparator" w:id="0">
    <w:p w14:paraId="58A8943D" w14:textId="77777777" w:rsidR="00B82518" w:rsidRDefault="00B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26AEA" w14:textId="795E56D9" w:rsidR="00AA0783" w:rsidRDefault="00AA0783">
    <w:pPr>
      <w:pStyle w:val="Footer"/>
      <w:jc w:val="right"/>
    </w:pPr>
  </w:p>
  <w:p w14:paraId="3DFAD555" w14:textId="514606DF" w:rsidR="00066A85" w:rsidRDefault="00066A85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BA057" w14:textId="77777777" w:rsidR="00B82518" w:rsidRDefault="00B82518">
      <w:r>
        <w:separator/>
      </w:r>
    </w:p>
  </w:footnote>
  <w:footnote w:type="continuationSeparator" w:id="0">
    <w:p w14:paraId="51E7C205" w14:textId="77777777" w:rsidR="00B82518" w:rsidRDefault="00B82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7BF"/>
    <w:multiLevelType w:val="hybridMultilevel"/>
    <w:tmpl w:val="AD728272"/>
    <w:lvl w:ilvl="0" w:tplc="ECBC768E">
      <w:start w:val="1"/>
      <w:numFmt w:val="decimal"/>
      <w:lvlText w:val="%1."/>
      <w:lvlJc w:val="left"/>
      <w:pPr>
        <w:ind w:left="382" w:hanging="25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A1140C34">
      <w:numFmt w:val="bullet"/>
      <w:lvlText w:val="•"/>
      <w:lvlJc w:val="left"/>
      <w:pPr>
        <w:ind w:left="1368" w:hanging="250"/>
      </w:pPr>
      <w:rPr>
        <w:rFonts w:hint="default"/>
      </w:rPr>
    </w:lvl>
    <w:lvl w:ilvl="2" w:tplc="60F28E16">
      <w:numFmt w:val="bullet"/>
      <w:lvlText w:val="•"/>
      <w:lvlJc w:val="left"/>
      <w:pPr>
        <w:ind w:left="2356" w:hanging="250"/>
      </w:pPr>
      <w:rPr>
        <w:rFonts w:hint="default"/>
      </w:rPr>
    </w:lvl>
    <w:lvl w:ilvl="3" w:tplc="4530C288">
      <w:numFmt w:val="bullet"/>
      <w:lvlText w:val="•"/>
      <w:lvlJc w:val="left"/>
      <w:pPr>
        <w:ind w:left="3344" w:hanging="250"/>
      </w:pPr>
      <w:rPr>
        <w:rFonts w:hint="default"/>
      </w:rPr>
    </w:lvl>
    <w:lvl w:ilvl="4" w:tplc="9802328A">
      <w:numFmt w:val="bullet"/>
      <w:lvlText w:val="•"/>
      <w:lvlJc w:val="left"/>
      <w:pPr>
        <w:ind w:left="4332" w:hanging="250"/>
      </w:pPr>
      <w:rPr>
        <w:rFonts w:hint="default"/>
      </w:rPr>
    </w:lvl>
    <w:lvl w:ilvl="5" w:tplc="691A7B6C">
      <w:numFmt w:val="bullet"/>
      <w:lvlText w:val="•"/>
      <w:lvlJc w:val="left"/>
      <w:pPr>
        <w:ind w:left="5320" w:hanging="250"/>
      </w:pPr>
      <w:rPr>
        <w:rFonts w:hint="default"/>
      </w:rPr>
    </w:lvl>
    <w:lvl w:ilvl="6" w:tplc="600AF092">
      <w:numFmt w:val="bullet"/>
      <w:lvlText w:val="•"/>
      <w:lvlJc w:val="left"/>
      <w:pPr>
        <w:ind w:left="6308" w:hanging="250"/>
      </w:pPr>
      <w:rPr>
        <w:rFonts w:hint="default"/>
      </w:rPr>
    </w:lvl>
    <w:lvl w:ilvl="7" w:tplc="A1420EFC">
      <w:numFmt w:val="bullet"/>
      <w:lvlText w:val="•"/>
      <w:lvlJc w:val="left"/>
      <w:pPr>
        <w:ind w:left="7296" w:hanging="250"/>
      </w:pPr>
      <w:rPr>
        <w:rFonts w:hint="default"/>
      </w:rPr>
    </w:lvl>
    <w:lvl w:ilvl="8" w:tplc="4DC6F8E2">
      <w:numFmt w:val="bullet"/>
      <w:lvlText w:val="•"/>
      <w:lvlJc w:val="left"/>
      <w:pPr>
        <w:ind w:left="8284" w:hanging="250"/>
      </w:pPr>
      <w:rPr>
        <w:rFonts w:hint="default"/>
      </w:rPr>
    </w:lvl>
  </w:abstractNum>
  <w:abstractNum w:abstractNumId="1" w15:restartNumberingAfterBreak="0">
    <w:nsid w:val="3A395160"/>
    <w:multiLevelType w:val="hybridMultilevel"/>
    <w:tmpl w:val="2FB0DA1A"/>
    <w:lvl w:ilvl="0" w:tplc="C39A9A5E">
      <w:start w:val="1"/>
      <w:numFmt w:val="decimal"/>
      <w:lvlText w:val="%1."/>
      <w:lvlJc w:val="left"/>
      <w:pPr>
        <w:ind w:left="382" w:hanging="25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A740B362">
      <w:numFmt w:val="bullet"/>
      <w:lvlText w:val="•"/>
      <w:lvlJc w:val="left"/>
      <w:pPr>
        <w:ind w:left="1368" w:hanging="250"/>
      </w:pPr>
      <w:rPr>
        <w:rFonts w:hint="default"/>
      </w:rPr>
    </w:lvl>
    <w:lvl w:ilvl="2" w:tplc="3BF0BF8E">
      <w:numFmt w:val="bullet"/>
      <w:lvlText w:val="•"/>
      <w:lvlJc w:val="left"/>
      <w:pPr>
        <w:ind w:left="2356" w:hanging="250"/>
      </w:pPr>
      <w:rPr>
        <w:rFonts w:hint="default"/>
      </w:rPr>
    </w:lvl>
    <w:lvl w:ilvl="3" w:tplc="5F441990">
      <w:numFmt w:val="bullet"/>
      <w:lvlText w:val="•"/>
      <w:lvlJc w:val="left"/>
      <w:pPr>
        <w:ind w:left="3344" w:hanging="250"/>
      </w:pPr>
      <w:rPr>
        <w:rFonts w:hint="default"/>
      </w:rPr>
    </w:lvl>
    <w:lvl w:ilvl="4" w:tplc="0C7AF47A">
      <w:numFmt w:val="bullet"/>
      <w:lvlText w:val="•"/>
      <w:lvlJc w:val="left"/>
      <w:pPr>
        <w:ind w:left="4332" w:hanging="250"/>
      </w:pPr>
      <w:rPr>
        <w:rFonts w:hint="default"/>
      </w:rPr>
    </w:lvl>
    <w:lvl w:ilvl="5" w:tplc="B12A04A0">
      <w:numFmt w:val="bullet"/>
      <w:lvlText w:val="•"/>
      <w:lvlJc w:val="left"/>
      <w:pPr>
        <w:ind w:left="5320" w:hanging="250"/>
      </w:pPr>
      <w:rPr>
        <w:rFonts w:hint="default"/>
      </w:rPr>
    </w:lvl>
    <w:lvl w:ilvl="6" w:tplc="E5FC93C0">
      <w:numFmt w:val="bullet"/>
      <w:lvlText w:val="•"/>
      <w:lvlJc w:val="left"/>
      <w:pPr>
        <w:ind w:left="6308" w:hanging="250"/>
      </w:pPr>
      <w:rPr>
        <w:rFonts w:hint="default"/>
      </w:rPr>
    </w:lvl>
    <w:lvl w:ilvl="7" w:tplc="BCACC4A4">
      <w:numFmt w:val="bullet"/>
      <w:lvlText w:val="•"/>
      <w:lvlJc w:val="left"/>
      <w:pPr>
        <w:ind w:left="7296" w:hanging="250"/>
      </w:pPr>
      <w:rPr>
        <w:rFonts w:hint="default"/>
      </w:rPr>
    </w:lvl>
    <w:lvl w:ilvl="8" w:tplc="4E8A5442">
      <w:numFmt w:val="bullet"/>
      <w:lvlText w:val="•"/>
      <w:lvlJc w:val="left"/>
      <w:pPr>
        <w:ind w:left="8284" w:hanging="250"/>
      </w:pPr>
      <w:rPr>
        <w:rFonts w:hint="default"/>
      </w:rPr>
    </w:lvl>
  </w:abstractNum>
  <w:abstractNum w:abstractNumId="2" w15:restartNumberingAfterBreak="0">
    <w:nsid w:val="6AE10C36"/>
    <w:multiLevelType w:val="hybridMultilevel"/>
    <w:tmpl w:val="3FEA5376"/>
    <w:lvl w:ilvl="0" w:tplc="2CC035C6">
      <w:numFmt w:val="bullet"/>
      <w:lvlText w:val="•"/>
      <w:lvlJc w:val="left"/>
      <w:pPr>
        <w:ind w:left="632" w:hanging="200"/>
      </w:pPr>
      <w:rPr>
        <w:rFonts w:ascii="Arial" w:eastAsia="Arial" w:hAnsi="Arial" w:cs="Arial" w:hint="default"/>
        <w:i/>
        <w:w w:val="142"/>
        <w:sz w:val="20"/>
        <w:szCs w:val="20"/>
      </w:rPr>
    </w:lvl>
    <w:lvl w:ilvl="1" w:tplc="583C5640">
      <w:numFmt w:val="bullet"/>
      <w:lvlText w:val="•"/>
      <w:lvlJc w:val="left"/>
      <w:pPr>
        <w:ind w:left="1602" w:hanging="200"/>
      </w:pPr>
      <w:rPr>
        <w:rFonts w:hint="default"/>
      </w:rPr>
    </w:lvl>
    <w:lvl w:ilvl="2" w:tplc="62305AD2">
      <w:numFmt w:val="bullet"/>
      <w:lvlText w:val="•"/>
      <w:lvlJc w:val="left"/>
      <w:pPr>
        <w:ind w:left="2564" w:hanging="200"/>
      </w:pPr>
      <w:rPr>
        <w:rFonts w:hint="default"/>
      </w:rPr>
    </w:lvl>
    <w:lvl w:ilvl="3" w:tplc="8056ED52">
      <w:numFmt w:val="bullet"/>
      <w:lvlText w:val="•"/>
      <w:lvlJc w:val="left"/>
      <w:pPr>
        <w:ind w:left="3526" w:hanging="200"/>
      </w:pPr>
      <w:rPr>
        <w:rFonts w:hint="default"/>
      </w:rPr>
    </w:lvl>
    <w:lvl w:ilvl="4" w:tplc="EF7C164C">
      <w:numFmt w:val="bullet"/>
      <w:lvlText w:val="•"/>
      <w:lvlJc w:val="left"/>
      <w:pPr>
        <w:ind w:left="4488" w:hanging="200"/>
      </w:pPr>
      <w:rPr>
        <w:rFonts w:hint="default"/>
      </w:rPr>
    </w:lvl>
    <w:lvl w:ilvl="5" w:tplc="CF92BF18">
      <w:numFmt w:val="bullet"/>
      <w:lvlText w:val="•"/>
      <w:lvlJc w:val="left"/>
      <w:pPr>
        <w:ind w:left="5450" w:hanging="200"/>
      </w:pPr>
      <w:rPr>
        <w:rFonts w:hint="default"/>
      </w:rPr>
    </w:lvl>
    <w:lvl w:ilvl="6" w:tplc="74348C24">
      <w:numFmt w:val="bullet"/>
      <w:lvlText w:val="•"/>
      <w:lvlJc w:val="left"/>
      <w:pPr>
        <w:ind w:left="6412" w:hanging="200"/>
      </w:pPr>
      <w:rPr>
        <w:rFonts w:hint="default"/>
      </w:rPr>
    </w:lvl>
    <w:lvl w:ilvl="7" w:tplc="C4ACB158">
      <w:numFmt w:val="bullet"/>
      <w:lvlText w:val="•"/>
      <w:lvlJc w:val="left"/>
      <w:pPr>
        <w:ind w:left="7374" w:hanging="200"/>
      </w:pPr>
      <w:rPr>
        <w:rFonts w:hint="default"/>
      </w:rPr>
    </w:lvl>
    <w:lvl w:ilvl="8" w:tplc="F1E2E9C6">
      <w:numFmt w:val="bullet"/>
      <w:lvlText w:val="•"/>
      <w:lvlJc w:val="left"/>
      <w:pPr>
        <w:ind w:left="8336" w:hanging="2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85"/>
    <w:rsid w:val="00003310"/>
    <w:rsid w:val="0000757B"/>
    <w:rsid w:val="00025777"/>
    <w:rsid w:val="00026053"/>
    <w:rsid w:val="000378CE"/>
    <w:rsid w:val="00037AB3"/>
    <w:rsid w:val="00037F8A"/>
    <w:rsid w:val="000438A7"/>
    <w:rsid w:val="00043A55"/>
    <w:rsid w:val="00043ABA"/>
    <w:rsid w:val="00045FEA"/>
    <w:rsid w:val="00060438"/>
    <w:rsid w:val="00063AF0"/>
    <w:rsid w:val="00066A85"/>
    <w:rsid w:val="00080F64"/>
    <w:rsid w:val="00083889"/>
    <w:rsid w:val="000901E4"/>
    <w:rsid w:val="0009781B"/>
    <w:rsid w:val="000C1958"/>
    <w:rsid w:val="000E2046"/>
    <w:rsid w:val="000E7206"/>
    <w:rsid w:val="000F2755"/>
    <w:rsid w:val="00101837"/>
    <w:rsid w:val="00102712"/>
    <w:rsid w:val="00104E0A"/>
    <w:rsid w:val="00114DB9"/>
    <w:rsid w:val="0011677D"/>
    <w:rsid w:val="00124965"/>
    <w:rsid w:val="00125EC9"/>
    <w:rsid w:val="00126BA0"/>
    <w:rsid w:val="00140121"/>
    <w:rsid w:val="0014493B"/>
    <w:rsid w:val="0014536D"/>
    <w:rsid w:val="00147A2B"/>
    <w:rsid w:val="0015211D"/>
    <w:rsid w:val="0015710C"/>
    <w:rsid w:val="001725FC"/>
    <w:rsid w:val="001801E8"/>
    <w:rsid w:val="001B394C"/>
    <w:rsid w:val="001B3DA4"/>
    <w:rsid w:val="001D3B8D"/>
    <w:rsid w:val="00202E1A"/>
    <w:rsid w:val="00205F3D"/>
    <w:rsid w:val="002062EA"/>
    <w:rsid w:val="00215E55"/>
    <w:rsid w:val="00221165"/>
    <w:rsid w:val="00221686"/>
    <w:rsid w:val="00221B1C"/>
    <w:rsid w:val="00225F38"/>
    <w:rsid w:val="002435CD"/>
    <w:rsid w:val="00246B04"/>
    <w:rsid w:val="002529F6"/>
    <w:rsid w:val="00252B68"/>
    <w:rsid w:val="00256B9B"/>
    <w:rsid w:val="002616C0"/>
    <w:rsid w:val="00264E39"/>
    <w:rsid w:val="00265383"/>
    <w:rsid w:val="00271805"/>
    <w:rsid w:val="00276E11"/>
    <w:rsid w:val="00281F86"/>
    <w:rsid w:val="00282A2A"/>
    <w:rsid w:val="00291675"/>
    <w:rsid w:val="00294D42"/>
    <w:rsid w:val="00295FB6"/>
    <w:rsid w:val="002A03B3"/>
    <w:rsid w:val="002C065F"/>
    <w:rsid w:val="002C1B44"/>
    <w:rsid w:val="002C1E79"/>
    <w:rsid w:val="002C3FD3"/>
    <w:rsid w:val="002C5041"/>
    <w:rsid w:val="002D4856"/>
    <w:rsid w:val="002E5AD1"/>
    <w:rsid w:val="002F0DA8"/>
    <w:rsid w:val="002F318F"/>
    <w:rsid w:val="002F60A7"/>
    <w:rsid w:val="00310BE2"/>
    <w:rsid w:val="00313737"/>
    <w:rsid w:val="0031582D"/>
    <w:rsid w:val="0032194B"/>
    <w:rsid w:val="0033029A"/>
    <w:rsid w:val="00342FC1"/>
    <w:rsid w:val="00354021"/>
    <w:rsid w:val="00356580"/>
    <w:rsid w:val="00357143"/>
    <w:rsid w:val="00357754"/>
    <w:rsid w:val="00364269"/>
    <w:rsid w:val="0037195B"/>
    <w:rsid w:val="003749D3"/>
    <w:rsid w:val="00375CB2"/>
    <w:rsid w:val="00381099"/>
    <w:rsid w:val="00386EA3"/>
    <w:rsid w:val="0038753F"/>
    <w:rsid w:val="003A3553"/>
    <w:rsid w:val="003B17C3"/>
    <w:rsid w:val="003C332D"/>
    <w:rsid w:val="003C6B85"/>
    <w:rsid w:val="003D192F"/>
    <w:rsid w:val="003D431C"/>
    <w:rsid w:val="003E2EE0"/>
    <w:rsid w:val="003F60A6"/>
    <w:rsid w:val="00406F83"/>
    <w:rsid w:val="004104B5"/>
    <w:rsid w:val="00411172"/>
    <w:rsid w:val="00413933"/>
    <w:rsid w:val="004140C9"/>
    <w:rsid w:val="00416716"/>
    <w:rsid w:val="00417E19"/>
    <w:rsid w:val="0042311F"/>
    <w:rsid w:val="00425D99"/>
    <w:rsid w:val="00430217"/>
    <w:rsid w:val="00431478"/>
    <w:rsid w:val="00442BB7"/>
    <w:rsid w:val="00442C24"/>
    <w:rsid w:val="00450EDC"/>
    <w:rsid w:val="00451F37"/>
    <w:rsid w:val="0045573A"/>
    <w:rsid w:val="00463A88"/>
    <w:rsid w:val="004701D3"/>
    <w:rsid w:val="00471B39"/>
    <w:rsid w:val="004812FC"/>
    <w:rsid w:val="00485C56"/>
    <w:rsid w:val="00486AC6"/>
    <w:rsid w:val="004874A2"/>
    <w:rsid w:val="00491347"/>
    <w:rsid w:val="0049153D"/>
    <w:rsid w:val="00492B32"/>
    <w:rsid w:val="004933F3"/>
    <w:rsid w:val="004A1CF8"/>
    <w:rsid w:val="004A1FF0"/>
    <w:rsid w:val="004B3392"/>
    <w:rsid w:val="004C3AA1"/>
    <w:rsid w:val="004E076F"/>
    <w:rsid w:val="004F154E"/>
    <w:rsid w:val="004F36CF"/>
    <w:rsid w:val="004F5F85"/>
    <w:rsid w:val="005069D9"/>
    <w:rsid w:val="00513072"/>
    <w:rsid w:val="00550861"/>
    <w:rsid w:val="0055481A"/>
    <w:rsid w:val="005560FE"/>
    <w:rsid w:val="00556874"/>
    <w:rsid w:val="005607CD"/>
    <w:rsid w:val="005640BF"/>
    <w:rsid w:val="00567F78"/>
    <w:rsid w:val="00574BF2"/>
    <w:rsid w:val="0058221B"/>
    <w:rsid w:val="005969E9"/>
    <w:rsid w:val="005A34D7"/>
    <w:rsid w:val="005C25B8"/>
    <w:rsid w:val="005D3883"/>
    <w:rsid w:val="005D439E"/>
    <w:rsid w:val="005D7704"/>
    <w:rsid w:val="005E4ECA"/>
    <w:rsid w:val="005F09F0"/>
    <w:rsid w:val="005F4B7C"/>
    <w:rsid w:val="00601633"/>
    <w:rsid w:val="006055F2"/>
    <w:rsid w:val="00613503"/>
    <w:rsid w:val="00617A3E"/>
    <w:rsid w:val="00622A31"/>
    <w:rsid w:val="0062376A"/>
    <w:rsid w:val="006237F3"/>
    <w:rsid w:val="00631B76"/>
    <w:rsid w:val="00634C14"/>
    <w:rsid w:val="00636954"/>
    <w:rsid w:val="00643F92"/>
    <w:rsid w:val="006925C0"/>
    <w:rsid w:val="00695D89"/>
    <w:rsid w:val="006A0316"/>
    <w:rsid w:val="006A5A0C"/>
    <w:rsid w:val="006B4817"/>
    <w:rsid w:val="006B524D"/>
    <w:rsid w:val="006D09B7"/>
    <w:rsid w:val="006D0F43"/>
    <w:rsid w:val="006D6CF7"/>
    <w:rsid w:val="006E37B3"/>
    <w:rsid w:val="006E5E54"/>
    <w:rsid w:val="006E770C"/>
    <w:rsid w:val="006F3244"/>
    <w:rsid w:val="007128D0"/>
    <w:rsid w:val="007150BF"/>
    <w:rsid w:val="00723131"/>
    <w:rsid w:val="00736894"/>
    <w:rsid w:val="00740E46"/>
    <w:rsid w:val="00746B03"/>
    <w:rsid w:val="00751675"/>
    <w:rsid w:val="007543C8"/>
    <w:rsid w:val="00755C97"/>
    <w:rsid w:val="00761047"/>
    <w:rsid w:val="00764CEF"/>
    <w:rsid w:val="00787B68"/>
    <w:rsid w:val="007916B9"/>
    <w:rsid w:val="00796CF2"/>
    <w:rsid w:val="007B2DCA"/>
    <w:rsid w:val="007C3F51"/>
    <w:rsid w:val="007C6643"/>
    <w:rsid w:val="007D49EF"/>
    <w:rsid w:val="007D7DD0"/>
    <w:rsid w:val="007E0C49"/>
    <w:rsid w:val="007E1AA0"/>
    <w:rsid w:val="007E1AB5"/>
    <w:rsid w:val="007E48F7"/>
    <w:rsid w:val="007E50B0"/>
    <w:rsid w:val="007F4DED"/>
    <w:rsid w:val="008030C7"/>
    <w:rsid w:val="008107C8"/>
    <w:rsid w:val="00815888"/>
    <w:rsid w:val="0081591F"/>
    <w:rsid w:val="008176BE"/>
    <w:rsid w:val="00826E40"/>
    <w:rsid w:val="00837F01"/>
    <w:rsid w:val="008402F5"/>
    <w:rsid w:val="00841D55"/>
    <w:rsid w:val="00842B5D"/>
    <w:rsid w:val="0084751F"/>
    <w:rsid w:val="008560F8"/>
    <w:rsid w:val="008566D9"/>
    <w:rsid w:val="00861BCA"/>
    <w:rsid w:val="00873A1B"/>
    <w:rsid w:val="00881502"/>
    <w:rsid w:val="008945DF"/>
    <w:rsid w:val="0089592D"/>
    <w:rsid w:val="00896B3E"/>
    <w:rsid w:val="008A0453"/>
    <w:rsid w:val="008A4B0F"/>
    <w:rsid w:val="008A52D4"/>
    <w:rsid w:val="008A7159"/>
    <w:rsid w:val="008B29D7"/>
    <w:rsid w:val="008C4630"/>
    <w:rsid w:val="008D4301"/>
    <w:rsid w:val="008D4505"/>
    <w:rsid w:val="008E01ED"/>
    <w:rsid w:val="008E11AC"/>
    <w:rsid w:val="008E1D05"/>
    <w:rsid w:val="008F1CE3"/>
    <w:rsid w:val="008F4B07"/>
    <w:rsid w:val="00900F84"/>
    <w:rsid w:val="00905CD7"/>
    <w:rsid w:val="009127A3"/>
    <w:rsid w:val="00913541"/>
    <w:rsid w:val="009147DE"/>
    <w:rsid w:val="00920BEE"/>
    <w:rsid w:val="00937BF0"/>
    <w:rsid w:val="009408D6"/>
    <w:rsid w:val="00956337"/>
    <w:rsid w:val="00964484"/>
    <w:rsid w:val="00966712"/>
    <w:rsid w:val="00982B5F"/>
    <w:rsid w:val="009A4244"/>
    <w:rsid w:val="009A7FB7"/>
    <w:rsid w:val="009B0F24"/>
    <w:rsid w:val="009C10D7"/>
    <w:rsid w:val="009C4415"/>
    <w:rsid w:val="009D0973"/>
    <w:rsid w:val="009E0D88"/>
    <w:rsid w:val="009F0C6E"/>
    <w:rsid w:val="009F60B0"/>
    <w:rsid w:val="00A0411D"/>
    <w:rsid w:val="00A14DD9"/>
    <w:rsid w:val="00A20113"/>
    <w:rsid w:val="00A31E85"/>
    <w:rsid w:val="00A44FF8"/>
    <w:rsid w:val="00A51A06"/>
    <w:rsid w:val="00A51B64"/>
    <w:rsid w:val="00A55FE1"/>
    <w:rsid w:val="00A6096D"/>
    <w:rsid w:val="00A6454A"/>
    <w:rsid w:val="00A66A58"/>
    <w:rsid w:val="00A727B7"/>
    <w:rsid w:val="00A73977"/>
    <w:rsid w:val="00A774AD"/>
    <w:rsid w:val="00A854A3"/>
    <w:rsid w:val="00A86604"/>
    <w:rsid w:val="00AA0783"/>
    <w:rsid w:val="00AA2FAD"/>
    <w:rsid w:val="00AA5EDD"/>
    <w:rsid w:val="00AB1BC4"/>
    <w:rsid w:val="00AB2DAD"/>
    <w:rsid w:val="00AC6AA5"/>
    <w:rsid w:val="00AC7ACE"/>
    <w:rsid w:val="00AC7B29"/>
    <w:rsid w:val="00AD0162"/>
    <w:rsid w:val="00AE2063"/>
    <w:rsid w:val="00AE63F8"/>
    <w:rsid w:val="00AE7116"/>
    <w:rsid w:val="00AF1E8E"/>
    <w:rsid w:val="00B00C94"/>
    <w:rsid w:val="00B01D7C"/>
    <w:rsid w:val="00B03B40"/>
    <w:rsid w:val="00B0424D"/>
    <w:rsid w:val="00B117AF"/>
    <w:rsid w:val="00B2563D"/>
    <w:rsid w:val="00B32CD4"/>
    <w:rsid w:val="00B552A5"/>
    <w:rsid w:val="00B606F7"/>
    <w:rsid w:val="00B6126A"/>
    <w:rsid w:val="00B74E72"/>
    <w:rsid w:val="00B82518"/>
    <w:rsid w:val="00B830E9"/>
    <w:rsid w:val="00B84080"/>
    <w:rsid w:val="00B87135"/>
    <w:rsid w:val="00B8713D"/>
    <w:rsid w:val="00B901B1"/>
    <w:rsid w:val="00B919E6"/>
    <w:rsid w:val="00BA078A"/>
    <w:rsid w:val="00BB21D3"/>
    <w:rsid w:val="00BB665D"/>
    <w:rsid w:val="00BB7A20"/>
    <w:rsid w:val="00BC0BBD"/>
    <w:rsid w:val="00BC311F"/>
    <w:rsid w:val="00BF222C"/>
    <w:rsid w:val="00C106EE"/>
    <w:rsid w:val="00C11D64"/>
    <w:rsid w:val="00C16F6E"/>
    <w:rsid w:val="00C23076"/>
    <w:rsid w:val="00C23663"/>
    <w:rsid w:val="00C240F1"/>
    <w:rsid w:val="00C24882"/>
    <w:rsid w:val="00C26199"/>
    <w:rsid w:val="00C32A05"/>
    <w:rsid w:val="00C337AD"/>
    <w:rsid w:val="00C34D2A"/>
    <w:rsid w:val="00C365CD"/>
    <w:rsid w:val="00C4509C"/>
    <w:rsid w:val="00C5277D"/>
    <w:rsid w:val="00C61CDA"/>
    <w:rsid w:val="00C67B42"/>
    <w:rsid w:val="00C761C1"/>
    <w:rsid w:val="00C8198C"/>
    <w:rsid w:val="00C84123"/>
    <w:rsid w:val="00C85E90"/>
    <w:rsid w:val="00C97B54"/>
    <w:rsid w:val="00CB2534"/>
    <w:rsid w:val="00CC0069"/>
    <w:rsid w:val="00CC68EB"/>
    <w:rsid w:val="00CC7F84"/>
    <w:rsid w:val="00CD0A5C"/>
    <w:rsid w:val="00CD1B7D"/>
    <w:rsid w:val="00CD25CB"/>
    <w:rsid w:val="00CD2744"/>
    <w:rsid w:val="00CD66DF"/>
    <w:rsid w:val="00CE5666"/>
    <w:rsid w:val="00CE7502"/>
    <w:rsid w:val="00CF0C4B"/>
    <w:rsid w:val="00CF398B"/>
    <w:rsid w:val="00CF6807"/>
    <w:rsid w:val="00D122FC"/>
    <w:rsid w:val="00D30E3A"/>
    <w:rsid w:val="00D3138E"/>
    <w:rsid w:val="00D42977"/>
    <w:rsid w:val="00D44B97"/>
    <w:rsid w:val="00D51286"/>
    <w:rsid w:val="00D55EBC"/>
    <w:rsid w:val="00D572D9"/>
    <w:rsid w:val="00D6261C"/>
    <w:rsid w:val="00D63EEF"/>
    <w:rsid w:val="00D64072"/>
    <w:rsid w:val="00D86C86"/>
    <w:rsid w:val="00D92D51"/>
    <w:rsid w:val="00D96B3A"/>
    <w:rsid w:val="00DA29A3"/>
    <w:rsid w:val="00DA74AC"/>
    <w:rsid w:val="00DB4CA0"/>
    <w:rsid w:val="00DB5F1A"/>
    <w:rsid w:val="00DC1C43"/>
    <w:rsid w:val="00DC5588"/>
    <w:rsid w:val="00DC5EBA"/>
    <w:rsid w:val="00DC6EBF"/>
    <w:rsid w:val="00DD43E3"/>
    <w:rsid w:val="00DD4C12"/>
    <w:rsid w:val="00DD6081"/>
    <w:rsid w:val="00DE1BF5"/>
    <w:rsid w:val="00DE27D5"/>
    <w:rsid w:val="00DE7933"/>
    <w:rsid w:val="00DF2A54"/>
    <w:rsid w:val="00DF40DB"/>
    <w:rsid w:val="00E23C2D"/>
    <w:rsid w:val="00E328C9"/>
    <w:rsid w:val="00E37169"/>
    <w:rsid w:val="00E55255"/>
    <w:rsid w:val="00E566E7"/>
    <w:rsid w:val="00E63077"/>
    <w:rsid w:val="00E77F1F"/>
    <w:rsid w:val="00E81BAC"/>
    <w:rsid w:val="00E8583C"/>
    <w:rsid w:val="00E86E9D"/>
    <w:rsid w:val="00E87326"/>
    <w:rsid w:val="00E925EC"/>
    <w:rsid w:val="00EA0A6B"/>
    <w:rsid w:val="00EA14F6"/>
    <w:rsid w:val="00EA6D99"/>
    <w:rsid w:val="00EB27CC"/>
    <w:rsid w:val="00EC271F"/>
    <w:rsid w:val="00EC2E24"/>
    <w:rsid w:val="00EC3EEE"/>
    <w:rsid w:val="00ED4649"/>
    <w:rsid w:val="00ED600B"/>
    <w:rsid w:val="00ED7381"/>
    <w:rsid w:val="00EE3A42"/>
    <w:rsid w:val="00EE6D7D"/>
    <w:rsid w:val="00EF5952"/>
    <w:rsid w:val="00EF5C30"/>
    <w:rsid w:val="00F018A1"/>
    <w:rsid w:val="00F0641E"/>
    <w:rsid w:val="00F15818"/>
    <w:rsid w:val="00F211D5"/>
    <w:rsid w:val="00F44754"/>
    <w:rsid w:val="00F603D6"/>
    <w:rsid w:val="00F62921"/>
    <w:rsid w:val="00F65BC6"/>
    <w:rsid w:val="00F727AA"/>
    <w:rsid w:val="00F77986"/>
    <w:rsid w:val="00F828DC"/>
    <w:rsid w:val="00F86821"/>
    <w:rsid w:val="00FA0D50"/>
    <w:rsid w:val="00FA6C16"/>
    <w:rsid w:val="00FA6D77"/>
    <w:rsid w:val="00FB0D9C"/>
    <w:rsid w:val="00FC0D13"/>
    <w:rsid w:val="00FC203B"/>
    <w:rsid w:val="00FC6476"/>
    <w:rsid w:val="00FD10B9"/>
    <w:rsid w:val="00FD72FA"/>
    <w:rsid w:val="00FE0CE9"/>
    <w:rsid w:val="00FE36A9"/>
    <w:rsid w:val="00FE4FD5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71294"/>
  <w15:docId w15:val="{4AD6BCC5-0DDE-4153-925D-C38038FF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32" w:hanging="200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18"/>
    </w:pPr>
  </w:style>
  <w:style w:type="paragraph" w:styleId="Header">
    <w:name w:val="header"/>
    <w:basedOn w:val="Normal"/>
    <w:link w:val="HeaderChar"/>
    <w:uiPriority w:val="99"/>
    <w:unhideWhenUsed/>
    <w:rsid w:val="00AA07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78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07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78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7AA"/>
    <w:rPr>
      <w:rFonts w:ascii="Segoe UI" w:eastAsia="Times New Roman" w:hAnsi="Segoe UI" w:cs="Segoe UI"/>
      <w:sz w:val="18"/>
      <w:szCs w:val="18"/>
    </w:rPr>
  </w:style>
  <w:style w:type="paragraph" w:customStyle="1" w:styleId="yiv0257633139msonormal">
    <w:name w:val="yiv0257633139msonormal"/>
    <w:basedOn w:val="Normal"/>
    <w:rsid w:val="00442C2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4FD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A52D4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94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5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5D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1588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prasad@buffalo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ndrei.kabashin@univ-amu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81BD7-2CDE-44D9-A1B4-A7D69453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Andrei Kabashin</cp:lastModifiedBy>
  <cp:revision>2</cp:revision>
  <cp:lastPrinted>2022-01-15T17:07:00Z</cp:lastPrinted>
  <dcterms:created xsi:type="dcterms:W3CDTF">2022-01-15T18:15:00Z</dcterms:created>
  <dcterms:modified xsi:type="dcterms:W3CDTF">2022-01-15T18:15:00Z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2021-12-15T00:00:00Z</vt:filetime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http://www.zotero.org/styles/light-science-and-applications</vt:lpwstr>
  </property>
  <property fmtid="{D5CDD505-2E9C-101B-9397-08002B2CF9AE}" pid="18" name="Mendeley Recent Style Name 6_1">
    <vt:lpwstr>Light: Science &amp; Applications</vt:lpwstr>
  </property>
  <property fmtid="{D5CDD505-2E9C-101B-9397-08002B2CF9AE}" pid="19" name="Mendeley Recent Style Id 7_1">
    <vt:lpwstr>http://www.zotero.org/styles/nanomaterials</vt:lpwstr>
  </property>
  <property fmtid="{D5CDD505-2E9C-101B-9397-08002B2CF9AE}" pid="20" name="Mendeley Recent Style Name 7_1">
    <vt:lpwstr>Nanomaterials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http://www.zotero.org/styles/scientific-reports</vt:lpwstr>
  </property>
  <property fmtid="{D5CDD505-2E9C-101B-9397-08002B2CF9AE}" pid="24" name="Mendeley Recent Style Name 9_1">
    <vt:lpwstr>Scientific Reports</vt:lpwstr>
  </property>
  <property fmtid="{D5CDD505-2E9C-101B-9397-08002B2CF9AE}" pid="25" name="Mendeley Document_1">
    <vt:lpwstr>True</vt:lpwstr>
  </property>
  <property fmtid="{D5CDD505-2E9C-101B-9397-08002B2CF9AE}" pid="26" name="Mendeley Citation Style_1">
    <vt:lpwstr>http://www.zotero.org/styles/scientific-reports</vt:lpwstr>
  </property>
  <property fmtid="{D5CDD505-2E9C-101B-9397-08002B2CF9AE}" pid="27" name="Mendeley Unique User Id_1">
    <vt:lpwstr>e23f960a-e866-3c59-a5d6-a61875cdce4d</vt:lpwstr>
  </property>
</Properties>
</file>