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9E01" w14:textId="68141615" w:rsidR="00F64A52" w:rsidRDefault="00F64A52" w:rsidP="00E1119B">
      <w:pPr>
        <w:pStyle w:val="Title"/>
        <w:ind w:left="0"/>
      </w:pPr>
      <w:r w:rsidRPr="00F64A52">
        <w:t>Supporting Information</w:t>
      </w:r>
    </w:p>
    <w:p w14:paraId="687286CC" w14:textId="77777777" w:rsidR="00BA7534" w:rsidRDefault="00BA7534" w:rsidP="00E1119B">
      <w:pPr>
        <w:pStyle w:val="Title"/>
        <w:ind w:left="0"/>
        <w:rPr>
          <w:sz w:val="28"/>
          <w:szCs w:val="28"/>
        </w:rPr>
      </w:pPr>
    </w:p>
    <w:p w14:paraId="230EBDFA" w14:textId="3ADA6C1E" w:rsidR="00470534" w:rsidRPr="00F64A52" w:rsidRDefault="00483203" w:rsidP="00E1119B">
      <w:pPr>
        <w:pStyle w:val="Title"/>
        <w:ind w:left="0"/>
        <w:rPr>
          <w:sz w:val="28"/>
          <w:szCs w:val="28"/>
        </w:rPr>
      </w:pPr>
      <w:r w:rsidRPr="00F64A52">
        <w:rPr>
          <w:sz w:val="28"/>
          <w:szCs w:val="28"/>
        </w:rPr>
        <w:t xml:space="preserve">Practical </w:t>
      </w:r>
      <w:r w:rsidR="00754D14" w:rsidRPr="00F64A52">
        <w:rPr>
          <w:sz w:val="28"/>
          <w:szCs w:val="28"/>
        </w:rPr>
        <w:t xml:space="preserve">quinone-based </w:t>
      </w:r>
      <w:r w:rsidRPr="00F64A52">
        <w:rPr>
          <w:sz w:val="28"/>
          <w:szCs w:val="28"/>
        </w:rPr>
        <w:t xml:space="preserve">organic </w:t>
      </w:r>
      <w:r w:rsidR="00C54319" w:rsidRPr="00F64A52">
        <w:rPr>
          <w:sz w:val="28"/>
          <w:szCs w:val="28"/>
        </w:rPr>
        <w:t xml:space="preserve">supercapacitor </w:t>
      </w:r>
      <w:r w:rsidRPr="00F64A52">
        <w:rPr>
          <w:sz w:val="28"/>
          <w:szCs w:val="28"/>
        </w:rPr>
        <w:t>&gt; 6 V</w:t>
      </w:r>
    </w:p>
    <w:p w14:paraId="230EBDFB" w14:textId="5BE4DFCC" w:rsidR="00470534" w:rsidRPr="00F64A52" w:rsidRDefault="00055930" w:rsidP="00E1119B">
      <w:pPr>
        <w:pStyle w:val="Heading1"/>
        <w:spacing w:before="172"/>
        <w:ind w:left="0"/>
        <w:rPr>
          <w:rFonts w:ascii="Times New Roman"/>
          <w:b w:val="0"/>
          <w:sz w:val="16"/>
          <w:szCs w:val="22"/>
        </w:rPr>
      </w:pPr>
      <w:r w:rsidRPr="00F64A52">
        <w:rPr>
          <w:sz w:val="22"/>
          <w:szCs w:val="22"/>
        </w:rPr>
        <w:t>Yuto Katsuyama,</w:t>
      </w:r>
      <w:r w:rsidR="00453931" w:rsidRPr="00F64A52">
        <w:rPr>
          <w:sz w:val="22"/>
          <w:szCs w:val="22"/>
          <w:vertAlign w:val="superscript"/>
        </w:rPr>
        <w:t>1,2</w:t>
      </w:r>
      <w:r w:rsidRPr="00F64A52">
        <w:rPr>
          <w:sz w:val="22"/>
          <w:szCs w:val="22"/>
        </w:rPr>
        <w:t xml:space="preserve"> Takayuki Takehi,</w:t>
      </w:r>
      <w:r w:rsidR="00453931" w:rsidRPr="00F64A52">
        <w:rPr>
          <w:sz w:val="22"/>
          <w:szCs w:val="22"/>
          <w:vertAlign w:val="superscript"/>
        </w:rPr>
        <w:t>2,3</w:t>
      </w:r>
      <w:r w:rsidRPr="00F64A52">
        <w:rPr>
          <w:sz w:val="22"/>
          <w:szCs w:val="22"/>
        </w:rPr>
        <w:t xml:space="preserve"> Shu Sokabe,</w:t>
      </w:r>
      <w:r w:rsidR="00453931" w:rsidRPr="00F64A52">
        <w:rPr>
          <w:sz w:val="22"/>
          <w:szCs w:val="22"/>
          <w:vertAlign w:val="superscript"/>
        </w:rPr>
        <w:t>4</w:t>
      </w:r>
      <w:r w:rsidRPr="00F64A52">
        <w:rPr>
          <w:sz w:val="22"/>
          <w:szCs w:val="22"/>
        </w:rPr>
        <w:t xml:space="preserve"> Mai Tanaka,</w:t>
      </w:r>
      <w:r w:rsidR="00453931" w:rsidRPr="00F64A52">
        <w:rPr>
          <w:sz w:val="22"/>
          <w:szCs w:val="22"/>
          <w:vertAlign w:val="superscript"/>
        </w:rPr>
        <w:t>5</w:t>
      </w:r>
      <w:r w:rsidRPr="00F64A52">
        <w:rPr>
          <w:sz w:val="22"/>
          <w:szCs w:val="22"/>
        </w:rPr>
        <w:t xml:space="preserve"> </w:t>
      </w:r>
      <w:proofErr w:type="spellStart"/>
      <w:r w:rsidRPr="00F64A52">
        <w:rPr>
          <w:sz w:val="22"/>
          <w:szCs w:val="22"/>
        </w:rPr>
        <w:t>Mizuki</w:t>
      </w:r>
      <w:proofErr w:type="spellEnd"/>
      <w:r w:rsidRPr="00F64A52">
        <w:rPr>
          <w:sz w:val="22"/>
          <w:szCs w:val="22"/>
        </w:rPr>
        <w:t xml:space="preserve"> Ishizawa,</w:t>
      </w:r>
      <w:r w:rsidR="00453931" w:rsidRPr="00F64A52">
        <w:rPr>
          <w:sz w:val="22"/>
          <w:szCs w:val="22"/>
          <w:vertAlign w:val="superscript"/>
        </w:rPr>
        <w:t>5</w:t>
      </w:r>
      <w:r w:rsidRPr="00F64A52">
        <w:rPr>
          <w:sz w:val="22"/>
          <w:szCs w:val="22"/>
        </w:rPr>
        <w:t xml:space="preserve"> </w:t>
      </w:r>
      <w:proofErr w:type="spellStart"/>
      <w:r w:rsidRPr="00F64A52">
        <w:rPr>
          <w:sz w:val="22"/>
          <w:szCs w:val="22"/>
        </w:rPr>
        <w:t>Hiroya</w:t>
      </w:r>
      <w:proofErr w:type="spellEnd"/>
      <w:r w:rsidRPr="00F64A52">
        <w:rPr>
          <w:sz w:val="22"/>
          <w:szCs w:val="22"/>
        </w:rPr>
        <w:t xml:space="preserve"> Abe,</w:t>
      </w:r>
      <w:r w:rsidR="00453931" w:rsidRPr="00F64A52">
        <w:rPr>
          <w:sz w:val="22"/>
          <w:szCs w:val="22"/>
          <w:vertAlign w:val="superscript"/>
        </w:rPr>
        <w:t>2</w:t>
      </w:r>
      <w:r w:rsidRPr="00F64A52">
        <w:rPr>
          <w:sz w:val="22"/>
          <w:szCs w:val="22"/>
        </w:rPr>
        <w:t xml:space="preserve"> Masaru Watanabe,</w:t>
      </w:r>
      <w:r w:rsidR="00453931" w:rsidRPr="00F64A52">
        <w:rPr>
          <w:sz w:val="22"/>
          <w:szCs w:val="22"/>
          <w:vertAlign w:val="superscript"/>
        </w:rPr>
        <w:t>4</w:t>
      </w:r>
      <w:r w:rsidRPr="00F64A52">
        <w:rPr>
          <w:sz w:val="22"/>
          <w:szCs w:val="22"/>
        </w:rPr>
        <w:t xml:space="preserve"> Itaru Honma</w:t>
      </w:r>
      <w:r w:rsidR="00453931" w:rsidRPr="00F64A52">
        <w:rPr>
          <w:sz w:val="22"/>
          <w:szCs w:val="22"/>
          <w:vertAlign w:val="superscript"/>
        </w:rPr>
        <w:t>6</w:t>
      </w:r>
      <w:r w:rsidRPr="00F64A52">
        <w:rPr>
          <w:sz w:val="22"/>
          <w:szCs w:val="22"/>
        </w:rPr>
        <w:t xml:space="preserve"> and Yuta </w:t>
      </w:r>
      <w:proofErr w:type="spellStart"/>
      <w:r w:rsidRPr="00F64A52">
        <w:rPr>
          <w:sz w:val="22"/>
          <w:szCs w:val="22"/>
        </w:rPr>
        <w:t>Nakayasu</w:t>
      </w:r>
      <w:proofErr w:type="spellEnd"/>
      <w:r w:rsidRPr="00F64A52">
        <w:rPr>
          <w:sz w:val="22"/>
          <w:szCs w:val="22"/>
        </w:rPr>
        <w:t>*</w:t>
      </w:r>
      <w:r w:rsidR="00453931" w:rsidRPr="00F64A52">
        <w:rPr>
          <w:sz w:val="22"/>
          <w:szCs w:val="22"/>
          <w:vertAlign w:val="superscript"/>
        </w:rPr>
        <w:t>2,4</w:t>
      </w:r>
    </w:p>
    <w:p w14:paraId="52FD7839" w14:textId="34FB6910" w:rsidR="00055930" w:rsidRDefault="004A0A33" w:rsidP="00E1119B">
      <w:pPr>
        <w:pStyle w:val="BodyText"/>
        <w:spacing w:before="287" w:line="241" w:lineRule="exact"/>
        <w:rPr>
          <w:rFonts w:ascii="Arial"/>
        </w:rPr>
      </w:pPr>
      <w:r>
        <w:rPr>
          <w:position w:val="7"/>
          <w:sz w:val="14"/>
        </w:rPr>
        <w:t>1</w:t>
      </w:r>
      <w:r w:rsidR="00055930" w:rsidRPr="00055930">
        <w:rPr>
          <w:rFonts w:ascii="Arial"/>
        </w:rPr>
        <w:t>Department of chemistry and Biochemistry</w:t>
      </w:r>
      <w:r>
        <w:rPr>
          <w:rFonts w:ascii="Arial"/>
        </w:rPr>
        <w:t>,</w:t>
      </w:r>
      <w:r>
        <w:rPr>
          <w:rFonts w:ascii="Arial"/>
          <w:spacing w:val="-5"/>
        </w:rPr>
        <w:t xml:space="preserve"> </w:t>
      </w:r>
      <w:r w:rsidR="00055930" w:rsidRPr="00055930">
        <w:rPr>
          <w:rFonts w:ascii="Arial"/>
        </w:rPr>
        <w:t>University of California Los Angeles</w:t>
      </w:r>
      <w:r>
        <w:rPr>
          <w:rFonts w:ascii="Arial"/>
        </w:rPr>
        <w:t>,</w:t>
      </w:r>
      <w:r>
        <w:rPr>
          <w:rFonts w:ascii="Arial"/>
          <w:spacing w:val="-4"/>
        </w:rPr>
        <w:t xml:space="preserve"> </w:t>
      </w:r>
      <w:r w:rsidR="00BD0A53">
        <w:rPr>
          <w:rFonts w:ascii="Arial"/>
        </w:rPr>
        <w:t>Los Angeles</w:t>
      </w:r>
      <w:r>
        <w:rPr>
          <w:rFonts w:ascii="Arial"/>
        </w:rPr>
        <w:t>,</w:t>
      </w:r>
      <w:r>
        <w:rPr>
          <w:rFonts w:ascii="Arial"/>
          <w:spacing w:val="-4"/>
        </w:rPr>
        <w:t xml:space="preserve"> </w:t>
      </w:r>
      <w:r w:rsidR="001B1E83">
        <w:rPr>
          <w:rFonts w:ascii="Arial"/>
        </w:rPr>
        <w:t>90095</w:t>
      </w:r>
      <w:r>
        <w:rPr>
          <w:rFonts w:ascii="Arial"/>
        </w:rPr>
        <w:t>,</w:t>
      </w:r>
      <w:r>
        <w:rPr>
          <w:rFonts w:ascii="Arial"/>
          <w:spacing w:val="-4"/>
        </w:rPr>
        <w:t xml:space="preserve"> </w:t>
      </w:r>
      <w:r w:rsidR="001B1E83">
        <w:rPr>
          <w:rFonts w:ascii="Arial"/>
        </w:rPr>
        <w:t>USA</w:t>
      </w:r>
      <w:r w:rsidR="00D401F7">
        <w:rPr>
          <w:rFonts w:ascii="Arial"/>
        </w:rPr>
        <w:br/>
      </w:r>
      <w:r w:rsidR="00055930">
        <w:rPr>
          <w:position w:val="7"/>
          <w:sz w:val="14"/>
        </w:rPr>
        <w:t>2</w:t>
      </w:r>
      <w:r w:rsidR="00055930" w:rsidRPr="00055930">
        <w:rPr>
          <w:rFonts w:ascii="Arial"/>
        </w:rPr>
        <w:t>Frontier Research Institute for Interdisciplinary Sciences (FRIS)</w:t>
      </w:r>
      <w:r w:rsidR="00D401F7">
        <w:rPr>
          <w:rFonts w:ascii="Arial"/>
        </w:rPr>
        <w:t>,</w:t>
      </w:r>
      <w:r w:rsidR="00D401F7">
        <w:rPr>
          <w:rFonts w:ascii="Arial"/>
          <w:spacing w:val="-5"/>
        </w:rPr>
        <w:t xml:space="preserve"> </w:t>
      </w:r>
      <w:r w:rsidR="00055930" w:rsidRPr="00055930">
        <w:rPr>
          <w:rFonts w:ascii="Arial"/>
        </w:rPr>
        <w:t>Tohoku University</w:t>
      </w:r>
      <w:r w:rsidR="00D401F7">
        <w:rPr>
          <w:rFonts w:ascii="Arial"/>
        </w:rPr>
        <w:t>,</w:t>
      </w:r>
      <w:r w:rsidR="00D401F7">
        <w:rPr>
          <w:rFonts w:ascii="Arial"/>
          <w:spacing w:val="-4"/>
        </w:rPr>
        <w:t xml:space="preserve"> </w:t>
      </w:r>
      <w:r w:rsidR="0045118B">
        <w:rPr>
          <w:rFonts w:ascii="Arial"/>
        </w:rPr>
        <w:t>Sendai</w:t>
      </w:r>
      <w:r w:rsidR="00D401F7">
        <w:rPr>
          <w:rFonts w:ascii="Arial"/>
        </w:rPr>
        <w:t>,</w:t>
      </w:r>
      <w:r w:rsidR="00D401F7">
        <w:rPr>
          <w:rFonts w:ascii="Arial"/>
          <w:spacing w:val="-4"/>
        </w:rPr>
        <w:t xml:space="preserve"> </w:t>
      </w:r>
      <w:r w:rsidR="00055930" w:rsidRPr="00055930">
        <w:rPr>
          <w:rFonts w:ascii="Arial"/>
        </w:rPr>
        <w:t>980-8578</w:t>
      </w:r>
      <w:r w:rsidR="00D401F7">
        <w:rPr>
          <w:rFonts w:ascii="Arial"/>
        </w:rPr>
        <w:t>,</w:t>
      </w:r>
      <w:r w:rsidR="00D401F7">
        <w:rPr>
          <w:rFonts w:ascii="Arial"/>
          <w:spacing w:val="-4"/>
        </w:rPr>
        <w:t xml:space="preserve"> </w:t>
      </w:r>
      <w:r w:rsidR="00FF2E7F">
        <w:rPr>
          <w:rFonts w:ascii="Arial"/>
        </w:rPr>
        <w:t>J</w:t>
      </w:r>
      <w:r w:rsidR="0055391C">
        <w:rPr>
          <w:rFonts w:ascii="Arial"/>
        </w:rPr>
        <w:t>apan</w:t>
      </w:r>
      <w:r w:rsidR="00D401F7">
        <w:rPr>
          <w:rFonts w:ascii="Arial"/>
        </w:rPr>
        <w:br/>
      </w:r>
      <w:r w:rsidR="00D401F7">
        <w:rPr>
          <w:position w:val="7"/>
          <w:sz w:val="14"/>
        </w:rPr>
        <w:t>3</w:t>
      </w:r>
      <w:r w:rsidR="00055930" w:rsidRPr="00055930">
        <w:rPr>
          <w:rFonts w:ascii="Arial"/>
        </w:rPr>
        <w:t>Division of General Education</w:t>
      </w:r>
      <w:r>
        <w:rPr>
          <w:rFonts w:ascii="Arial"/>
        </w:rPr>
        <w:t>,</w:t>
      </w:r>
      <w:r>
        <w:rPr>
          <w:rFonts w:ascii="Arial"/>
          <w:spacing w:val="-5"/>
        </w:rPr>
        <w:t xml:space="preserve"> </w:t>
      </w:r>
      <w:r w:rsidR="00055930" w:rsidRPr="00055930">
        <w:rPr>
          <w:rFonts w:ascii="Arial"/>
          <w:spacing w:val="-5"/>
        </w:rPr>
        <w:t>National Institute of Technology Nagaoka College</w:t>
      </w:r>
      <w:r w:rsidR="00D401F7">
        <w:rPr>
          <w:rFonts w:ascii="Arial"/>
          <w:spacing w:val="-5"/>
        </w:rPr>
        <w:t xml:space="preserve">, </w:t>
      </w:r>
      <w:r w:rsidR="00D401F7">
        <w:rPr>
          <w:rFonts w:ascii="Arial"/>
        </w:rPr>
        <w:t>Niigata</w:t>
      </w:r>
      <w:r>
        <w:rPr>
          <w:rFonts w:ascii="Arial"/>
        </w:rPr>
        <w:t>,</w:t>
      </w:r>
      <w:r>
        <w:rPr>
          <w:rFonts w:ascii="Arial"/>
          <w:spacing w:val="-4"/>
        </w:rPr>
        <w:t xml:space="preserve"> </w:t>
      </w:r>
      <w:r w:rsidR="00D401F7">
        <w:rPr>
          <w:rFonts w:ascii="Arial"/>
        </w:rPr>
        <w:t>640-8532</w:t>
      </w:r>
      <w:r>
        <w:rPr>
          <w:rFonts w:ascii="Arial"/>
        </w:rPr>
        <w:t>,</w:t>
      </w:r>
      <w:r>
        <w:rPr>
          <w:rFonts w:ascii="Arial"/>
          <w:spacing w:val="-4"/>
        </w:rPr>
        <w:t xml:space="preserve"> </w:t>
      </w:r>
      <w:r w:rsidR="00D401F7">
        <w:rPr>
          <w:rFonts w:ascii="Arial"/>
        </w:rPr>
        <w:t>Japan</w:t>
      </w:r>
      <w:r w:rsidR="0055391C">
        <w:rPr>
          <w:rFonts w:ascii="Arial"/>
        </w:rPr>
        <w:br/>
      </w:r>
      <w:r w:rsidR="00055930">
        <w:rPr>
          <w:position w:val="7"/>
          <w:sz w:val="14"/>
        </w:rPr>
        <w:t>4</w:t>
      </w:r>
      <w:r w:rsidR="00055930" w:rsidRPr="00055930">
        <w:rPr>
          <w:rFonts w:ascii="Arial"/>
        </w:rPr>
        <w:t>Research Center of Supercritical Fluid Technology</w:t>
      </w:r>
      <w:r w:rsidR="0055391C">
        <w:rPr>
          <w:rFonts w:ascii="Arial"/>
        </w:rPr>
        <w:t>,</w:t>
      </w:r>
      <w:r w:rsidR="0055391C">
        <w:rPr>
          <w:rFonts w:ascii="Arial"/>
          <w:spacing w:val="-5"/>
        </w:rPr>
        <w:t xml:space="preserve"> </w:t>
      </w:r>
      <w:r w:rsidR="00055930" w:rsidRPr="00055930">
        <w:rPr>
          <w:rFonts w:ascii="Arial"/>
          <w:spacing w:val="-5"/>
        </w:rPr>
        <w:t>Tohoku University</w:t>
      </w:r>
      <w:r w:rsidR="0055391C">
        <w:rPr>
          <w:rFonts w:ascii="Arial"/>
          <w:spacing w:val="-5"/>
        </w:rPr>
        <w:t xml:space="preserve">, </w:t>
      </w:r>
      <w:r w:rsidR="00913AED">
        <w:rPr>
          <w:rFonts w:ascii="Arial"/>
        </w:rPr>
        <w:t>Sendai</w:t>
      </w:r>
      <w:r w:rsidR="0055391C">
        <w:rPr>
          <w:rFonts w:ascii="Arial"/>
        </w:rPr>
        <w:t>,</w:t>
      </w:r>
      <w:r w:rsidR="0055391C">
        <w:rPr>
          <w:rFonts w:ascii="Arial"/>
          <w:spacing w:val="-4"/>
        </w:rPr>
        <w:t xml:space="preserve"> </w:t>
      </w:r>
      <w:r w:rsidR="00EA56A7" w:rsidRPr="00EA56A7">
        <w:rPr>
          <w:rFonts w:ascii="Arial"/>
        </w:rPr>
        <w:t>980-8579</w:t>
      </w:r>
      <w:r w:rsidR="0055391C">
        <w:rPr>
          <w:rFonts w:ascii="Arial"/>
        </w:rPr>
        <w:t>,</w:t>
      </w:r>
      <w:r w:rsidR="0055391C">
        <w:rPr>
          <w:rFonts w:ascii="Arial"/>
          <w:spacing w:val="-4"/>
        </w:rPr>
        <w:t xml:space="preserve"> </w:t>
      </w:r>
      <w:r w:rsidR="0055391C">
        <w:rPr>
          <w:rFonts w:ascii="Arial"/>
        </w:rPr>
        <w:t>Japan</w:t>
      </w:r>
      <w:r w:rsidR="00055930">
        <w:rPr>
          <w:rFonts w:ascii="Arial"/>
        </w:rPr>
        <w:br/>
      </w:r>
      <w:r w:rsidR="00055930">
        <w:rPr>
          <w:position w:val="7"/>
          <w:sz w:val="14"/>
        </w:rPr>
        <w:t>5</w:t>
      </w:r>
      <w:r w:rsidR="00055930" w:rsidRPr="00055930">
        <w:rPr>
          <w:rFonts w:ascii="Arial"/>
        </w:rPr>
        <w:t>School of Engineering</w:t>
      </w:r>
      <w:r w:rsidR="00055930">
        <w:rPr>
          <w:rFonts w:ascii="Arial"/>
        </w:rPr>
        <w:t>,</w:t>
      </w:r>
      <w:r w:rsidR="00055930">
        <w:rPr>
          <w:rFonts w:ascii="Arial"/>
          <w:spacing w:val="-5"/>
        </w:rPr>
        <w:t xml:space="preserve"> </w:t>
      </w:r>
      <w:r w:rsidR="00055930" w:rsidRPr="00055930">
        <w:rPr>
          <w:rFonts w:ascii="Arial"/>
          <w:spacing w:val="-5"/>
        </w:rPr>
        <w:t>Tohoku University</w:t>
      </w:r>
      <w:r w:rsidR="00055930">
        <w:rPr>
          <w:rFonts w:ascii="Arial"/>
          <w:spacing w:val="-5"/>
        </w:rPr>
        <w:t xml:space="preserve">, </w:t>
      </w:r>
      <w:r w:rsidR="00055930">
        <w:rPr>
          <w:rFonts w:ascii="Arial"/>
        </w:rPr>
        <w:t>Sendai,</w:t>
      </w:r>
      <w:r w:rsidR="00055930">
        <w:rPr>
          <w:rFonts w:ascii="Arial"/>
          <w:spacing w:val="-4"/>
        </w:rPr>
        <w:t xml:space="preserve"> </w:t>
      </w:r>
      <w:r w:rsidR="00055930" w:rsidRPr="00EA56A7">
        <w:rPr>
          <w:rFonts w:ascii="Arial"/>
        </w:rPr>
        <w:t>980-8579</w:t>
      </w:r>
      <w:r w:rsidR="00055930">
        <w:rPr>
          <w:rFonts w:ascii="Arial"/>
        </w:rPr>
        <w:t>,</w:t>
      </w:r>
      <w:r w:rsidR="00055930">
        <w:rPr>
          <w:rFonts w:ascii="Arial"/>
          <w:spacing w:val="-4"/>
        </w:rPr>
        <w:t xml:space="preserve"> </w:t>
      </w:r>
      <w:r w:rsidR="00055930">
        <w:rPr>
          <w:rFonts w:ascii="Arial"/>
        </w:rPr>
        <w:t>Japan</w:t>
      </w:r>
      <w:r w:rsidR="00055930">
        <w:rPr>
          <w:rFonts w:ascii="Arial"/>
        </w:rPr>
        <w:br/>
      </w:r>
      <w:r w:rsidR="00055930">
        <w:rPr>
          <w:position w:val="7"/>
          <w:sz w:val="14"/>
        </w:rPr>
        <w:t>6</w:t>
      </w:r>
      <w:r w:rsidR="00055930" w:rsidRPr="00055930">
        <w:rPr>
          <w:rFonts w:ascii="Arial"/>
        </w:rPr>
        <w:t>Institute of Multidisciplinary Research for Advanced Materials (IMRAM)</w:t>
      </w:r>
      <w:r w:rsidR="00055930">
        <w:rPr>
          <w:rFonts w:ascii="Arial"/>
        </w:rPr>
        <w:t>,</w:t>
      </w:r>
      <w:r w:rsidR="00055930">
        <w:rPr>
          <w:rFonts w:ascii="Arial"/>
          <w:spacing w:val="-5"/>
        </w:rPr>
        <w:t xml:space="preserve"> </w:t>
      </w:r>
      <w:r w:rsidR="00055930" w:rsidRPr="00055930">
        <w:rPr>
          <w:rFonts w:ascii="Arial"/>
          <w:spacing w:val="-5"/>
        </w:rPr>
        <w:t>Tohoku University</w:t>
      </w:r>
      <w:r w:rsidR="00055930">
        <w:rPr>
          <w:rFonts w:ascii="Arial"/>
          <w:spacing w:val="-5"/>
        </w:rPr>
        <w:t xml:space="preserve">, </w:t>
      </w:r>
      <w:r w:rsidR="00055930">
        <w:rPr>
          <w:rFonts w:ascii="Arial"/>
        </w:rPr>
        <w:t>Sendai,</w:t>
      </w:r>
      <w:r w:rsidR="00055930">
        <w:rPr>
          <w:rFonts w:ascii="Arial"/>
          <w:spacing w:val="-4"/>
        </w:rPr>
        <w:t xml:space="preserve"> </w:t>
      </w:r>
      <w:r w:rsidR="00055930" w:rsidRPr="00055930">
        <w:rPr>
          <w:rFonts w:ascii="Arial"/>
        </w:rPr>
        <w:t>980-8577</w:t>
      </w:r>
      <w:r w:rsidR="00055930">
        <w:rPr>
          <w:rFonts w:ascii="Arial"/>
        </w:rPr>
        <w:t>,</w:t>
      </w:r>
      <w:r w:rsidR="00055930">
        <w:rPr>
          <w:rFonts w:ascii="Arial"/>
          <w:spacing w:val="-4"/>
        </w:rPr>
        <w:t xml:space="preserve"> </w:t>
      </w:r>
      <w:r w:rsidR="00055930">
        <w:rPr>
          <w:rFonts w:ascii="Arial"/>
        </w:rPr>
        <w:t>Japan</w:t>
      </w:r>
    </w:p>
    <w:p w14:paraId="230EBDFE" w14:textId="40FD467D" w:rsidR="00470534" w:rsidRDefault="004A0A33" w:rsidP="00E1119B">
      <w:pPr>
        <w:pStyle w:val="BodyText"/>
        <w:spacing w:line="239" w:lineRule="exact"/>
        <w:rPr>
          <w:rFonts w:ascii="Arial"/>
        </w:rPr>
      </w:pPr>
      <w:r>
        <w:rPr>
          <w:position w:val="7"/>
          <w:sz w:val="14"/>
        </w:rPr>
        <w:t>*</w:t>
      </w:r>
      <w:hyperlink r:id="rId8">
        <w:r w:rsidR="009551C4" w:rsidRPr="009551C4">
          <w:rPr>
            <w:rFonts w:ascii="Arial"/>
          </w:rPr>
          <w:t>nakayasu@tohoku.ac.jp</w:t>
        </w:r>
      </w:hyperlink>
    </w:p>
    <w:p w14:paraId="4CE30D56" w14:textId="0CAA4064" w:rsidR="00C329F4" w:rsidRDefault="00C329F4" w:rsidP="00C329F4">
      <w:pPr>
        <w:pStyle w:val="BodyText"/>
        <w:spacing w:before="9"/>
        <w:rPr>
          <w:rFonts w:ascii="Arial" w:hAnsi="Arial" w:cs="Arial"/>
          <w:b/>
          <w:bCs/>
          <w:sz w:val="18"/>
          <w:szCs w:val="18"/>
        </w:rPr>
      </w:pPr>
    </w:p>
    <w:p w14:paraId="7A74EE9A" w14:textId="72F28593" w:rsidR="00BA7534" w:rsidRDefault="00BA7534" w:rsidP="00C329F4">
      <w:pPr>
        <w:pStyle w:val="BodyText"/>
        <w:spacing w:before="9"/>
        <w:rPr>
          <w:rFonts w:ascii="Arial" w:hAnsi="Arial" w:cs="Arial"/>
          <w:b/>
          <w:bCs/>
          <w:sz w:val="18"/>
          <w:szCs w:val="18"/>
        </w:rPr>
      </w:pPr>
    </w:p>
    <w:p w14:paraId="5CFB4D84" w14:textId="77777777" w:rsidR="00BA7534" w:rsidRDefault="00BA7534" w:rsidP="00C329F4">
      <w:pPr>
        <w:pStyle w:val="BodyText"/>
        <w:spacing w:before="9"/>
        <w:rPr>
          <w:rFonts w:ascii="Arial" w:hAnsi="Arial" w:cs="Arial"/>
          <w:b/>
          <w:bCs/>
          <w:sz w:val="18"/>
          <w:szCs w:val="18"/>
        </w:rPr>
      </w:pPr>
    </w:p>
    <w:p w14:paraId="3D838392" w14:textId="77777777" w:rsidR="00C329F4" w:rsidRPr="00390B22" w:rsidRDefault="00C329F4" w:rsidP="00C329F4">
      <w:pPr>
        <w:pStyle w:val="BodyText"/>
        <w:spacing w:before="9"/>
        <w:rPr>
          <w:rFonts w:ascii="Arial" w:hAnsi="Arial" w:cs="Arial"/>
          <w:b/>
          <w:bCs/>
          <w:sz w:val="18"/>
          <w:szCs w:val="18"/>
        </w:rPr>
      </w:pPr>
      <w:r w:rsidRPr="00390B22">
        <w:rPr>
          <w:rFonts w:ascii="Arial" w:hAnsi="Arial" w:cs="Arial"/>
          <w:b/>
          <w:bCs/>
          <w:sz w:val="18"/>
          <w:szCs w:val="18"/>
        </w:rPr>
        <w:t>S1. SUS vs. Au</w:t>
      </w:r>
    </w:p>
    <w:p w14:paraId="795B3E05" w14:textId="77777777" w:rsidR="00C329F4" w:rsidRDefault="00C329F4" w:rsidP="00C329F4">
      <w:pPr>
        <w:pStyle w:val="BodyText"/>
        <w:spacing w:before="9"/>
        <w:jc w:val="both"/>
        <w:rPr>
          <w:sz w:val="18"/>
          <w:szCs w:val="18"/>
        </w:rPr>
      </w:pPr>
      <w:r w:rsidRPr="001C0FE0">
        <w:rPr>
          <w:rFonts w:eastAsia="ＭＳ 明朝"/>
          <w:sz w:val="18"/>
          <w:szCs w:val="18"/>
          <w:lang w:eastAsia="ja-JP"/>
        </w:rPr>
        <w:t>Figure S1</w:t>
      </w:r>
      <w:r>
        <w:rPr>
          <w:rFonts w:eastAsia="ＭＳ 明朝"/>
          <w:sz w:val="18"/>
          <w:szCs w:val="18"/>
          <w:lang w:eastAsia="ja-JP"/>
        </w:rPr>
        <w:t xml:space="preserve"> (a)</w:t>
      </w:r>
      <w:r w:rsidRPr="001C0FE0">
        <w:rPr>
          <w:rFonts w:eastAsia="ＭＳ 明朝"/>
          <w:sz w:val="18"/>
          <w:szCs w:val="18"/>
          <w:lang w:eastAsia="ja-JP"/>
        </w:rPr>
        <w:t xml:space="preserve"> shows the charge</w:t>
      </w:r>
      <w:r>
        <w:rPr>
          <w:rFonts w:eastAsia="ＭＳ 明朝"/>
          <w:sz w:val="18"/>
          <w:szCs w:val="18"/>
          <w:lang w:eastAsia="ja-JP"/>
        </w:rPr>
        <w:t xml:space="preserve"> and </w:t>
      </w:r>
      <w:r w:rsidRPr="001C0FE0">
        <w:rPr>
          <w:rFonts w:eastAsia="ＭＳ 明朝"/>
          <w:sz w:val="18"/>
          <w:szCs w:val="18"/>
          <w:lang w:eastAsia="ja-JP"/>
        </w:rPr>
        <w:t xml:space="preserve">discharge curves </w:t>
      </w:r>
      <w:r>
        <w:rPr>
          <w:rFonts w:eastAsia="ＭＳ 明朝"/>
          <w:sz w:val="18"/>
          <w:szCs w:val="18"/>
          <w:lang w:eastAsia="ja-JP"/>
        </w:rPr>
        <w:t xml:space="preserve">of the DCAQ electrodes </w:t>
      </w:r>
      <w:r w:rsidRPr="001C0FE0">
        <w:rPr>
          <w:rFonts w:eastAsia="ＭＳ 明朝"/>
          <w:sz w:val="18"/>
          <w:szCs w:val="18"/>
          <w:lang w:eastAsia="ja-JP"/>
        </w:rPr>
        <w:t>when Au and SUS</w:t>
      </w:r>
      <w:r>
        <w:rPr>
          <w:rFonts w:eastAsia="ＭＳ 明朝"/>
          <w:sz w:val="18"/>
          <w:szCs w:val="18"/>
          <w:lang w:eastAsia="ja-JP"/>
        </w:rPr>
        <w:t>316</w:t>
      </w:r>
      <w:r w:rsidRPr="001C0FE0">
        <w:rPr>
          <w:rFonts w:eastAsia="ＭＳ 明朝"/>
          <w:sz w:val="18"/>
          <w:szCs w:val="18"/>
          <w:lang w:eastAsia="ja-JP"/>
        </w:rPr>
        <w:t xml:space="preserve"> were used as the current collectors.</w:t>
      </w:r>
      <w:r>
        <w:rPr>
          <w:rFonts w:eastAsia="ＭＳ 明朝"/>
          <w:sz w:val="18"/>
          <w:szCs w:val="18"/>
          <w:lang w:eastAsia="ja-JP"/>
        </w:rPr>
        <w:t xml:space="preserve"> The charge and discharge curves at different C rates (1 and 0.5 C) are shown in Fig. S1 (b). A discussion is provided in the main manuscript.</w:t>
      </w:r>
    </w:p>
    <w:p w14:paraId="3C6738AF" w14:textId="77777777" w:rsidR="00C329F4" w:rsidRDefault="00C329F4" w:rsidP="00C329F4">
      <w:pPr>
        <w:pStyle w:val="BodyText"/>
        <w:spacing w:before="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B3C154E" wp14:editId="2B0A2B40">
            <wp:extent cx="4827174" cy="1633346"/>
            <wp:effectExtent l="0" t="0" r="0" b="5080"/>
            <wp:docPr id="11" name="Picture 1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105110" name="Picture 11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57" cy="163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65695" w14:textId="77777777" w:rsidR="00C329F4" w:rsidRDefault="00C329F4" w:rsidP="00C329F4">
      <w:pPr>
        <w:pStyle w:val="BodyText"/>
        <w:jc w:val="center"/>
        <w:rPr>
          <w:sz w:val="18"/>
          <w:szCs w:val="18"/>
        </w:rPr>
      </w:pPr>
      <w:r w:rsidRPr="00F86468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S1</w:t>
      </w:r>
      <w:r>
        <w:rPr>
          <w:sz w:val="18"/>
          <w:szCs w:val="18"/>
        </w:rPr>
        <w:t xml:space="preserve">. (a) </w:t>
      </w:r>
      <w:r>
        <w:rPr>
          <w:rFonts w:eastAsia="ＭＳ 明朝"/>
          <w:sz w:val="18"/>
          <w:szCs w:val="18"/>
          <w:lang w:eastAsia="ja-JP"/>
        </w:rPr>
        <w:t>C</w:t>
      </w:r>
      <w:r w:rsidRPr="001C0FE0">
        <w:rPr>
          <w:rFonts w:eastAsia="ＭＳ 明朝"/>
          <w:sz w:val="18"/>
          <w:szCs w:val="18"/>
          <w:lang w:eastAsia="ja-JP"/>
        </w:rPr>
        <w:t>harge</w:t>
      </w:r>
      <w:r>
        <w:rPr>
          <w:rFonts w:eastAsia="ＭＳ 明朝"/>
          <w:sz w:val="18"/>
          <w:szCs w:val="18"/>
          <w:lang w:eastAsia="ja-JP"/>
        </w:rPr>
        <w:t xml:space="preserve"> and </w:t>
      </w:r>
      <w:r w:rsidRPr="001C0FE0">
        <w:rPr>
          <w:rFonts w:eastAsia="ＭＳ 明朝"/>
          <w:sz w:val="18"/>
          <w:szCs w:val="18"/>
          <w:lang w:eastAsia="ja-JP"/>
        </w:rPr>
        <w:t xml:space="preserve">discharge curves </w:t>
      </w:r>
      <w:r>
        <w:rPr>
          <w:rFonts w:eastAsia="ＭＳ 明朝"/>
          <w:sz w:val="18"/>
          <w:szCs w:val="18"/>
          <w:lang w:eastAsia="ja-JP"/>
        </w:rPr>
        <w:t xml:space="preserve">of DCAQ electrodes </w:t>
      </w:r>
      <w:r w:rsidRPr="001C0FE0">
        <w:rPr>
          <w:rFonts w:eastAsia="ＭＳ 明朝"/>
          <w:sz w:val="18"/>
          <w:szCs w:val="18"/>
          <w:lang w:eastAsia="ja-JP"/>
        </w:rPr>
        <w:t>when Au and SUS</w:t>
      </w:r>
      <w:r>
        <w:rPr>
          <w:rFonts w:eastAsia="ＭＳ 明朝"/>
          <w:sz w:val="18"/>
          <w:szCs w:val="18"/>
          <w:lang w:eastAsia="ja-JP"/>
        </w:rPr>
        <w:t>316</w:t>
      </w:r>
      <w:r w:rsidRPr="001C0FE0">
        <w:rPr>
          <w:rFonts w:eastAsia="ＭＳ 明朝"/>
          <w:sz w:val="18"/>
          <w:szCs w:val="18"/>
          <w:lang w:eastAsia="ja-JP"/>
        </w:rPr>
        <w:t xml:space="preserve"> are used as current collectors</w:t>
      </w:r>
      <w:r>
        <w:rPr>
          <w:rFonts w:eastAsia="ＭＳ 明朝"/>
          <w:sz w:val="18"/>
          <w:szCs w:val="18"/>
          <w:lang w:eastAsia="ja-JP"/>
        </w:rPr>
        <w:t xml:space="preserve"> at a 1 C rate. (b) Charge and discharge curves of DCAQ electrodes when SUS316 mesh is used as current collector at different C rates (1 and 0.5 C)</w:t>
      </w:r>
    </w:p>
    <w:p w14:paraId="2B647722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</w:p>
    <w:p w14:paraId="483B277F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  <w:r w:rsidRPr="00390B22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390B22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Calculation of redox capacity</w:t>
      </w:r>
    </w:p>
    <w:p w14:paraId="20670C4E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  <w:r>
        <w:rPr>
          <w:sz w:val="18"/>
          <w:szCs w:val="18"/>
        </w:rPr>
        <w:t>The capacity obtained by redox reactions of quinones is calculated as follows:</w:t>
      </w:r>
    </w:p>
    <w:p w14:paraId="2C4FC5A8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  <w:r>
        <w:rPr>
          <w:sz w:val="18"/>
          <w:szCs w:val="18"/>
        </w:rPr>
        <w:t xml:space="preserve">1. Draw a linear trend line </w:t>
      </w:r>
      <w:r w:rsidRPr="00F1363C">
        <w:rPr>
          <w:sz w:val="18"/>
          <w:szCs w:val="18"/>
        </w:rPr>
        <w:t xml:space="preserve">in the voltage region that is completely dominated by </w:t>
      </w:r>
      <w:r>
        <w:rPr>
          <w:sz w:val="18"/>
          <w:szCs w:val="18"/>
        </w:rPr>
        <w:t>the formation/destruction of the electric double layers (EDL)</w:t>
      </w:r>
      <w:r w:rsidRPr="00F1363C">
        <w:rPr>
          <w:sz w:val="18"/>
          <w:szCs w:val="18"/>
        </w:rPr>
        <w:t>.</w:t>
      </w:r>
    </w:p>
    <w:p w14:paraId="0B5E9627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  <w:r>
        <w:rPr>
          <w:sz w:val="18"/>
          <w:szCs w:val="18"/>
        </w:rPr>
        <w:t xml:space="preserve">2. The intersection of the trend line and termination voltage must be the capacity obtained by the EDL (20.4 </w:t>
      </w:r>
      <w:proofErr w:type="spellStart"/>
      <w:r>
        <w:rPr>
          <w:sz w:val="18"/>
          <w:szCs w:val="18"/>
        </w:rPr>
        <w:t>mAh</w:t>
      </w:r>
      <w:proofErr w:type="spellEnd"/>
      <w:r>
        <w:rPr>
          <w:sz w:val="18"/>
          <w:szCs w:val="18"/>
        </w:rPr>
        <w:t xml:space="preserve"> g</w:t>
      </w:r>
      <w:r w:rsidRPr="0093170F">
        <w:rPr>
          <w:sz w:val="18"/>
          <w:szCs w:val="18"/>
          <w:vertAlign w:val="superscript"/>
        </w:rPr>
        <w:t>–1</w:t>
      </w:r>
      <w:r>
        <w:rPr>
          <w:sz w:val="18"/>
          <w:szCs w:val="18"/>
        </w:rPr>
        <w:t>).</w:t>
      </w:r>
    </w:p>
    <w:p w14:paraId="46B2FAA8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DF10EE">
        <w:rPr>
          <w:sz w:val="18"/>
          <w:szCs w:val="18"/>
        </w:rPr>
        <w:t xml:space="preserve">By subtracting the EDL capacity from the total capacity, the </w:t>
      </w:r>
      <w:r>
        <w:rPr>
          <w:sz w:val="18"/>
          <w:szCs w:val="18"/>
        </w:rPr>
        <w:t>r</w:t>
      </w:r>
      <w:r w:rsidRPr="00DF10EE">
        <w:rPr>
          <w:sz w:val="18"/>
          <w:szCs w:val="18"/>
        </w:rPr>
        <w:t>edox capacity can be calculated</w:t>
      </w:r>
      <w:r>
        <w:rPr>
          <w:sz w:val="18"/>
          <w:szCs w:val="18"/>
        </w:rPr>
        <w:t xml:space="preserve"> (181.3 – 20.4 = 160.9 </w:t>
      </w:r>
      <w:proofErr w:type="spellStart"/>
      <w:r>
        <w:rPr>
          <w:sz w:val="18"/>
          <w:szCs w:val="18"/>
        </w:rPr>
        <w:t>mAh</w:t>
      </w:r>
      <w:proofErr w:type="spellEnd"/>
      <w:r>
        <w:rPr>
          <w:sz w:val="18"/>
          <w:szCs w:val="18"/>
        </w:rPr>
        <w:t xml:space="preserve"> g</w:t>
      </w:r>
      <w:r w:rsidRPr="007069DE">
        <w:rPr>
          <w:sz w:val="18"/>
          <w:szCs w:val="18"/>
          <w:vertAlign w:val="superscript"/>
        </w:rPr>
        <w:t>–1</w:t>
      </w:r>
      <w:r w:rsidRPr="0093170F">
        <w:rPr>
          <w:sz w:val="18"/>
          <w:szCs w:val="18"/>
        </w:rPr>
        <w:t>)</w:t>
      </w:r>
      <w:r w:rsidRPr="00DF10EE">
        <w:rPr>
          <w:sz w:val="18"/>
          <w:szCs w:val="18"/>
        </w:rPr>
        <w:t>.</w:t>
      </w:r>
    </w:p>
    <w:p w14:paraId="5B46EA7A" w14:textId="77777777" w:rsidR="00C329F4" w:rsidRDefault="00C329F4" w:rsidP="00C329F4">
      <w:pPr>
        <w:pStyle w:val="BodyText"/>
        <w:spacing w:before="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02A0EE4" wp14:editId="288A1619">
            <wp:extent cx="2326740" cy="1626309"/>
            <wp:effectExtent l="0" t="0" r="0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327634" name="Picture 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08" cy="16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364B" w14:textId="77777777" w:rsidR="00C329F4" w:rsidRDefault="00C329F4" w:rsidP="00C329F4">
      <w:pPr>
        <w:pStyle w:val="BodyText"/>
        <w:jc w:val="center"/>
        <w:rPr>
          <w:sz w:val="18"/>
          <w:szCs w:val="18"/>
        </w:rPr>
      </w:pPr>
      <w:r w:rsidRPr="00F86468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S2</w:t>
      </w:r>
      <w:r>
        <w:rPr>
          <w:sz w:val="18"/>
          <w:szCs w:val="18"/>
        </w:rPr>
        <w:t>. Discharge curve of a chloranil</w:t>
      </w:r>
      <w:r w:rsidRPr="00E81ED4">
        <w:rPr>
          <w:rFonts w:eastAsia="ＭＳ 明朝"/>
          <w:sz w:val="18"/>
          <w:szCs w:val="18"/>
          <w:lang w:eastAsia="ja-JP"/>
        </w:rPr>
        <w:t xml:space="preserve"> </w:t>
      </w:r>
      <w:r>
        <w:rPr>
          <w:rFonts w:eastAsia="ＭＳ 明朝"/>
          <w:sz w:val="18"/>
          <w:szCs w:val="18"/>
          <w:lang w:eastAsia="ja-JP"/>
        </w:rPr>
        <w:t>electrode</w:t>
      </w:r>
      <w:r w:rsidRPr="00F56D85">
        <w:t xml:space="preserve"> </w:t>
      </w:r>
      <w:r w:rsidRPr="00F56D85">
        <w:rPr>
          <w:rFonts w:eastAsia="ＭＳ 明朝"/>
          <w:sz w:val="18"/>
          <w:szCs w:val="18"/>
          <w:lang w:eastAsia="ja-JP"/>
        </w:rPr>
        <w:t>with a thickness of 0.5 mm</w:t>
      </w:r>
      <w:r>
        <w:rPr>
          <w:rFonts w:eastAsia="ＭＳ 明朝"/>
          <w:sz w:val="18"/>
          <w:szCs w:val="18"/>
          <w:lang w:eastAsia="ja-JP"/>
        </w:rPr>
        <w:t xml:space="preserve"> at a 1 C rate.</w:t>
      </w:r>
    </w:p>
    <w:p w14:paraId="2FD99732" w14:textId="77777777" w:rsidR="00BA7534" w:rsidRDefault="00BA7534" w:rsidP="00C329F4">
      <w:pPr>
        <w:pStyle w:val="BodyText"/>
        <w:spacing w:before="9"/>
        <w:rPr>
          <w:sz w:val="18"/>
          <w:szCs w:val="18"/>
        </w:rPr>
        <w:sectPr w:rsidR="00BA7534" w:rsidSect="00931CC5">
          <w:pgSz w:w="12240" w:h="15840"/>
          <w:pgMar w:top="1220" w:right="980" w:bottom="840" w:left="1000" w:header="0" w:footer="648" w:gutter="0"/>
          <w:pgNumType w:start="2"/>
          <w:cols w:space="720"/>
        </w:sectPr>
      </w:pPr>
    </w:p>
    <w:p w14:paraId="32D84F9B" w14:textId="77777777" w:rsidR="00C329F4" w:rsidRPr="009A509A" w:rsidRDefault="00C329F4" w:rsidP="00C329F4">
      <w:pPr>
        <w:pStyle w:val="BodyText"/>
        <w:spacing w:before="9"/>
        <w:rPr>
          <w:rFonts w:ascii="Arial" w:hAnsi="Arial" w:cs="Arial"/>
          <w:b/>
          <w:bCs/>
          <w:sz w:val="18"/>
          <w:szCs w:val="18"/>
        </w:rPr>
      </w:pPr>
      <w:r w:rsidRPr="00390B22">
        <w:rPr>
          <w:rFonts w:ascii="Arial" w:hAnsi="Arial" w:cs="Arial"/>
          <w:b/>
          <w:bCs/>
          <w:sz w:val="18"/>
          <w:szCs w:val="18"/>
        </w:rPr>
        <w:lastRenderedPageBreak/>
        <w:t>S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90B22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Rate performance of thick electrodes</w:t>
      </w:r>
    </w:p>
    <w:p w14:paraId="2F72C979" w14:textId="77777777" w:rsidR="00C329F4" w:rsidRDefault="00C329F4" w:rsidP="00C329F4">
      <w:pPr>
        <w:pStyle w:val="BodyText"/>
        <w:spacing w:before="9"/>
        <w:jc w:val="both"/>
        <w:rPr>
          <w:sz w:val="18"/>
          <w:szCs w:val="18"/>
        </w:rPr>
      </w:pPr>
      <w:r>
        <w:rPr>
          <w:sz w:val="18"/>
          <w:szCs w:val="18"/>
        </w:rPr>
        <w:t>Figure S3 is another expression of Figure 2 (d), representing the capacity retention rates of single cells with different electrode thicknesses at high C rates based on the capacities at a 1 C rate. As the electrode became thicker, the capacity decreased faster at higher C rates.</w:t>
      </w:r>
    </w:p>
    <w:p w14:paraId="61A7EA77" w14:textId="77777777" w:rsidR="00C329F4" w:rsidRDefault="00C329F4" w:rsidP="00C329F4">
      <w:pPr>
        <w:pStyle w:val="BodyText"/>
        <w:spacing w:before="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47E8BAE" wp14:editId="15C180CF">
            <wp:extent cx="2109457" cy="1904078"/>
            <wp:effectExtent l="0" t="0" r="5715" b="1270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36605" name="Picture 9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22" cy="19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CA53" w14:textId="77777777" w:rsidR="00C329F4" w:rsidRDefault="00C329F4" w:rsidP="00C329F4">
      <w:pPr>
        <w:pStyle w:val="BodyText"/>
        <w:spacing w:before="9"/>
        <w:jc w:val="center"/>
        <w:rPr>
          <w:rFonts w:eastAsia="ＭＳ 明朝"/>
          <w:sz w:val="18"/>
          <w:szCs w:val="18"/>
          <w:lang w:eastAsia="ja-JP"/>
        </w:rPr>
      </w:pPr>
      <w:r w:rsidRPr="00F86468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S3</w:t>
      </w:r>
      <w:r>
        <w:rPr>
          <w:sz w:val="18"/>
          <w:szCs w:val="18"/>
        </w:rPr>
        <w:t>. Capacity retention rates of single cells with different electrode thicknesses (0.5, 1.0, and 1.5 mm) at high C rates based on the capacities at a 1 C rate</w:t>
      </w:r>
      <w:r>
        <w:rPr>
          <w:rFonts w:eastAsia="ＭＳ 明朝"/>
          <w:sz w:val="18"/>
          <w:szCs w:val="18"/>
          <w:lang w:eastAsia="ja-JP"/>
        </w:rPr>
        <w:t>.</w:t>
      </w:r>
    </w:p>
    <w:p w14:paraId="419085A1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</w:p>
    <w:p w14:paraId="60634329" w14:textId="77777777" w:rsidR="00C329F4" w:rsidRDefault="00C329F4" w:rsidP="00C329F4">
      <w:pPr>
        <w:pStyle w:val="BodyText"/>
        <w:spacing w:before="9"/>
        <w:rPr>
          <w:sz w:val="18"/>
          <w:szCs w:val="18"/>
        </w:rPr>
      </w:pPr>
      <w:r w:rsidRPr="00390B22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390B22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 xml:space="preserve">pH </w:t>
      </w:r>
      <w:r w:rsidRPr="00467E15">
        <w:rPr>
          <w:rFonts w:ascii="Arial" w:hAnsi="Arial" w:cs="Arial"/>
          <w:b/>
          <w:bCs/>
          <w:sz w:val="18"/>
          <w:szCs w:val="18"/>
        </w:rPr>
        <w:t>dependency</w:t>
      </w:r>
    </w:p>
    <w:p w14:paraId="5B146C49" w14:textId="77777777" w:rsidR="00C329F4" w:rsidRDefault="00C329F4" w:rsidP="00C329F4">
      <w:pPr>
        <w:pStyle w:val="BodyText"/>
        <w:spacing w:before="9"/>
        <w:jc w:val="both"/>
        <w:rPr>
          <w:sz w:val="18"/>
          <w:szCs w:val="18"/>
        </w:rPr>
      </w:pPr>
      <w:r>
        <w:rPr>
          <w:sz w:val="18"/>
          <w:szCs w:val="18"/>
        </w:rPr>
        <w:t>From the standpoint of safety, it</w:t>
      </w:r>
      <w:r w:rsidRPr="00D14DA4">
        <w:rPr>
          <w:sz w:val="18"/>
          <w:szCs w:val="18"/>
        </w:rPr>
        <w:t xml:space="preserve"> is better to use a neutral electrolyte than an acidic electrolyte </w:t>
      </w:r>
      <w:r>
        <w:rPr>
          <w:sz w:val="18"/>
          <w:szCs w:val="18"/>
        </w:rPr>
        <w:t>when the device is practically used</w:t>
      </w:r>
      <w:r w:rsidRPr="00D14DA4">
        <w:rPr>
          <w:sz w:val="18"/>
          <w:szCs w:val="18"/>
        </w:rPr>
        <w:t xml:space="preserve">. </w:t>
      </w:r>
      <w:r>
        <w:rPr>
          <w:sz w:val="18"/>
          <w:szCs w:val="18"/>
        </w:rPr>
        <w:t>Cyclic voltammetry curves of the chloranil and DCAQ electrodes in H</w:t>
      </w:r>
      <w:r w:rsidRPr="0074074D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SO</w:t>
      </w:r>
      <w:r w:rsidRPr="0074074D">
        <w:rPr>
          <w:sz w:val="18"/>
          <w:szCs w:val="18"/>
          <w:vertAlign w:val="subscript"/>
        </w:rPr>
        <w:t>4</w:t>
      </w:r>
      <w:r>
        <w:rPr>
          <w:sz w:val="18"/>
          <w:szCs w:val="18"/>
        </w:rPr>
        <w:t xml:space="preserve"> aqueous electrolyte at various pH values (0, 3, and 4) are shown in Figure S4. Both the chloranil and DCAQ electrodes exhibit sharp redox peaks only at pH=0, suggesting that the supercapacitor works well only under strongly acidic conditions. </w:t>
      </w:r>
    </w:p>
    <w:p w14:paraId="398B180B" w14:textId="77777777" w:rsidR="00C329F4" w:rsidRDefault="00C329F4" w:rsidP="00C329F4">
      <w:pPr>
        <w:pStyle w:val="BodyText"/>
        <w:spacing w:before="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B773C92" wp14:editId="685B8FCB">
            <wp:extent cx="4387333" cy="1943100"/>
            <wp:effectExtent l="0" t="0" r="0" b="0"/>
            <wp:docPr id="12" name="Picture 12" descr="Chart, line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30276" name="Picture 12" descr="Chart, line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72" cy="19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A6C62" w14:textId="63958A8D" w:rsidR="00541066" w:rsidRPr="001071B5" w:rsidRDefault="00C329F4" w:rsidP="001071B5">
      <w:pPr>
        <w:pStyle w:val="BodyText"/>
        <w:jc w:val="center"/>
        <w:rPr>
          <w:sz w:val="18"/>
          <w:szCs w:val="18"/>
        </w:rPr>
      </w:pPr>
      <w:r w:rsidRPr="00F86468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S4</w:t>
      </w:r>
      <w:r>
        <w:rPr>
          <w:sz w:val="18"/>
          <w:szCs w:val="18"/>
        </w:rPr>
        <w:t>.</w:t>
      </w:r>
      <w:r>
        <w:rPr>
          <w:rFonts w:eastAsia="ＭＳ 明朝" w:hint="eastAsia"/>
          <w:sz w:val="18"/>
          <w:szCs w:val="18"/>
          <w:lang w:eastAsia="ja-JP"/>
        </w:rPr>
        <w:t xml:space="preserve"> </w:t>
      </w:r>
      <w:r>
        <w:rPr>
          <w:rFonts w:eastAsia="ＭＳ 明朝"/>
          <w:sz w:val="18"/>
          <w:szCs w:val="18"/>
          <w:lang w:eastAsia="ja-JP"/>
        </w:rPr>
        <w:t xml:space="preserve">Cyclic voltammetry </w:t>
      </w:r>
      <w:r>
        <w:rPr>
          <w:sz w:val="18"/>
          <w:szCs w:val="18"/>
        </w:rPr>
        <w:t>curves of (a) chloranil and (b) DCAQ electrodes in H</w:t>
      </w:r>
      <w:r w:rsidRPr="0093170F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SO</w:t>
      </w:r>
      <w:r w:rsidRPr="0093170F">
        <w:rPr>
          <w:sz w:val="18"/>
          <w:szCs w:val="18"/>
          <w:vertAlign w:val="subscript"/>
        </w:rPr>
        <w:t>4</w:t>
      </w:r>
      <w:r>
        <w:rPr>
          <w:sz w:val="18"/>
          <w:szCs w:val="18"/>
        </w:rPr>
        <w:t xml:space="preserve"> aqueous electrolytes with various pH values (0, 3, and 4).</w:t>
      </w:r>
      <w:bookmarkStart w:id="0" w:name="_bookmark0"/>
      <w:bookmarkEnd w:id="0"/>
    </w:p>
    <w:sectPr w:rsidR="00541066" w:rsidRPr="001071B5" w:rsidSect="00931CC5">
      <w:pgSz w:w="12240" w:h="15840"/>
      <w:pgMar w:top="1220" w:right="980" w:bottom="840" w:left="1000" w:header="0" w:footer="64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A53B" w14:textId="77777777" w:rsidR="00C13DB8" w:rsidRDefault="00C13DB8">
      <w:r>
        <w:separator/>
      </w:r>
    </w:p>
  </w:endnote>
  <w:endnote w:type="continuationSeparator" w:id="0">
    <w:p w14:paraId="5E62BB60" w14:textId="77777777" w:rsidR="00C13DB8" w:rsidRDefault="00C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CDCD" w14:textId="77777777" w:rsidR="00C13DB8" w:rsidRDefault="00C13DB8">
      <w:r>
        <w:separator/>
      </w:r>
    </w:p>
  </w:footnote>
  <w:footnote w:type="continuationSeparator" w:id="0">
    <w:p w14:paraId="1EF9282E" w14:textId="77777777" w:rsidR="00C13DB8" w:rsidRDefault="00C1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C7"/>
    <w:multiLevelType w:val="hybridMultilevel"/>
    <w:tmpl w:val="A330E572"/>
    <w:lvl w:ilvl="0" w:tplc="CE2298EC">
      <w:start w:val="1"/>
      <w:numFmt w:val="decimal"/>
      <w:lvlText w:val="%1."/>
      <w:lvlJc w:val="left"/>
      <w:pPr>
        <w:ind w:left="382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4072A67A">
      <w:numFmt w:val="bullet"/>
      <w:lvlText w:val="•"/>
      <w:lvlJc w:val="left"/>
      <w:pPr>
        <w:ind w:left="1368" w:hanging="250"/>
      </w:pPr>
      <w:rPr>
        <w:rFonts w:hint="default"/>
      </w:rPr>
    </w:lvl>
    <w:lvl w:ilvl="2" w:tplc="1366A7D8">
      <w:numFmt w:val="bullet"/>
      <w:lvlText w:val="•"/>
      <w:lvlJc w:val="left"/>
      <w:pPr>
        <w:ind w:left="2356" w:hanging="250"/>
      </w:pPr>
      <w:rPr>
        <w:rFonts w:hint="default"/>
      </w:rPr>
    </w:lvl>
    <w:lvl w:ilvl="3" w:tplc="A692BB9C">
      <w:numFmt w:val="bullet"/>
      <w:lvlText w:val="•"/>
      <w:lvlJc w:val="left"/>
      <w:pPr>
        <w:ind w:left="3344" w:hanging="250"/>
      </w:pPr>
      <w:rPr>
        <w:rFonts w:hint="default"/>
      </w:rPr>
    </w:lvl>
    <w:lvl w:ilvl="4" w:tplc="C0DEBE7C">
      <w:numFmt w:val="bullet"/>
      <w:lvlText w:val="•"/>
      <w:lvlJc w:val="left"/>
      <w:pPr>
        <w:ind w:left="4332" w:hanging="250"/>
      </w:pPr>
      <w:rPr>
        <w:rFonts w:hint="default"/>
      </w:rPr>
    </w:lvl>
    <w:lvl w:ilvl="5" w:tplc="4B928626">
      <w:numFmt w:val="bullet"/>
      <w:lvlText w:val="•"/>
      <w:lvlJc w:val="left"/>
      <w:pPr>
        <w:ind w:left="5320" w:hanging="250"/>
      </w:pPr>
      <w:rPr>
        <w:rFonts w:hint="default"/>
      </w:rPr>
    </w:lvl>
    <w:lvl w:ilvl="6" w:tplc="FA7E521E">
      <w:numFmt w:val="bullet"/>
      <w:lvlText w:val="•"/>
      <w:lvlJc w:val="left"/>
      <w:pPr>
        <w:ind w:left="6308" w:hanging="250"/>
      </w:pPr>
      <w:rPr>
        <w:rFonts w:hint="default"/>
      </w:rPr>
    </w:lvl>
    <w:lvl w:ilvl="7" w:tplc="C81EAAB2">
      <w:numFmt w:val="bullet"/>
      <w:lvlText w:val="•"/>
      <w:lvlJc w:val="left"/>
      <w:pPr>
        <w:ind w:left="7296" w:hanging="250"/>
      </w:pPr>
      <w:rPr>
        <w:rFonts w:hint="default"/>
      </w:rPr>
    </w:lvl>
    <w:lvl w:ilvl="8" w:tplc="E034CAA6">
      <w:numFmt w:val="bullet"/>
      <w:lvlText w:val="•"/>
      <w:lvlJc w:val="left"/>
      <w:pPr>
        <w:ind w:left="8284" w:hanging="250"/>
      </w:pPr>
      <w:rPr>
        <w:rFonts w:hint="default"/>
      </w:rPr>
    </w:lvl>
  </w:abstractNum>
  <w:abstractNum w:abstractNumId="1" w15:restartNumberingAfterBreak="0">
    <w:nsid w:val="66EB0EA8"/>
    <w:multiLevelType w:val="hybridMultilevel"/>
    <w:tmpl w:val="F788A0E4"/>
    <w:lvl w:ilvl="0" w:tplc="BB52A972">
      <w:numFmt w:val="bullet"/>
      <w:lvlText w:val="•"/>
      <w:lvlJc w:val="left"/>
      <w:pPr>
        <w:ind w:left="631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6B8B1BE">
      <w:numFmt w:val="bullet"/>
      <w:lvlText w:val="•"/>
      <w:lvlJc w:val="left"/>
      <w:pPr>
        <w:ind w:left="1602" w:hanging="170"/>
      </w:pPr>
      <w:rPr>
        <w:rFonts w:hint="default"/>
      </w:rPr>
    </w:lvl>
    <w:lvl w:ilvl="2" w:tplc="3E78DC58">
      <w:numFmt w:val="bullet"/>
      <w:lvlText w:val="•"/>
      <w:lvlJc w:val="left"/>
      <w:pPr>
        <w:ind w:left="2564" w:hanging="170"/>
      </w:pPr>
      <w:rPr>
        <w:rFonts w:hint="default"/>
      </w:rPr>
    </w:lvl>
    <w:lvl w:ilvl="3" w:tplc="CF941EB0">
      <w:numFmt w:val="bullet"/>
      <w:lvlText w:val="•"/>
      <w:lvlJc w:val="left"/>
      <w:pPr>
        <w:ind w:left="3526" w:hanging="170"/>
      </w:pPr>
      <w:rPr>
        <w:rFonts w:hint="default"/>
      </w:rPr>
    </w:lvl>
    <w:lvl w:ilvl="4" w:tplc="8AD80B0C">
      <w:numFmt w:val="bullet"/>
      <w:lvlText w:val="•"/>
      <w:lvlJc w:val="left"/>
      <w:pPr>
        <w:ind w:left="4488" w:hanging="170"/>
      </w:pPr>
      <w:rPr>
        <w:rFonts w:hint="default"/>
      </w:rPr>
    </w:lvl>
    <w:lvl w:ilvl="5" w:tplc="40DA6DF8">
      <w:numFmt w:val="bullet"/>
      <w:lvlText w:val="•"/>
      <w:lvlJc w:val="left"/>
      <w:pPr>
        <w:ind w:left="5450" w:hanging="170"/>
      </w:pPr>
      <w:rPr>
        <w:rFonts w:hint="default"/>
      </w:rPr>
    </w:lvl>
    <w:lvl w:ilvl="6" w:tplc="3592AB7E">
      <w:numFmt w:val="bullet"/>
      <w:lvlText w:val="•"/>
      <w:lvlJc w:val="left"/>
      <w:pPr>
        <w:ind w:left="6412" w:hanging="170"/>
      </w:pPr>
      <w:rPr>
        <w:rFonts w:hint="default"/>
      </w:rPr>
    </w:lvl>
    <w:lvl w:ilvl="7" w:tplc="B33821AE">
      <w:numFmt w:val="bullet"/>
      <w:lvlText w:val="•"/>
      <w:lvlJc w:val="left"/>
      <w:pPr>
        <w:ind w:left="7374" w:hanging="170"/>
      </w:pPr>
      <w:rPr>
        <w:rFonts w:hint="default"/>
      </w:rPr>
    </w:lvl>
    <w:lvl w:ilvl="8" w:tplc="8C40E6E8">
      <w:numFmt w:val="bullet"/>
      <w:lvlText w:val="•"/>
      <w:lvlJc w:val="left"/>
      <w:pPr>
        <w:ind w:left="8336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DCzMDM3NTUwNDNW0lEKTi0uzszPAykwNqkFADnNrwgtAAAA"/>
  </w:docVars>
  <w:rsids>
    <w:rsidRoot w:val="00470534"/>
    <w:rsid w:val="00000713"/>
    <w:rsid w:val="00002199"/>
    <w:rsid w:val="00002A14"/>
    <w:rsid w:val="00002A7E"/>
    <w:rsid w:val="0000617D"/>
    <w:rsid w:val="00006D90"/>
    <w:rsid w:val="00012F1C"/>
    <w:rsid w:val="00014BCB"/>
    <w:rsid w:val="00016D96"/>
    <w:rsid w:val="00017D35"/>
    <w:rsid w:val="000208FC"/>
    <w:rsid w:val="00021E7C"/>
    <w:rsid w:val="000249BE"/>
    <w:rsid w:val="00024E79"/>
    <w:rsid w:val="000252F3"/>
    <w:rsid w:val="00027E2A"/>
    <w:rsid w:val="000303AC"/>
    <w:rsid w:val="000309A8"/>
    <w:rsid w:val="000316C1"/>
    <w:rsid w:val="00033F03"/>
    <w:rsid w:val="00034FAC"/>
    <w:rsid w:val="00034FEF"/>
    <w:rsid w:val="00035D23"/>
    <w:rsid w:val="0003721C"/>
    <w:rsid w:val="00037343"/>
    <w:rsid w:val="000404CF"/>
    <w:rsid w:val="000409E7"/>
    <w:rsid w:val="00041017"/>
    <w:rsid w:val="00041569"/>
    <w:rsid w:val="00044A6B"/>
    <w:rsid w:val="00046477"/>
    <w:rsid w:val="000466B1"/>
    <w:rsid w:val="00047170"/>
    <w:rsid w:val="00047AF0"/>
    <w:rsid w:val="00047E23"/>
    <w:rsid w:val="000503AA"/>
    <w:rsid w:val="000503D5"/>
    <w:rsid w:val="0005082C"/>
    <w:rsid w:val="000514C0"/>
    <w:rsid w:val="000523A4"/>
    <w:rsid w:val="000527BC"/>
    <w:rsid w:val="000537C8"/>
    <w:rsid w:val="00053B65"/>
    <w:rsid w:val="00053C1C"/>
    <w:rsid w:val="0005446E"/>
    <w:rsid w:val="000548CD"/>
    <w:rsid w:val="00054BF8"/>
    <w:rsid w:val="00055930"/>
    <w:rsid w:val="00055DCB"/>
    <w:rsid w:val="0005606F"/>
    <w:rsid w:val="000560C4"/>
    <w:rsid w:val="000568C7"/>
    <w:rsid w:val="00056BF8"/>
    <w:rsid w:val="00056CFB"/>
    <w:rsid w:val="000601CE"/>
    <w:rsid w:val="000625A4"/>
    <w:rsid w:val="00065CB0"/>
    <w:rsid w:val="000661BD"/>
    <w:rsid w:val="00067070"/>
    <w:rsid w:val="0007057E"/>
    <w:rsid w:val="00070EF0"/>
    <w:rsid w:val="00072A21"/>
    <w:rsid w:val="000737BC"/>
    <w:rsid w:val="00073AD2"/>
    <w:rsid w:val="00074D60"/>
    <w:rsid w:val="00075314"/>
    <w:rsid w:val="00075AB4"/>
    <w:rsid w:val="00076842"/>
    <w:rsid w:val="000777A9"/>
    <w:rsid w:val="00080A81"/>
    <w:rsid w:val="0008158B"/>
    <w:rsid w:val="00081781"/>
    <w:rsid w:val="00081BAE"/>
    <w:rsid w:val="00082D3D"/>
    <w:rsid w:val="000847E1"/>
    <w:rsid w:val="00084D3F"/>
    <w:rsid w:val="000866F1"/>
    <w:rsid w:val="00086B5A"/>
    <w:rsid w:val="00086FFD"/>
    <w:rsid w:val="0009008B"/>
    <w:rsid w:val="0009013A"/>
    <w:rsid w:val="00090718"/>
    <w:rsid w:val="000915FD"/>
    <w:rsid w:val="000939AA"/>
    <w:rsid w:val="00094E41"/>
    <w:rsid w:val="00095D53"/>
    <w:rsid w:val="000A0E3D"/>
    <w:rsid w:val="000A1614"/>
    <w:rsid w:val="000A21C1"/>
    <w:rsid w:val="000A2BB2"/>
    <w:rsid w:val="000A2BD9"/>
    <w:rsid w:val="000A5AED"/>
    <w:rsid w:val="000A5C21"/>
    <w:rsid w:val="000A6B75"/>
    <w:rsid w:val="000A70EF"/>
    <w:rsid w:val="000B0D88"/>
    <w:rsid w:val="000B12BE"/>
    <w:rsid w:val="000B24FA"/>
    <w:rsid w:val="000B4EA1"/>
    <w:rsid w:val="000B552A"/>
    <w:rsid w:val="000B724E"/>
    <w:rsid w:val="000B75CF"/>
    <w:rsid w:val="000C1C2E"/>
    <w:rsid w:val="000C2888"/>
    <w:rsid w:val="000C2A03"/>
    <w:rsid w:val="000C3B68"/>
    <w:rsid w:val="000C3CE4"/>
    <w:rsid w:val="000C483D"/>
    <w:rsid w:val="000C5580"/>
    <w:rsid w:val="000C5744"/>
    <w:rsid w:val="000C6007"/>
    <w:rsid w:val="000D178F"/>
    <w:rsid w:val="000D2682"/>
    <w:rsid w:val="000D3BA5"/>
    <w:rsid w:val="000D3ECD"/>
    <w:rsid w:val="000D560C"/>
    <w:rsid w:val="000D65E1"/>
    <w:rsid w:val="000D66A4"/>
    <w:rsid w:val="000D7226"/>
    <w:rsid w:val="000D7519"/>
    <w:rsid w:val="000E3142"/>
    <w:rsid w:val="000E37C5"/>
    <w:rsid w:val="000E3ED8"/>
    <w:rsid w:val="000E58A4"/>
    <w:rsid w:val="000E6EAA"/>
    <w:rsid w:val="000E7879"/>
    <w:rsid w:val="000E7ED6"/>
    <w:rsid w:val="000F0C69"/>
    <w:rsid w:val="000F1857"/>
    <w:rsid w:val="000F28D1"/>
    <w:rsid w:val="000F2A81"/>
    <w:rsid w:val="000F2CA0"/>
    <w:rsid w:val="000F3A5F"/>
    <w:rsid w:val="000F575C"/>
    <w:rsid w:val="000F5CBE"/>
    <w:rsid w:val="000F7351"/>
    <w:rsid w:val="000F7975"/>
    <w:rsid w:val="0010039B"/>
    <w:rsid w:val="00101FB2"/>
    <w:rsid w:val="00101FF3"/>
    <w:rsid w:val="00102B2C"/>
    <w:rsid w:val="001032F3"/>
    <w:rsid w:val="001036B9"/>
    <w:rsid w:val="00104E19"/>
    <w:rsid w:val="00105129"/>
    <w:rsid w:val="00105216"/>
    <w:rsid w:val="001053CF"/>
    <w:rsid w:val="00106C56"/>
    <w:rsid w:val="001071B5"/>
    <w:rsid w:val="001076BC"/>
    <w:rsid w:val="001102FC"/>
    <w:rsid w:val="00111C99"/>
    <w:rsid w:val="00113AB6"/>
    <w:rsid w:val="00114C12"/>
    <w:rsid w:val="00115749"/>
    <w:rsid w:val="00116CA8"/>
    <w:rsid w:val="001215B6"/>
    <w:rsid w:val="00121E4C"/>
    <w:rsid w:val="00122251"/>
    <w:rsid w:val="0012244E"/>
    <w:rsid w:val="00122E87"/>
    <w:rsid w:val="00123318"/>
    <w:rsid w:val="0012420A"/>
    <w:rsid w:val="0012452F"/>
    <w:rsid w:val="00125E28"/>
    <w:rsid w:val="00127B11"/>
    <w:rsid w:val="0013052F"/>
    <w:rsid w:val="00130784"/>
    <w:rsid w:val="00131D4F"/>
    <w:rsid w:val="001325CE"/>
    <w:rsid w:val="001331A2"/>
    <w:rsid w:val="001351E6"/>
    <w:rsid w:val="001363B3"/>
    <w:rsid w:val="00136A62"/>
    <w:rsid w:val="00140B41"/>
    <w:rsid w:val="00141BEC"/>
    <w:rsid w:val="001428A9"/>
    <w:rsid w:val="00143B72"/>
    <w:rsid w:val="00145242"/>
    <w:rsid w:val="001474F8"/>
    <w:rsid w:val="00150AB9"/>
    <w:rsid w:val="00150F70"/>
    <w:rsid w:val="00151A4A"/>
    <w:rsid w:val="0015315A"/>
    <w:rsid w:val="0015341E"/>
    <w:rsid w:val="0015397E"/>
    <w:rsid w:val="00154BB4"/>
    <w:rsid w:val="001550C7"/>
    <w:rsid w:val="0015571C"/>
    <w:rsid w:val="00155A93"/>
    <w:rsid w:val="001573C9"/>
    <w:rsid w:val="00157C36"/>
    <w:rsid w:val="00160F99"/>
    <w:rsid w:val="00161559"/>
    <w:rsid w:val="00162310"/>
    <w:rsid w:val="001623C0"/>
    <w:rsid w:val="00162DF9"/>
    <w:rsid w:val="00163329"/>
    <w:rsid w:val="001638D7"/>
    <w:rsid w:val="00163931"/>
    <w:rsid w:val="00164194"/>
    <w:rsid w:val="00164ACA"/>
    <w:rsid w:val="001657A9"/>
    <w:rsid w:val="0016613E"/>
    <w:rsid w:val="0016657F"/>
    <w:rsid w:val="0017028F"/>
    <w:rsid w:val="00170370"/>
    <w:rsid w:val="0017071C"/>
    <w:rsid w:val="001718A7"/>
    <w:rsid w:val="00175604"/>
    <w:rsid w:val="00176C26"/>
    <w:rsid w:val="00177107"/>
    <w:rsid w:val="00177124"/>
    <w:rsid w:val="001805A9"/>
    <w:rsid w:val="00180EE7"/>
    <w:rsid w:val="00181B44"/>
    <w:rsid w:val="00181FB8"/>
    <w:rsid w:val="001842C8"/>
    <w:rsid w:val="00186415"/>
    <w:rsid w:val="00187BCE"/>
    <w:rsid w:val="00187D7B"/>
    <w:rsid w:val="00187E3B"/>
    <w:rsid w:val="00190B12"/>
    <w:rsid w:val="0019379E"/>
    <w:rsid w:val="00193B0F"/>
    <w:rsid w:val="0019401F"/>
    <w:rsid w:val="0019513A"/>
    <w:rsid w:val="0019529E"/>
    <w:rsid w:val="00195A8C"/>
    <w:rsid w:val="0019680D"/>
    <w:rsid w:val="0019757F"/>
    <w:rsid w:val="001A1217"/>
    <w:rsid w:val="001A494E"/>
    <w:rsid w:val="001A652C"/>
    <w:rsid w:val="001A6639"/>
    <w:rsid w:val="001A6A26"/>
    <w:rsid w:val="001A6F32"/>
    <w:rsid w:val="001A7B3A"/>
    <w:rsid w:val="001A7F72"/>
    <w:rsid w:val="001B01C2"/>
    <w:rsid w:val="001B0556"/>
    <w:rsid w:val="001B0601"/>
    <w:rsid w:val="001B1E83"/>
    <w:rsid w:val="001B1F06"/>
    <w:rsid w:val="001B2042"/>
    <w:rsid w:val="001B27C0"/>
    <w:rsid w:val="001B2B96"/>
    <w:rsid w:val="001B4EC8"/>
    <w:rsid w:val="001B4F4C"/>
    <w:rsid w:val="001B56B3"/>
    <w:rsid w:val="001C0954"/>
    <w:rsid w:val="001C0C86"/>
    <w:rsid w:val="001C0FE0"/>
    <w:rsid w:val="001C1F54"/>
    <w:rsid w:val="001C2B92"/>
    <w:rsid w:val="001C2C53"/>
    <w:rsid w:val="001C3F58"/>
    <w:rsid w:val="001C6CAA"/>
    <w:rsid w:val="001C74C7"/>
    <w:rsid w:val="001D0EA9"/>
    <w:rsid w:val="001D0FD3"/>
    <w:rsid w:val="001D179A"/>
    <w:rsid w:val="001D1AA9"/>
    <w:rsid w:val="001D1FAC"/>
    <w:rsid w:val="001D254D"/>
    <w:rsid w:val="001D2569"/>
    <w:rsid w:val="001D4D8B"/>
    <w:rsid w:val="001D7763"/>
    <w:rsid w:val="001E0A8D"/>
    <w:rsid w:val="001E2A33"/>
    <w:rsid w:val="001E3053"/>
    <w:rsid w:val="001E34E3"/>
    <w:rsid w:val="001E3A0D"/>
    <w:rsid w:val="001E630A"/>
    <w:rsid w:val="001E6BF0"/>
    <w:rsid w:val="001E7515"/>
    <w:rsid w:val="001E78AC"/>
    <w:rsid w:val="001F0280"/>
    <w:rsid w:val="001F0D3F"/>
    <w:rsid w:val="001F0D7D"/>
    <w:rsid w:val="001F1300"/>
    <w:rsid w:val="001F16A3"/>
    <w:rsid w:val="001F40BF"/>
    <w:rsid w:val="001F50F5"/>
    <w:rsid w:val="001F60DD"/>
    <w:rsid w:val="001F64C1"/>
    <w:rsid w:val="001F6D1F"/>
    <w:rsid w:val="00200D8C"/>
    <w:rsid w:val="00201F74"/>
    <w:rsid w:val="00202F7E"/>
    <w:rsid w:val="002035B4"/>
    <w:rsid w:val="0020360E"/>
    <w:rsid w:val="00203ABC"/>
    <w:rsid w:val="00203C0D"/>
    <w:rsid w:val="00204013"/>
    <w:rsid w:val="0020423A"/>
    <w:rsid w:val="00207A31"/>
    <w:rsid w:val="0021178E"/>
    <w:rsid w:val="002118F2"/>
    <w:rsid w:val="00213147"/>
    <w:rsid w:val="00213D02"/>
    <w:rsid w:val="00213D71"/>
    <w:rsid w:val="002146F6"/>
    <w:rsid w:val="00215248"/>
    <w:rsid w:val="002161A3"/>
    <w:rsid w:val="00216F2B"/>
    <w:rsid w:val="00217EA5"/>
    <w:rsid w:val="00220278"/>
    <w:rsid w:val="00220B24"/>
    <w:rsid w:val="00221D1B"/>
    <w:rsid w:val="00224277"/>
    <w:rsid w:val="00224E7C"/>
    <w:rsid w:val="00225557"/>
    <w:rsid w:val="00227281"/>
    <w:rsid w:val="00227D86"/>
    <w:rsid w:val="00231081"/>
    <w:rsid w:val="002313B3"/>
    <w:rsid w:val="002316AE"/>
    <w:rsid w:val="00232882"/>
    <w:rsid w:val="00234BBF"/>
    <w:rsid w:val="00234F3A"/>
    <w:rsid w:val="00240E90"/>
    <w:rsid w:val="002411B3"/>
    <w:rsid w:val="00243386"/>
    <w:rsid w:val="00245928"/>
    <w:rsid w:val="00246256"/>
    <w:rsid w:val="00251375"/>
    <w:rsid w:val="002521AC"/>
    <w:rsid w:val="002521FC"/>
    <w:rsid w:val="002528E3"/>
    <w:rsid w:val="0025337A"/>
    <w:rsid w:val="00253A0F"/>
    <w:rsid w:val="00253A7D"/>
    <w:rsid w:val="00253AFE"/>
    <w:rsid w:val="00254B83"/>
    <w:rsid w:val="00254E11"/>
    <w:rsid w:val="00254E8A"/>
    <w:rsid w:val="00255938"/>
    <w:rsid w:val="00256883"/>
    <w:rsid w:val="00256A12"/>
    <w:rsid w:val="0025740F"/>
    <w:rsid w:val="00260C89"/>
    <w:rsid w:val="002612CA"/>
    <w:rsid w:val="002646DD"/>
    <w:rsid w:val="00270A67"/>
    <w:rsid w:val="00273213"/>
    <w:rsid w:val="00274191"/>
    <w:rsid w:val="0027515B"/>
    <w:rsid w:val="00275BBE"/>
    <w:rsid w:val="00275D67"/>
    <w:rsid w:val="00277C24"/>
    <w:rsid w:val="00277CFB"/>
    <w:rsid w:val="00277DCA"/>
    <w:rsid w:val="00277EB6"/>
    <w:rsid w:val="0028019B"/>
    <w:rsid w:val="002805BB"/>
    <w:rsid w:val="002808B6"/>
    <w:rsid w:val="002828AA"/>
    <w:rsid w:val="00283192"/>
    <w:rsid w:val="00283F0D"/>
    <w:rsid w:val="002843AC"/>
    <w:rsid w:val="00284493"/>
    <w:rsid w:val="00285015"/>
    <w:rsid w:val="00285113"/>
    <w:rsid w:val="0028518F"/>
    <w:rsid w:val="00285274"/>
    <w:rsid w:val="00285CDD"/>
    <w:rsid w:val="0029038F"/>
    <w:rsid w:val="00290A84"/>
    <w:rsid w:val="00290DDB"/>
    <w:rsid w:val="00291012"/>
    <w:rsid w:val="00293BA9"/>
    <w:rsid w:val="002960F9"/>
    <w:rsid w:val="00296949"/>
    <w:rsid w:val="00296F9E"/>
    <w:rsid w:val="0029761D"/>
    <w:rsid w:val="002A07A3"/>
    <w:rsid w:val="002A0FD4"/>
    <w:rsid w:val="002A3516"/>
    <w:rsid w:val="002A41C0"/>
    <w:rsid w:val="002A6944"/>
    <w:rsid w:val="002A6A6C"/>
    <w:rsid w:val="002B0457"/>
    <w:rsid w:val="002B0643"/>
    <w:rsid w:val="002B1427"/>
    <w:rsid w:val="002B14ED"/>
    <w:rsid w:val="002B2250"/>
    <w:rsid w:val="002B36FF"/>
    <w:rsid w:val="002B41AB"/>
    <w:rsid w:val="002B42FB"/>
    <w:rsid w:val="002B6F21"/>
    <w:rsid w:val="002B73CC"/>
    <w:rsid w:val="002B7A83"/>
    <w:rsid w:val="002C0D45"/>
    <w:rsid w:val="002C2F4C"/>
    <w:rsid w:val="002C390A"/>
    <w:rsid w:val="002C4657"/>
    <w:rsid w:val="002C5070"/>
    <w:rsid w:val="002C79FC"/>
    <w:rsid w:val="002D0673"/>
    <w:rsid w:val="002D26E5"/>
    <w:rsid w:val="002D272E"/>
    <w:rsid w:val="002D2C79"/>
    <w:rsid w:val="002D2D41"/>
    <w:rsid w:val="002D4E98"/>
    <w:rsid w:val="002D7ADF"/>
    <w:rsid w:val="002E07F4"/>
    <w:rsid w:val="002E084C"/>
    <w:rsid w:val="002E1335"/>
    <w:rsid w:val="002E18DF"/>
    <w:rsid w:val="002E18E4"/>
    <w:rsid w:val="002E20A4"/>
    <w:rsid w:val="002E2425"/>
    <w:rsid w:val="002E35B1"/>
    <w:rsid w:val="002E3B20"/>
    <w:rsid w:val="002E425F"/>
    <w:rsid w:val="002F04BE"/>
    <w:rsid w:val="002F165F"/>
    <w:rsid w:val="002F4441"/>
    <w:rsid w:val="002F49DF"/>
    <w:rsid w:val="002F5562"/>
    <w:rsid w:val="002F68FF"/>
    <w:rsid w:val="002F721D"/>
    <w:rsid w:val="002F7DF6"/>
    <w:rsid w:val="002F7FB6"/>
    <w:rsid w:val="003009B6"/>
    <w:rsid w:val="00300DBE"/>
    <w:rsid w:val="00300E9F"/>
    <w:rsid w:val="003013C9"/>
    <w:rsid w:val="0030336C"/>
    <w:rsid w:val="003039E3"/>
    <w:rsid w:val="00303ADD"/>
    <w:rsid w:val="00305284"/>
    <w:rsid w:val="003076E3"/>
    <w:rsid w:val="00307BB2"/>
    <w:rsid w:val="00310AC3"/>
    <w:rsid w:val="00310C23"/>
    <w:rsid w:val="00311F6B"/>
    <w:rsid w:val="00312CCD"/>
    <w:rsid w:val="00312DCA"/>
    <w:rsid w:val="00314338"/>
    <w:rsid w:val="00314557"/>
    <w:rsid w:val="003149D1"/>
    <w:rsid w:val="00314B67"/>
    <w:rsid w:val="003158C3"/>
    <w:rsid w:val="00320911"/>
    <w:rsid w:val="00320B4F"/>
    <w:rsid w:val="00320F0A"/>
    <w:rsid w:val="0032153D"/>
    <w:rsid w:val="00321938"/>
    <w:rsid w:val="00322219"/>
    <w:rsid w:val="00323705"/>
    <w:rsid w:val="00323FE4"/>
    <w:rsid w:val="00325659"/>
    <w:rsid w:val="003258CC"/>
    <w:rsid w:val="00326B67"/>
    <w:rsid w:val="00327DA7"/>
    <w:rsid w:val="00330378"/>
    <w:rsid w:val="00330B78"/>
    <w:rsid w:val="00331BA8"/>
    <w:rsid w:val="00331E8E"/>
    <w:rsid w:val="00334B4D"/>
    <w:rsid w:val="00335DFB"/>
    <w:rsid w:val="00336A99"/>
    <w:rsid w:val="003373A6"/>
    <w:rsid w:val="00337C05"/>
    <w:rsid w:val="00337DEE"/>
    <w:rsid w:val="0034016A"/>
    <w:rsid w:val="003410CE"/>
    <w:rsid w:val="00341ED2"/>
    <w:rsid w:val="00342D3C"/>
    <w:rsid w:val="003440B2"/>
    <w:rsid w:val="00344C81"/>
    <w:rsid w:val="00344FD3"/>
    <w:rsid w:val="00345350"/>
    <w:rsid w:val="00345DB9"/>
    <w:rsid w:val="00346008"/>
    <w:rsid w:val="00347979"/>
    <w:rsid w:val="00350DCE"/>
    <w:rsid w:val="0035131B"/>
    <w:rsid w:val="00352EF7"/>
    <w:rsid w:val="00353119"/>
    <w:rsid w:val="003538A4"/>
    <w:rsid w:val="003542C7"/>
    <w:rsid w:val="003549E3"/>
    <w:rsid w:val="003556D2"/>
    <w:rsid w:val="00355EE9"/>
    <w:rsid w:val="0035655A"/>
    <w:rsid w:val="00357179"/>
    <w:rsid w:val="0035765E"/>
    <w:rsid w:val="003579F2"/>
    <w:rsid w:val="00361D47"/>
    <w:rsid w:val="00362AEA"/>
    <w:rsid w:val="0036377B"/>
    <w:rsid w:val="00364A21"/>
    <w:rsid w:val="00365786"/>
    <w:rsid w:val="003661D6"/>
    <w:rsid w:val="0037055F"/>
    <w:rsid w:val="00370718"/>
    <w:rsid w:val="00370E0D"/>
    <w:rsid w:val="0037137B"/>
    <w:rsid w:val="00371650"/>
    <w:rsid w:val="00372C2F"/>
    <w:rsid w:val="00372E09"/>
    <w:rsid w:val="00373BC4"/>
    <w:rsid w:val="00374308"/>
    <w:rsid w:val="00374E67"/>
    <w:rsid w:val="00374FED"/>
    <w:rsid w:val="003774A7"/>
    <w:rsid w:val="003805F1"/>
    <w:rsid w:val="00380746"/>
    <w:rsid w:val="00382700"/>
    <w:rsid w:val="0038478C"/>
    <w:rsid w:val="003859BE"/>
    <w:rsid w:val="0039017E"/>
    <w:rsid w:val="0039042D"/>
    <w:rsid w:val="00390A76"/>
    <w:rsid w:val="00390B22"/>
    <w:rsid w:val="00391DBB"/>
    <w:rsid w:val="003922FE"/>
    <w:rsid w:val="00393560"/>
    <w:rsid w:val="003935B4"/>
    <w:rsid w:val="00393AE7"/>
    <w:rsid w:val="00395530"/>
    <w:rsid w:val="00397D2E"/>
    <w:rsid w:val="003A0783"/>
    <w:rsid w:val="003A0A9E"/>
    <w:rsid w:val="003A1D42"/>
    <w:rsid w:val="003A203F"/>
    <w:rsid w:val="003A26C2"/>
    <w:rsid w:val="003A375D"/>
    <w:rsid w:val="003A40A2"/>
    <w:rsid w:val="003B040C"/>
    <w:rsid w:val="003B0C16"/>
    <w:rsid w:val="003B0CDB"/>
    <w:rsid w:val="003B10C0"/>
    <w:rsid w:val="003B131F"/>
    <w:rsid w:val="003B1523"/>
    <w:rsid w:val="003B3980"/>
    <w:rsid w:val="003B44FD"/>
    <w:rsid w:val="003B4BCC"/>
    <w:rsid w:val="003B4C50"/>
    <w:rsid w:val="003B5A3B"/>
    <w:rsid w:val="003B6A60"/>
    <w:rsid w:val="003C129B"/>
    <w:rsid w:val="003C1A74"/>
    <w:rsid w:val="003C1D44"/>
    <w:rsid w:val="003C26AC"/>
    <w:rsid w:val="003C2B18"/>
    <w:rsid w:val="003C2F9D"/>
    <w:rsid w:val="003C3286"/>
    <w:rsid w:val="003C4AD0"/>
    <w:rsid w:val="003C7BB1"/>
    <w:rsid w:val="003D1396"/>
    <w:rsid w:val="003D1645"/>
    <w:rsid w:val="003D21F1"/>
    <w:rsid w:val="003D22D5"/>
    <w:rsid w:val="003D25C5"/>
    <w:rsid w:val="003D2AFD"/>
    <w:rsid w:val="003D2CB1"/>
    <w:rsid w:val="003D2CD0"/>
    <w:rsid w:val="003D4398"/>
    <w:rsid w:val="003D47FE"/>
    <w:rsid w:val="003D4BC5"/>
    <w:rsid w:val="003D5261"/>
    <w:rsid w:val="003D653A"/>
    <w:rsid w:val="003D7B47"/>
    <w:rsid w:val="003D7CA0"/>
    <w:rsid w:val="003E1A5C"/>
    <w:rsid w:val="003E3D34"/>
    <w:rsid w:val="003E3F98"/>
    <w:rsid w:val="003E637A"/>
    <w:rsid w:val="003E76B1"/>
    <w:rsid w:val="003E7F8C"/>
    <w:rsid w:val="003F2574"/>
    <w:rsid w:val="003F2C83"/>
    <w:rsid w:val="003F45AF"/>
    <w:rsid w:val="003F527A"/>
    <w:rsid w:val="003F7A0B"/>
    <w:rsid w:val="003F7FC7"/>
    <w:rsid w:val="0040146A"/>
    <w:rsid w:val="0040229B"/>
    <w:rsid w:val="00402B5E"/>
    <w:rsid w:val="00403559"/>
    <w:rsid w:val="00403F9C"/>
    <w:rsid w:val="0040647A"/>
    <w:rsid w:val="00406F36"/>
    <w:rsid w:val="00407227"/>
    <w:rsid w:val="0041063B"/>
    <w:rsid w:val="00413306"/>
    <w:rsid w:val="00413C8A"/>
    <w:rsid w:val="00414BA9"/>
    <w:rsid w:val="00414FEB"/>
    <w:rsid w:val="00415186"/>
    <w:rsid w:val="00417CD9"/>
    <w:rsid w:val="0042013D"/>
    <w:rsid w:val="00420863"/>
    <w:rsid w:val="00421C21"/>
    <w:rsid w:val="004228DB"/>
    <w:rsid w:val="00423EDC"/>
    <w:rsid w:val="00424654"/>
    <w:rsid w:val="00424BD2"/>
    <w:rsid w:val="00424CA6"/>
    <w:rsid w:val="00425FDA"/>
    <w:rsid w:val="004267F6"/>
    <w:rsid w:val="00427BFC"/>
    <w:rsid w:val="004305AC"/>
    <w:rsid w:val="00432873"/>
    <w:rsid w:val="0043333A"/>
    <w:rsid w:val="00433755"/>
    <w:rsid w:val="004379B6"/>
    <w:rsid w:val="004411C8"/>
    <w:rsid w:val="00441899"/>
    <w:rsid w:val="004420A5"/>
    <w:rsid w:val="00442624"/>
    <w:rsid w:val="00442742"/>
    <w:rsid w:val="00443164"/>
    <w:rsid w:val="00443C7C"/>
    <w:rsid w:val="00447787"/>
    <w:rsid w:val="0045118B"/>
    <w:rsid w:val="0045154B"/>
    <w:rsid w:val="00453769"/>
    <w:rsid w:val="00453931"/>
    <w:rsid w:val="00453B74"/>
    <w:rsid w:val="00455AF1"/>
    <w:rsid w:val="00457602"/>
    <w:rsid w:val="00457E31"/>
    <w:rsid w:val="004613A1"/>
    <w:rsid w:val="00461B3C"/>
    <w:rsid w:val="004643D1"/>
    <w:rsid w:val="00464DB8"/>
    <w:rsid w:val="004652A1"/>
    <w:rsid w:val="00465556"/>
    <w:rsid w:val="00465B60"/>
    <w:rsid w:val="004665BD"/>
    <w:rsid w:val="00467076"/>
    <w:rsid w:val="00467830"/>
    <w:rsid w:val="00467972"/>
    <w:rsid w:val="004679AD"/>
    <w:rsid w:val="00467E15"/>
    <w:rsid w:val="00470534"/>
    <w:rsid w:val="00471BE4"/>
    <w:rsid w:val="004741FB"/>
    <w:rsid w:val="004749D4"/>
    <w:rsid w:val="00475383"/>
    <w:rsid w:val="00475547"/>
    <w:rsid w:val="004756EE"/>
    <w:rsid w:val="004757B4"/>
    <w:rsid w:val="0048002F"/>
    <w:rsid w:val="0048198F"/>
    <w:rsid w:val="00482460"/>
    <w:rsid w:val="00483203"/>
    <w:rsid w:val="004842CD"/>
    <w:rsid w:val="0048515D"/>
    <w:rsid w:val="004854DC"/>
    <w:rsid w:val="004854FF"/>
    <w:rsid w:val="00487454"/>
    <w:rsid w:val="004900AE"/>
    <w:rsid w:val="0049247B"/>
    <w:rsid w:val="004925D2"/>
    <w:rsid w:val="00492D4B"/>
    <w:rsid w:val="00492DC3"/>
    <w:rsid w:val="00493117"/>
    <w:rsid w:val="004933DD"/>
    <w:rsid w:val="00493CF1"/>
    <w:rsid w:val="004950D2"/>
    <w:rsid w:val="004969C8"/>
    <w:rsid w:val="00496EE3"/>
    <w:rsid w:val="0049748C"/>
    <w:rsid w:val="00497AF6"/>
    <w:rsid w:val="00497E19"/>
    <w:rsid w:val="004A016C"/>
    <w:rsid w:val="004A0A33"/>
    <w:rsid w:val="004A14A4"/>
    <w:rsid w:val="004A210F"/>
    <w:rsid w:val="004A2D93"/>
    <w:rsid w:val="004A2EE7"/>
    <w:rsid w:val="004A2FE9"/>
    <w:rsid w:val="004A33E2"/>
    <w:rsid w:val="004A3525"/>
    <w:rsid w:val="004A3C93"/>
    <w:rsid w:val="004A527B"/>
    <w:rsid w:val="004A560A"/>
    <w:rsid w:val="004A7A85"/>
    <w:rsid w:val="004B0D87"/>
    <w:rsid w:val="004B14DD"/>
    <w:rsid w:val="004B228D"/>
    <w:rsid w:val="004B370A"/>
    <w:rsid w:val="004B4E1A"/>
    <w:rsid w:val="004B55FA"/>
    <w:rsid w:val="004B670B"/>
    <w:rsid w:val="004B71B8"/>
    <w:rsid w:val="004C1CFC"/>
    <w:rsid w:val="004C38C0"/>
    <w:rsid w:val="004C3F22"/>
    <w:rsid w:val="004C4875"/>
    <w:rsid w:val="004C4B10"/>
    <w:rsid w:val="004C4DCE"/>
    <w:rsid w:val="004C58E5"/>
    <w:rsid w:val="004C5A87"/>
    <w:rsid w:val="004C76DD"/>
    <w:rsid w:val="004C772B"/>
    <w:rsid w:val="004C7F7E"/>
    <w:rsid w:val="004D210B"/>
    <w:rsid w:val="004D33A9"/>
    <w:rsid w:val="004D4257"/>
    <w:rsid w:val="004D5278"/>
    <w:rsid w:val="004D5650"/>
    <w:rsid w:val="004D5F4D"/>
    <w:rsid w:val="004D6A1C"/>
    <w:rsid w:val="004D75ED"/>
    <w:rsid w:val="004E03E0"/>
    <w:rsid w:val="004E1A38"/>
    <w:rsid w:val="004E1B46"/>
    <w:rsid w:val="004E2E05"/>
    <w:rsid w:val="004E3AD2"/>
    <w:rsid w:val="004E52ED"/>
    <w:rsid w:val="004E6852"/>
    <w:rsid w:val="004E7213"/>
    <w:rsid w:val="004E73E0"/>
    <w:rsid w:val="004E7BA4"/>
    <w:rsid w:val="004E7CA9"/>
    <w:rsid w:val="004F02E9"/>
    <w:rsid w:val="004F132A"/>
    <w:rsid w:val="004F150A"/>
    <w:rsid w:val="004F1605"/>
    <w:rsid w:val="004F1D54"/>
    <w:rsid w:val="004F219E"/>
    <w:rsid w:val="004F2EBE"/>
    <w:rsid w:val="004F31EB"/>
    <w:rsid w:val="004F38F3"/>
    <w:rsid w:val="004F491C"/>
    <w:rsid w:val="004F5C72"/>
    <w:rsid w:val="004F6B43"/>
    <w:rsid w:val="004F6D5A"/>
    <w:rsid w:val="004F6D9E"/>
    <w:rsid w:val="004F7440"/>
    <w:rsid w:val="005004DD"/>
    <w:rsid w:val="005008C0"/>
    <w:rsid w:val="00500B97"/>
    <w:rsid w:val="005016EF"/>
    <w:rsid w:val="005019AA"/>
    <w:rsid w:val="005020E6"/>
    <w:rsid w:val="005028A6"/>
    <w:rsid w:val="00504639"/>
    <w:rsid w:val="00505AA1"/>
    <w:rsid w:val="0050721A"/>
    <w:rsid w:val="005079B4"/>
    <w:rsid w:val="0051042C"/>
    <w:rsid w:val="0051370C"/>
    <w:rsid w:val="0051435F"/>
    <w:rsid w:val="00514DED"/>
    <w:rsid w:val="00517308"/>
    <w:rsid w:val="005179BE"/>
    <w:rsid w:val="00517CDF"/>
    <w:rsid w:val="005209E9"/>
    <w:rsid w:val="00522EE1"/>
    <w:rsid w:val="005260BC"/>
    <w:rsid w:val="00526203"/>
    <w:rsid w:val="00527335"/>
    <w:rsid w:val="00527731"/>
    <w:rsid w:val="00530968"/>
    <w:rsid w:val="00530D2C"/>
    <w:rsid w:val="00531948"/>
    <w:rsid w:val="0053217F"/>
    <w:rsid w:val="00532428"/>
    <w:rsid w:val="00532BE3"/>
    <w:rsid w:val="005333D4"/>
    <w:rsid w:val="005338BF"/>
    <w:rsid w:val="00533A94"/>
    <w:rsid w:val="00533C59"/>
    <w:rsid w:val="00533FBF"/>
    <w:rsid w:val="00540156"/>
    <w:rsid w:val="005402FC"/>
    <w:rsid w:val="00541066"/>
    <w:rsid w:val="0054279A"/>
    <w:rsid w:val="00543602"/>
    <w:rsid w:val="00544DEF"/>
    <w:rsid w:val="00545339"/>
    <w:rsid w:val="00546671"/>
    <w:rsid w:val="00546FEC"/>
    <w:rsid w:val="005507AC"/>
    <w:rsid w:val="00550FC2"/>
    <w:rsid w:val="0055210C"/>
    <w:rsid w:val="0055391C"/>
    <w:rsid w:val="00554CF4"/>
    <w:rsid w:val="00555B49"/>
    <w:rsid w:val="0055623F"/>
    <w:rsid w:val="00556268"/>
    <w:rsid w:val="00556E57"/>
    <w:rsid w:val="0056157F"/>
    <w:rsid w:val="00562EC9"/>
    <w:rsid w:val="005632F0"/>
    <w:rsid w:val="0056523C"/>
    <w:rsid w:val="00565B12"/>
    <w:rsid w:val="00566084"/>
    <w:rsid w:val="00567458"/>
    <w:rsid w:val="00570280"/>
    <w:rsid w:val="005702B3"/>
    <w:rsid w:val="00571296"/>
    <w:rsid w:val="005713F1"/>
    <w:rsid w:val="00572E42"/>
    <w:rsid w:val="0057507A"/>
    <w:rsid w:val="005768B8"/>
    <w:rsid w:val="00576EF1"/>
    <w:rsid w:val="00577140"/>
    <w:rsid w:val="00580238"/>
    <w:rsid w:val="00580FF4"/>
    <w:rsid w:val="0058154A"/>
    <w:rsid w:val="00581724"/>
    <w:rsid w:val="00582494"/>
    <w:rsid w:val="0058249A"/>
    <w:rsid w:val="00582F68"/>
    <w:rsid w:val="005843C9"/>
    <w:rsid w:val="00585858"/>
    <w:rsid w:val="00587B79"/>
    <w:rsid w:val="00590FA1"/>
    <w:rsid w:val="00591CBA"/>
    <w:rsid w:val="005956BC"/>
    <w:rsid w:val="00596792"/>
    <w:rsid w:val="00596D2E"/>
    <w:rsid w:val="005A43E3"/>
    <w:rsid w:val="005A57B1"/>
    <w:rsid w:val="005A7201"/>
    <w:rsid w:val="005B00E8"/>
    <w:rsid w:val="005B0590"/>
    <w:rsid w:val="005B107A"/>
    <w:rsid w:val="005B121E"/>
    <w:rsid w:val="005B2FBC"/>
    <w:rsid w:val="005B369C"/>
    <w:rsid w:val="005B3DA4"/>
    <w:rsid w:val="005B4D41"/>
    <w:rsid w:val="005B4E49"/>
    <w:rsid w:val="005B5CF6"/>
    <w:rsid w:val="005B7497"/>
    <w:rsid w:val="005C0D17"/>
    <w:rsid w:val="005C1944"/>
    <w:rsid w:val="005C400C"/>
    <w:rsid w:val="005C49ED"/>
    <w:rsid w:val="005C58CF"/>
    <w:rsid w:val="005C611C"/>
    <w:rsid w:val="005D0686"/>
    <w:rsid w:val="005D0F05"/>
    <w:rsid w:val="005D2408"/>
    <w:rsid w:val="005D36B1"/>
    <w:rsid w:val="005D7CC9"/>
    <w:rsid w:val="005E03EA"/>
    <w:rsid w:val="005E14A6"/>
    <w:rsid w:val="005E16A1"/>
    <w:rsid w:val="005E4863"/>
    <w:rsid w:val="005E4948"/>
    <w:rsid w:val="005F1838"/>
    <w:rsid w:val="005F1CE4"/>
    <w:rsid w:val="005F1E40"/>
    <w:rsid w:val="005F2B4C"/>
    <w:rsid w:val="005F3131"/>
    <w:rsid w:val="005F5F79"/>
    <w:rsid w:val="005F6190"/>
    <w:rsid w:val="005F73B9"/>
    <w:rsid w:val="00601F4F"/>
    <w:rsid w:val="00602D13"/>
    <w:rsid w:val="00602FDA"/>
    <w:rsid w:val="006031D6"/>
    <w:rsid w:val="00604070"/>
    <w:rsid w:val="00604A42"/>
    <w:rsid w:val="00605279"/>
    <w:rsid w:val="0060716A"/>
    <w:rsid w:val="00610E64"/>
    <w:rsid w:val="00611464"/>
    <w:rsid w:val="00611509"/>
    <w:rsid w:val="0061437E"/>
    <w:rsid w:val="00614451"/>
    <w:rsid w:val="006147F4"/>
    <w:rsid w:val="00615A87"/>
    <w:rsid w:val="006171B3"/>
    <w:rsid w:val="006216B7"/>
    <w:rsid w:val="006224C5"/>
    <w:rsid w:val="00622B3C"/>
    <w:rsid w:val="006235C2"/>
    <w:rsid w:val="006275A3"/>
    <w:rsid w:val="0062780B"/>
    <w:rsid w:val="0063166D"/>
    <w:rsid w:val="00631BC9"/>
    <w:rsid w:val="0063320F"/>
    <w:rsid w:val="0063368D"/>
    <w:rsid w:val="00634748"/>
    <w:rsid w:val="0063503C"/>
    <w:rsid w:val="00637720"/>
    <w:rsid w:val="006406A8"/>
    <w:rsid w:val="006407FA"/>
    <w:rsid w:val="00640EE0"/>
    <w:rsid w:val="006422CC"/>
    <w:rsid w:val="00643490"/>
    <w:rsid w:val="006434FE"/>
    <w:rsid w:val="006435DD"/>
    <w:rsid w:val="006447C6"/>
    <w:rsid w:val="00645428"/>
    <w:rsid w:val="006458ED"/>
    <w:rsid w:val="00646D62"/>
    <w:rsid w:val="0064733C"/>
    <w:rsid w:val="00651244"/>
    <w:rsid w:val="00651BD0"/>
    <w:rsid w:val="00651E2B"/>
    <w:rsid w:val="00651E35"/>
    <w:rsid w:val="00652174"/>
    <w:rsid w:val="00652E96"/>
    <w:rsid w:val="00652ED8"/>
    <w:rsid w:val="0065333B"/>
    <w:rsid w:val="00655771"/>
    <w:rsid w:val="00656711"/>
    <w:rsid w:val="006570A0"/>
    <w:rsid w:val="006630F6"/>
    <w:rsid w:val="00663AB0"/>
    <w:rsid w:val="006640DC"/>
    <w:rsid w:val="00664538"/>
    <w:rsid w:val="00665F02"/>
    <w:rsid w:val="006663C9"/>
    <w:rsid w:val="00666C1A"/>
    <w:rsid w:val="0066712D"/>
    <w:rsid w:val="006679A5"/>
    <w:rsid w:val="00667AE0"/>
    <w:rsid w:val="00670181"/>
    <w:rsid w:val="00670648"/>
    <w:rsid w:val="00670C48"/>
    <w:rsid w:val="00670D97"/>
    <w:rsid w:val="00672807"/>
    <w:rsid w:val="00672A79"/>
    <w:rsid w:val="00672D2D"/>
    <w:rsid w:val="006740B3"/>
    <w:rsid w:val="0067599B"/>
    <w:rsid w:val="0067683F"/>
    <w:rsid w:val="00677117"/>
    <w:rsid w:val="00677356"/>
    <w:rsid w:val="0068026B"/>
    <w:rsid w:val="006805CD"/>
    <w:rsid w:val="0068093F"/>
    <w:rsid w:val="006818C8"/>
    <w:rsid w:val="006834F7"/>
    <w:rsid w:val="00683E47"/>
    <w:rsid w:val="00684DB1"/>
    <w:rsid w:val="006866AC"/>
    <w:rsid w:val="00686E2F"/>
    <w:rsid w:val="006870ED"/>
    <w:rsid w:val="00687722"/>
    <w:rsid w:val="006902C4"/>
    <w:rsid w:val="00695C07"/>
    <w:rsid w:val="00696E13"/>
    <w:rsid w:val="006A08AC"/>
    <w:rsid w:val="006A0FA3"/>
    <w:rsid w:val="006A228A"/>
    <w:rsid w:val="006A2666"/>
    <w:rsid w:val="006A431D"/>
    <w:rsid w:val="006A45F4"/>
    <w:rsid w:val="006A4D58"/>
    <w:rsid w:val="006A6336"/>
    <w:rsid w:val="006A6B2F"/>
    <w:rsid w:val="006A6F0F"/>
    <w:rsid w:val="006A7834"/>
    <w:rsid w:val="006A7C9D"/>
    <w:rsid w:val="006A7EFF"/>
    <w:rsid w:val="006B4CF7"/>
    <w:rsid w:val="006B7730"/>
    <w:rsid w:val="006C0709"/>
    <w:rsid w:val="006C24B7"/>
    <w:rsid w:val="006C3EE2"/>
    <w:rsid w:val="006C56DA"/>
    <w:rsid w:val="006C7361"/>
    <w:rsid w:val="006D0105"/>
    <w:rsid w:val="006D165A"/>
    <w:rsid w:val="006D1679"/>
    <w:rsid w:val="006D2C9C"/>
    <w:rsid w:val="006D3B99"/>
    <w:rsid w:val="006D4F08"/>
    <w:rsid w:val="006D52F7"/>
    <w:rsid w:val="006D5390"/>
    <w:rsid w:val="006D5BFA"/>
    <w:rsid w:val="006E115E"/>
    <w:rsid w:val="006E41A1"/>
    <w:rsid w:val="006E6338"/>
    <w:rsid w:val="006E6ACE"/>
    <w:rsid w:val="006F025F"/>
    <w:rsid w:val="006F0B0B"/>
    <w:rsid w:val="006F0D7C"/>
    <w:rsid w:val="006F183B"/>
    <w:rsid w:val="006F3B4F"/>
    <w:rsid w:val="006F4C2B"/>
    <w:rsid w:val="006F529C"/>
    <w:rsid w:val="006F5D14"/>
    <w:rsid w:val="0070096D"/>
    <w:rsid w:val="007029E6"/>
    <w:rsid w:val="0070370F"/>
    <w:rsid w:val="007042EE"/>
    <w:rsid w:val="0070469A"/>
    <w:rsid w:val="0070529D"/>
    <w:rsid w:val="00706605"/>
    <w:rsid w:val="007069DF"/>
    <w:rsid w:val="00706FC7"/>
    <w:rsid w:val="00707339"/>
    <w:rsid w:val="0071151E"/>
    <w:rsid w:val="007116BD"/>
    <w:rsid w:val="00711D01"/>
    <w:rsid w:val="00712F1E"/>
    <w:rsid w:val="00713D7E"/>
    <w:rsid w:val="0071597E"/>
    <w:rsid w:val="00716CA6"/>
    <w:rsid w:val="00720C73"/>
    <w:rsid w:val="0072183F"/>
    <w:rsid w:val="007231E3"/>
    <w:rsid w:val="007235B9"/>
    <w:rsid w:val="007245F9"/>
    <w:rsid w:val="00724655"/>
    <w:rsid w:val="0072613F"/>
    <w:rsid w:val="00727FAA"/>
    <w:rsid w:val="00730310"/>
    <w:rsid w:val="00730D8E"/>
    <w:rsid w:val="00731449"/>
    <w:rsid w:val="007329F1"/>
    <w:rsid w:val="00733EF1"/>
    <w:rsid w:val="00735A39"/>
    <w:rsid w:val="00735E8B"/>
    <w:rsid w:val="00735EFA"/>
    <w:rsid w:val="00737668"/>
    <w:rsid w:val="00737C50"/>
    <w:rsid w:val="007403AA"/>
    <w:rsid w:val="0074101D"/>
    <w:rsid w:val="00742AD4"/>
    <w:rsid w:val="00743C63"/>
    <w:rsid w:val="00744AF4"/>
    <w:rsid w:val="00747492"/>
    <w:rsid w:val="0074752D"/>
    <w:rsid w:val="00747A25"/>
    <w:rsid w:val="00747F88"/>
    <w:rsid w:val="00751249"/>
    <w:rsid w:val="00751E06"/>
    <w:rsid w:val="00752095"/>
    <w:rsid w:val="00752629"/>
    <w:rsid w:val="00752781"/>
    <w:rsid w:val="00752B8B"/>
    <w:rsid w:val="0075321B"/>
    <w:rsid w:val="00754D14"/>
    <w:rsid w:val="00755612"/>
    <w:rsid w:val="00755FCD"/>
    <w:rsid w:val="007571CB"/>
    <w:rsid w:val="007600E2"/>
    <w:rsid w:val="007610E5"/>
    <w:rsid w:val="0076112D"/>
    <w:rsid w:val="0076374A"/>
    <w:rsid w:val="007638CD"/>
    <w:rsid w:val="007649A0"/>
    <w:rsid w:val="00764BC1"/>
    <w:rsid w:val="007650CA"/>
    <w:rsid w:val="007672EB"/>
    <w:rsid w:val="007719D5"/>
    <w:rsid w:val="00771D83"/>
    <w:rsid w:val="007722CD"/>
    <w:rsid w:val="007728A5"/>
    <w:rsid w:val="00774695"/>
    <w:rsid w:val="0077488C"/>
    <w:rsid w:val="00774D5C"/>
    <w:rsid w:val="007760FE"/>
    <w:rsid w:val="00776EE0"/>
    <w:rsid w:val="00777290"/>
    <w:rsid w:val="00777455"/>
    <w:rsid w:val="0078060E"/>
    <w:rsid w:val="00781CF9"/>
    <w:rsid w:val="00783D02"/>
    <w:rsid w:val="0078497D"/>
    <w:rsid w:val="00787046"/>
    <w:rsid w:val="00787355"/>
    <w:rsid w:val="00790356"/>
    <w:rsid w:val="00790C47"/>
    <w:rsid w:val="00793406"/>
    <w:rsid w:val="00793657"/>
    <w:rsid w:val="00793676"/>
    <w:rsid w:val="00794FA5"/>
    <w:rsid w:val="007956D6"/>
    <w:rsid w:val="0079596D"/>
    <w:rsid w:val="007969B3"/>
    <w:rsid w:val="007970E4"/>
    <w:rsid w:val="007A0815"/>
    <w:rsid w:val="007A0836"/>
    <w:rsid w:val="007A13E5"/>
    <w:rsid w:val="007A2820"/>
    <w:rsid w:val="007A2F29"/>
    <w:rsid w:val="007A5581"/>
    <w:rsid w:val="007A607E"/>
    <w:rsid w:val="007A6530"/>
    <w:rsid w:val="007A7324"/>
    <w:rsid w:val="007B329D"/>
    <w:rsid w:val="007B71D0"/>
    <w:rsid w:val="007C1EEA"/>
    <w:rsid w:val="007C2D62"/>
    <w:rsid w:val="007C5521"/>
    <w:rsid w:val="007C6519"/>
    <w:rsid w:val="007C65F1"/>
    <w:rsid w:val="007C7F91"/>
    <w:rsid w:val="007D055F"/>
    <w:rsid w:val="007D07C4"/>
    <w:rsid w:val="007D20FE"/>
    <w:rsid w:val="007D2768"/>
    <w:rsid w:val="007D2B31"/>
    <w:rsid w:val="007D556E"/>
    <w:rsid w:val="007D620A"/>
    <w:rsid w:val="007D6C13"/>
    <w:rsid w:val="007D72EC"/>
    <w:rsid w:val="007D753D"/>
    <w:rsid w:val="007E15D8"/>
    <w:rsid w:val="007E2BA3"/>
    <w:rsid w:val="007E3196"/>
    <w:rsid w:val="007E356A"/>
    <w:rsid w:val="007E3C54"/>
    <w:rsid w:val="007E4300"/>
    <w:rsid w:val="007E4683"/>
    <w:rsid w:val="007E5DBD"/>
    <w:rsid w:val="007E5FE5"/>
    <w:rsid w:val="007E6118"/>
    <w:rsid w:val="007E6A25"/>
    <w:rsid w:val="007E6E03"/>
    <w:rsid w:val="007E7AD9"/>
    <w:rsid w:val="007F20E7"/>
    <w:rsid w:val="007F2197"/>
    <w:rsid w:val="00800D3D"/>
    <w:rsid w:val="00801327"/>
    <w:rsid w:val="00801ED6"/>
    <w:rsid w:val="00801FBD"/>
    <w:rsid w:val="00802F60"/>
    <w:rsid w:val="00804B1C"/>
    <w:rsid w:val="00805408"/>
    <w:rsid w:val="008072EB"/>
    <w:rsid w:val="00807796"/>
    <w:rsid w:val="00810A29"/>
    <w:rsid w:val="0081135B"/>
    <w:rsid w:val="00811C95"/>
    <w:rsid w:val="00812702"/>
    <w:rsid w:val="00812E6F"/>
    <w:rsid w:val="00813443"/>
    <w:rsid w:val="00813829"/>
    <w:rsid w:val="008147CC"/>
    <w:rsid w:val="00814B8D"/>
    <w:rsid w:val="00814DF8"/>
    <w:rsid w:val="0081662B"/>
    <w:rsid w:val="00816F0F"/>
    <w:rsid w:val="00820CD5"/>
    <w:rsid w:val="00821CC1"/>
    <w:rsid w:val="00822D50"/>
    <w:rsid w:val="00823F04"/>
    <w:rsid w:val="0082456C"/>
    <w:rsid w:val="00824C52"/>
    <w:rsid w:val="00826732"/>
    <w:rsid w:val="00831A7F"/>
    <w:rsid w:val="008326D7"/>
    <w:rsid w:val="008336A8"/>
    <w:rsid w:val="008351E7"/>
    <w:rsid w:val="00837FE6"/>
    <w:rsid w:val="00840415"/>
    <w:rsid w:val="008414B2"/>
    <w:rsid w:val="00841505"/>
    <w:rsid w:val="00842005"/>
    <w:rsid w:val="00843492"/>
    <w:rsid w:val="00845B6B"/>
    <w:rsid w:val="00845DB1"/>
    <w:rsid w:val="0085046A"/>
    <w:rsid w:val="00853407"/>
    <w:rsid w:val="0085539F"/>
    <w:rsid w:val="008557B8"/>
    <w:rsid w:val="00857372"/>
    <w:rsid w:val="00857976"/>
    <w:rsid w:val="00857D88"/>
    <w:rsid w:val="008601C3"/>
    <w:rsid w:val="00860AF1"/>
    <w:rsid w:val="00860D07"/>
    <w:rsid w:val="00861D4A"/>
    <w:rsid w:val="00863164"/>
    <w:rsid w:val="00864A8C"/>
    <w:rsid w:val="00864E07"/>
    <w:rsid w:val="00866B22"/>
    <w:rsid w:val="00867147"/>
    <w:rsid w:val="0087016B"/>
    <w:rsid w:val="00870FC8"/>
    <w:rsid w:val="00871E9D"/>
    <w:rsid w:val="00874148"/>
    <w:rsid w:val="00874A25"/>
    <w:rsid w:val="0087788D"/>
    <w:rsid w:val="00877D4F"/>
    <w:rsid w:val="00880791"/>
    <w:rsid w:val="00882801"/>
    <w:rsid w:val="00882ACE"/>
    <w:rsid w:val="008857B0"/>
    <w:rsid w:val="00885B6F"/>
    <w:rsid w:val="00885D25"/>
    <w:rsid w:val="00885ECF"/>
    <w:rsid w:val="008870CC"/>
    <w:rsid w:val="00891039"/>
    <w:rsid w:val="008910EB"/>
    <w:rsid w:val="00891922"/>
    <w:rsid w:val="008923A1"/>
    <w:rsid w:val="008949CB"/>
    <w:rsid w:val="00895079"/>
    <w:rsid w:val="00896BFF"/>
    <w:rsid w:val="00896FA4"/>
    <w:rsid w:val="0089767B"/>
    <w:rsid w:val="00897D19"/>
    <w:rsid w:val="008A4329"/>
    <w:rsid w:val="008A54B9"/>
    <w:rsid w:val="008A5EE3"/>
    <w:rsid w:val="008A6D82"/>
    <w:rsid w:val="008A75E7"/>
    <w:rsid w:val="008B28D0"/>
    <w:rsid w:val="008B2A07"/>
    <w:rsid w:val="008B5D9D"/>
    <w:rsid w:val="008B6461"/>
    <w:rsid w:val="008B6BC0"/>
    <w:rsid w:val="008B7BD2"/>
    <w:rsid w:val="008C1D99"/>
    <w:rsid w:val="008C3488"/>
    <w:rsid w:val="008C47C8"/>
    <w:rsid w:val="008C6CE1"/>
    <w:rsid w:val="008C77BB"/>
    <w:rsid w:val="008D02CA"/>
    <w:rsid w:val="008D2D1F"/>
    <w:rsid w:val="008D3C81"/>
    <w:rsid w:val="008D782D"/>
    <w:rsid w:val="008E15D1"/>
    <w:rsid w:val="008E58A1"/>
    <w:rsid w:val="008E7D7E"/>
    <w:rsid w:val="008F1F4A"/>
    <w:rsid w:val="008F3046"/>
    <w:rsid w:val="008F3F2E"/>
    <w:rsid w:val="008F50EF"/>
    <w:rsid w:val="008F6AAA"/>
    <w:rsid w:val="008F78A6"/>
    <w:rsid w:val="008F7FFE"/>
    <w:rsid w:val="0090039D"/>
    <w:rsid w:val="00901B6E"/>
    <w:rsid w:val="00902C0C"/>
    <w:rsid w:val="00903CFA"/>
    <w:rsid w:val="009048B5"/>
    <w:rsid w:val="00905B98"/>
    <w:rsid w:val="00906D21"/>
    <w:rsid w:val="009071A9"/>
    <w:rsid w:val="00910311"/>
    <w:rsid w:val="00911662"/>
    <w:rsid w:val="00912AA2"/>
    <w:rsid w:val="00912D8A"/>
    <w:rsid w:val="00912E35"/>
    <w:rsid w:val="00913285"/>
    <w:rsid w:val="009135BC"/>
    <w:rsid w:val="009139AB"/>
    <w:rsid w:val="00913AED"/>
    <w:rsid w:val="00914ADC"/>
    <w:rsid w:val="00916A68"/>
    <w:rsid w:val="009222B3"/>
    <w:rsid w:val="009228FB"/>
    <w:rsid w:val="00923BAA"/>
    <w:rsid w:val="00925E13"/>
    <w:rsid w:val="00926B02"/>
    <w:rsid w:val="00927730"/>
    <w:rsid w:val="00930991"/>
    <w:rsid w:val="00931590"/>
    <w:rsid w:val="00931CC5"/>
    <w:rsid w:val="009322B6"/>
    <w:rsid w:val="0093269E"/>
    <w:rsid w:val="009339E3"/>
    <w:rsid w:val="00934A90"/>
    <w:rsid w:val="0093503C"/>
    <w:rsid w:val="00935874"/>
    <w:rsid w:val="009375EE"/>
    <w:rsid w:val="00940E70"/>
    <w:rsid w:val="0094175F"/>
    <w:rsid w:val="009428ED"/>
    <w:rsid w:val="00945DCC"/>
    <w:rsid w:val="00946A99"/>
    <w:rsid w:val="00946DCD"/>
    <w:rsid w:val="009511AA"/>
    <w:rsid w:val="00951336"/>
    <w:rsid w:val="00952776"/>
    <w:rsid w:val="0095371E"/>
    <w:rsid w:val="009551C4"/>
    <w:rsid w:val="009556C8"/>
    <w:rsid w:val="009576AF"/>
    <w:rsid w:val="00961AFF"/>
    <w:rsid w:val="0096256A"/>
    <w:rsid w:val="00963077"/>
    <w:rsid w:val="009665C1"/>
    <w:rsid w:val="0096728D"/>
    <w:rsid w:val="00967C60"/>
    <w:rsid w:val="0097104C"/>
    <w:rsid w:val="0097227D"/>
    <w:rsid w:val="009722AE"/>
    <w:rsid w:val="009739A8"/>
    <w:rsid w:val="009768C1"/>
    <w:rsid w:val="0098032A"/>
    <w:rsid w:val="00980446"/>
    <w:rsid w:val="009813EB"/>
    <w:rsid w:val="00982C68"/>
    <w:rsid w:val="009853FB"/>
    <w:rsid w:val="009857D2"/>
    <w:rsid w:val="00985DAD"/>
    <w:rsid w:val="0098655B"/>
    <w:rsid w:val="009869BD"/>
    <w:rsid w:val="00991379"/>
    <w:rsid w:val="00992443"/>
    <w:rsid w:val="00994626"/>
    <w:rsid w:val="00995079"/>
    <w:rsid w:val="0099546F"/>
    <w:rsid w:val="00995EE9"/>
    <w:rsid w:val="00997068"/>
    <w:rsid w:val="00997296"/>
    <w:rsid w:val="009A0796"/>
    <w:rsid w:val="009A12CF"/>
    <w:rsid w:val="009A1F85"/>
    <w:rsid w:val="009A224C"/>
    <w:rsid w:val="009A2564"/>
    <w:rsid w:val="009A26CF"/>
    <w:rsid w:val="009A2A57"/>
    <w:rsid w:val="009A2F0E"/>
    <w:rsid w:val="009A3857"/>
    <w:rsid w:val="009A509A"/>
    <w:rsid w:val="009A511B"/>
    <w:rsid w:val="009A62EE"/>
    <w:rsid w:val="009A7CC5"/>
    <w:rsid w:val="009B0141"/>
    <w:rsid w:val="009B09F5"/>
    <w:rsid w:val="009B1B6E"/>
    <w:rsid w:val="009B1F0F"/>
    <w:rsid w:val="009B2BD3"/>
    <w:rsid w:val="009B427D"/>
    <w:rsid w:val="009B4DE8"/>
    <w:rsid w:val="009B4E09"/>
    <w:rsid w:val="009B5055"/>
    <w:rsid w:val="009B7A32"/>
    <w:rsid w:val="009B7A41"/>
    <w:rsid w:val="009C067D"/>
    <w:rsid w:val="009C0C41"/>
    <w:rsid w:val="009C2983"/>
    <w:rsid w:val="009C2A87"/>
    <w:rsid w:val="009C4012"/>
    <w:rsid w:val="009C54D6"/>
    <w:rsid w:val="009C74F9"/>
    <w:rsid w:val="009D0B6C"/>
    <w:rsid w:val="009D1F5E"/>
    <w:rsid w:val="009D2CA9"/>
    <w:rsid w:val="009D4516"/>
    <w:rsid w:val="009D4FDD"/>
    <w:rsid w:val="009D6BFC"/>
    <w:rsid w:val="009D7242"/>
    <w:rsid w:val="009D7270"/>
    <w:rsid w:val="009D7B75"/>
    <w:rsid w:val="009E1402"/>
    <w:rsid w:val="009E18DE"/>
    <w:rsid w:val="009E2F1E"/>
    <w:rsid w:val="009F11F0"/>
    <w:rsid w:val="009F1EBA"/>
    <w:rsid w:val="009F211D"/>
    <w:rsid w:val="009F3B6D"/>
    <w:rsid w:val="009F5049"/>
    <w:rsid w:val="009F508B"/>
    <w:rsid w:val="009F68BB"/>
    <w:rsid w:val="009F6C39"/>
    <w:rsid w:val="00A00778"/>
    <w:rsid w:val="00A020F7"/>
    <w:rsid w:val="00A0230E"/>
    <w:rsid w:val="00A03CF7"/>
    <w:rsid w:val="00A040E9"/>
    <w:rsid w:val="00A04486"/>
    <w:rsid w:val="00A04C22"/>
    <w:rsid w:val="00A04E75"/>
    <w:rsid w:val="00A0558E"/>
    <w:rsid w:val="00A05E7B"/>
    <w:rsid w:val="00A06AAD"/>
    <w:rsid w:val="00A06E23"/>
    <w:rsid w:val="00A11F58"/>
    <w:rsid w:val="00A12872"/>
    <w:rsid w:val="00A128DD"/>
    <w:rsid w:val="00A12A27"/>
    <w:rsid w:val="00A12ED1"/>
    <w:rsid w:val="00A1347C"/>
    <w:rsid w:val="00A14052"/>
    <w:rsid w:val="00A153B2"/>
    <w:rsid w:val="00A15BCA"/>
    <w:rsid w:val="00A1689E"/>
    <w:rsid w:val="00A168F8"/>
    <w:rsid w:val="00A172FF"/>
    <w:rsid w:val="00A2284A"/>
    <w:rsid w:val="00A22B3A"/>
    <w:rsid w:val="00A231F9"/>
    <w:rsid w:val="00A24062"/>
    <w:rsid w:val="00A24DC3"/>
    <w:rsid w:val="00A27BEC"/>
    <w:rsid w:val="00A32171"/>
    <w:rsid w:val="00A3220E"/>
    <w:rsid w:val="00A3271C"/>
    <w:rsid w:val="00A32A8B"/>
    <w:rsid w:val="00A330FC"/>
    <w:rsid w:val="00A33F7F"/>
    <w:rsid w:val="00A35186"/>
    <w:rsid w:val="00A35BFA"/>
    <w:rsid w:val="00A36291"/>
    <w:rsid w:val="00A36527"/>
    <w:rsid w:val="00A36B1F"/>
    <w:rsid w:val="00A417D8"/>
    <w:rsid w:val="00A424AA"/>
    <w:rsid w:val="00A43825"/>
    <w:rsid w:val="00A4395C"/>
    <w:rsid w:val="00A43ABE"/>
    <w:rsid w:val="00A451FB"/>
    <w:rsid w:val="00A4776D"/>
    <w:rsid w:val="00A52B61"/>
    <w:rsid w:val="00A531E5"/>
    <w:rsid w:val="00A53D67"/>
    <w:rsid w:val="00A55E8A"/>
    <w:rsid w:val="00A5712E"/>
    <w:rsid w:val="00A571BA"/>
    <w:rsid w:val="00A57CC4"/>
    <w:rsid w:val="00A62BA0"/>
    <w:rsid w:val="00A62BDE"/>
    <w:rsid w:val="00A65E71"/>
    <w:rsid w:val="00A67882"/>
    <w:rsid w:val="00A67EBC"/>
    <w:rsid w:val="00A708A1"/>
    <w:rsid w:val="00A71B2C"/>
    <w:rsid w:val="00A729FE"/>
    <w:rsid w:val="00A7389C"/>
    <w:rsid w:val="00A73D64"/>
    <w:rsid w:val="00A7422A"/>
    <w:rsid w:val="00A75FB8"/>
    <w:rsid w:val="00A76A55"/>
    <w:rsid w:val="00A76F9D"/>
    <w:rsid w:val="00A772F8"/>
    <w:rsid w:val="00A77C17"/>
    <w:rsid w:val="00A80DA6"/>
    <w:rsid w:val="00A813B0"/>
    <w:rsid w:val="00A85261"/>
    <w:rsid w:val="00A85981"/>
    <w:rsid w:val="00A921B3"/>
    <w:rsid w:val="00A9399E"/>
    <w:rsid w:val="00A93F82"/>
    <w:rsid w:val="00A95DEF"/>
    <w:rsid w:val="00A96525"/>
    <w:rsid w:val="00AA0C24"/>
    <w:rsid w:val="00AA2D33"/>
    <w:rsid w:val="00AA4171"/>
    <w:rsid w:val="00AA5A0B"/>
    <w:rsid w:val="00AA5C01"/>
    <w:rsid w:val="00AB1917"/>
    <w:rsid w:val="00AB2F34"/>
    <w:rsid w:val="00AB31C5"/>
    <w:rsid w:val="00AB4E9A"/>
    <w:rsid w:val="00AB50C7"/>
    <w:rsid w:val="00AB68D3"/>
    <w:rsid w:val="00AC149B"/>
    <w:rsid w:val="00AC3941"/>
    <w:rsid w:val="00AC4079"/>
    <w:rsid w:val="00AC4232"/>
    <w:rsid w:val="00AC42A3"/>
    <w:rsid w:val="00AC539F"/>
    <w:rsid w:val="00AC604E"/>
    <w:rsid w:val="00AC644B"/>
    <w:rsid w:val="00AC6EA4"/>
    <w:rsid w:val="00AD3046"/>
    <w:rsid w:val="00AD641E"/>
    <w:rsid w:val="00AD6902"/>
    <w:rsid w:val="00AD69A4"/>
    <w:rsid w:val="00AD6DCF"/>
    <w:rsid w:val="00AD7B8A"/>
    <w:rsid w:val="00AD7C98"/>
    <w:rsid w:val="00AE21D1"/>
    <w:rsid w:val="00AE2A4E"/>
    <w:rsid w:val="00AE2C2F"/>
    <w:rsid w:val="00AE37DC"/>
    <w:rsid w:val="00AE3B6F"/>
    <w:rsid w:val="00AE3EF0"/>
    <w:rsid w:val="00AE3FC9"/>
    <w:rsid w:val="00AE4116"/>
    <w:rsid w:val="00AE4D3F"/>
    <w:rsid w:val="00AE600C"/>
    <w:rsid w:val="00AE79D3"/>
    <w:rsid w:val="00AF0B47"/>
    <w:rsid w:val="00AF15CB"/>
    <w:rsid w:val="00AF276B"/>
    <w:rsid w:val="00AF39ED"/>
    <w:rsid w:val="00AF45CC"/>
    <w:rsid w:val="00AF470A"/>
    <w:rsid w:val="00AF5B1E"/>
    <w:rsid w:val="00AF7C2F"/>
    <w:rsid w:val="00B01604"/>
    <w:rsid w:val="00B0181C"/>
    <w:rsid w:val="00B023F4"/>
    <w:rsid w:val="00B03829"/>
    <w:rsid w:val="00B04E50"/>
    <w:rsid w:val="00B07DC7"/>
    <w:rsid w:val="00B12750"/>
    <w:rsid w:val="00B14340"/>
    <w:rsid w:val="00B15946"/>
    <w:rsid w:val="00B17863"/>
    <w:rsid w:val="00B17DEB"/>
    <w:rsid w:val="00B20460"/>
    <w:rsid w:val="00B21E36"/>
    <w:rsid w:val="00B270A9"/>
    <w:rsid w:val="00B27413"/>
    <w:rsid w:val="00B301CE"/>
    <w:rsid w:val="00B30BC6"/>
    <w:rsid w:val="00B32E85"/>
    <w:rsid w:val="00B336C6"/>
    <w:rsid w:val="00B33874"/>
    <w:rsid w:val="00B3463B"/>
    <w:rsid w:val="00B351D8"/>
    <w:rsid w:val="00B351E6"/>
    <w:rsid w:val="00B40B49"/>
    <w:rsid w:val="00B40E2E"/>
    <w:rsid w:val="00B41A97"/>
    <w:rsid w:val="00B420F2"/>
    <w:rsid w:val="00B421BC"/>
    <w:rsid w:val="00B4235A"/>
    <w:rsid w:val="00B42554"/>
    <w:rsid w:val="00B42AB6"/>
    <w:rsid w:val="00B44211"/>
    <w:rsid w:val="00B44C17"/>
    <w:rsid w:val="00B4501B"/>
    <w:rsid w:val="00B454AD"/>
    <w:rsid w:val="00B47235"/>
    <w:rsid w:val="00B509A0"/>
    <w:rsid w:val="00B50E87"/>
    <w:rsid w:val="00B50EB9"/>
    <w:rsid w:val="00B5232F"/>
    <w:rsid w:val="00B52CA3"/>
    <w:rsid w:val="00B55EC4"/>
    <w:rsid w:val="00B56506"/>
    <w:rsid w:val="00B56827"/>
    <w:rsid w:val="00B57636"/>
    <w:rsid w:val="00B60C37"/>
    <w:rsid w:val="00B64235"/>
    <w:rsid w:val="00B6506D"/>
    <w:rsid w:val="00B70678"/>
    <w:rsid w:val="00B72BD7"/>
    <w:rsid w:val="00B7356F"/>
    <w:rsid w:val="00B735EB"/>
    <w:rsid w:val="00B742F2"/>
    <w:rsid w:val="00B75419"/>
    <w:rsid w:val="00B7578D"/>
    <w:rsid w:val="00B76BB2"/>
    <w:rsid w:val="00B77FD6"/>
    <w:rsid w:val="00B8112F"/>
    <w:rsid w:val="00B83851"/>
    <w:rsid w:val="00B87B64"/>
    <w:rsid w:val="00B90794"/>
    <w:rsid w:val="00B90E0D"/>
    <w:rsid w:val="00B917D6"/>
    <w:rsid w:val="00B93204"/>
    <w:rsid w:val="00B94542"/>
    <w:rsid w:val="00B96A26"/>
    <w:rsid w:val="00B97935"/>
    <w:rsid w:val="00BA2240"/>
    <w:rsid w:val="00BA2F7A"/>
    <w:rsid w:val="00BA4F67"/>
    <w:rsid w:val="00BA6DAD"/>
    <w:rsid w:val="00BA6E0D"/>
    <w:rsid w:val="00BA7534"/>
    <w:rsid w:val="00BB1CF8"/>
    <w:rsid w:val="00BB209E"/>
    <w:rsid w:val="00BB2B75"/>
    <w:rsid w:val="00BB2DF5"/>
    <w:rsid w:val="00BB2EE0"/>
    <w:rsid w:val="00BB3C9C"/>
    <w:rsid w:val="00BB4304"/>
    <w:rsid w:val="00BB4B2F"/>
    <w:rsid w:val="00BB5203"/>
    <w:rsid w:val="00BB5BD4"/>
    <w:rsid w:val="00BC043A"/>
    <w:rsid w:val="00BC0663"/>
    <w:rsid w:val="00BC2D0E"/>
    <w:rsid w:val="00BC614D"/>
    <w:rsid w:val="00BC6A89"/>
    <w:rsid w:val="00BC757D"/>
    <w:rsid w:val="00BD0987"/>
    <w:rsid w:val="00BD0A53"/>
    <w:rsid w:val="00BD0D22"/>
    <w:rsid w:val="00BD1408"/>
    <w:rsid w:val="00BD360F"/>
    <w:rsid w:val="00BD383C"/>
    <w:rsid w:val="00BD3E91"/>
    <w:rsid w:val="00BD45D6"/>
    <w:rsid w:val="00BE014E"/>
    <w:rsid w:val="00BE0B7F"/>
    <w:rsid w:val="00BE0C61"/>
    <w:rsid w:val="00BE19E9"/>
    <w:rsid w:val="00BE2B02"/>
    <w:rsid w:val="00BE340A"/>
    <w:rsid w:val="00BE3624"/>
    <w:rsid w:val="00BE3D8C"/>
    <w:rsid w:val="00BE5DE9"/>
    <w:rsid w:val="00BE68C5"/>
    <w:rsid w:val="00BE757B"/>
    <w:rsid w:val="00BE77EB"/>
    <w:rsid w:val="00BE79A7"/>
    <w:rsid w:val="00BE7C7E"/>
    <w:rsid w:val="00BF00B9"/>
    <w:rsid w:val="00BF1336"/>
    <w:rsid w:val="00BF2A3E"/>
    <w:rsid w:val="00BF30D7"/>
    <w:rsid w:val="00BF591B"/>
    <w:rsid w:val="00BF5B0E"/>
    <w:rsid w:val="00BF7C75"/>
    <w:rsid w:val="00C003EA"/>
    <w:rsid w:val="00C0047F"/>
    <w:rsid w:val="00C014F2"/>
    <w:rsid w:val="00C01C5C"/>
    <w:rsid w:val="00C03B0C"/>
    <w:rsid w:val="00C03C15"/>
    <w:rsid w:val="00C04703"/>
    <w:rsid w:val="00C04835"/>
    <w:rsid w:val="00C069C5"/>
    <w:rsid w:val="00C07259"/>
    <w:rsid w:val="00C10E83"/>
    <w:rsid w:val="00C1259F"/>
    <w:rsid w:val="00C1384F"/>
    <w:rsid w:val="00C13C3D"/>
    <w:rsid w:val="00C13D71"/>
    <w:rsid w:val="00C13DB8"/>
    <w:rsid w:val="00C140D4"/>
    <w:rsid w:val="00C14394"/>
    <w:rsid w:val="00C15700"/>
    <w:rsid w:val="00C1602F"/>
    <w:rsid w:val="00C1672D"/>
    <w:rsid w:val="00C1693E"/>
    <w:rsid w:val="00C1745A"/>
    <w:rsid w:val="00C17F99"/>
    <w:rsid w:val="00C20F32"/>
    <w:rsid w:val="00C2143E"/>
    <w:rsid w:val="00C218FF"/>
    <w:rsid w:val="00C221C9"/>
    <w:rsid w:val="00C22B32"/>
    <w:rsid w:val="00C23278"/>
    <w:rsid w:val="00C24E8F"/>
    <w:rsid w:val="00C2699F"/>
    <w:rsid w:val="00C26B58"/>
    <w:rsid w:val="00C26B68"/>
    <w:rsid w:val="00C27074"/>
    <w:rsid w:val="00C30304"/>
    <w:rsid w:val="00C313D8"/>
    <w:rsid w:val="00C3142B"/>
    <w:rsid w:val="00C329F4"/>
    <w:rsid w:val="00C32E95"/>
    <w:rsid w:val="00C335CB"/>
    <w:rsid w:val="00C34589"/>
    <w:rsid w:val="00C354C3"/>
    <w:rsid w:val="00C364B1"/>
    <w:rsid w:val="00C36BEF"/>
    <w:rsid w:val="00C3785F"/>
    <w:rsid w:val="00C37E84"/>
    <w:rsid w:val="00C400FF"/>
    <w:rsid w:val="00C40E17"/>
    <w:rsid w:val="00C4101B"/>
    <w:rsid w:val="00C41BDA"/>
    <w:rsid w:val="00C42114"/>
    <w:rsid w:val="00C435B1"/>
    <w:rsid w:val="00C443FD"/>
    <w:rsid w:val="00C445E1"/>
    <w:rsid w:val="00C45C5C"/>
    <w:rsid w:val="00C4625C"/>
    <w:rsid w:val="00C4679B"/>
    <w:rsid w:val="00C46996"/>
    <w:rsid w:val="00C5211F"/>
    <w:rsid w:val="00C5346F"/>
    <w:rsid w:val="00C53C70"/>
    <w:rsid w:val="00C54319"/>
    <w:rsid w:val="00C54602"/>
    <w:rsid w:val="00C551B7"/>
    <w:rsid w:val="00C5570C"/>
    <w:rsid w:val="00C56A60"/>
    <w:rsid w:val="00C571A6"/>
    <w:rsid w:val="00C604F8"/>
    <w:rsid w:val="00C6067D"/>
    <w:rsid w:val="00C60A16"/>
    <w:rsid w:val="00C64CDC"/>
    <w:rsid w:val="00C64E69"/>
    <w:rsid w:val="00C667FA"/>
    <w:rsid w:val="00C67B10"/>
    <w:rsid w:val="00C705E4"/>
    <w:rsid w:val="00C7195C"/>
    <w:rsid w:val="00C71BFB"/>
    <w:rsid w:val="00C71D71"/>
    <w:rsid w:val="00C72463"/>
    <w:rsid w:val="00C72BB1"/>
    <w:rsid w:val="00C72CD9"/>
    <w:rsid w:val="00C72FD9"/>
    <w:rsid w:val="00C73268"/>
    <w:rsid w:val="00C745A6"/>
    <w:rsid w:val="00C74AF7"/>
    <w:rsid w:val="00C76F05"/>
    <w:rsid w:val="00C808BC"/>
    <w:rsid w:val="00C81678"/>
    <w:rsid w:val="00C8196E"/>
    <w:rsid w:val="00C81D8E"/>
    <w:rsid w:val="00C82606"/>
    <w:rsid w:val="00C83EA1"/>
    <w:rsid w:val="00C8471A"/>
    <w:rsid w:val="00C8477F"/>
    <w:rsid w:val="00C85040"/>
    <w:rsid w:val="00C85F1C"/>
    <w:rsid w:val="00C86404"/>
    <w:rsid w:val="00C86CAB"/>
    <w:rsid w:val="00C90594"/>
    <w:rsid w:val="00C908F3"/>
    <w:rsid w:val="00C94717"/>
    <w:rsid w:val="00C952B4"/>
    <w:rsid w:val="00C9628F"/>
    <w:rsid w:val="00C963F1"/>
    <w:rsid w:val="00C979F6"/>
    <w:rsid w:val="00CA0120"/>
    <w:rsid w:val="00CA0DF6"/>
    <w:rsid w:val="00CA0F03"/>
    <w:rsid w:val="00CA1CFE"/>
    <w:rsid w:val="00CA22AD"/>
    <w:rsid w:val="00CA2A9C"/>
    <w:rsid w:val="00CA2D67"/>
    <w:rsid w:val="00CA4CEE"/>
    <w:rsid w:val="00CA5563"/>
    <w:rsid w:val="00CA593B"/>
    <w:rsid w:val="00CA6274"/>
    <w:rsid w:val="00CA6ED1"/>
    <w:rsid w:val="00CB0059"/>
    <w:rsid w:val="00CB01A2"/>
    <w:rsid w:val="00CB0413"/>
    <w:rsid w:val="00CB2A9E"/>
    <w:rsid w:val="00CB370D"/>
    <w:rsid w:val="00CB38D5"/>
    <w:rsid w:val="00CB39BC"/>
    <w:rsid w:val="00CB48DF"/>
    <w:rsid w:val="00CB4FFD"/>
    <w:rsid w:val="00CB6322"/>
    <w:rsid w:val="00CB6A10"/>
    <w:rsid w:val="00CB6A6D"/>
    <w:rsid w:val="00CC0161"/>
    <w:rsid w:val="00CC0820"/>
    <w:rsid w:val="00CC1201"/>
    <w:rsid w:val="00CC1836"/>
    <w:rsid w:val="00CC197F"/>
    <w:rsid w:val="00CC21F7"/>
    <w:rsid w:val="00CC2B2F"/>
    <w:rsid w:val="00CC3E12"/>
    <w:rsid w:val="00CC670A"/>
    <w:rsid w:val="00CC704A"/>
    <w:rsid w:val="00CD0347"/>
    <w:rsid w:val="00CD1BFB"/>
    <w:rsid w:val="00CD39FB"/>
    <w:rsid w:val="00CD79F1"/>
    <w:rsid w:val="00CD7C5B"/>
    <w:rsid w:val="00CE3163"/>
    <w:rsid w:val="00CE4A27"/>
    <w:rsid w:val="00CE4F9F"/>
    <w:rsid w:val="00CE7CE3"/>
    <w:rsid w:val="00CF0044"/>
    <w:rsid w:val="00CF0049"/>
    <w:rsid w:val="00CF29FC"/>
    <w:rsid w:val="00CF37D7"/>
    <w:rsid w:val="00CF53A0"/>
    <w:rsid w:val="00CF6335"/>
    <w:rsid w:val="00CF6906"/>
    <w:rsid w:val="00CF7920"/>
    <w:rsid w:val="00CF7FD6"/>
    <w:rsid w:val="00D014BE"/>
    <w:rsid w:val="00D02C23"/>
    <w:rsid w:val="00D0368F"/>
    <w:rsid w:val="00D10F73"/>
    <w:rsid w:val="00D10FB7"/>
    <w:rsid w:val="00D12B6C"/>
    <w:rsid w:val="00D14DA4"/>
    <w:rsid w:val="00D15953"/>
    <w:rsid w:val="00D165BF"/>
    <w:rsid w:val="00D1666D"/>
    <w:rsid w:val="00D16D81"/>
    <w:rsid w:val="00D17B65"/>
    <w:rsid w:val="00D20082"/>
    <w:rsid w:val="00D21105"/>
    <w:rsid w:val="00D22255"/>
    <w:rsid w:val="00D22612"/>
    <w:rsid w:val="00D227F3"/>
    <w:rsid w:val="00D24064"/>
    <w:rsid w:val="00D2445A"/>
    <w:rsid w:val="00D253F7"/>
    <w:rsid w:val="00D26315"/>
    <w:rsid w:val="00D27959"/>
    <w:rsid w:val="00D30F69"/>
    <w:rsid w:val="00D328D2"/>
    <w:rsid w:val="00D32E8D"/>
    <w:rsid w:val="00D344C4"/>
    <w:rsid w:val="00D349CE"/>
    <w:rsid w:val="00D35A7E"/>
    <w:rsid w:val="00D36CC9"/>
    <w:rsid w:val="00D36CEB"/>
    <w:rsid w:val="00D401F7"/>
    <w:rsid w:val="00D4176F"/>
    <w:rsid w:val="00D417DB"/>
    <w:rsid w:val="00D41CF5"/>
    <w:rsid w:val="00D4312B"/>
    <w:rsid w:val="00D4315D"/>
    <w:rsid w:val="00D43208"/>
    <w:rsid w:val="00D44487"/>
    <w:rsid w:val="00D46F58"/>
    <w:rsid w:val="00D53124"/>
    <w:rsid w:val="00D532BA"/>
    <w:rsid w:val="00D533AF"/>
    <w:rsid w:val="00D53834"/>
    <w:rsid w:val="00D545D8"/>
    <w:rsid w:val="00D56A51"/>
    <w:rsid w:val="00D57D23"/>
    <w:rsid w:val="00D57D70"/>
    <w:rsid w:val="00D6047D"/>
    <w:rsid w:val="00D61CD2"/>
    <w:rsid w:val="00D62D41"/>
    <w:rsid w:val="00D63B75"/>
    <w:rsid w:val="00D6446E"/>
    <w:rsid w:val="00D64B84"/>
    <w:rsid w:val="00D65233"/>
    <w:rsid w:val="00D65EB5"/>
    <w:rsid w:val="00D664A3"/>
    <w:rsid w:val="00D66EB4"/>
    <w:rsid w:val="00D67857"/>
    <w:rsid w:val="00D7060E"/>
    <w:rsid w:val="00D706A6"/>
    <w:rsid w:val="00D7082C"/>
    <w:rsid w:val="00D70C92"/>
    <w:rsid w:val="00D71EEB"/>
    <w:rsid w:val="00D71F69"/>
    <w:rsid w:val="00D721FB"/>
    <w:rsid w:val="00D72AD2"/>
    <w:rsid w:val="00D73C7E"/>
    <w:rsid w:val="00D73D39"/>
    <w:rsid w:val="00D74E43"/>
    <w:rsid w:val="00D74F27"/>
    <w:rsid w:val="00D7682A"/>
    <w:rsid w:val="00D76E2F"/>
    <w:rsid w:val="00D77E42"/>
    <w:rsid w:val="00D80353"/>
    <w:rsid w:val="00D826B0"/>
    <w:rsid w:val="00D830F8"/>
    <w:rsid w:val="00D84ABE"/>
    <w:rsid w:val="00D84E6B"/>
    <w:rsid w:val="00D84EB1"/>
    <w:rsid w:val="00D86978"/>
    <w:rsid w:val="00D87EE0"/>
    <w:rsid w:val="00D87F5F"/>
    <w:rsid w:val="00D9420A"/>
    <w:rsid w:val="00D9587E"/>
    <w:rsid w:val="00D95B46"/>
    <w:rsid w:val="00D97271"/>
    <w:rsid w:val="00DA07E0"/>
    <w:rsid w:val="00DA1145"/>
    <w:rsid w:val="00DA12BC"/>
    <w:rsid w:val="00DA194E"/>
    <w:rsid w:val="00DA254F"/>
    <w:rsid w:val="00DA3F16"/>
    <w:rsid w:val="00DA4821"/>
    <w:rsid w:val="00DA58A3"/>
    <w:rsid w:val="00DA5B03"/>
    <w:rsid w:val="00DA620A"/>
    <w:rsid w:val="00DA7287"/>
    <w:rsid w:val="00DB0703"/>
    <w:rsid w:val="00DB0E4F"/>
    <w:rsid w:val="00DB1B51"/>
    <w:rsid w:val="00DB5430"/>
    <w:rsid w:val="00DB5AD4"/>
    <w:rsid w:val="00DC0489"/>
    <w:rsid w:val="00DC1DF7"/>
    <w:rsid w:val="00DC2D80"/>
    <w:rsid w:val="00DC348B"/>
    <w:rsid w:val="00DC3749"/>
    <w:rsid w:val="00DC46D3"/>
    <w:rsid w:val="00DC7B8B"/>
    <w:rsid w:val="00DD0EA3"/>
    <w:rsid w:val="00DD1977"/>
    <w:rsid w:val="00DD27D3"/>
    <w:rsid w:val="00DD312A"/>
    <w:rsid w:val="00DD3515"/>
    <w:rsid w:val="00DD621D"/>
    <w:rsid w:val="00DD6675"/>
    <w:rsid w:val="00DD6AE4"/>
    <w:rsid w:val="00DD7952"/>
    <w:rsid w:val="00DE0EFC"/>
    <w:rsid w:val="00DE2824"/>
    <w:rsid w:val="00DE3132"/>
    <w:rsid w:val="00DE3B51"/>
    <w:rsid w:val="00DE5E1B"/>
    <w:rsid w:val="00DE7026"/>
    <w:rsid w:val="00DE7414"/>
    <w:rsid w:val="00DE781F"/>
    <w:rsid w:val="00DF10EE"/>
    <w:rsid w:val="00DF2849"/>
    <w:rsid w:val="00DF434D"/>
    <w:rsid w:val="00DF6763"/>
    <w:rsid w:val="00DF76AF"/>
    <w:rsid w:val="00DF7F64"/>
    <w:rsid w:val="00E01962"/>
    <w:rsid w:val="00E01A1D"/>
    <w:rsid w:val="00E027CC"/>
    <w:rsid w:val="00E0286B"/>
    <w:rsid w:val="00E03218"/>
    <w:rsid w:val="00E03A06"/>
    <w:rsid w:val="00E04802"/>
    <w:rsid w:val="00E04C1E"/>
    <w:rsid w:val="00E05332"/>
    <w:rsid w:val="00E10361"/>
    <w:rsid w:val="00E1119B"/>
    <w:rsid w:val="00E11408"/>
    <w:rsid w:val="00E124A8"/>
    <w:rsid w:val="00E12D2F"/>
    <w:rsid w:val="00E134CA"/>
    <w:rsid w:val="00E13C52"/>
    <w:rsid w:val="00E148EC"/>
    <w:rsid w:val="00E14F50"/>
    <w:rsid w:val="00E156C6"/>
    <w:rsid w:val="00E157E8"/>
    <w:rsid w:val="00E1772A"/>
    <w:rsid w:val="00E17F8E"/>
    <w:rsid w:val="00E209EF"/>
    <w:rsid w:val="00E216B7"/>
    <w:rsid w:val="00E21C50"/>
    <w:rsid w:val="00E22E06"/>
    <w:rsid w:val="00E249BE"/>
    <w:rsid w:val="00E24FCC"/>
    <w:rsid w:val="00E252DB"/>
    <w:rsid w:val="00E25719"/>
    <w:rsid w:val="00E25CFF"/>
    <w:rsid w:val="00E25D11"/>
    <w:rsid w:val="00E26B18"/>
    <w:rsid w:val="00E27DC9"/>
    <w:rsid w:val="00E30C53"/>
    <w:rsid w:val="00E319E7"/>
    <w:rsid w:val="00E329B8"/>
    <w:rsid w:val="00E32AFB"/>
    <w:rsid w:val="00E331FB"/>
    <w:rsid w:val="00E3625C"/>
    <w:rsid w:val="00E40388"/>
    <w:rsid w:val="00E42CBB"/>
    <w:rsid w:val="00E44007"/>
    <w:rsid w:val="00E44A1E"/>
    <w:rsid w:val="00E44E81"/>
    <w:rsid w:val="00E45BFC"/>
    <w:rsid w:val="00E45FB1"/>
    <w:rsid w:val="00E46D52"/>
    <w:rsid w:val="00E47C4B"/>
    <w:rsid w:val="00E51ECC"/>
    <w:rsid w:val="00E52068"/>
    <w:rsid w:val="00E52963"/>
    <w:rsid w:val="00E55B16"/>
    <w:rsid w:val="00E56671"/>
    <w:rsid w:val="00E56E44"/>
    <w:rsid w:val="00E57655"/>
    <w:rsid w:val="00E57A4C"/>
    <w:rsid w:val="00E606C2"/>
    <w:rsid w:val="00E61B6C"/>
    <w:rsid w:val="00E62D05"/>
    <w:rsid w:val="00E64450"/>
    <w:rsid w:val="00E6504F"/>
    <w:rsid w:val="00E6591F"/>
    <w:rsid w:val="00E669AC"/>
    <w:rsid w:val="00E675C1"/>
    <w:rsid w:val="00E6770C"/>
    <w:rsid w:val="00E67DB0"/>
    <w:rsid w:val="00E71F2C"/>
    <w:rsid w:val="00E73A6F"/>
    <w:rsid w:val="00E7469E"/>
    <w:rsid w:val="00E74A86"/>
    <w:rsid w:val="00E75863"/>
    <w:rsid w:val="00E76F02"/>
    <w:rsid w:val="00E77B3A"/>
    <w:rsid w:val="00E808C3"/>
    <w:rsid w:val="00E813ED"/>
    <w:rsid w:val="00E818F7"/>
    <w:rsid w:val="00E81B31"/>
    <w:rsid w:val="00E81ED4"/>
    <w:rsid w:val="00E856FD"/>
    <w:rsid w:val="00E865F0"/>
    <w:rsid w:val="00E8671A"/>
    <w:rsid w:val="00E873CA"/>
    <w:rsid w:val="00E94A7B"/>
    <w:rsid w:val="00E962E1"/>
    <w:rsid w:val="00E97306"/>
    <w:rsid w:val="00E973A8"/>
    <w:rsid w:val="00E97893"/>
    <w:rsid w:val="00EA118D"/>
    <w:rsid w:val="00EA2244"/>
    <w:rsid w:val="00EA3544"/>
    <w:rsid w:val="00EA48FE"/>
    <w:rsid w:val="00EA4E61"/>
    <w:rsid w:val="00EA56A7"/>
    <w:rsid w:val="00EA58E1"/>
    <w:rsid w:val="00EA5EDC"/>
    <w:rsid w:val="00EA61C1"/>
    <w:rsid w:val="00EA6723"/>
    <w:rsid w:val="00EB0A20"/>
    <w:rsid w:val="00EB0B27"/>
    <w:rsid w:val="00EB0D15"/>
    <w:rsid w:val="00EB3E5E"/>
    <w:rsid w:val="00EB63B6"/>
    <w:rsid w:val="00EB6F25"/>
    <w:rsid w:val="00EB7147"/>
    <w:rsid w:val="00EB7CBB"/>
    <w:rsid w:val="00EC04E8"/>
    <w:rsid w:val="00EC0974"/>
    <w:rsid w:val="00EC0CB0"/>
    <w:rsid w:val="00EC1321"/>
    <w:rsid w:val="00EC1E14"/>
    <w:rsid w:val="00EC29A2"/>
    <w:rsid w:val="00EC3D23"/>
    <w:rsid w:val="00EC79BE"/>
    <w:rsid w:val="00EC7E09"/>
    <w:rsid w:val="00ED08BD"/>
    <w:rsid w:val="00ED0E15"/>
    <w:rsid w:val="00ED1881"/>
    <w:rsid w:val="00ED1FEB"/>
    <w:rsid w:val="00ED2C85"/>
    <w:rsid w:val="00ED3F38"/>
    <w:rsid w:val="00ED421F"/>
    <w:rsid w:val="00ED452F"/>
    <w:rsid w:val="00ED522D"/>
    <w:rsid w:val="00ED630B"/>
    <w:rsid w:val="00ED7439"/>
    <w:rsid w:val="00EE0A9B"/>
    <w:rsid w:val="00EE1336"/>
    <w:rsid w:val="00EE2FDB"/>
    <w:rsid w:val="00EE34CE"/>
    <w:rsid w:val="00EE4A16"/>
    <w:rsid w:val="00EE6BF8"/>
    <w:rsid w:val="00EF0AA7"/>
    <w:rsid w:val="00EF0C45"/>
    <w:rsid w:val="00EF1073"/>
    <w:rsid w:val="00EF19C6"/>
    <w:rsid w:val="00EF1C78"/>
    <w:rsid w:val="00EF23B8"/>
    <w:rsid w:val="00EF5095"/>
    <w:rsid w:val="00EF680E"/>
    <w:rsid w:val="00F01789"/>
    <w:rsid w:val="00F01ED0"/>
    <w:rsid w:val="00F0229F"/>
    <w:rsid w:val="00F037B9"/>
    <w:rsid w:val="00F03903"/>
    <w:rsid w:val="00F03FE4"/>
    <w:rsid w:val="00F04A45"/>
    <w:rsid w:val="00F06549"/>
    <w:rsid w:val="00F07CBF"/>
    <w:rsid w:val="00F10402"/>
    <w:rsid w:val="00F11342"/>
    <w:rsid w:val="00F12765"/>
    <w:rsid w:val="00F1363C"/>
    <w:rsid w:val="00F14427"/>
    <w:rsid w:val="00F171F4"/>
    <w:rsid w:val="00F2095F"/>
    <w:rsid w:val="00F226B3"/>
    <w:rsid w:val="00F23860"/>
    <w:rsid w:val="00F24EA2"/>
    <w:rsid w:val="00F26A8A"/>
    <w:rsid w:val="00F273EA"/>
    <w:rsid w:val="00F34F34"/>
    <w:rsid w:val="00F35810"/>
    <w:rsid w:val="00F35C31"/>
    <w:rsid w:val="00F35D07"/>
    <w:rsid w:val="00F36F42"/>
    <w:rsid w:val="00F37C5E"/>
    <w:rsid w:val="00F402FA"/>
    <w:rsid w:val="00F406F9"/>
    <w:rsid w:val="00F42482"/>
    <w:rsid w:val="00F4692C"/>
    <w:rsid w:val="00F47F7A"/>
    <w:rsid w:val="00F5080C"/>
    <w:rsid w:val="00F5185B"/>
    <w:rsid w:val="00F53684"/>
    <w:rsid w:val="00F538A4"/>
    <w:rsid w:val="00F56E84"/>
    <w:rsid w:val="00F56EEE"/>
    <w:rsid w:val="00F578E7"/>
    <w:rsid w:val="00F636D7"/>
    <w:rsid w:val="00F63C73"/>
    <w:rsid w:val="00F6455D"/>
    <w:rsid w:val="00F645FF"/>
    <w:rsid w:val="00F64A52"/>
    <w:rsid w:val="00F64F4E"/>
    <w:rsid w:val="00F6689E"/>
    <w:rsid w:val="00F67DCF"/>
    <w:rsid w:val="00F703B2"/>
    <w:rsid w:val="00F704CE"/>
    <w:rsid w:val="00F71380"/>
    <w:rsid w:val="00F715AC"/>
    <w:rsid w:val="00F71C12"/>
    <w:rsid w:val="00F728B2"/>
    <w:rsid w:val="00F72EB9"/>
    <w:rsid w:val="00F73361"/>
    <w:rsid w:val="00F738DA"/>
    <w:rsid w:val="00F744E8"/>
    <w:rsid w:val="00F74802"/>
    <w:rsid w:val="00F7540D"/>
    <w:rsid w:val="00F76F61"/>
    <w:rsid w:val="00F8091C"/>
    <w:rsid w:val="00F80F4D"/>
    <w:rsid w:val="00F80F58"/>
    <w:rsid w:val="00F83BB9"/>
    <w:rsid w:val="00F83C4D"/>
    <w:rsid w:val="00F846CC"/>
    <w:rsid w:val="00F860F6"/>
    <w:rsid w:val="00F86468"/>
    <w:rsid w:val="00F87958"/>
    <w:rsid w:val="00F90BC4"/>
    <w:rsid w:val="00F90E11"/>
    <w:rsid w:val="00F9144B"/>
    <w:rsid w:val="00F91C2E"/>
    <w:rsid w:val="00F92367"/>
    <w:rsid w:val="00F92644"/>
    <w:rsid w:val="00F929F7"/>
    <w:rsid w:val="00F93802"/>
    <w:rsid w:val="00F9404E"/>
    <w:rsid w:val="00F9419C"/>
    <w:rsid w:val="00F96815"/>
    <w:rsid w:val="00F9691C"/>
    <w:rsid w:val="00F9756B"/>
    <w:rsid w:val="00FA08FB"/>
    <w:rsid w:val="00FA0DC5"/>
    <w:rsid w:val="00FA13EC"/>
    <w:rsid w:val="00FA1A00"/>
    <w:rsid w:val="00FA1B44"/>
    <w:rsid w:val="00FA2D32"/>
    <w:rsid w:val="00FA376C"/>
    <w:rsid w:val="00FA591B"/>
    <w:rsid w:val="00FB069C"/>
    <w:rsid w:val="00FB0A29"/>
    <w:rsid w:val="00FB2883"/>
    <w:rsid w:val="00FB3201"/>
    <w:rsid w:val="00FB36F6"/>
    <w:rsid w:val="00FB45A2"/>
    <w:rsid w:val="00FB583A"/>
    <w:rsid w:val="00FB5894"/>
    <w:rsid w:val="00FB6A23"/>
    <w:rsid w:val="00FB734E"/>
    <w:rsid w:val="00FC2F2B"/>
    <w:rsid w:val="00FC3982"/>
    <w:rsid w:val="00FC3A74"/>
    <w:rsid w:val="00FC4120"/>
    <w:rsid w:val="00FC4E79"/>
    <w:rsid w:val="00FC580E"/>
    <w:rsid w:val="00FC591A"/>
    <w:rsid w:val="00FC5922"/>
    <w:rsid w:val="00FD0F21"/>
    <w:rsid w:val="00FD24E4"/>
    <w:rsid w:val="00FD5C5B"/>
    <w:rsid w:val="00FE049B"/>
    <w:rsid w:val="00FE16CC"/>
    <w:rsid w:val="00FE1E4F"/>
    <w:rsid w:val="00FE1E93"/>
    <w:rsid w:val="00FE3404"/>
    <w:rsid w:val="00FE3F75"/>
    <w:rsid w:val="00FE49EF"/>
    <w:rsid w:val="00FF28F0"/>
    <w:rsid w:val="00FF2E7F"/>
    <w:rsid w:val="00FF3FCB"/>
    <w:rsid w:val="00FF53C1"/>
    <w:rsid w:val="00FF6522"/>
    <w:rsid w:val="00FF6662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0EBDFA"/>
  <w14:defaultImageDpi w14:val="32767"/>
  <w15:docId w15:val="{32CFDA6F-B0FB-4119-A6AB-D4B25E2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33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31" w:hanging="17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8"/>
    </w:pPr>
  </w:style>
  <w:style w:type="character" w:styleId="Hyperlink">
    <w:name w:val="Hyperlink"/>
    <w:basedOn w:val="DefaultParagraphFont"/>
    <w:uiPriority w:val="99"/>
    <w:unhideWhenUsed/>
    <w:rsid w:val="00955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C4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3009B6"/>
  </w:style>
  <w:style w:type="table" w:styleId="TableGrid">
    <w:name w:val="Table Grid"/>
    <w:basedOn w:val="TableNormal"/>
    <w:uiPriority w:val="39"/>
    <w:rsid w:val="00B3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E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E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2EE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qFormat/>
    <w:rsid w:val="002843AC"/>
    <w:pPr>
      <w:widowControl/>
      <w:autoSpaceDE/>
      <w:autoSpaceDN/>
      <w:spacing w:line="225" w:lineRule="exact"/>
      <w:jc w:val="both"/>
    </w:pPr>
    <w:rPr>
      <w:rFonts w:ascii="Arial" w:eastAsia="Yu Gothic UI" w:hAnsi="Arial" w:cs="ＭＳ 明朝"/>
      <w:sz w:val="17"/>
      <w:szCs w:val="24"/>
      <w:lang w:eastAsia="ja-JP"/>
    </w:rPr>
  </w:style>
  <w:style w:type="character" w:customStyle="1" w:styleId="cf01">
    <w:name w:val="cf01"/>
    <w:basedOn w:val="DefaultParagraphFont"/>
    <w:rsid w:val="00712F1E"/>
    <w:rPr>
      <w:rFonts w:ascii="Segoe UI" w:hAnsi="Segoe UI" w:cs="Segoe UI" w:hint="default"/>
      <w:sz w:val="18"/>
      <w:szCs w:val="18"/>
    </w:rPr>
  </w:style>
  <w:style w:type="paragraph" w:customStyle="1" w:styleId="Title1">
    <w:name w:val="Title1"/>
    <w:basedOn w:val="Normal"/>
    <w:next w:val="Normal"/>
    <w:qFormat/>
    <w:rsid w:val="00712F1E"/>
    <w:pPr>
      <w:widowControl/>
      <w:autoSpaceDE/>
      <w:autoSpaceDN/>
      <w:spacing w:before="120" w:line="480" w:lineRule="exact"/>
    </w:pPr>
    <w:rPr>
      <w:rFonts w:ascii="Arial" w:eastAsia="Yu Gothic UI" w:hAnsi="Arial" w:cs="ＭＳ 明朝"/>
      <w:b/>
      <w:sz w:val="32"/>
      <w:szCs w:val="28"/>
      <w:lang w:eastAsia="ja-JP"/>
    </w:rPr>
  </w:style>
  <w:style w:type="paragraph" w:customStyle="1" w:styleId="Authors">
    <w:name w:val="Authors"/>
    <w:basedOn w:val="Normal"/>
    <w:qFormat/>
    <w:rsid w:val="00FB734E"/>
    <w:pPr>
      <w:widowControl/>
      <w:autoSpaceDE/>
      <w:autoSpaceDN/>
      <w:spacing w:before="120" w:after="120" w:line="320" w:lineRule="exact"/>
    </w:pPr>
    <w:rPr>
      <w:rFonts w:ascii="Arial" w:eastAsia="Yu Gothic UI" w:hAnsi="Arial" w:cs="ＭＳ 明朝"/>
      <w:szCs w:val="24"/>
      <w:lang w:val="en-GB" w:eastAsia="ja-JP"/>
    </w:rPr>
  </w:style>
  <w:style w:type="paragraph" w:customStyle="1" w:styleId="TableOfContentText">
    <w:name w:val="TableOfContentText"/>
    <w:basedOn w:val="Normal"/>
    <w:rsid w:val="00C329F4"/>
    <w:pPr>
      <w:widowControl/>
      <w:autoSpaceDE/>
      <w:autoSpaceDN/>
      <w:spacing w:before="120" w:line="225" w:lineRule="atLeast"/>
    </w:pPr>
    <w:rPr>
      <w:rFonts w:ascii="Arial" w:eastAsia="Yu Gothic UI" w:hAnsi="Arial" w:cs="ＭＳ 明朝"/>
      <w:color w:val="000000"/>
      <w:sz w:val="17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email.examp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AED52ED-78EA-4049-84AD-DB858B10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KatsuyamaYuto</cp:lastModifiedBy>
  <cp:revision>2240</cp:revision>
  <dcterms:created xsi:type="dcterms:W3CDTF">2021-08-06T05:18:00Z</dcterms:created>
  <dcterms:modified xsi:type="dcterms:W3CDTF">2021-12-28T04:25:00Z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2021-08-06T00:00:00Z</vt:filetime>
  </property>
  <property fmtid="{D5CDD505-2E9C-101B-9397-08002B2CF9AE}" pid="5" name="ZOTERO_PREF_1">
    <vt:lpwstr>&lt;data data-version="3" zotero-version="5.0.96.3"&gt;&lt;session id="c7CrNNaI"/&gt;&lt;style id="http://www.zotero.org/styles/nature" hasBibliography="1" bibliographyStyleHasBeenSet="1"/&gt;&lt;prefs&gt;&lt;pref name="fieldType" value="Field"/&gt;&lt;/prefs&gt;&lt;/data&gt;</vt:lpwstr>
  </property>
</Properties>
</file>