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Arial" w:hAnsi="Times New Roman" w:cs="Times New Roman"/>
          <w:b/>
          <w:bCs/>
          <w:color w:val="auto"/>
          <w:kern w:val="2"/>
          <w:sz w:val="24"/>
          <w:szCs w:val="24"/>
        </w:rPr>
        <w:id w:val="1266504387"/>
        <w:docPartObj>
          <w:docPartGallery w:val="Table of Contents"/>
          <w:docPartUnique/>
        </w:docPartObj>
      </w:sdtPr>
      <w:sdtEndPr>
        <w:rPr>
          <w:noProof/>
          <w:sz w:val="20"/>
          <w:szCs w:val="20"/>
        </w:rPr>
      </w:sdtEndPr>
      <w:sdtContent>
        <w:p w14:paraId="4AE42A1C" w14:textId="4588EEA0" w:rsidR="00D90794" w:rsidRPr="00D65D37" w:rsidRDefault="00C62A0C">
          <w:pPr>
            <w:pStyle w:val="TOC"/>
            <w:rPr>
              <w:rFonts w:ascii="Times New Roman" w:hAnsi="Times New Roman" w:cs="Times New Roman"/>
              <w:b/>
              <w:bCs/>
            </w:rPr>
          </w:pPr>
          <w:r w:rsidRPr="00D65D37">
            <w:rPr>
              <w:rFonts w:ascii="Times New Roman" w:eastAsia="Arial" w:hAnsi="Times New Roman" w:cs="Times New Roman"/>
              <w:b/>
              <w:bCs/>
              <w:color w:val="auto"/>
              <w:kern w:val="2"/>
            </w:rPr>
            <w:t>Table of Contents</w:t>
          </w:r>
        </w:p>
        <w:p w14:paraId="3FB775E2" w14:textId="18969B25" w:rsidR="00AA0090" w:rsidRDefault="00D90794">
          <w:pPr>
            <w:pStyle w:val="TOC1"/>
            <w:rPr>
              <w:rFonts w:asciiTheme="minorHAnsi" w:eastAsiaTheme="minorEastAsia" w:hAnsiTheme="minorHAnsi" w:cstheme="minorBidi"/>
              <w:b w:val="0"/>
              <w:bCs w:val="0"/>
              <w:noProof/>
              <w:sz w:val="21"/>
              <w:szCs w:val="22"/>
            </w:rPr>
          </w:pPr>
          <w:r w:rsidRPr="00D65D37">
            <w:rPr>
              <w:i/>
              <w:iCs/>
            </w:rPr>
            <w:fldChar w:fldCharType="begin"/>
          </w:r>
          <w:r w:rsidRPr="00D65D37">
            <w:instrText xml:space="preserve"> TOC \o "1-3" \h \z \u </w:instrText>
          </w:r>
          <w:r w:rsidRPr="00D65D37">
            <w:rPr>
              <w:i/>
              <w:iCs/>
            </w:rPr>
            <w:fldChar w:fldCharType="separate"/>
          </w:r>
          <w:hyperlink w:anchor="_Toc81833737" w:history="1">
            <w:r w:rsidR="00AA0090" w:rsidRPr="000F1509">
              <w:rPr>
                <w:rStyle w:val="aa"/>
                <w:noProof/>
              </w:rPr>
              <w:t>Supplementary methods</w:t>
            </w:r>
            <w:r w:rsidR="00AA0090">
              <w:rPr>
                <w:noProof/>
                <w:webHidden/>
              </w:rPr>
              <w:tab/>
            </w:r>
            <w:r w:rsidR="00AA0090">
              <w:rPr>
                <w:noProof/>
                <w:webHidden/>
              </w:rPr>
              <w:fldChar w:fldCharType="begin"/>
            </w:r>
            <w:r w:rsidR="00AA0090">
              <w:rPr>
                <w:noProof/>
                <w:webHidden/>
              </w:rPr>
              <w:instrText xml:space="preserve"> PAGEREF _Toc81833737 \h </w:instrText>
            </w:r>
            <w:r w:rsidR="00AA0090">
              <w:rPr>
                <w:noProof/>
                <w:webHidden/>
              </w:rPr>
            </w:r>
            <w:r w:rsidR="00AA0090">
              <w:rPr>
                <w:noProof/>
                <w:webHidden/>
              </w:rPr>
              <w:fldChar w:fldCharType="separate"/>
            </w:r>
            <w:r w:rsidR="00AA0090">
              <w:rPr>
                <w:noProof/>
                <w:webHidden/>
              </w:rPr>
              <w:t>2</w:t>
            </w:r>
            <w:r w:rsidR="00AA0090">
              <w:rPr>
                <w:noProof/>
                <w:webHidden/>
              </w:rPr>
              <w:fldChar w:fldCharType="end"/>
            </w:r>
          </w:hyperlink>
        </w:p>
        <w:p w14:paraId="7C32447A" w14:textId="51C4C5C1" w:rsidR="00AA0090" w:rsidRDefault="00876009">
          <w:pPr>
            <w:pStyle w:val="TOC1"/>
            <w:rPr>
              <w:rFonts w:asciiTheme="minorHAnsi" w:eastAsiaTheme="minorEastAsia" w:hAnsiTheme="minorHAnsi" w:cstheme="minorBidi"/>
              <w:b w:val="0"/>
              <w:bCs w:val="0"/>
              <w:noProof/>
              <w:sz w:val="21"/>
              <w:szCs w:val="22"/>
            </w:rPr>
          </w:pPr>
          <w:hyperlink w:anchor="_Toc81833738" w:history="1">
            <w:r w:rsidR="00AA0090" w:rsidRPr="000F1509">
              <w:rPr>
                <w:rStyle w:val="aa"/>
                <w:noProof/>
              </w:rPr>
              <w:t>Figure S1: Countries included in this study.</w:t>
            </w:r>
            <w:r w:rsidR="00AA0090">
              <w:rPr>
                <w:noProof/>
                <w:webHidden/>
              </w:rPr>
              <w:tab/>
            </w:r>
            <w:r w:rsidR="00AA0090">
              <w:rPr>
                <w:noProof/>
                <w:webHidden/>
              </w:rPr>
              <w:fldChar w:fldCharType="begin"/>
            </w:r>
            <w:r w:rsidR="00AA0090">
              <w:rPr>
                <w:noProof/>
                <w:webHidden/>
              </w:rPr>
              <w:instrText xml:space="preserve"> PAGEREF _Toc81833738 \h </w:instrText>
            </w:r>
            <w:r w:rsidR="00AA0090">
              <w:rPr>
                <w:noProof/>
                <w:webHidden/>
              </w:rPr>
            </w:r>
            <w:r w:rsidR="00AA0090">
              <w:rPr>
                <w:noProof/>
                <w:webHidden/>
              </w:rPr>
              <w:fldChar w:fldCharType="separate"/>
            </w:r>
            <w:r w:rsidR="00AA0090">
              <w:rPr>
                <w:noProof/>
                <w:webHidden/>
              </w:rPr>
              <w:t>4</w:t>
            </w:r>
            <w:r w:rsidR="00AA0090">
              <w:rPr>
                <w:noProof/>
                <w:webHidden/>
              </w:rPr>
              <w:fldChar w:fldCharType="end"/>
            </w:r>
          </w:hyperlink>
        </w:p>
        <w:p w14:paraId="2F79F34F" w14:textId="44D6D246" w:rsidR="00AA0090" w:rsidRDefault="00876009">
          <w:pPr>
            <w:pStyle w:val="TOC1"/>
            <w:rPr>
              <w:rFonts w:asciiTheme="minorHAnsi" w:eastAsiaTheme="minorEastAsia" w:hAnsiTheme="minorHAnsi" w:cstheme="minorBidi"/>
              <w:b w:val="0"/>
              <w:bCs w:val="0"/>
              <w:noProof/>
              <w:sz w:val="21"/>
              <w:szCs w:val="22"/>
            </w:rPr>
          </w:pPr>
          <w:hyperlink w:anchor="_Toc81833739" w:history="1">
            <w:r w:rsidR="00AA0090" w:rsidRPr="000F1509">
              <w:rPr>
                <w:rStyle w:val="aa"/>
                <w:noProof/>
              </w:rPr>
              <w:t>Figure S2: SHAP main effect value of each NPI at different intensity levels.</w:t>
            </w:r>
            <w:r w:rsidR="00AA0090">
              <w:rPr>
                <w:noProof/>
                <w:webHidden/>
              </w:rPr>
              <w:tab/>
              <w:t>5</w:t>
            </w:r>
          </w:hyperlink>
        </w:p>
        <w:p w14:paraId="7477E241" w14:textId="73920581" w:rsidR="00AA0090" w:rsidRDefault="00876009">
          <w:pPr>
            <w:pStyle w:val="TOC1"/>
            <w:rPr>
              <w:rFonts w:asciiTheme="minorHAnsi" w:eastAsiaTheme="minorEastAsia" w:hAnsiTheme="minorHAnsi" w:cstheme="minorBidi"/>
              <w:b w:val="0"/>
              <w:bCs w:val="0"/>
              <w:noProof/>
              <w:sz w:val="21"/>
              <w:szCs w:val="22"/>
            </w:rPr>
          </w:pPr>
          <w:hyperlink w:anchor="_Toc81833740" w:history="1">
            <w:r w:rsidR="00AA0090" w:rsidRPr="000F1509">
              <w:rPr>
                <w:rStyle w:val="aa"/>
                <w:noProof/>
              </w:rPr>
              <w:t>Figure S3: The time need to take effect for each NPI</w:t>
            </w:r>
            <w:r w:rsidR="00AA0090">
              <w:rPr>
                <w:noProof/>
                <w:webHidden/>
              </w:rPr>
              <w:tab/>
            </w:r>
            <w:r w:rsidR="00AA0090">
              <w:rPr>
                <w:noProof/>
                <w:webHidden/>
              </w:rPr>
              <w:fldChar w:fldCharType="begin"/>
            </w:r>
            <w:r w:rsidR="00AA0090">
              <w:rPr>
                <w:noProof/>
                <w:webHidden/>
              </w:rPr>
              <w:instrText xml:space="preserve"> PAGEREF _Toc81833740 \h </w:instrText>
            </w:r>
            <w:r w:rsidR="00AA0090">
              <w:rPr>
                <w:noProof/>
                <w:webHidden/>
              </w:rPr>
            </w:r>
            <w:r w:rsidR="00AA0090">
              <w:rPr>
                <w:noProof/>
                <w:webHidden/>
              </w:rPr>
              <w:fldChar w:fldCharType="separate"/>
            </w:r>
            <w:r w:rsidR="00AA0090">
              <w:rPr>
                <w:noProof/>
                <w:webHidden/>
              </w:rPr>
              <w:t>8</w:t>
            </w:r>
            <w:r w:rsidR="00AA0090">
              <w:rPr>
                <w:noProof/>
                <w:webHidden/>
              </w:rPr>
              <w:fldChar w:fldCharType="end"/>
            </w:r>
          </w:hyperlink>
        </w:p>
        <w:p w14:paraId="362FDF89" w14:textId="08AD0D5A" w:rsidR="00AA0090" w:rsidRDefault="00876009">
          <w:pPr>
            <w:pStyle w:val="TOC1"/>
            <w:rPr>
              <w:rFonts w:asciiTheme="minorHAnsi" w:eastAsiaTheme="minorEastAsia" w:hAnsiTheme="minorHAnsi" w:cstheme="minorBidi"/>
              <w:b w:val="0"/>
              <w:bCs w:val="0"/>
              <w:noProof/>
              <w:sz w:val="21"/>
              <w:szCs w:val="22"/>
            </w:rPr>
          </w:pPr>
          <w:hyperlink w:anchor="_Toc81833741" w:history="1">
            <w:r w:rsidR="00AA0090" w:rsidRPr="000F1509">
              <w:rPr>
                <w:rStyle w:val="aa"/>
                <w:noProof/>
              </w:rPr>
              <w:t>Figure S4: Interaction between each pair of NPIs.</w:t>
            </w:r>
            <w:r w:rsidR="00AA0090">
              <w:rPr>
                <w:noProof/>
                <w:webHidden/>
              </w:rPr>
              <w:tab/>
            </w:r>
            <w:r w:rsidR="00AA0090">
              <w:rPr>
                <w:noProof/>
                <w:webHidden/>
              </w:rPr>
              <w:fldChar w:fldCharType="begin"/>
            </w:r>
            <w:r w:rsidR="00AA0090">
              <w:rPr>
                <w:noProof/>
                <w:webHidden/>
              </w:rPr>
              <w:instrText xml:space="preserve"> PAGEREF _Toc81833741 \h </w:instrText>
            </w:r>
            <w:r w:rsidR="00AA0090">
              <w:rPr>
                <w:noProof/>
                <w:webHidden/>
              </w:rPr>
            </w:r>
            <w:r w:rsidR="00AA0090">
              <w:rPr>
                <w:noProof/>
                <w:webHidden/>
              </w:rPr>
              <w:fldChar w:fldCharType="separate"/>
            </w:r>
            <w:r w:rsidR="00AA0090">
              <w:rPr>
                <w:noProof/>
                <w:webHidden/>
              </w:rPr>
              <w:t>9</w:t>
            </w:r>
            <w:r w:rsidR="00AA0090">
              <w:rPr>
                <w:noProof/>
                <w:webHidden/>
              </w:rPr>
              <w:fldChar w:fldCharType="end"/>
            </w:r>
          </w:hyperlink>
        </w:p>
        <w:p w14:paraId="659F516D" w14:textId="3CFA0832" w:rsidR="00AA0090" w:rsidRDefault="00876009">
          <w:pPr>
            <w:pStyle w:val="TOC1"/>
            <w:rPr>
              <w:rFonts w:asciiTheme="minorHAnsi" w:eastAsiaTheme="minorEastAsia" w:hAnsiTheme="minorHAnsi" w:cstheme="minorBidi"/>
              <w:b w:val="0"/>
              <w:bCs w:val="0"/>
              <w:noProof/>
              <w:sz w:val="21"/>
              <w:szCs w:val="22"/>
            </w:rPr>
          </w:pPr>
          <w:hyperlink w:anchor="_Toc81833742" w:history="1">
            <w:r w:rsidR="00AA0090" w:rsidRPr="000F1509">
              <w:rPr>
                <w:rStyle w:val="aa"/>
                <w:noProof/>
              </w:rPr>
              <w:t>Figure S5: SHAP interaction value of each pair of NPIs</w:t>
            </w:r>
            <w:r w:rsidR="00AA0090">
              <w:rPr>
                <w:noProof/>
                <w:webHidden/>
              </w:rPr>
              <w:tab/>
            </w:r>
            <w:r w:rsidR="00AA0090">
              <w:rPr>
                <w:noProof/>
                <w:webHidden/>
              </w:rPr>
              <w:fldChar w:fldCharType="begin"/>
            </w:r>
            <w:r w:rsidR="00AA0090">
              <w:rPr>
                <w:noProof/>
                <w:webHidden/>
              </w:rPr>
              <w:instrText xml:space="preserve"> PAGEREF _Toc81833742 \h </w:instrText>
            </w:r>
            <w:r w:rsidR="00AA0090">
              <w:rPr>
                <w:noProof/>
                <w:webHidden/>
              </w:rPr>
            </w:r>
            <w:r w:rsidR="00AA0090">
              <w:rPr>
                <w:noProof/>
                <w:webHidden/>
              </w:rPr>
              <w:fldChar w:fldCharType="separate"/>
            </w:r>
            <w:r w:rsidR="00AA0090">
              <w:rPr>
                <w:noProof/>
                <w:webHidden/>
              </w:rPr>
              <w:t>10</w:t>
            </w:r>
            <w:r w:rsidR="00AA0090">
              <w:rPr>
                <w:noProof/>
                <w:webHidden/>
              </w:rPr>
              <w:fldChar w:fldCharType="end"/>
            </w:r>
          </w:hyperlink>
        </w:p>
        <w:p w14:paraId="2C03A774" w14:textId="72D20174" w:rsidR="00AA0090" w:rsidRDefault="00876009">
          <w:pPr>
            <w:pStyle w:val="TOC1"/>
            <w:rPr>
              <w:rFonts w:asciiTheme="minorHAnsi" w:eastAsiaTheme="minorEastAsia" w:hAnsiTheme="minorHAnsi" w:cstheme="minorBidi"/>
              <w:b w:val="0"/>
              <w:bCs w:val="0"/>
              <w:noProof/>
              <w:sz w:val="21"/>
              <w:szCs w:val="22"/>
            </w:rPr>
          </w:pPr>
          <w:hyperlink w:anchor="_Toc81833743" w:history="1">
            <w:r w:rsidR="00AA0090" w:rsidRPr="000F1509">
              <w:rPr>
                <w:rStyle w:val="aa"/>
                <w:noProof/>
              </w:rPr>
              <w:t>Table S1 The description of each NPI</w:t>
            </w:r>
            <w:r w:rsidR="00AA0090">
              <w:rPr>
                <w:noProof/>
                <w:webHidden/>
              </w:rPr>
              <w:tab/>
            </w:r>
            <w:r w:rsidR="00AA0090">
              <w:rPr>
                <w:noProof/>
                <w:webHidden/>
              </w:rPr>
              <w:fldChar w:fldCharType="begin"/>
            </w:r>
            <w:r w:rsidR="00AA0090">
              <w:rPr>
                <w:noProof/>
                <w:webHidden/>
              </w:rPr>
              <w:instrText xml:space="preserve"> PAGEREF _Toc81833743 \h </w:instrText>
            </w:r>
            <w:r w:rsidR="00AA0090">
              <w:rPr>
                <w:noProof/>
                <w:webHidden/>
              </w:rPr>
            </w:r>
            <w:r w:rsidR="00AA0090">
              <w:rPr>
                <w:noProof/>
                <w:webHidden/>
              </w:rPr>
              <w:fldChar w:fldCharType="separate"/>
            </w:r>
            <w:r w:rsidR="00AA0090">
              <w:rPr>
                <w:noProof/>
                <w:webHidden/>
              </w:rPr>
              <w:t>12</w:t>
            </w:r>
            <w:r w:rsidR="00AA0090">
              <w:rPr>
                <w:noProof/>
                <w:webHidden/>
              </w:rPr>
              <w:fldChar w:fldCharType="end"/>
            </w:r>
          </w:hyperlink>
        </w:p>
        <w:p w14:paraId="233BD35A" w14:textId="3B824C24" w:rsidR="00AA0090" w:rsidRDefault="00876009">
          <w:pPr>
            <w:pStyle w:val="TOC1"/>
            <w:rPr>
              <w:rFonts w:asciiTheme="minorHAnsi" w:eastAsiaTheme="minorEastAsia" w:hAnsiTheme="minorHAnsi" w:cstheme="minorBidi"/>
              <w:b w:val="0"/>
              <w:bCs w:val="0"/>
              <w:noProof/>
              <w:sz w:val="21"/>
              <w:szCs w:val="22"/>
            </w:rPr>
          </w:pPr>
          <w:hyperlink w:anchor="_Toc81833744" w:history="1">
            <w:r w:rsidR="00AA0090" w:rsidRPr="000F1509">
              <w:rPr>
                <w:rStyle w:val="aa"/>
                <w:noProof/>
              </w:rPr>
              <w:t>Table S2 Results of sensitivity analysis</w:t>
            </w:r>
            <w:r w:rsidR="00AA0090">
              <w:rPr>
                <w:noProof/>
                <w:webHidden/>
              </w:rPr>
              <w:tab/>
            </w:r>
            <w:r w:rsidR="00AA0090">
              <w:rPr>
                <w:noProof/>
                <w:webHidden/>
              </w:rPr>
              <w:fldChar w:fldCharType="begin"/>
            </w:r>
            <w:r w:rsidR="00AA0090">
              <w:rPr>
                <w:noProof/>
                <w:webHidden/>
              </w:rPr>
              <w:instrText xml:space="preserve"> PAGEREF _Toc81833744 \h </w:instrText>
            </w:r>
            <w:r w:rsidR="00AA0090">
              <w:rPr>
                <w:noProof/>
                <w:webHidden/>
              </w:rPr>
            </w:r>
            <w:r w:rsidR="00AA0090">
              <w:rPr>
                <w:noProof/>
                <w:webHidden/>
              </w:rPr>
              <w:fldChar w:fldCharType="separate"/>
            </w:r>
            <w:r w:rsidR="00AA0090">
              <w:rPr>
                <w:noProof/>
                <w:webHidden/>
              </w:rPr>
              <w:t>16</w:t>
            </w:r>
            <w:r w:rsidR="00AA0090">
              <w:rPr>
                <w:noProof/>
                <w:webHidden/>
              </w:rPr>
              <w:fldChar w:fldCharType="end"/>
            </w:r>
          </w:hyperlink>
        </w:p>
        <w:p w14:paraId="4927DEBD" w14:textId="606B68EE" w:rsidR="00AA0090" w:rsidRDefault="00876009">
          <w:pPr>
            <w:pStyle w:val="TOC1"/>
            <w:rPr>
              <w:rFonts w:asciiTheme="minorHAnsi" w:eastAsiaTheme="minorEastAsia" w:hAnsiTheme="minorHAnsi" w:cstheme="minorBidi"/>
              <w:b w:val="0"/>
              <w:bCs w:val="0"/>
              <w:noProof/>
              <w:sz w:val="21"/>
              <w:szCs w:val="22"/>
            </w:rPr>
          </w:pPr>
          <w:hyperlink w:anchor="_Toc81833745" w:history="1">
            <w:r w:rsidR="00AA0090" w:rsidRPr="000F1509">
              <w:rPr>
                <w:rStyle w:val="aa"/>
                <w:noProof/>
              </w:rPr>
              <w:t>References</w:t>
            </w:r>
            <w:r w:rsidR="00AA0090">
              <w:rPr>
                <w:noProof/>
                <w:webHidden/>
              </w:rPr>
              <w:tab/>
            </w:r>
            <w:r w:rsidR="00AA0090">
              <w:rPr>
                <w:noProof/>
                <w:webHidden/>
              </w:rPr>
              <w:fldChar w:fldCharType="begin"/>
            </w:r>
            <w:r w:rsidR="00AA0090">
              <w:rPr>
                <w:noProof/>
                <w:webHidden/>
              </w:rPr>
              <w:instrText xml:space="preserve"> PAGEREF _Toc81833745 \h </w:instrText>
            </w:r>
            <w:r w:rsidR="00AA0090">
              <w:rPr>
                <w:noProof/>
                <w:webHidden/>
              </w:rPr>
            </w:r>
            <w:r w:rsidR="00AA0090">
              <w:rPr>
                <w:noProof/>
                <w:webHidden/>
              </w:rPr>
              <w:fldChar w:fldCharType="separate"/>
            </w:r>
            <w:r w:rsidR="00AA0090">
              <w:rPr>
                <w:noProof/>
                <w:webHidden/>
              </w:rPr>
              <w:t>17</w:t>
            </w:r>
            <w:r w:rsidR="00AA0090">
              <w:rPr>
                <w:noProof/>
                <w:webHidden/>
              </w:rPr>
              <w:fldChar w:fldCharType="end"/>
            </w:r>
          </w:hyperlink>
        </w:p>
        <w:p w14:paraId="1E3FA2E6" w14:textId="1998D799" w:rsidR="005F4D3E" w:rsidRPr="00D30506" w:rsidRDefault="00D90794" w:rsidP="0075470E">
          <w:pPr>
            <w:rPr>
              <w:rFonts w:ascii="Times New Roman" w:hAnsi="Times New Roman" w:cs="Times New Roman"/>
              <w:sz w:val="20"/>
              <w:szCs w:val="20"/>
            </w:rPr>
          </w:pPr>
          <w:r w:rsidRPr="00D65D37">
            <w:rPr>
              <w:rFonts w:ascii="Times New Roman" w:hAnsi="Times New Roman" w:cs="Times New Roman"/>
              <w:b/>
              <w:bCs/>
              <w:noProof/>
            </w:rPr>
            <w:fldChar w:fldCharType="end"/>
          </w:r>
        </w:p>
      </w:sdtContent>
    </w:sdt>
    <w:p w14:paraId="5F3A694B" w14:textId="179CEA24" w:rsidR="005D08AB" w:rsidRPr="00D30506" w:rsidRDefault="00CE03D3" w:rsidP="00150B8E">
      <w:pPr>
        <w:rPr>
          <w:rFonts w:ascii="Times New Roman" w:hAnsi="Times New Roman" w:cs="Times New Roman"/>
          <w:sz w:val="20"/>
          <w:szCs w:val="20"/>
        </w:rPr>
      </w:pPr>
      <w:r w:rsidRPr="00D30506">
        <w:rPr>
          <w:rFonts w:ascii="Times New Roman" w:hAnsi="Times New Roman" w:cs="Times New Roman"/>
          <w:sz w:val="20"/>
          <w:szCs w:val="20"/>
        </w:rPr>
        <w:fldChar w:fldCharType="begin"/>
      </w:r>
      <w:r w:rsidRPr="00D30506">
        <w:rPr>
          <w:rFonts w:ascii="Times New Roman" w:hAnsi="Times New Roman" w:cs="Times New Roman"/>
          <w:sz w:val="20"/>
          <w:szCs w:val="20"/>
        </w:rPr>
        <w:instrText xml:space="preserve"> TOC \o "1-1" \h \z \u </w:instrText>
      </w:r>
      <w:r w:rsidRPr="00D30506">
        <w:rPr>
          <w:rFonts w:ascii="Times New Roman" w:hAnsi="Times New Roman" w:cs="Times New Roman"/>
          <w:sz w:val="20"/>
          <w:szCs w:val="20"/>
        </w:rPr>
        <w:fldChar w:fldCharType="end"/>
      </w:r>
      <w:r w:rsidR="005D08AB" w:rsidRPr="00D30506">
        <w:rPr>
          <w:rFonts w:ascii="Times New Roman" w:hAnsi="Times New Roman" w:cs="Times New Roman"/>
          <w:sz w:val="20"/>
          <w:szCs w:val="20"/>
        </w:rPr>
        <w:br w:type="page"/>
      </w:r>
    </w:p>
    <w:p w14:paraId="5606316C" w14:textId="46A2EA9B" w:rsidR="00AA0090" w:rsidRPr="00AA0090" w:rsidRDefault="00AA0090" w:rsidP="00AA0090">
      <w:pPr>
        <w:pStyle w:val="1"/>
        <w:rPr>
          <w:rFonts w:ascii="Times New Roman" w:hAnsi="Times New Roman" w:cs="Times New Roman"/>
        </w:rPr>
      </w:pPr>
      <w:bookmarkStart w:id="0" w:name="_Toc81833737"/>
      <w:r w:rsidRPr="00AA0090">
        <w:rPr>
          <w:rFonts w:ascii="Times New Roman" w:hAnsi="Times New Roman" w:cs="Times New Roman"/>
        </w:rPr>
        <w:lastRenderedPageBreak/>
        <w:t>Supplementary methods</w:t>
      </w:r>
      <w:bookmarkEnd w:id="0"/>
    </w:p>
    <w:p w14:paraId="793B478A" w14:textId="15F0E823" w:rsidR="00AA0090" w:rsidRPr="00866F6C" w:rsidRDefault="00AA0090" w:rsidP="00866F6C">
      <w:pPr>
        <w:ind w:firstLine="420"/>
        <w:rPr>
          <w:rFonts w:ascii="Times New Roman" w:hAnsi="Times New Roman" w:cs="Times New Roman"/>
          <w:sz w:val="20"/>
          <w:szCs w:val="20"/>
        </w:rPr>
      </w:pPr>
      <w:r w:rsidRPr="00866F6C">
        <w:rPr>
          <w:rFonts w:ascii="Times New Roman" w:hAnsi="Times New Roman" w:cs="Times New Roman"/>
          <w:sz w:val="20"/>
          <w:szCs w:val="20"/>
        </w:rPr>
        <w:t>Specifically, each intensity level of an NPI has a SHAP value, which was calculated conditioning on all possible NPI orderings. The size of the SHAP value of a NPI at an intensity level represents the change of predicted value caused by this NPI at this intensity level. The model predicted value was calculated using the following formula:</w:t>
      </w:r>
    </w:p>
    <w:p w14:paraId="7234803A" w14:textId="77777777" w:rsidR="00AA0090" w:rsidRPr="00866F6C" w:rsidRDefault="00AA0090" w:rsidP="00866F6C">
      <w:pPr>
        <w:rPr>
          <w:rFonts w:ascii="Times New Roman" w:hAnsi="Times New Roman" w:cs="Times New Roman"/>
          <w:sz w:val="20"/>
          <w:szCs w:val="20"/>
        </w:rPr>
      </w:pPr>
      <m:oMathPara>
        <m:oMath>
          <m:r>
            <w:rPr>
              <w:rFonts w:ascii="Cambria Math" w:hAnsi="Cambria Math" w:cs="Times New Roman"/>
              <w:sz w:val="20"/>
              <w:szCs w:val="20"/>
            </w:rPr>
            <m:t>y=</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w:bookmarkStart w:id="1" w:name="_Hlk75353168"/>
              <m:r>
                <w:rPr>
                  <w:rFonts w:ascii="Cambria Math" w:hAnsi="Cambria Math" w:cs="Times New Roman"/>
                  <w:sz w:val="20"/>
                  <w:szCs w:val="20"/>
                </w:rPr>
                <m:t>M</m:t>
              </m:r>
              <w:bookmarkEnd w:id="1"/>
            </m:sup>
            <m:e>
              <m:sSub>
                <m:sSubPr>
                  <m:ctrlPr>
                    <w:rPr>
                      <w:rFonts w:ascii="Cambria Math" w:hAnsi="Cambria Math" w:cs="Times New Roman"/>
                      <w:i/>
                      <w:sz w:val="20"/>
                      <w:szCs w:val="20"/>
                    </w:rPr>
                  </m:ctrlPr>
                </m:sSubPr>
                <m:e>
                  <m:r>
                    <w:rPr>
                      <w:rFonts w:ascii="Cambria Math" w:hAnsi="Cambria Math" w:cs="Times New Roman"/>
                      <w:sz w:val="20"/>
                      <w:szCs w:val="20"/>
                    </w:rPr>
                    <m:t>SHAP</m:t>
                  </m:r>
                </m:e>
                <m:sub>
                  <m:r>
                    <w:rPr>
                      <w:rFonts w:ascii="Cambria Math" w:hAnsi="Cambria Math" w:cs="Times New Roman"/>
                      <w:sz w:val="20"/>
                      <w:szCs w:val="20"/>
                    </w:rPr>
                    <m:t>i</m:t>
                  </m:r>
                </m:sub>
              </m:sSub>
              <m:r>
                <w:rPr>
                  <w:rFonts w:ascii="Cambria Math" w:hAnsi="Cambria Math" w:cs="Times New Roman"/>
                  <w:sz w:val="20"/>
                  <w:szCs w:val="20"/>
                </w:rPr>
                <m:t>+ϕ</m:t>
              </m:r>
            </m:e>
          </m:nary>
        </m:oMath>
      </m:oMathPara>
    </w:p>
    <w:p w14:paraId="63281E17" w14:textId="77777777" w:rsidR="00AA0090" w:rsidRPr="00866F6C" w:rsidRDefault="00AA0090" w:rsidP="00866F6C">
      <w:pPr>
        <w:rPr>
          <w:rFonts w:ascii="Times New Roman" w:hAnsi="Times New Roman" w:cs="Times New Roman"/>
          <w:sz w:val="20"/>
          <w:szCs w:val="20"/>
        </w:rPr>
      </w:pPr>
      <w:r w:rsidRPr="00866F6C">
        <w:rPr>
          <w:rFonts w:ascii="Times New Roman" w:hAnsi="Times New Roman" w:cs="Times New Roman"/>
          <w:sz w:val="20"/>
          <w:szCs w:val="20"/>
        </w:rPr>
        <w:t xml:space="preserve">in which </w:t>
      </w:r>
      <m:oMath>
        <m:r>
          <w:rPr>
            <w:rFonts w:ascii="Cambria Math" w:hAnsi="Cambria Math" w:cs="Times New Roman"/>
            <w:sz w:val="20"/>
            <w:szCs w:val="20"/>
          </w:rPr>
          <m:t>M</m:t>
        </m:r>
      </m:oMath>
      <w:r w:rsidRPr="00866F6C">
        <w:rPr>
          <w:rFonts w:ascii="Times New Roman" w:hAnsi="Times New Roman" w:cs="Times New Roman"/>
          <w:sz w:val="20"/>
          <w:szCs w:val="20"/>
        </w:rPr>
        <w:t xml:space="preserve"> stands for the number of features, and </w:t>
      </w:r>
      <m:oMath>
        <m:r>
          <w:rPr>
            <w:rFonts w:ascii="Cambria Math" w:hAnsi="Cambria Math" w:cs="Times New Roman"/>
            <w:sz w:val="20"/>
            <w:szCs w:val="20"/>
          </w:rPr>
          <m:t>ϕ</m:t>
        </m:r>
      </m:oMath>
      <w:r w:rsidRPr="00866F6C">
        <w:rPr>
          <w:rFonts w:ascii="Times New Roman" w:hAnsi="Times New Roman" w:cs="Times New Roman"/>
          <w:sz w:val="20"/>
          <w:szCs w:val="20"/>
        </w:rPr>
        <w:t xml:space="preserve"> stands for mean predicted value.</w:t>
      </w:r>
    </w:p>
    <w:p w14:paraId="15173D49" w14:textId="77777777" w:rsidR="00AA0090" w:rsidRPr="00866F6C" w:rsidRDefault="00AA0090" w:rsidP="00866F6C">
      <w:pPr>
        <w:ind w:firstLine="420"/>
        <w:rPr>
          <w:rFonts w:ascii="Times New Roman" w:hAnsi="Times New Roman" w:cs="Times New Roman"/>
          <w:sz w:val="20"/>
          <w:szCs w:val="20"/>
        </w:rPr>
      </w:pPr>
      <w:r w:rsidRPr="00866F6C">
        <w:rPr>
          <w:rFonts w:ascii="Times New Roman" w:hAnsi="Times New Roman" w:cs="Times New Roman"/>
          <w:sz w:val="20"/>
          <w:szCs w:val="20"/>
        </w:rPr>
        <w:t>The model predicted value could be approximated to the sum of the SHAP value of each feature adding the mean predicted value. Each NPI’s contribution in suppressing the influenza transmission at 2019-2020 influenza season was calculated by the sum of positive SHAP values.</w:t>
      </w:r>
    </w:p>
    <w:p w14:paraId="3796E6B2" w14:textId="77777777" w:rsidR="00AA0090" w:rsidRPr="00866F6C" w:rsidRDefault="00AA0090" w:rsidP="00866F6C">
      <w:pPr>
        <w:ind w:firstLine="420"/>
        <w:rPr>
          <w:rFonts w:ascii="Times New Roman" w:hAnsi="Times New Roman" w:cs="Times New Roman"/>
          <w:sz w:val="20"/>
          <w:szCs w:val="20"/>
        </w:rPr>
      </w:pPr>
      <w:r w:rsidRPr="00866F6C">
        <w:rPr>
          <w:rFonts w:ascii="Times New Roman" w:hAnsi="Times New Roman" w:cs="Times New Roman"/>
          <w:sz w:val="20"/>
          <w:szCs w:val="20"/>
        </w:rPr>
        <w:t>The SHAP main effect value of each NPI at each intensity level was calculated by the difference between the SHAP value and the sum of each SHAP interaction value according to the following formula.</w:t>
      </w:r>
    </w:p>
    <w:bookmarkStart w:id="2" w:name="_Hlk71210844"/>
    <w:p w14:paraId="331D17F3" w14:textId="77777777" w:rsidR="00AA0090" w:rsidRPr="00866F6C" w:rsidRDefault="00876009" w:rsidP="00866F6C">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SHAP</m:t>
              </m:r>
            </m:e>
            <m:sub>
              <m:r>
                <w:rPr>
                  <w:rFonts w:ascii="Cambria Math" w:hAnsi="Cambria Math" w:cs="Times New Roman"/>
                  <w:sz w:val="20"/>
                  <w:szCs w:val="20"/>
                </w:rPr>
                <m:t>i,i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SHAP</m:t>
              </m:r>
            </m:e>
            <m:sub>
              <m:r>
                <w:rPr>
                  <w:rFonts w:ascii="Cambria Math" w:hAnsi="Cambria Math" w:cs="Times New Roman"/>
                  <w:sz w:val="20"/>
                  <w:szCs w:val="20"/>
                </w:rPr>
                <m:t>i</m:t>
              </m:r>
            </m:sub>
          </m:sSub>
          <m:r>
            <w:rPr>
              <w:rFonts w:ascii="Cambria Math"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i≠j</m:t>
              </m:r>
            </m:sub>
            <m:sup/>
            <m:e>
              <m:sSub>
                <m:sSubPr>
                  <m:ctrlPr>
                    <w:rPr>
                      <w:rFonts w:ascii="Cambria Math" w:hAnsi="Cambria Math" w:cs="Times New Roman"/>
                      <w:i/>
                      <w:sz w:val="20"/>
                      <w:szCs w:val="20"/>
                    </w:rPr>
                  </m:ctrlPr>
                </m:sSubPr>
                <m:e>
                  <m:r>
                    <w:rPr>
                      <w:rFonts w:ascii="Cambria Math" w:hAnsi="Cambria Math" w:cs="Times New Roman"/>
                      <w:sz w:val="20"/>
                      <w:szCs w:val="20"/>
                    </w:rPr>
                    <m:t>SHAP</m:t>
                  </m:r>
                </m:e>
                <m:sub>
                  <m:r>
                    <w:rPr>
                      <w:rFonts w:ascii="Cambria Math" w:hAnsi="Cambria Math" w:cs="Times New Roman"/>
                      <w:sz w:val="20"/>
                      <w:szCs w:val="20"/>
                    </w:rPr>
                    <m:t>i,j</m:t>
                  </m:r>
                </m:sub>
              </m:sSub>
            </m:e>
          </m:nary>
        </m:oMath>
      </m:oMathPara>
    </w:p>
    <w:bookmarkEnd w:id="2"/>
    <w:p w14:paraId="7E2CA495" w14:textId="77777777" w:rsidR="00AA0090" w:rsidRPr="00866F6C" w:rsidRDefault="00AA0090" w:rsidP="00866F6C">
      <w:pPr>
        <w:rPr>
          <w:rFonts w:ascii="Times New Roman" w:hAnsi="Times New Roman" w:cs="Times New Roman"/>
          <w:sz w:val="20"/>
          <w:szCs w:val="20"/>
        </w:rPr>
      </w:pPr>
      <w:r w:rsidRPr="00866F6C">
        <w:rPr>
          <w:rFonts w:ascii="Times New Roman" w:hAnsi="Times New Roman" w:cs="Times New Roman"/>
          <w:sz w:val="20"/>
          <w:szCs w:val="20"/>
        </w:rPr>
        <w:t xml:space="preserve">which </w:t>
      </w:r>
      <m:oMath>
        <m:r>
          <w:rPr>
            <w:rFonts w:ascii="Cambria Math" w:hAnsi="Cambria Math" w:cs="Times New Roman"/>
            <w:sz w:val="20"/>
            <w:szCs w:val="20"/>
          </w:rPr>
          <m:t>j</m:t>
        </m:r>
      </m:oMath>
      <w:r w:rsidRPr="00866F6C">
        <w:rPr>
          <w:rFonts w:ascii="Times New Roman" w:hAnsi="Times New Roman" w:cs="Times New Roman"/>
          <w:sz w:val="20"/>
          <w:szCs w:val="20"/>
        </w:rPr>
        <w:t xml:space="preserve"> stands for other NPIs interacted with NPI </w:t>
      </w:r>
      <m:oMath>
        <m:r>
          <w:rPr>
            <w:rFonts w:ascii="Cambria Math" w:hAnsi="Cambria Math" w:cs="Times New Roman"/>
            <w:sz w:val="20"/>
            <w:szCs w:val="20"/>
          </w:rPr>
          <m:t>i</m:t>
        </m:r>
      </m:oMath>
      <w:r w:rsidRPr="00866F6C">
        <w:rPr>
          <w:rFonts w:ascii="Times New Roman" w:hAnsi="Times New Roman" w:cs="Times New Roman"/>
          <w:sz w:val="20"/>
          <w:szCs w:val="20"/>
        </w:rPr>
        <w:t xml:space="preserve">. </w:t>
      </w:r>
    </w:p>
    <w:p w14:paraId="11B2EA22" w14:textId="1D39FCF4" w:rsidR="00AA0090" w:rsidRPr="00A8674E" w:rsidRDefault="00F97A16" w:rsidP="00866F6C">
      <w:pPr>
        <w:ind w:firstLine="420"/>
        <w:rPr>
          <w:rFonts w:ascii="Times New Roman" w:hAnsi="Times New Roman" w:cs="Times New Roman"/>
          <w:sz w:val="20"/>
          <w:szCs w:val="20"/>
          <w:vertAlign w:val="subscript"/>
        </w:rPr>
      </w:pPr>
      <w:r w:rsidRPr="00F97A16">
        <w:rPr>
          <w:rFonts w:ascii="Times New Roman" w:hAnsi="Times New Roman" w:cs="Times New Roman"/>
          <w:sz w:val="20"/>
          <w:szCs w:val="20"/>
        </w:rPr>
        <w:t>T</w:t>
      </w:r>
      <w:r w:rsidR="00AA0090" w:rsidRPr="00866F6C">
        <w:rPr>
          <w:rFonts w:ascii="Times New Roman" w:hAnsi="Times New Roman" w:cs="Times New Roman"/>
          <w:sz w:val="20"/>
          <w:szCs w:val="20"/>
        </w:rPr>
        <w:t xml:space="preserve">he statistical significance of the effectiveness (SHAP main effect value) of each NPI at different intensity levels in suppressing influenza transmission </w:t>
      </w:r>
      <w:r>
        <w:rPr>
          <w:rFonts w:ascii="Times New Roman" w:hAnsi="Times New Roman" w:cs="Times New Roman"/>
          <w:sz w:val="20"/>
          <w:szCs w:val="20"/>
        </w:rPr>
        <w:t xml:space="preserve">were tested </w:t>
      </w:r>
      <w:r w:rsidR="00AA0090" w:rsidRPr="00866F6C">
        <w:rPr>
          <w:rFonts w:ascii="Times New Roman" w:hAnsi="Times New Roman" w:cs="Times New Roman"/>
          <w:sz w:val="20"/>
          <w:szCs w:val="20"/>
        </w:rPr>
        <w:t xml:space="preserve">by one-sided one-sample t-test if the sample size was above 30 or data follow the normal distribution, otherwise the nonparametric Wilcoxon test would be used. </w:t>
      </w:r>
      <w:r w:rsidR="00692975">
        <w:rPr>
          <w:rFonts w:ascii="Times New Roman" w:hAnsi="Times New Roman" w:cs="Times New Roman"/>
          <w:sz w:val="20"/>
          <w:szCs w:val="20"/>
        </w:rPr>
        <w:t>T</w:t>
      </w:r>
      <w:r w:rsidR="00AA0090" w:rsidRPr="00866F6C">
        <w:rPr>
          <w:rFonts w:ascii="Times New Roman" w:hAnsi="Times New Roman" w:cs="Times New Roman"/>
          <w:sz w:val="20"/>
          <w:szCs w:val="20"/>
        </w:rPr>
        <w:t>he average values of those NPI intensity levels with p &lt; 0.05</w:t>
      </w:r>
      <w:r w:rsidR="00692975">
        <w:rPr>
          <w:rFonts w:ascii="Times New Roman" w:hAnsi="Times New Roman" w:cs="Times New Roman"/>
          <w:sz w:val="20"/>
          <w:szCs w:val="20"/>
        </w:rPr>
        <w:t xml:space="preserve"> were ranked</w:t>
      </w:r>
      <w:r w:rsidR="00AA0090" w:rsidRPr="00866F6C">
        <w:rPr>
          <w:rFonts w:ascii="Times New Roman" w:hAnsi="Times New Roman" w:cs="Times New Roman"/>
          <w:sz w:val="20"/>
          <w:szCs w:val="20"/>
        </w:rPr>
        <w:t xml:space="preserve">, </w:t>
      </w:r>
      <w:bookmarkStart w:id="3" w:name="OLE_LINK2"/>
      <w:r w:rsidR="00AA0090" w:rsidRPr="00866F6C">
        <w:rPr>
          <w:rFonts w:ascii="Times New Roman" w:hAnsi="Times New Roman" w:cs="Times New Roman"/>
          <w:sz w:val="20"/>
          <w:szCs w:val="20"/>
        </w:rPr>
        <w:t>and then grouped the NPI intensity levels into “strong”, “moderate”, and “weak” by using K-means clustering.</w:t>
      </w:r>
      <w:bookmarkEnd w:id="3"/>
    </w:p>
    <w:p w14:paraId="17CCD386" w14:textId="528FF387" w:rsidR="00AA0090" w:rsidRPr="00866F6C" w:rsidRDefault="00AA0090" w:rsidP="00866F6C">
      <w:pPr>
        <w:ind w:firstLine="420"/>
        <w:rPr>
          <w:rFonts w:ascii="Times New Roman" w:hAnsi="Times New Roman" w:cs="Times New Roman"/>
          <w:sz w:val="20"/>
          <w:szCs w:val="20"/>
        </w:rPr>
      </w:pPr>
      <w:r w:rsidRPr="00866F6C">
        <w:rPr>
          <w:rFonts w:ascii="Times New Roman" w:hAnsi="Times New Roman" w:cs="Times New Roman"/>
          <w:sz w:val="20"/>
          <w:szCs w:val="20"/>
        </w:rPr>
        <w:t xml:space="preserve">Given that many governments rolled out several NPIs simultaneously, </w:t>
      </w:r>
      <w:proofErr w:type="gramStart"/>
      <w:r w:rsidR="00692975">
        <w:rPr>
          <w:rFonts w:ascii="Times New Roman" w:hAnsi="Times New Roman" w:cs="Times New Roman"/>
          <w:sz w:val="20"/>
          <w:szCs w:val="20"/>
        </w:rPr>
        <w:t>T</w:t>
      </w:r>
      <w:r w:rsidRPr="00866F6C">
        <w:rPr>
          <w:rFonts w:ascii="Times New Roman" w:hAnsi="Times New Roman" w:cs="Times New Roman"/>
          <w:sz w:val="20"/>
          <w:szCs w:val="20"/>
        </w:rPr>
        <w:t>he</w:t>
      </w:r>
      <w:proofErr w:type="gramEnd"/>
      <w:r w:rsidRPr="00866F6C">
        <w:rPr>
          <w:rFonts w:ascii="Times New Roman" w:hAnsi="Times New Roman" w:cs="Times New Roman"/>
          <w:sz w:val="20"/>
          <w:szCs w:val="20"/>
        </w:rPr>
        <w:t xml:space="preserve"> interaction effect among all pairs of NPIs at each intensity level</w:t>
      </w:r>
      <w:r w:rsidR="00692975">
        <w:rPr>
          <w:rFonts w:ascii="Times New Roman" w:hAnsi="Times New Roman" w:cs="Times New Roman"/>
          <w:sz w:val="20"/>
          <w:szCs w:val="20"/>
        </w:rPr>
        <w:t xml:space="preserve"> were assessed</w:t>
      </w:r>
      <w:r w:rsidRPr="00866F6C">
        <w:rPr>
          <w:rFonts w:ascii="Times New Roman" w:hAnsi="Times New Roman" w:cs="Times New Roman"/>
          <w:sz w:val="20"/>
          <w:szCs w:val="20"/>
        </w:rPr>
        <w:t xml:space="preserve"> using SHAP interaction value. The positive interaction effect is an additional effect of the combination of two NPIs at specific intensity levels on suppression of influenza transmission, whereas the negative interaction is a reduced effect on suppression of influenza transmission. All intensity levels of each NPI were divided into two groups (effective vs ineffective) based on the results of SHAP main effect value. In each of the two groups, the SHAP interaction values at different levels were averaged as group SHAP interaction values. For each pair of NPIs, the overall SHAP interaction value was calculated by taking the sum of the four absolute group SHAP interaction values. The two pairs of NPIs with the largest overall SHAP interaction effect were further explored.</w:t>
      </w:r>
    </w:p>
    <w:p w14:paraId="1F218ED9" w14:textId="3730599C" w:rsidR="00AA0090" w:rsidRDefault="00AA0090">
      <w:pPr>
        <w:widowControl/>
        <w:jc w:val="left"/>
        <w:rPr>
          <w:rFonts w:ascii="Times New Roman" w:eastAsiaTheme="minorEastAsia" w:hAnsi="Times New Roman" w:cs="Times New Roman"/>
          <w:sz w:val="20"/>
          <w:szCs w:val="20"/>
        </w:rPr>
      </w:pPr>
      <w:r>
        <w:rPr>
          <w:rFonts w:ascii="Times New Roman" w:eastAsiaTheme="minorEastAsia" w:hAnsi="Times New Roman" w:cs="Times New Roman"/>
          <w:sz w:val="20"/>
          <w:szCs w:val="20"/>
        </w:rPr>
        <w:br w:type="page"/>
      </w:r>
    </w:p>
    <w:p w14:paraId="7B7E9674" w14:textId="3D271370" w:rsidR="00BE0CF1" w:rsidRPr="00D30506" w:rsidRDefault="000246F2" w:rsidP="003C3236">
      <w:pPr>
        <w:jc w:val="center"/>
        <w:rPr>
          <w:rFonts w:ascii="Times New Roman" w:hAnsi="Times New Roman" w:cs="Times New Roman"/>
          <w:sz w:val="20"/>
          <w:szCs w:val="20"/>
        </w:rPr>
      </w:pPr>
      <w:r w:rsidRPr="00D30506">
        <w:rPr>
          <w:rFonts w:ascii="Times New Roman" w:hAnsi="Times New Roman" w:cs="Times New Roman"/>
          <w:noProof/>
          <w:sz w:val="20"/>
          <w:szCs w:val="20"/>
        </w:rPr>
        <w:lastRenderedPageBreak/>
        <w:drawing>
          <wp:inline distT="0" distB="0" distL="0" distR="0" wp14:anchorId="2499B51C" wp14:editId="35B3932D">
            <wp:extent cx="8467344" cy="41788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8467344" cy="4178808"/>
                    </a:xfrm>
                    <a:prstGeom prst="rect">
                      <a:avLst/>
                    </a:prstGeom>
                  </pic:spPr>
                </pic:pic>
              </a:graphicData>
            </a:graphic>
          </wp:inline>
        </w:drawing>
      </w:r>
    </w:p>
    <w:p w14:paraId="794CED22" w14:textId="60AFCFD7" w:rsidR="005D08AB" w:rsidRPr="00D30506" w:rsidRDefault="00BC4492" w:rsidP="00150B8E">
      <w:pPr>
        <w:rPr>
          <w:rFonts w:ascii="Times New Roman" w:hAnsi="Times New Roman" w:cs="Times New Roman"/>
          <w:sz w:val="20"/>
          <w:szCs w:val="20"/>
        </w:rPr>
      </w:pPr>
      <w:bookmarkStart w:id="4" w:name="_Toc71899128"/>
      <w:bookmarkStart w:id="5" w:name="_Toc76480177"/>
      <w:bookmarkStart w:id="6" w:name="_Toc76480187"/>
      <w:bookmarkStart w:id="7" w:name="_Toc81833738"/>
      <w:bookmarkStart w:id="8" w:name="_Toc76478701"/>
      <w:bookmarkStart w:id="9" w:name="_Toc76479083"/>
      <w:r w:rsidRPr="00D65D37">
        <w:rPr>
          <w:rStyle w:val="10"/>
          <w:rFonts w:ascii="Times New Roman" w:hAnsi="Times New Roman" w:cs="Times New Roman"/>
          <w:szCs w:val="24"/>
        </w:rPr>
        <w:t>F</w:t>
      </w:r>
      <w:r w:rsidR="00BE0CF1" w:rsidRPr="00D65D37">
        <w:rPr>
          <w:rStyle w:val="10"/>
          <w:rFonts w:ascii="Times New Roman" w:hAnsi="Times New Roman" w:cs="Times New Roman"/>
          <w:szCs w:val="24"/>
        </w:rPr>
        <w:t xml:space="preserve">igure </w:t>
      </w:r>
      <w:r w:rsidR="002C3B08" w:rsidRPr="00D65D37">
        <w:rPr>
          <w:rStyle w:val="10"/>
          <w:rFonts w:ascii="Times New Roman" w:hAnsi="Times New Roman" w:cs="Times New Roman"/>
          <w:szCs w:val="24"/>
        </w:rPr>
        <w:t>S</w:t>
      </w:r>
      <w:r w:rsidR="00BE0CF1" w:rsidRPr="00D65D37">
        <w:rPr>
          <w:rStyle w:val="10"/>
          <w:rFonts w:ascii="Times New Roman" w:hAnsi="Times New Roman" w:cs="Times New Roman"/>
          <w:szCs w:val="24"/>
        </w:rPr>
        <w:t>1: Countries included in this study</w:t>
      </w:r>
      <w:bookmarkEnd w:id="4"/>
      <w:r w:rsidR="00CE03D3" w:rsidRPr="00D65D37">
        <w:rPr>
          <w:rStyle w:val="10"/>
          <w:rFonts w:ascii="Times New Roman" w:hAnsi="Times New Roman" w:cs="Times New Roman"/>
          <w:szCs w:val="24"/>
        </w:rPr>
        <w:t>.</w:t>
      </w:r>
      <w:bookmarkEnd w:id="5"/>
      <w:bookmarkEnd w:id="6"/>
      <w:bookmarkEnd w:id="7"/>
      <w:r w:rsidR="00AD2C84" w:rsidRPr="00D30506">
        <w:rPr>
          <w:rFonts w:ascii="Times New Roman" w:hAnsi="Times New Roman" w:cs="Times New Roman"/>
          <w:sz w:val="20"/>
          <w:szCs w:val="20"/>
        </w:rPr>
        <w:t xml:space="preserve"> (</w:t>
      </w:r>
      <w:r w:rsidR="00A11631" w:rsidRPr="00D30506">
        <w:rPr>
          <w:rFonts w:ascii="Times New Roman" w:hAnsi="Times New Roman" w:cs="Times New Roman"/>
          <w:sz w:val="20"/>
          <w:szCs w:val="20"/>
        </w:rPr>
        <w:t xml:space="preserve">Including </w:t>
      </w:r>
      <w:r w:rsidR="00AD2C84" w:rsidRPr="00D30506">
        <w:rPr>
          <w:rFonts w:ascii="Times New Roman" w:hAnsi="Times New Roman" w:cs="Times New Roman"/>
          <w:sz w:val="20"/>
          <w:szCs w:val="20"/>
        </w:rPr>
        <w:t xml:space="preserve">Austria, Belgium, Bulgaria, Canada, China, Denmark, France, Georgia, Germany, Greece, Hungary, Iceland, Iran (Islamic Republic of), Ireland, Israel, Italy, Kazakhstan, Latvia, Lithuania, Mongolia, Norway, Poland, Portugal, Republic of Moldova, Romania, Russian Federation, Serbia, Slovenia, Spain, Sweden, Ukraine, United Kingdom of Great Britain and Northern Ireland, </w:t>
      </w:r>
      <w:r w:rsidR="00A11631" w:rsidRPr="00D30506">
        <w:rPr>
          <w:rFonts w:ascii="Times New Roman" w:hAnsi="Times New Roman" w:cs="Times New Roman"/>
          <w:sz w:val="20"/>
          <w:szCs w:val="20"/>
        </w:rPr>
        <w:t xml:space="preserve">and </w:t>
      </w:r>
      <w:r w:rsidR="00AD2C84" w:rsidRPr="00D30506">
        <w:rPr>
          <w:rFonts w:ascii="Times New Roman" w:hAnsi="Times New Roman" w:cs="Times New Roman"/>
          <w:sz w:val="20"/>
          <w:szCs w:val="20"/>
        </w:rPr>
        <w:t>United States of America)</w:t>
      </w:r>
      <w:bookmarkEnd w:id="8"/>
      <w:bookmarkEnd w:id="9"/>
      <w:r w:rsidR="005D08AB" w:rsidRPr="00D30506">
        <w:rPr>
          <w:rFonts w:ascii="Times New Roman" w:hAnsi="Times New Roman" w:cs="Times New Roman"/>
          <w:sz w:val="20"/>
          <w:szCs w:val="20"/>
        </w:rPr>
        <w:br w:type="page"/>
      </w:r>
    </w:p>
    <w:p w14:paraId="0FED1B4D" w14:textId="071CD76E" w:rsidR="007A1EC7" w:rsidRPr="00D30506" w:rsidRDefault="000246F2" w:rsidP="003C3236">
      <w:pPr>
        <w:jc w:val="center"/>
        <w:rPr>
          <w:rFonts w:ascii="Times New Roman" w:hAnsi="Times New Roman" w:cs="Times New Roman"/>
          <w:sz w:val="20"/>
          <w:szCs w:val="20"/>
        </w:rPr>
      </w:pPr>
      <w:r w:rsidRPr="00D30506">
        <w:rPr>
          <w:rFonts w:ascii="Times New Roman" w:hAnsi="Times New Roman" w:cs="Times New Roman"/>
          <w:noProof/>
          <w:sz w:val="20"/>
          <w:szCs w:val="20"/>
        </w:rPr>
        <w:lastRenderedPageBreak/>
        <w:drawing>
          <wp:inline distT="0" distB="0" distL="0" distR="0" wp14:anchorId="158150A9" wp14:editId="4C588989">
            <wp:extent cx="8354695" cy="5274310"/>
            <wp:effectExtent l="0" t="0" r="825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54695" cy="5274310"/>
                    </a:xfrm>
                    <a:prstGeom prst="rect">
                      <a:avLst/>
                    </a:prstGeom>
                  </pic:spPr>
                </pic:pic>
              </a:graphicData>
            </a:graphic>
          </wp:inline>
        </w:drawing>
      </w:r>
      <w:r w:rsidR="008D464D" w:rsidRPr="00D30506">
        <w:rPr>
          <w:rFonts w:ascii="Times New Roman" w:hAnsi="Times New Roman" w:cs="Times New Roman"/>
          <w:noProof/>
          <w:sz w:val="20"/>
          <w:szCs w:val="20"/>
        </w:rPr>
        <w:lastRenderedPageBreak/>
        <w:drawing>
          <wp:inline distT="0" distB="0" distL="0" distR="0" wp14:anchorId="7881499C" wp14:editId="32324CF8">
            <wp:extent cx="8364220" cy="52743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64220" cy="5274310"/>
                    </a:xfrm>
                    <a:prstGeom prst="rect">
                      <a:avLst/>
                    </a:prstGeom>
                  </pic:spPr>
                </pic:pic>
              </a:graphicData>
            </a:graphic>
          </wp:inline>
        </w:drawing>
      </w:r>
      <w:r w:rsidRPr="00D30506">
        <w:rPr>
          <w:rFonts w:ascii="Times New Roman" w:hAnsi="Times New Roman" w:cs="Times New Roman"/>
          <w:noProof/>
          <w:sz w:val="20"/>
          <w:szCs w:val="20"/>
        </w:rPr>
        <w:lastRenderedPageBreak/>
        <w:drawing>
          <wp:inline distT="0" distB="0" distL="0" distR="0" wp14:anchorId="3B38CD45" wp14:editId="5536CB27">
            <wp:extent cx="8357191" cy="2839816"/>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4131" cy="2845572"/>
                    </a:xfrm>
                    <a:prstGeom prst="rect">
                      <a:avLst/>
                    </a:prstGeom>
                  </pic:spPr>
                </pic:pic>
              </a:graphicData>
            </a:graphic>
          </wp:inline>
        </w:drawing>
      </w:r>
    </w:p>
    <w:p w14:paraId="7AAF9166" w14:textId="167837E3" w:rsidR="005D08AB" w:rsidRPr="00D30506" w:rsidRDefault="00BF3FC0" w:rsidP="00150B8E">
      <w:pPr>
        <w:rPr>
          <w:rFonts w:ascii="Times New Roman" w:hAnsi="Times New Roman" w:cs="Times New Roman"/>
          <w:sz w:val="20"/>
          <w:szCs w:val="20"/>
        </w:rPr>
      </w:pPr>
      <w:bookmarkStart w:id="10" w:name="_Toc71899129"/>
      <w:bookmarkStart w:id="11" w:name="_Toc76480178"/>
      <w:bookmarkStart w:id="12" w:name="_Toc76480188"/>
      <w:bookmarkStart w:id="13" w:name="_Toc81833739"/>
      <w:bookmarkStart w:id="14" w:name="_Toc76478702"/>
      <w:bookmarkStart w:id="15" w:name="_Toc76479084"/>
      <w:r w:rsidRPr="00D65D37">
        <w:rPr>
          <w:rStyle w:val="10"/>
          <w:rFonts w:ascii="Times New Roman" w:hAnsi="Times New Roman" w:cs="Times New Roman"/>
          <w:szCs w:val="24"/>
        </w:rPr>
        <w:t xml:space="preserve">Figure </w:t>
      </w:r>
      <w:r w:rsidR="002C3B08" w:rsidRPr="00D65D37">
        <w:rPr>
          <w:rStyle w:val="10"/>
          <w:rFonts w:ascii="Times New Roman" w:hAnsi="Times New Roman" w:cs="Times New Roman"/>
          <w:szCs w:val="24"/>
        </w:rPr>
        <w:t>S</w:t>
      </w:r>
      <w:r w:rsidRPr="00D65D37">
        <w:rPr>
          <w:rStyle w:val="10"/>
          <w:rFonts w:ascii="Times New Roman" w:hAnsi="Times New Roman" w:cs="Times New Roman"/>
          <w:szCs w:val="24"/>
        </w:rPr>
        <w:t>2: SHAP main effect value of each NPI at different intensity levels</w:t>
      </w:r>
      <w:bookmarkEnd w:id="10"/>
      <w:r w:rsidR="004C0438" w:rsidRPr="00D65D37">
        <w:rPr>
          <w:rStyle w:val="10"/>
          <w:rFonts w:ascii="Times New Roman" w:hAnsi="Times New Roman" w:cs="Times New Roman"/>
          <w:szCs w:val="24"/>
        </w:rPr>
        <w:t>.</w:t>
      </w:r>
      <w:bookmarkEnd w:id="11"/>
      <w:bookmarkEnd w:id="12"/>
      <w:bookmarkEnd w:id="13"/>
      <w:r w:rsidR="004C0438" w:rsidRPr="00D30506">
        <w:rPr>
          <w:rFonts w:ascii="Times New Roman" w:hAnsi="Times New Roman" w:cs="Times New Roman"/>
          <w:sz w:val="20"/>
          <w:szCs w:val="20"/>
        </w:rPr>
        <w:t xml:space="preserve"> For each NPI, the first time</w:t>
      </w:r>
      <w:r w:rsidR="002241FC" w:rsidRPr="00D30506">
        <w:rPr>
          <w:rFonts w:ascii="Times New Roman" w:hAnsi="Times New Roman" w:cs="Times New Roman"/>
          <w:sz w:val="20"/>
          <w:szCs w:val="20"/>
        </w:rPr>
        <w:t xml:space="preserve"> that</w:t>
      </w:r>
      <w:r w:rsidR="004C0438" w:rsidRPr="00D30506">
        <w:rPr>
          <w:rFonts w:ascii="Times New Roman" w:hAnsi="Times New Roman" w:cs="Times New Roman"/>
          <w:sz w:val="20"/>
          <w:szCs w:val="20"/>
        </w:rPr>
        <w:t xml:space="preserve"> its SHAP main effect value exceeded zero represents that the NPI with the corresponding intensity level started to suppress influenza transmission, and the intensity below this level means that the NPI did not produce effect. The inflection point in the plot corresponds to the intensity of the NPI that could approximately reach the maximal effect.</w:t>
      </w:r>
      <w:bookmarkEnd w:id="14"/>
      <w:bookmarkEnd w:id="15"/>
      <w:r w:rsidR="005D08AB" w:rsidRPr="00D30506">
        <w:rPr>
          <w:rFonts w:ascii="Times New Roman" w:hAnsi="Times New Roman" w:cs="Times New Roman"/>
          <w:sz w:val="20"/>
          <w:szCs w:val="20"/>
        </w:rPr>
        <w:br w:type="page"/>
      </w:r>
    </w:p>
    <w:p w14:paraId="2C9C1DD3" w14:textId="77777777" w:rsidR="00E83578" w:rsidRPr="00D30506" w:rsidRDefault="00E83578" w:rsidP="003C3236">
      <w:pPr>
        <w:jc w:val="center"/>
        <w:rPr>
          <w:rFonts w:ascii="Times New Roman" w:hAnsi="Times New Roman" w:cs="Times New Roman"/>
          <w:sz w:val="20"/>
          <w:szCs w:val="20"/>
        </w:rPr>
      </w:pPr>
      <w:r w:rsidRPr="00D30506">
        <w:rPr>
          <w:rFonts w:ascii="Times New Roman" w:hAnsi="Times New Roman" w:cs="Times New Roman"/>
          <w:noProof/>
          <w:sz w:val="20"/>
          <w:szCs w:val="20"/>
        </w:rPr>
        <w:lastRenderedPageBreak/>
        <w:drawing>
          <wp:inline distT="0" distB="0" distL="0" distR="0" wp14:anchorId="7CE289A9" wp14:editId="19C81634">
            <wp:extent cx="8863330" cy="3848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3848100"/>
                    </a:xfrm>
                    <a:prstGeom prst="rect">
                      <a:avLst/>
                    </a:prstGeom>
                  </pic:spPr>
                </pic:pic>
              </a:graphicData>
            </a:graphic>
          </wp:inline>
        </w:drawing>
      </w:r>
    </w:p>
    <w:p w14:paraId="2031ABE4" w14:textId="0FB70655" w:rsidR="00E83578" w:rsidRPr="00D30506" w:rsidRDefault="00E83578" w:rsidP="00E83578">
      <w:pPr>
        <w:pStyle w:val="1"/>
        <w:rPr>
          <w:rFonts w:ascii="Times New Roman" w:hAnsi="Times New Roman" w:cs="Times New Roman"/>
          <w:sz w:val="20"/>
          <w:szCs w:val="20"/>
        </w:rPr>
      </w:pPr>
      <w:bookmarkStart w:id="16" w:name="_Toc71899132"/>
      <w:bookmarkStart w:id="17" w:name="_Toc76478705"/>
      <w:bookmarkStart w:id="18" w:name="_Toc76479087"/>
      <w:bookmarkStart w:id="19" w:name="_Toc76480181"/>
      <w:bookmarkStart w:id="20" w:name="_Toc76480191"/>
      <w:bookmarkStart w:id="21" w:name="_Toc81833740"/>
      <w:r w:rsidRPr="00D65D37">
        <w:rPr>
          <w:rFonts w:ascii="Times New Roman" w:hAnsi="Times New Roman" w:cs="Times New Roman"/>
          <w:szCs w:val="24"/>
        </w:rPr>
        <w:t>Figure S3: The time need to take effect for each NPI</w:t>
      </w:r>
      <w:bookmarkEnd w:id="16"/>
      <w:bookmarkEnd w:id="17"/>
      <w:bookmarkEnd w:id="18"/>
      <w:bookmarkEnd w:id="19"/>
      <w:bookmarkEnd w:id="20"/>
      <w:bookmarkEnd w:id="21"/>
      <w:r w:rsidRPr="00D30506">
        <w:rPr>
          <w:rFonts w:ascii="Times New Roman" w:hAnsi="Times New Roman" w:cs="Times New Roman"/>
          <w:sz w:val="20"/>
          <w:szCs w:val="20"/>
        </w:rPr>
        <w:br w:type="page"/>
      </w:r>
    </w:p>
    <w:p w14:paraId="64FAD73A" w14:textId="77777777" w:rsidR="00920490" w:rsidRPr="00D30506" w:rsidRDefault="00920490" w:rsidP="003C3236">
      <w:pPr>
        <w:jc w:val="center"/>
        <w:rPr>
          <w:rFonts w:ascii="Times New Roman" w:hAnsi="Times New Roman" w:cs="Times New Roman"/>
          <w:sz w:val="20"/>
          <w:szCs w:val="20"/>
        </w:rPr>
      </w:pPr>
      <w:r w:rsidRPr="00D30506">
        <w:rPr>
          <w:rFonts w:ascii="Times New Roman" w:hAnsi="Times New Roman" w:cs="Times New Roman"/>
          <w:noProof/>
          <w:sz w:val="20"/>
          <w:szCs w:val="20"/>
        </w:rPr>
        <w:lastRenderedPageBreak/>
        <w:drawing>
          <wp:inline distT="0" distB="0" distL="0" distR="0" wp14:anchorId="07F02487" wp14:editId="5CE370DE">
            <wp:extent cx="7495600" cy="4320791"/>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18650" cy="4334078"/>
                    </a:xfrm>
                    <a:prstGeom prst="rect">
                      <a:avLst/>
                    </a:prstGeom>
                  </pic:spPr>
                </pic:pic>
              </a:graphicData>
            </a:graphic>
          </wp:inline>
        </w:drawing>
      </w:r>
    </w:p>
    <w:p w14:paraId="061FAB02" w14:textId="159B56AC" w:rsidR="00920490" w:rsidRPr="001B7F76" w:rsidRDefault="00920490" w:rsidP="00150B8E">
      <w:bookmarkStart w:id="22" w:name="_Toc76480179"/>
      <w:bookmarkStart w:id="23" w:name="_Toc76480189"/>
      <w:bookmarkStart w:id="24" w:name="_Toc81833741"/>
      <w:bookmarkStart w:id="25" w:name="_Toc71899131"/>
      <w:bookmarkStart w:id="26" w:name="_Toc76478703"/>
      <w:bookmarkStart w:id="27" w:name="_Toc76479085"/>
      <w:r w:rsidRPr="00D65D37">
        <w:rPr>
          <w:rStyle w:val="10"/>
          <w:rFonts w:ascii="Times New Roman" w:hAnsi="Times New Roman" w:cs="Times New Roman"/>
          <w:szCs w:val="24"/>
        </w:rPr>
        <w:t xml:space="preserve">Figure </w:t>
      </w:r>
      <w:r w:rsidR="002C3B08" w:rsidRPr="00D65D37">
        <w:rPr>
          <w:rStyle w:val="10"/>
          <w:rFonts w:ascii="Times New Roman" w:hAnsi="Times New Roman" w:cs="Times New Roman"/>
          <w:szCs w:val="24"/>
        </w:rPr>
        <w:t>S</w:t>
      </w:r>
      <w:r w:rsidR="00E83578" w:rsidRPr="00D65D37">
        <w:rPr>
          <w:rStyle w:val="10"/>
          <w:rFonts w:ascii="Times New Roman" w:hAnsi="Times New Roman" w:cs="Times New Roman"/>
          <w:szCs w:val="24"/>
        </w:rPr>
        <w:t>4</w:t>
      </w:r>
      <w:r w:rsidRPr="00D65D37">
        <w:rPr>
          <w:rStyle w:val="10"/>
          <w:rFonts w:ascii="Times New Roman" w:hAnsi="Times New Roman" w:cs="Times New Roman"/>
          <w:szCs w:val="24"/>
        </w:rPr>
        <w:t>: Interaction between each pair of NPIs.</w:t>
      </w:r>
      <w:bookmarkEnd w:id="22"/>
      <w:bookmarkEnd w:id="23"/>
      <w:bookmarkEnd w:id="24"/>
      <w:r w:rsidRPr="00D65D37">
        <w:rPr>
          <w:rFonts w:ascii="Times New Roman" w:hAnsi="Times New Roman" w:cs="Times New Roman"/>
        </w:rPr>
        <w:t xml:space="preserve"> </w:t>
      </w:r>
      <w:r w:rsidRPr="00D30506">
        <w:rPr>
          <w:rFonts w:ascii="Times New Roman" w:hAnsi="Times New Roman" w:cs="Times New Roman"/>
          <w:sz w:val="20"/>
          <w:szCs w:val="20"/>
        </w:rPr>
        <w:t>(A) Positive interaction; (B) Negative interaction; The plus sign</w:t>
      </w:r>
      <w:r w:rsidR="003C1068">
        <w:rPr>
          <w:rFonts w:ascii="Times New Roman" w:hAnsi="Times New Roman" w:cs="Times New Roman"/>
          <w:sz w:val="20"/>
          <w:szCs w:val="20"/>
        </w:rPr>
        <w:t xml:space="preserve"> </w:t>
      </w:r>
      <w:r w:rsidR="003C1068">
        <w:rPr>
          <w:rFonts w:asciiTheme="minorEastAsia" w:eastAsiaTheme="minorEastAsia" w:hAnsiTheme="minorEastAsia" w:cs="Times New Roman" w:hint="eastAsia"/>
          <w:sz w:val="20"/>
          <w:szCs w:val="20"/>
        </w:rPr>
        <w:t>(</w:t>
      </w:r>
      <m:oMath>
        <m:r>
          <w:rPr>
            <w:rFonts w:ascii="Cambria Math" w:eastAsiaTheme="minorEastAsia" w:hAnsi="Cambria Math" w:cs="Times New Roman"/>
            <w:sz w:val="20"/>
            <w:szCs w:val="20"/>
          </w:rPr>
          <m:t>+</m:t>
        </m:r>
      </m:oMath>
      <w:r w:rsidR="003C1068">
        <w:rPr>
          <w:rFonts w:asciiTheme="minorEastAsia" w:eastAsiaTheme="minorEastAsia" w:hAnsiTheme="minorEastAsia" w:cs="Times New Roman" w:hint="eastAsia"/>
          <w:sz w:val="20"/>
          <w:szCs w:val="20"/>
        </w:rPr>
        <w:t>)</w:t>
      </w:r>
      <w:r w:rsidRPr="00D30506">
        <w:rPr>
          <w:rFonts w:ascii="Times New Roman" w:hAnsi="Times New Roman" w:cs="Times New Roman"/>
          <w:sz w:val="20"/>
          <w:szCs w:val="20"/>
        </w:rPr>
        <w:t xml:space="preserve"> after the name of NPI denotes that this NPI exceeds its minimal intensity to take effect; The minus sign</w:t>
      </w:r>
      <w:r w:rsidR="003C1068">
        <w:rPr>
          <w:rFonts w:ascii="Times New Roman" w:hAnsi="Times New Roman" w:cs="Times New Roman"/>
          <w:sz w:val="20"/>
          <w:szCs w:val="20"/>
        </w:rPr>
        <w:t xml:space="preserve"> </w:t>
      </w:r>
      <w:r w:rsidR="003C1068">
        <w:rPr>
          <w:rFonts w:asciiTheme="minorEastAsia" w:eastAsiaTheme="minorEastAsia" w:hAnsiTheme="minorEastAsia" w:cs="Times New Roman" w:hint="eastAsia"/>
          <w:sz w:val="20"/>
          <w:szCs w:val="20"/>
        </w:rPr>
        <w:t>(</w:t>
      </w:r>
      <m:oMath>
        <m:r>
          <w:rPr>
            <w:rFonts w:ascii="Cambria Math" w:eastAsiaTheme="minorEastAsia" w:hAnsi="Cambria Math" w:cs="Times New Roman"/>
            <w:sz w:val="20"/>
            <w:szCs w:val="20"/>
          </w:rPr>
          <m:t>-</m:t>
        </m:r>
      </m:oMath>
      <w:r w:rsidR="003C1068">
        <w:rPr>
          <w:rFonts w:asciiTheme="minorEastAsia" w:eastAsiaTheme="minorEastAsia" w:hAnsiTheme="minorEastAsia" w:cs="Times New Roman" w:hint="eastAsia"/>
          <w:sz w:val="20"/>
          <w:szCs w:val="20"/>
        </w:rPr>
        <w:t>)</w:t>
      </w:r>
      <w:r w:rsidR="003C1068" w:rsidRPr="00D30506">
        <w:rPr>
          <w:rFonts w:ascii="Times New Roman" w:hAnsi="Times New Roman" w:cs="Times New Roman"/>
          <w:sz w:val="20"/>
          <w:szCs w:val="20"/>
        </w:rPr>
        <w:t xml:space="preserve"> </w:t>
      </w:r>
      <w:r w:rsidRPr="00D30506">
        <w:rPr>
          <w:rFonts w:ascii="Times New Roman" w:hAnsi="Times New Roman" w:cs="Times New Roman"/>
          <w:sz w:val="20"/>
          <w:szCs w:val="20"/>
        </w:rPr>
        <w:t>after the name of NPI denotes that this NPI is below its minimal intensity to take effect; The width of the band between each pair of NPIs denotes the size of SHAP interaction valu</w:t>
      </w:r>
      <w:bookmarkEnd w:id="25"/>
      <w:r w:rsidR="00617DFA" w:rsidRPr="00D30506">
        <w:rPr>
          <w:rFonts w:ascii="Times New Roman" w:hAnsi="Times New Roman" w:cs="Times New Roman"/>
          <w:sz w:val="20"/>
          <w:szCs w:val="20"/>
        </w:rPr>
        <w:t>e</w:t>
      </w:r>
      <w:bookmarkEnd w:id="26"/>
      <w:bookmarkEnd w:id="27"/>
      <w:r w:rsidR="001B7F76">
        <w:rPr>
          <w:rFonts w:ascii="Times New Roman" w:hAnsi="Times New Roman" w:cs="Times New Roman"/>
          <w:sz w:val="20"/>
          <w:szCs w:val="20"/>
        </w:rPr>
        <w:t>. Different colors represent different NPIs</w:t>
      </w:r>
      <w:r w:rsidR="001B7F76">
        <w:rPr>
          <w:rFonts w:eastAsiaTheme="minorEastAsia"/>
        </w:rPr>
        <w:t>.</w:t>
      </w:r>
      <w:r w:rsidRPr="00D30506">
        <w:rPr>
          <w:rFonts w:ascii="Times New Roman" w:hAnsi="Times New Roman" w:cs="Times New Roman"/>
          <w:sz w:val="20"/>
          <w:szCs w:val="20"/>
        </w:rPr>
        <w:br w:type="page"/>
      </w:r>
    </w:p>
    <w:p w14:paraId="14AFF1B3" w14:textId="07691651" w:rsidR="001C1722" w:rsidRPr="00D30506" w:rsidRDefault="001E1C89" w:rsidP="003C3236">
      <w:pPr>
        <w:jc w:val="center"/>
        <w:rPr>
          <w:rFonts w:ascii="Times New Roman" w:hAnsi="Times New Roman" w:cs="Times New Roman"/>
          <w:sz w:val="20"/>
          <w:szCs w:val="20"/>
        </w:rPr>
      </w:pPr>
      <w:r w:rsidRPr="00D30506">
        <w:rPr>
          <w:rFonts w:ascii="Times New Roman" w:hAnsi="Times New Roman" w:cs="Times New Roman"/>
          <w:noProof/>
          <w:sz w:val="20"/>
          <w:szCs w:val="20"/>
        </w:rPr>
        <w:lastRenderedPageBreak/>
        <w:drawing>
          <wp:inline distT="0" distB="0" distL="0" distR="0" wp14:anchorId="6B01BDEF" wp14:editId="691EF83D">
            <wp:extent cx="8863330" cy="47663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4766310"/>
                    </a:xfrm>
                    <a:prstGeom prst="rect">
                      <a:avLst/>
                    </a:prstGeom>
                  </pic:spPr>
                </pic:pic>
              </a:graphicData>
            </a:graphic>
          </wp:inline>
        </w:drawing>
      </w:r>
      <w:r w:rsidRPr="00D30506">
        <w:rPr>
          <w:rFonts w:ascii="Times New Roman" w:hAnsi="Times New Roman" w:cs="Times New Roman"/>
          <w:noProof/>
          <w:sz w:val="20"/>
          <w:szCs w:val="20"/>
        </w:rPr>
        <w:lastRenderedPageBreak/>
        <w:drawing>
          <wp:inline distT="0" distB="0" distL="0" distR="0" wp14:anchorId="6589CB62" wp14:editId="64263564">
            <wp:extent cx="8863330" cy="47707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4770755"/>
                    </a:xfrm>
                    <a:prstGeom prst="rect">
                      <a:avLst/>
                    </a:prstGeom>
                  </pic:spPr>
                </pic:pic>
              </a:graphicData>
            </a:graphic>
          </wp:inline>
        </w:drawing>
      </w:r>
    </w:p>
    <w:p w14:paraId="1824C8DF" w14:textId="137B525F" w:rsidR="00FB4E8B" w:rsidRPr="00D65D37" w:rsidRDefault="00BC4492" w:rsidP="005F4D3E">
      <w:pPr>
        <w:pStyle w:val="1"/>
        <w:rPr>
          <w:rFonts w:ascii="Times New Roman" w:hAnsi="Times New Roman" w:cs="Times New Roman"/>
          <w:szCs w:val="24"/>
        </w:rPr>
      </w:pPr>
      <w:bookmarkStart w:id="28" w:name="_Toc71899130"/>
      <w:bookmarkStart w:id="29" w:name="_Toc76478704"/>
      <w:bookmarkStart w:id="30" w:name="_Toc76479086"/>
      <w:bookmarkStart w:id="31" w:name="_Toc76480180"/>
      <w:bookmarkStart w:id="32" w:name="_Toc76480190"/>
      <w:bookmarkStart w:id="33" w:name="_Toc81833742"/>
      <w:r w:rsidRPr="00D65D37">
        <w:rPr>
          <w:rFonts w:ascii="Times New Roman" w:hAnsi="Times New Roman" w:cs="Times New Roman"/>
          <w:szCs w:val="24"/>
        </w:rPr>
        <w:t>F</w:t>
      </w:r>
      <w:r w:rsidR="001C1722" w:rsidRPr="00D65D37">
        <w:rPr>
          <w:rFonts w:ascii="Times New Roman" w:hAnsi="Times New Roman" w:cs="Times New Roman"/>
          <w:szCs w:val="24"/>
        </w:rPr>
        <w:t xml:space="preserve">igure </w:t>
      </w:r>
      <w:r w:rsidR="002C3B08" w:rsidRPr="00D65D37">
        <w:rPr>
          <w:rFonts w:ascii="Times New Roman" w:hAnsi="Times New Roman" w:cs="Times New Roman"/>
          <w:szCs w:val="24"/>
        </w:rPr>
        <w:t>S</w:t>
      </w:r>
      <w:r w:rsidR="00E83578" w:rsidRPr="00D65D37">
        <w:rPr>
          <w:rFonts w:ascii="Times New Roman" w:hAnsi="Times New Roman" w:cs="Times New Roman"/>
          <w:szCs w:val="24"/>
        </w:rPr>
        <w:t>5</w:t>
      </w:r>
      <w:r w:rsidR="001C1722" w:rsidRPr="00D65D37">
        <w:rPr>
          <w:rFonts w:ascii="Times New Roman" w:hAnsi="Times New Roman" w:cs="Times New Roman"/>
          <w:szCs w:val="24"/>
        </w:rPr>
        <w:t>: SHAP interaction value of pair of NPIs</w:t>
      </w:r>
      <w:bookmarkEnd w:id="28"/>
      <w:bookmarkEnd w:id="29"/>
      <w:bookmarkEnd w:id="30"/>
      <w:bookmarkEnd w:id="31"/>
      <w:bookmarkEnd w:id="32"/>
      <w:bookmarkEnd w:id="33"/>
      <w:r w:rsidR="005D08AB" w:rsidRPr="00D65D37">
        <w:rPr>
          <w:rFonts w:ascii="Times New Roman" w:hAnsi="Times New Roman" w:cs="Times New Roman"/>
          <w:szCs w:val="24"/>
        </w:rPr>
        <w:br w:type="page"/>
      </w:r>
    </w:p>
    <w:p w14:paraId="793F3EAD" w14:textId="771F6AE9" w:rsidR="00FF0AA1" w:rsidRPr="00D65D37" w:rsidRDefault="00BC4492" w:rsidP="005F4D3E">
      <w:pPr>
        <w:jc w:val="center"/>
        <w:rPr>
          <w:rFonts w:ascii="Times New Roman" w:hAnsi="Times New Roman" w:cs="Times New Roman"/>
        </w:rPr>
      </w:pPr>
      <w:bookmarkStart w:id="34" w:name="_Toc76480182"/>
      <w:bookmarkStart w:id="35" w:name="_Toc76480192"/>
      <w:bookmarkStart w:id="36" w:name="_Toc81833743"/>
      <w:bookmarkStart w:id="37" w:name="_Toc71899133"/>
      <w:bookmarkStart w:id="38" w:name="_Toc76478706"/>
      <w:bookmarkStart w:id="39" w:name="_Toc76479088"/>
      <w:r w:rsidRPr="00D65D37">
        <w:rPr>
          <w:rStyle w:val="10"/>
          <w:rFonts w:ascii="Times New Roman" w:hAnsi="Times New Roman" w:cs="Times New Roman"/>
          <w:szCs w:val="24"/>
        </w:rPr>
        <w:lastRenderedPageBreak/>
        <w:t>T</w:t>
      </w:r>
      <w:r w:rsidR="00FF0AA1" w:rsidRPr="00D65D37">
        <w:rPr>
          <w:rStyle w:val="10"/>
          <w:rFonts w:ascii="Times New Roman" w:hAnsi="Times New Roman" w:cs="Times New Roman"/>
          <w:szCs w:val="24"/>
        </w:rPr>
        <w:t xml:space="preserve">able </w:t>
      </w:r>
      <w:r w:rsidR="002C3B08" w:rsidRPr="00D65D37">
        <w:rPr>
          <w:rStyle w:val="10"/>
          <w:rFonts w:ascii="Times New Roman" w:hAnsi="Times New Roman" w:cs="Times New Roman"/>
          <w:szCs w:val="24"/>
        </w:rPr>
        <w:t>S</w:t>
      </w:r>
      <w:r w:rsidR="00FF0AA1" w:rsidRPr="00D65D37">
        <w:rPr>
          <w:rStyle w:val="10"/>
          <w:rFonts w:ascii="Times New Roman" w:hAnsi="Times New Roman" w:cs="Times New Roman"/>
          <w:szCs w:val="24"/>
        </w:rPr>
        <w:t>1 The description of each NPI</w:t>
      </w:r>
      <w:bookmarkEnd w:id="34"/>
      <w:bookmarkEnd w:id="35"/>
      <w:bookmarkEnd w:id="36"/>
      <w:r w:rsidR="00FF0AA1" w:rsidRPr="00D65D37">
        <w:rPr>
          <w:rFonts w:ascii="Times New Roman" w:hAnsi="Times New Roman" w:cs="Times New Roman"/>
        </w:rPr>
        <w:fldChar w:fldCharType="begin">
          <w:fldData xml:space="preserve">PEVuZE5vdGU+PENpdGU+PEF1dGhvcj5IYWxlPC9BdXRob3I+PFllYXI+MjAyMTwvWWVhcj48UmVj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</w:fldData>
        </w:fldChar>
      </w:r>
      <w:r w:rsidR="00FF0AA1" w:rsidRPr="00D65D37">
        <w:rPr>
          <w:rFonts w:ascii="Times New Roman" w:hAnsi="Times New Roman" w:cs="Times New Roman"/>
        </w:rPr>
        <w:instrText xml:space="preserve"> ADDIN EN.CITE </w:instrText>
      </w:r>
      <w:r w:rsidR="00FF0AA1" w:rsidRPr="00D65D37">
        <w:rPr>
          <w:rFonts w:ascii="Times New Roman" w:hAnsi="Times New Roman" w:cs="Times New Roman"/>
        </w:rPr>
        <w:fldChar w:fldCharType="begin">
          <w:fldData xml:space="preserve">PEVuZE5vdGU+PENpdGU+PEF1dGhvcj5IYWxlPC9BdXRob3I+PFllYXI+MjAyMTwvWWVhcj48UmVj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</w:fldData>
        </w:fldChar>
      </w:r>
      <w:r w:rsidR="00FF0AA1" w:rsidRPr="00D65D37">
        <w:rPr>
          <w:rFonts w:ascii="Times New Roman" w:hAnsi="Times New Roman" w:cs="Times New Roman"/>
        </w:rPr>
        <w:instrText xml:space="preserve"> ADDIN EN.CITE.DATA </w:instrText>
      </w:r>
      <w:r w:rsidR="00FF0AA1" w:rsidRPr="00D65D37">
        <w:rPr>
          <w:rFonts w:ascii="Times New Roman" w:hAnsi="Times New Roman" w:cs="Times New Roman"/>
        </w:rPr>
      </w:r>
      <w:r w:rsidR="00FF0AA1" w:rsidRPr="00D65D37">
        <w:rPr>
          <w:rFonts w:ascii="Times New Roman" w:hAnsi="Times New Roman" w:cs="Times New Roman"/>
        </w:rPr>
        <w:fldChar w:fldCharType="end"/>
      </w:r>
      <w:r w:rsidR="00FF0AA1" w:rsidRPr="00D65D37">
        <w:rPr>
          <w:rFonts w:ascii="Times New Roman" w:hAnsi="Times New Roman" w:cs="Times New Roman"/>
        </w:rPr>
      </w:r>
      <w:r w:rsidR="00FF0AA1" w:rsidRPr="00D65D37">
        <w:rPr>
          <w:rFonts w:ascii="Times New Roman" w:hAnsi="Times New Roman" w:cs="Times New Roman"/>
        </w:rPr>
        <w:fldChar w:fldCharType="separate"/>
      </w:r>
      <w:r w:rsidR="00FF0AA1" w:rsidRPr="00D65D37">
        <w:rPr>
          <w:rFonts w:ascii="Times New Roman" w:hAnsi="Times New Roman" w:cs="Times New Roman"/>
          <w:noProof/>
          <w:vertAlign w:val="superscript"/>
        </w:rPr>
        <w:t>1</w:t>
      </w:r>
      <w:bookmarkEnd w:id="37"/>
      <w:bookmarkEnd w:id="38"/>
      <w:bookmarkEnd w:id="39"/>
      <w:r w:rsidR="00FF0AA1" w:rsidRPr="00D65D37">
        <w:rPr>
          <w:rFonts w:ascii="Times New Roman" w:hAnsi="Times New Roman" w:cs="Times New Roman"/>
        </w:rPr>
        <w:fldChar w:fldCharType="end"/>
      </w:r>
    </w:p>
    <w:tbl>
      <w:tblPr>
        <w:tblW w:w="13958" w:type="dxa"/>
        <w:tblBorders>
          <w:top w:val="single" w:sz="4" w:space="0" w:color="auto"/>
          <w:bottom w:val="single" w:sz="4" w:space="0" w:color="auto"/>
          <w:insideH w:val="single" w:sz="4" w:space="0" w:color="auto"/>
        </w:tblBorders>
        <w:tblLook w:val="04A0" w:firstRow="1" w:lastRow="0" w:firstColumn="1" w:lastColumn="0" w:noHBand="0" w:noVBand="1"/>
      </w:tblPr>
      <w:tblGrid>
        <w:gridCol w:w="3012"/>
        <w:gridCol w:w="6911"/>
        <w:gridCol w:w="2126"/>
        <w:gridCol w:w="1909"/>
      </w:tblGrid>
      <w:tr w:rsidR="00AF667D" w:rsidRPr="00D30506" w14:paraId="06F12837" w14:textId="77777777" w:rsidTr="001415DC">
        <w:tc>
          <w:tcPr>
            <w:tcW w:w="3012" w:type="dxa"/>
            <w:tcBorders>
              <w:top w:val="single" w:sz="12" w:space="0" w:color="auto"/>
              <w:bottom w:val="single" w:sz="12" w:space="0" w:color="auto"/>
            </w:tcBorders>
            <w:shd w:val="clear" w:color="auto" w:fill="auto"/>
          </w:tcPr>
          <w:p w14:paraId="0A5459BA" w14:textId="77777777"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NPI</w:t>
            </w:r>
          </w:p>
        </w:tc>
        <w:tc>
          <w:tcPr>
            <w:tcW w:w="6911" w:type="dxa"/>
            <w:tcBorders>
              <w:top w:val="single" w:sz="12" w:space="0" w:color="auto"/>
              <w:bottom w:val="single" w:sz="12" w:space="0" w:color="auto"/>
            </w:tcBorders>
            <w:shd w:val="clear" w:color="auto" w:fill="auto"/>
          </w:tcPr>
          <w:p w14:paraId="6102F72E" w14:textId="55D2F7BB" w:rsidR="00AF667D" w:rsidRPr="00D30506" w:rsidRDefault="0056549D" w:rsidP="005F1B85">
            <w:pPr>
              <w:jc w:val="center"/>
              <w:rPr>
                <w:rFonts w:ascii="Times New Roman" w:hAnsi="Times New Roman" w:cs="Times New Roman"/>
                <w:sz w:val="20"/>
                <w:szCs w:val="20"/>
              </w:rPr>
            </w:pPr>
            <w:r>
              <w:rPr>
                <w:rFonts w:ascii="Times New Roman" w:hAnsi="Times New Roman" w:cs="Times New Roman"/>
                <w:sz w:val="20"/>
                <w:szCs w:val="20"/>
              </w:rPr>
              <w:t>Implement</w:t>
            </w:r>
            <w:r w:rsidR="00BD3E2D">
              <w:rPr>
                <w:rFonts w:ascii="Times New Roman" w:hAnsi="Times New Roman" w:cs="Times New Roman"/>
                <w:sz w:val="20"/>
                <w:szCs w:val="20"/>
              </w:rPr>
              <w:t>ation</w:t>
            </w:r>
            <w:r>
              <w:rPr>
                <w:rFonts w:ascii="Times New Roman" w:hAnsi="Times New Roman" w:cs="Times New Roman"/>
                <w:sz w:val="20"/>
                <w:szCs w:val="20"/>
              </w:rPr>
              <w:t xml:space="preserve"> level and corresponding description</w:t>
            </w:r>
          </w:p>
        </w:tc>
        <w:tc>
          <w:tcPr>
            <w:tcW w:w="2126" w:type="dxa"/>
            <w:tcBorders>
              <w:top w:val="single" w:sz="12" w:space="0" w:color="auto"/>
              <w:bottom w:val="single" w:sz="12" w:space="0" w:color="auto"/>
            </w:tcBorders>
          </w:tcPr>
          <w:p w14:paraId="6967644D" w14:textId="345A62B6" w:rsidR="00AF667D" w:rsidRPr="00D30506" w:rsidRDefault="003266B3" w:rsidP="005F1B85">
            <w:pPr>
              <w:jc w:val="center"/>
              <w:rPr>
                <w:rFonts w:ascii="Times New Roman" w:eastAsiaTheme="minorEastAsia" w:hAnsi="Times New Roman" w:cs="Times New Roman"/>
                <w:sz w:val="20"/>
                <w:szCs w:val="20"/>
                <w:vertAlign w:val="superscript"/>
              </w:rPr>
            </w:pPr>
            <w:r>
              <w:rPr>
                <w:rFonts w:ascii="Times New Roman" w:eastAsiaTheme="minorEastAsia" w:hAnsi="Times New Roman" w:cs="Times New Roman"/>
                <w:sz w:val="20"/>
                <w:szCs w:val="20"/>
              </w:rPr>
              <w:t>Implement</w:t>
            </w:r>
            <w:r w:rsidR="00BD3E2D">
              <w:rPr>
                <w:rFonts w:ascii="Times New Roman" w:eastAsiaTheme="minorEastAsia" w:hAnsi="Times New Roman" w:cs="Times New Roman"/>
                <w:sz w:val="20"/>
                <w:szCs w:val="20"/>
              </w:rPr>
              <w:t>ation</w:t>
            </w:r>
            <w:r>
              <w:rPr>
                <w:rFonts w:ascii="Times New Roman" w:eastAsiaTheme="minorEastAsia" w:hAnsi="Times New Roman" w:cs="Times New Roman"/>
                <w:sz w:val="20"/>
                <w:szCs w:val="20"/>
              </w:rPr>
              <w:t xml:space="preserve"> </w:t>
            </w:r>
            <w:proofErr w:type="spellStart"/>
            <w:r w:rsidR="00BD3E2D">
              <w:rPr>
                <w:rFonts w:ascii="Times New Roman" w:eastAsiaTheme="minorEastAsia" w:hAnsi="Times New Roman" w:cs="Times New Roman"/>
                <w:sz w:val="20"/>
                <w:szCs w:val="20"/>
              </w:rPr>
              <w:t>s</w:t>
            </w:r>
            <w:r w:rsidR="001F099B" w:rsidRPr="00D30506">
              <w:rPr>
                <w:rFonts w:ascii="Times New Roman" w:eastAsiaTheme="minorEastAsia" w:hAnsi="Times New Roman" w:cs="Times New Roman"/>
                <w:sz w:val="20"/>
                <w:szCs w:val="20"/>
              </w:rPr>
              <w:t>cope</w:t>
            </w:r>
            <w:r w:rsidR="001F099B" w:rsidRPr="00D30506">
              <w:rPr>
                <w:rFonts w:ascii="Times New Roman" w:eastAsiaTheme="minorEastAsia" w:hAnsi="Times New Roman" w:cs="Times New Roman"/>
                <w:sz w:val="20"/>
                <w:szCs w:val="20"/>
                <w:vertAlign w:val="superscript"/>
              </w:rPr>
              <w:t>a</w:t>
            </w:r>
            <w:proofErr w:type="spellEnd"/>
          </w:p>
        </w:tc>
        <w:tc>
          <w:tcPr>
            <w:tcW w:w="1909" w:type="dxa"/>
            <w:tcBorders>
              <w:top w:val="single" w:sz="12" w:space="0" w:color="auto"/>
              <w:bottom w:val="single" w:sz="12" w:space="0" w:color="auto"/>
            </w:tcBorders>
            <w:shd w:val="clear" w:color="auto" w:fill="auto"/>
          </w:tcPr>
          <w:p w14:paraId="49D18BE8" w14:textId="28E4B7AE"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Intensity value</w:t>
            </w:r>
          </w:p>
        </w:tc>
      </w:tr>
      <w:tr w:rsidR="0056549D" w:rsidRPr="00D30506" w14:paraId="4F6DC6BF" w14:textId="77777777" w:rsidTr="001415DC">
        <w:trPr>
          <w:trHeight w:val="159"/>
        </w:trPr>
        <w:tc>
          <w:tcPr>
            <w:tcW w:w="3012" w:type="dxa"/>
            <w:vMerge w:val="restart"/>
            <w:tcBorders>
              <w:top w:val="single" w:sz="12" w:space="0" w:color="auto"/>
              <w:bottom w:val="nil"/>
            </w:tcBorders>
            <w:shd w:val="clear" w:color="auto" w:fill="auto"/>
          </w:tcPr>
          <w:p w14:paraId="617A8508"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School closure</w:t>
            </w:r>
          </w:p>
        </w:tc>
        <w:tc>
          <w:tcPr>
            <w:tcW w:w="6911" w:type="dxa"/>
            <w:tcBorders>
              <w:top w:val="single" w:sz="12" w:space="0" w:color="auto"/>
              <w:bottom w:val="nil"/>
            </w:tcBorders>
            <w:shd w:val="clear" w:color="auto" w:fill="auto"/>
          </w:tcPr>
          <w:p w14:paraId="344E634A" w14:textId="68FC31BA"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single" w:sz="12" w:space="0" w:color="auto"/>
              <w:bottom w:val="nil"/>
            </w:tcBorders>
          </w:tcPr>
          <w:p w14:paraId="48C9298C" w14:textId="77777777" w:rsidR="0056549D" w:rsidRPr="00D30506" w:rsidRDefault="0056549D" w:rsidP="0056549D">
            <w:pPr>
              <w:jc w:val="center"/>
              <w:rPr>
                <w:rFonts w:ascii="Times New Roman" w:hAnsi="Times New Roman" w:cs="Times New Roman"/>
                <w:sz w:val="20"/>
                <w:szCs w:val="20"/>
              </w:rPr>
            </w:pPr>
          </w:p>
        </w:tc>
        <w:tc>
          <w:tcPr>
            <w:tcW w:w="1909" w:type="dxa"/>
            <w:tcBorders>
              <w:top w:val="single" w:sz="12" w:space="0" w:color="auto"/>
              <w:bottom w:val="nil"/>
            </w:tcBorders>
            <w:shd w:val="clear" w:color="auto" w:fill="auto"/>
          </w:tcPr>
          <w:p w14:paraId="3E43F07D" w14:textId="3E7FD2DC"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AF667D" w:rsidRPr="00D30506" w14:paraId="6FDFEB53" w14:textId="77777777" w:rsidTr="001415DC">
        <w:trPr>
          <w:trHeight w:val="159"/>
        </w:trPr>
        <w:tc>
          <w:tcPr>
            <w:tcW w:w="3012" w:type="dxa"/>
            <w:vMerge/>
            <w:tcBorders>
              <w:top w:val="nil"/>
              <w:bottom w:val="nil"/>
            </w:tcBorders>
            <w:shd w:val="clear" w:color="auto" w:fill="auto"/>
          </w:tcPr>
          <w:p w14:paraId="416E7756"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45E4F1F0" w14:textId="4B16AC93"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1F099B" w:rsidRPr="00D30506">
              <w:rPr>
                <w:rFonts w:ascii="Times New Roman" w:eastAsiaTheme="minorEastAsia" w:hAnsi="Times New Roman" w:cs="Times New Roman"/>
                <w:sz w:val="20"/>
                <w:szCs w:val="20"/>
              </w:rPr>
              <w:t xml:space="preserve"> </w:t>
            </w:r>
            <w:r w:rsidR="00AF667D" w:rsidRPr="00D30506">
              <w:rPr>
                <w:rFonts w:ascii="Times New Roman" w:hAnsi="Times New Roman" w:cs="Times New Roman"/>
                <w:sz w:val="20"/>
                <w:szCs w:val="20"/>
              </w:rPr>
              <w:t>recommend closing or all schools open with alterations resulting in significant differences compared to non-Covid-19 operations</w:t>
            </w:r>
          </w:p>
        </w:tc>
        <w:tc>
          <w:tcPr>
            <w:tcW w:w="2126" w:type="dxa"/>
            <w:tcBorders>
              <w:top w:val="nil"/>
              <w:bottom w:val="nil"/>
            </w:tcBorders>
          </w:tcPr>
          <w:p w14:paraId="3D536BDD" w14:textId="10E5AFF4"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7B2259E7" w14:textId="684BC1B7" w:rsidR="00AF667D" w:rsidRPr="00D30506" w:rsidRDefault="00AF667D" w:rsidP="005F1B85">
            <w:pPr>
              <w:jc w:val="center"/>
              <w:rPr>
                <w:rFonts w:ascii="Times New Roman" w:hAnsi="Times New Roman" w:cs="Times New Roman"/>
                <w:sz w:val="20"/>
                <w:szCs w:val="20"/>
                <w:lang w:val="en-GB"/>
              </w:rPr>
            </w:pPr>
            <w:r w:rsidRPr="00D30506">
              <w:rPr>
                <w:rFonts w:ascii="Times New Roman" w:hAnsi="Times New Roman" w:cs="Times New Roman"/>
                <w:sz w:val="20"/>
                <w:szCs w:val="20"/>
              </w:rPr>
              <w:t>17</w:t>
            </w:r>
          </w:p>
        </w:tc>
      </w:tr>
      <w:tr w:rsidR="00AF667D" w:rsidRPr="00D30506" w14:paraId="2C995F99" w14:textId="77777777" w:rsidTr="001415DC">
        <w:trPr>
          <w:trHeight w:val="159"/>
        </w:trPr>
        <w:tc>
          <w:tcPr>
            <w:tcW w:w="3012" w:type="dxa"/>
            <w:vMerge/>
            <w:tcBorders>
              <w:top w:val="nil"/>
              <w:bottom w:val="nil"/>
            </w:tcBorders>
            <w:shd w:val="clear" w:color="auto" w:fill="auto"/>
          </w:tcPr>
          <w:p w14:paraId="7C53CB74"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35B12E88"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5C2A39CA" w14:textId="569BEDD2"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6952E7F4" w14:textId="445DC3B8"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33</w:t>
            </w:r>
          </w:p>
        </w:tc>
      </w:tr>
      <w:tr w:rsidR="00AF667D" w:rsidRPr="00D30506" w14:paraId="2E9927EE" w14:textId="77777777" w:rsidTr="001415DC">
        <w:trPr>
          <w:trHeight w:val="159"/>
        </w:trPr>
        <w:tc>
          <w:tcPr>
            <w:tcW w:w="3012" w:type="dxa"/>
            <w:vMerge/>
            <w:tcBorders>
              <w:top w:val="nil"/>
              <w:bottom w:val="nil"/>
            </w:tcBorders>
            <w:shd w:val="clear" w:color="auto" w:fill="auto"/>
          </w:tcPr>
          <w:p w14:paraId="12F52FE6"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633B50B0" w14:textId="55D1A2A3"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1F099B" w:rsidRPr="00D30506">
              <w:rPr>
                <w:rFonts w:ascii="Times New Roman" w:eastAsiaTheme="minorEastAsia" w:hAnsi="Times New Roman" w:cs="Times New Roman"/>
                <w:sz w:val="20"/>
                <w:szCs w:val="20"/>
              </w:rPr>
              <w:t xml:space="preserve"> </w:t>
            </w:r>
            <w:r w:rsidR="00AF667D" w:rsidRPr="00D30506">
              <w:rPr>
                <w:rFonts w:ascii="Times New Roman" w:hAnsi="Times New Roman" w:cs="Times New Roman"/>
                <w:sz w:val="20"/>
                <w:szCs w:val="20"/>
              </w:rPr>
              <w:t>require closing (only some levels or categories, e.g., just high school, or just public schools)</w:t>
            </w:r>
          </w:p>
        </w:tc>
        <w:tc>
          <w:tcPr>
            <w:tcW w:w="2126" w:type="dxa"/>
            <w:tcBorders>
              <w:top w:val="nil"/>
              <w:bottom w:val="nil"/>
            </w:tcBorders>
          </w:tcPr>
          <w:p w14:paraId="753E4AB5" w14:textId="36FF6463"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75934A5F" w14:textId="5AF7F351"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AF667D" w:rsidRPr="00D30506" w14:paraId="56F21DF7" w14:textId="77777777" w:rsidTr="001415DC">
        <w:trPr>
          <w:trHeight w:val="159"/>
        </w:trPr>
        <w:tc>
          <w:tcPr>
            <w:tcW w:w="3012" w:type="dxa"/>
            <w:vMerge/>
            <w:tcBorders>
              <w:top w:val="nil"/>
              <w:bottom w:val="nil"/>
            </w:tcBorders>
            <w:shd w:val="clear" w:color="auto" w:fill="auto"/>
          </w:tcPr>
          <w:p w14:paraId="449DB465"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711E65D9"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2A81ECDD" w14:textId="7EBAEE4C"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363629E6" w14:textId="71C4EB40"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67</w:t>
            </w:r>
          </w:p>
        </w:tc>
      </w:tr>
      <w:tr w:rsidR="00AF667D" w:rsidRPr="00D30506" w14:paraId="164317DD" w14:textId="77777777" w:rsidTr="001415DC">
        <w:trPr>
          <w:trHeight w:val="159"/>
        </w:trPr>
        <w:tc>
          <w:tcPr>
            <w:tcW w:w="3012" w:type="dxa"/>
            <w:vMerge/>
            <w:tcBorders>
              <w:top w:val="nil"/>
              <w:bottom w:val="nil"/>
            </w:tcBorders>
            <w:shd w:val="clear" w:color="auto" w:fill="auto"/>
          </w:tcPr>
          <w:p w14:paraId="21747C87"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0CD9FAD2" w14:textId="326A93FA" w:rsidR="00AF667D" w:rsidRPr="0056549D" w:rsidRDefault="0056549D" w:rsidP="001F099B">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(3)</w:t>
            </w:r>
            <w:r w:rsidR="00AF667D" w:rsidRPr="0056549D">
              <w:rPr>
                <w:rFonts w:ascii="Times New Roman" w:hAnsi="Times New Roman" w:cs="Times New Roman"/>
                <w:sz w:val="20"/>
                <w:szCs w:val="20"/>
              </w:rPr>
              <w:t xml:space="preserve"> require closing all levels</w:t>
            </w:r>
          </w:p>
        </w:tc>
        <w:tc>
          <w:tcPr>
            <w:tcW w:w="2126" w:type="dxa"/>
            <w:tcBorders>
              <w:top w:val="nil"/>
              <w:bottom w:val="nil"/>
            </w:tcBorders>
          </w:tcPr>
          <w:p w14:paraId="2A2C9FD2" w14:textId="6454CC9F"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21781179" w14:textId="5568A271"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83</w:t>
            </w:r>
          </w:p>
        </w:tc>
      </w:tr>
      <w:tr w:rsidR="00AF667D" w:rsidRPr="00D30506" w14:paraId="18149001" w14:textId="77777777" w:rsidTr="001415DC">
        <w:trPr>
          <w:trHeight w:val="159"/>
        </w:trPr>
        <w:tc>
          <w:tcPr>
            <w:tcW w:w="3012" w:type="dxa"/>
            <w:vMerge/>
            <w:tcBorders>
              <w:top w:val="nil"/>
              <w:bottom w:val="nil"/>
            </w:tcBorders>
            <w:shd w:val="clear" w:color="auto" w:fill="auto"/>
          </w:tcPr>
          <w:p w14:paraId="26F74903"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77B8B5C1"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39F7D05F" w14:textId="243AE913"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042199C3" w14:textId="0CFBFBCE"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1BA862A8" w14:textId="77777777" w:rsidTr="001415DC">
        <w:trPr>
          <w:trHeight w:val="159"/>
        </w:trPr>
        <w:tc>
          <w:tcPr>
            <w:tcW w:w="3012" w:type="dxa"/>
            <w:vMerge w:val="restart"/>
            <w:tcBorders>
              <w:top w:val="nil"/>
              <w:bottom w:val="nil"/>
            </w:tcBorders>
            <w:shd w:val="clear" w:color="auto" w:fill="auto"/>
          </w:tcPr>
          <w:p w14:paraId="5FBEF50A" w14:textId="0648F991"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Workplace closure</w:t>
            </w:r>
          </w:p>
        </w:tc>
        <w:tc>
          <w:tcPr>
            <w:tcW w:w="6911" w:type="dxa"/>
            <w:tcBorders>
              <w:top w:val="nil"/>
              <w:bottom w:val="nil"/>
            </w:tcBorders>
            <w:shd w:val="clear" w:color="auto" w:fill="auto"/>
          </w:tcPr>
          <w:p w14:paraId="3BCB71ED" w14:textId="35FFFE2E"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230C88B6"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06DE5D27" w14:textId="7301B1BD"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AF667D" w:rsidRPr="00D30506" w14:paraId="256D1E69" w14:textId="77777777" w:rsidTr="001415DC">
        <w:trPr>
          <w:trHeight w:val="159"/>
        </w:trPr>
        <w:tc>
          <w:tcPr>
            <w:tcW w:w="3012" w:type="dxa"/>
            <w:vMerge/>
            <w:tcBorders>
              <w:top w:val="nil"/>
              <w:bottom w:val="nil"/>
            </w:tcBorders>
            <w:shd w:val="clear" w:color="auto" w:fill="auto"/>
          </w:tcPr>
          <w:p w14:paraId="25DD976E"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41072CFB" w14:textId="005F7F4D"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AF667D" w:rsidRPr="00D30506">
              <w:rPr>
                <w:rFonts w:ascii="Times New Roman" w:hAnsi="Times New Roman" w:cs="Times New Roman"/>
                <w:sz w:val="20"/>
                <w:szCs w:val="20"/>
              </w:rPr>
              <w:t xml:space="preserve"> recommend closing (or recommend work from home)</w:t>
            </w:r>
          </w:p>
        </w:tc>
        <w:tc>
          <w:tcPr>
            <w:tcW w:w="2126" w:type="dxa"/>
            <w:tcBorders>
              <w:top w:val="nil"/>
              <w:bottom w:val="nil"/>
            </w:tcBorders>
          </w:tcPr>
          <w:p w14:paraId="28AF29EC" w14:textId="030C344E"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4B5560BD" w14:textId="32E57B12"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17</w:t>
            </w:r>
          </w:p>
        </w:tc>
      </w:tr>
      <w:tr w:rsidR="00AF667D" w:rsidRPr="00D30506" w14:paraId="0E8C1465" w14:textId="77777777" w:rsidTr="001415DC">
        <w:trPr>
          <w:trHeight w:val="159"/>
        </w:trPr>
        <w:tc>
          <w:tcPr>
            <w:tcW w:w="3012" w:type="dxa"/>
            <w:vMerge/>
            <w:tcBorders>
              <w:top w:val="nil"/>
              <w:bottom w:val="nil"/>
            </w:tcBorders>
            <w:shd w:val="clear" w:color="auto" w:fill="auto"/>
          </w:tcPr>
          <w:p w14:paraId="66345D43"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01EAB93F"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7A896882" w14:textId="063F42DF"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24D15A90" w14:textId="62E8080B"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33</w:t>
            </w:r>
          </w:p>
        </w:tc>
      </w:tr>
      <w:tr w:rsidR="00AF667D" w:rsidRPr="00D30506" w14:paraId="05EA58DC" w14:textId="77777777" w:rsidTr="001415DC">
        <w:trPr>
          <w:trHeight w:val="159"/>
        </w:trPr>
        <w:tc>
          <w:tcPr>
            <w:tcW w:w="3012" w:type="dxa"/>
            <w:vMerge/>
            <w:tcBorders>
              <w:top w:val="nil"/>
              <w:bottom w:val="nil"/>
            </w:tcBorders>
            <w:shd w:val="clear" w:color="auto" w:fill="auto"/>
          </w:tcPr>
          <w:p w14:paraId="2EF71526"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57F31DF5" w14:textId="18E5C413"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AF667D" w:rsidRPr="00D30506">
              <w:rPr>
                <w:rFonts w:ascii="Times New Roman" w:hAnsi="Times New Roman" w:cs="Times New Roman"/>
                <w:sz w:val="20"/>
                <w:szCs w:val="20"/>
              </w:rPr>
              <w:t xml:space="preserve"> </w:t>
            </w:r>
            <w:bookmarkStart w:id="40" w:name="_Hlk71660326"/>
            <w:r w:rsidR="00AF667D" w:rsidRPr="00D30506">
              <w:rPr>
                <w:rFonts w:ascii="Times New Roman" w:hAnsi="Times New Roman" w:cs="Times New Roman"/>
                <w:sz w:val="20"/>
                <w:szCs w:val="20"/>
              </w:rPr>
              <w:t>require closing (or work from home) for some sectors or categories of workers</w:t>
            </w:r>
            <w:bookmarkEnd w:id="40"/>
          </w:p>
        </w:tc>
        <w:tc>
          <w:tcPr>
            <w:tcW w:w="2126" w:type="dxa"/>
            <w:tcBorders>
              <w:top w:val="nil"/>
              <w:bottom w:val="nil"/>
            </w:tcBorders>
          </w:tcPr>
          <w:p w14:paraId="0483CAFE" w14:textId="43F510C6"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24D120F7" w14:textId="047B2D41"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AF667D" w:rsidRPr="00D30506" w14:paraId="48AE5616" w14:textId="77777777" w:rsidTr="001415DC">
        <w:trPr>
          <w:trHeight w:val="159"/>
        </w:trPr>
        <w:tc>
          <w:tcPr>
            <w:tcW w:w="3012" w:type="dxa"/>
            <w:vMerge/>
            <w:tcBorders>
              <w:top w:val="nil"/>
              <w:bottom w:val="nil"/>
            </w:tcBorders>
            <w:shd w:val="clear" w:color="auto" w:fill="auto"/>
          </w:tcPr>
          <w:p w14:paraId="0A5F9B16"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10CD4016"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12F72AA0" w14:textId="2B914966" w:rsidR="00AF667D" w:rsidRPr="00D30506" w:rsidRDefault="00AF667D"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2D203C19" w14:textId="4F0F247A"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67</w:t>
            </w:r>
          </w:p>
        </w:tc>
      </w:tr>
      <w:tr w:rsidR="00AF667D" w:rsidRPr="00D30506" w14:paraId="3469144F" w14:textId="77777777" w:rsidTr="001415DC">
        <w:trPr>
          <w:trHeight w:val="159"/>
        </w:trPr>
        <w:tc>
          <w:tcPr>
            <w:tcW w:w="3012" w:type="dxa"/>
            <w:vMerge/>
            <w:tcBorders>
              <w:top w:val="nil"/>
              <w:bottom w:val="nil"/>
            </w:tcBorders>
            <w:shd w:val="clear" w:color="auto" w:fill="auto"/>
          </w:tcPr>
          <w:p w14:paraId="63295D03"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44E21FD2" w14:textId="506E9D59" w:rsidR="00AF667D" w:rsidRPr="00D30506" w:rsidRDefault="0056549D" w:rsidP="001F099B">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(3)</w:t>
            </w:r>
            <w:r w:rsidR="00AF667D" w:rsidRPr="00D30506">
              <w:rPr>
                <w:rFonts w:ascii="Times New Roman" w:hAnsi="Times New Roman" w:cs="Times New Roman"/>
                <w:sz w:val="20"/>
                <w:szCs w:val="20"/>
              </w:rPr>
              <w:t xml:space="preserve"> </w:t>
            </w:r>
            <w:bookmarkStart w:id="41" w:name="_Hlk71660347"/>
            <w:r w:rsidR="00AF667D" w:rsidRPr="00D30506">
              <w:rPr>
                <w:rFonts w:ascii="Times New Roman" w:hAnsi="Times New Roman" w:cs="Times New Roman"/>
                <w:sz w:val="20"/>
                <w:szCs w:val="20"/>
              </w:rPr>
              <w:t>require closing (or work from home) for all-but-essential workplaces (e.g., grocery stores, doctors)</w:t>
            </w:r>
            <w:bookmarkEnd w:id="41"/>
          </w:p>
        </w:tc>
        <w:tc>
          <w:tcPr>
            <w:tcW w:w="2126" w:type="dxa"/>
            <w:tcBorders>
              <w:top w:val="nil"/>
              <w:bottom w:val="nil"/>
            </w:tcBorders>
          </w:tcPr>
          <w:p w14:paraId="1C25A4E8" w14:textId="19D842E4" w:rsidR="00AF667D" w:rsidRPr="00D30506" w:rsidRDefault="003C1775"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31EB8C10" w14:textId="2F2AE87C"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83</w:t>
            </w:r>
          </w:p>
        </w:tc>
      </w:tr>
      <w:tr w:rsidR="00AF667D" w:rsidRPr="00D30506" w14:paraId="1B11A0E1" w14:textId="77777777" w:rsidTr="001415DC">
        <w:trPr>
          <w:trHeight w:val="159"/>
        </w:trPr>
        <w:tc>
          <w:tcPr>
            <w:tcW w:w="3012" w:type="dxa"/>
            <w:vMerge/>
            <w:tcBorders>
              <w:top w:val="nil"/>
              <w:bottom w:val="nil"/>
            </w:tcBorders>
            <w:shd w:val="clear" w:color="auto" w:fill="auto"/>
          </w:tcPr>
          <w:p w14:paraId="3E3CF404"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436A04B6"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47D07658" w14:textId="188ADBD4" w:rsidR="00AF667D" w:rsidRPr="00D30506" w:rsidRDefault="003C1775"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554389FD" w14:textId="6B34132C"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1024B6B5" w14:textId="77777777" w:rsidTr="001415DC">
        <w:trPr>
          <w:trHeight w:val="159"/>
        </w:trPr>
        <w:tc>
          <w:tcPr>
            <w:tcW w:w="3012" w:type="dxa"/>
            <w:vMerge w:val="restart"/>
            <w:tcBorders>
              <w:top w:val="nil"/>
              <w:bottom w:val="nil"/>
            </w:tcBorders>
            <w:shd w:val="clear" w:color="auto" w:fill="auto"/>
          </w:tcPr>
          <w:p w14:paraId="045FDC6C"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Public events cancellation</w:t>
            </w:r>
          </w:p>
        </w:tc>
        <w:tc>
          <w:tcPr>
            <w:tcW w:w="6911" w:type="dxa"/>
            <w:tcBorders>
              <w:top w:val="nil"/>
              <w:bottom w:val="nil"/>
            </w:tcBorders>
            <w:shd w:val="clear" w:color="auto" w:fill="auto"/>
          </w:tcPr>
          <w:p w14:paraId="6C97C8A3" w14:textId="6BC3544B"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26CCEA56"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15F91844" w14:textId="2358F572"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AF667D" w:rsidRPr="00D30506" w14:paraId="203B02D3" w14:textId="77777777" w:rsidTr="001415DC">
        <w:trPr>
          <w:trHeight w:val="159"/>
        </w:trPr>
        <w:tc>
          <w:tcPr>
            <w:tcW w:w="3012" w:type="dxa"/>
            <w:vMerge/>
            <w:tcBorders>
              <w:top w:val="nil"/>
              <w:bottom w:val="nil"/>
            </w:tcBorders>
            <w:shd w:val="clear" w:color="auto" w:fill="auto"/>
          </w:tcPr>
          <w:p w14:paraId="6B81F499"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73919048" w14:textId="3FAF4A58"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AF667D" w:rsidRPr="00D30506">
              <w:rPr>
                <w:rFonts w:ascii="Times New Roman" w:hAnsi="Times New Roman" w:cs="Times New Roman"/>
                <w:sz w:val="20"/>
                <w:szCs w:val="20"/>
              </w:rPr>
              <w:t xml:space="preserve"> recommend cancelling</w:t>
            </w:r>
          </w:p>
        </w:tc>
        <w:tc>
          <w:tcPr>
            <w:tcW w:w="2126" w:type="dxa"/>
            <w:tcBorders>
              <w:top w:val="nil"/>
              <w:bottom w:val="nil"/>
            </w:tcBorders>
          </w:tcPr>
          <w:p w14:paraId="17E17F8D" w14:textId="222013EE" w:rsidR="00AF667D" w:rsidRPr="00D30506" w:rsidRDefault="003C1775"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3259205B" w14:textId="1E46A981"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AF667D" w:rsidRPr="00D30506" w14:paraId="5652AC0F" w14:textId="77777777" w:rsidTr="001415DC">
        <w:trPr>
          <w:trHeight w:val="159"/>
        </w:trPr>
        <w:tc>
          <w:tcPr>
            <w:tcW w:w="3012" w:type="dxa"/>
            <w:vMerge/>
            <w:tcBorders>
              <w:top w:val="nil"/>
              <w:bottom w:val="nil"/>
            </w:tcBorders>
            <w:shd w:val="clear" w:color="auto" w:fill="auto"/>
          </w:tcPr>
          <w:p w14:paraId="12E8223C"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6E761982"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774C249C" w14:textId="43A968FA" w:rsidR="00AF667D" w:rsidRPr="00D30506" w:rsidRDefault="003C1775"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43BD7588" w14:textId="40E6F4DA"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AF667D" w:rsidRPr="00D30506" w14:paraId="5B479F6D" w14:textId="77777777" w:rsidTr="001415DC">
        <w:trPr>
          <w:trHeight w:val="159"/>
        </w:trPr>
        <w:tc>
          <w:tcPr>
            <w:tcW w:w="3012" w:type="dxa"/>
            <w:vMerge/>
            <w:tcBorders>
              <w:top w:val="nil"/>
              <w:bottom w:val="nil"/>
            </w:tcBorders>
            <w:shd w:val="clear" w:color="auto" w:fill="auto"/>
          </w:tcPr>
          <w:p w14:paraId="3C9FAA7E"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545C84F4" w14:textId="57461EC5"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AF667D" w:rsidRPr="00D30506">
              <w:rPr>
                <w:rFonts w:ascii="Times New Roman" w:hAnsi="Times New Roman" w:cs="Times New Roman"/>
                <w:sz w:val="20"/>
                <w:szCs w:val="20"/>
              </w:rPr>
              <w:t xml:space="preserve"> require cancelling</w:t>
            </w:r>
          </w:p>
        </w:tc>
        <w:tc>
          <w:tcPr>
            <w:tcW w:w="2126" w:type="dxa"/>
            <w:tcBorders>
              <w:top w:val="nil"/>
              <w:bottom w:val="nil"/>
            </w:tcBorders>
          </w:tcPr>
          <w:p w14:paraId="1B690278" w14:textId="68D6ED00"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7C657508" w14:textId="3F257792"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AF667D" w:rsidRPr="00D30506" w14:paraId="0EB9BBFF" w14:textId="77777777" w:rsidTr="001415DC">
        <w:trPr>
          <w:trHeight w:val="159"/>
        </w:trPr>
        <w:tc>
          <w:tcPr>
            <w:tcW w:w="3012" w:type="dxa"/>
            <w:vMerge/>
            <w:tcBorders>
              <w:top w:val="nil"/>
              <w:bottom w:val="nil"/>
            </w:tcBorders>
            <w:shd w:val="clear" w:color="auto" w:fill="auto"/>
          </w:tcPr>
          <w:p w14:paraId="65BC0B9C"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7A1658E7"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0ED9352B" w14:textId="184F02BA"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465D9213" w14:textId="269074AF"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19109BD7" w14:textId="77777777" w:rsidTr="001415DC">
        <w:trPr>
          <w:trHeight w:val="159"/>
        </w:trPr>
        <w:tc>
          <w:tcPr>
            <w:tcW w:w="3012" w:type="dxa"/>
            <w:vMerge w:val="restart"/>
            <w:tcBorders>
              <w:top w:val="nil"/>
              <w:bottom w:val="nil"/>
            </w:tcBorders>
            <w:shd w:val="clear" w:color="auto" w:fill="auto"/>
          </w:tcPr>
          <w:p w14:paraId="3F03E126"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Gathering limitation</w:t>
            </w:r>
          </w:p>
        </w:tc>
        <w:tc>
          <w:tcPr>
            <w:tcW w:w="6911" w:type="dxa"/>
            <w:tcBorders>
              <w:top w:val="nil"/>
              <w:bottom w:val="nil"/>
            </w:tcBorders>
            <w:shd w:val="clear" w:color="auto" w:fill="auto"/>
          </w:tcPr>
          <w:p w14:paraId="12E13949" w14:textId="6838A8B7"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5A1FE861"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655F6E20" w14:textId="3DD9730F"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AF667D" w:rsidRPr="00D30506" w14:paraId="38F450B2" w14:textId="77777777" w:rsidTr="001415DC">
        <w:trPr>
          <w:trHeight w:val="159"/>
        </w:trPr>
        <w:tc>
          <w:tcPr>
            <w:tcW w:w="3012" w:type="dxa"/>
            <w:vMerge/>
            <w:tcBorders>
              <w:top w:val="nil"/>
              <w:bottom w:val="nil"/>
            </w:tcBorders>
            <w:shd w:val="clear" w:color="auto" w:fill="auto"/>
          </w:tcPr>
          <w:p w14:paraId="2D375542"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3ECE89C3" w14:textId="51D4402D"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AF667D" w:rsidRPr="00D30506">
              <w:rPr>
                <w:rFonts w:ascii="Times New Roman" w:hAnsi="Times New Roman" w:cs="Times New Roman"/>
                <w:sz w:val="20"/>
                <w:szCs w:val="20"/>
              </w:rPr>
              <w:t xml:space="preserve"> restrictions on very large gatherings (the limit is above 1000 people)</w:t>
            </w:r>
          </w:p>
        </w:tc>
        <w:tc>
          <w:tcPr>
            <w:tcW w:w="2126" w:type="dxa"/>
            <w:tcBorders>
              <w:top w:val="nil"/>
              <w:bottom w:val="nil"/>
            </w:tcBorders>
          </w:tcPr>
          <w:p w14:paraId="705CF52A" w14:textId="2A28585D"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1487CDF1" w14:textId="1522BA97"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13</w:t>
            </w:r>
          </w:p>
        </w:tc>
      </w:tr>
      <w:tr w:rsidR="00AF667D" w:rsidRPr="00D30506" w14:paraId="23D86F41" w14:textId="77777777" w:rsidTr="001415DC">
        <w:trPr>
          <w:trHeight w:val="159"/>
        </w:trPr>
        <w:tc>
          <w:tcPr>
            <w:tcW w:w="3012" w:type="dxa"/>
            <w:vMerge/>
            <w:tcBorders>
              <w:top w:val="nil"/>
              <w:bottom w:val="nil"/>
            </w:tcBorders>
            <w:shd w:val="clear" w:color="auto" w:fill="auto"/>
          </w:tcPr>
          <w:p w14:paraId="0FC894B5"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1CFDA7A4"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71B30CF6" w14:textId="68D2A380"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4A1507C8" w14:textId="393642F2"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AF667D" w:rsidRPr="00D30506" w14:paraId="6BDE1ED5" w14:textId="77777777" w:rsidTr="001415DC">
        <w:trPr>
          <w:trHeight w:val="159"/>
        </w:trPr>
        <w:tc>
          <w:tcPr>
            <w:tcW w:w="3012" w:type="dxa"/>
            <w:vMerge/>
            <w:tcBorders>
              <w:top w:val="nil"/>
              <w:bottom w:val="nil"/>
            </w:tcBorders>
            <w:shd w:val="clear" w:color="auto" w:fill="auto"/>
          </w:tcPr>
          <w:p w14:paraId="4130E429"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0BADC0AE" w14:textId="5E4BAED4"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AF667D" w:rsidRPr="00D30506">
              <w:rPr>
                <w:rFonts w:ascii="Times New Roman" w:hAnsi="Times New Roman" w:cs="Times New Roman"/>
                <w:sz w:val="20"/>
                <w:szCs w:val="20"/>
              </w:rPr>
              <w:t xml:space="preserve"> restrictions on gatherings between 101-1000 people</w:t>
            </w:r>
          </w:p>
        </w:tc>
        <w:tc>
          <w:tcPr>
            <w:tcW w:w="2126" w:type="dxa"/>
            <w:tcBorders>
              <w:top w:val="nil"/>
              <w:bottom w:val="nil"/>
            </w:tcBorders>
          </w:tcPr>
          <w:p w14:paraId="4A5F204E" w14:textId="73D75CC8"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23C58723" w14:textId="7D052B68"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38</w:t>
            </w:r>
          </w:p>
        </w:tc>
      </w:tr>
      <w:tr w:rsidR="00AF667D" w:rsidRPr="00D30506" w14:paraId="666EE145" w14:textId="77777777" w:rsidTr="001415DC">
        <w:trPr>
          <w:trHeight w:val="159"/>
        </w:trPr>
        <w:tc>
          <w:tcPr>
            <w:tcW w:w="3012" w:type="dxa"/>
            <w:vMerge/>
            <w:tcBorders>
              <w:top w:val="nil"/>
              <w:bottom w:val="nil"/>
            </w:tcBorders>
            <w:shd w:val="clear" w:color="auto" w:fill="auto"/>
          </w:tcPr>
          <w:p w14:paraId="4351B868"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311C3E55"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14CFE8C9" w14:textId="280F6B74"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23900079" w14:textId="3E671CFD"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AF667D" w:rsidRPr="00D30506" w14:paraId="3D55239F" w14:textId="77777777" w:rsidTr="001415DC">
        <w:trPr>
          <w:trHeight w:val="159"/>
        </w:trPr>
        <w:tc>
          <w:tcPr>
            <w:tcW w:w="3012" w:type="dxa"/>
            <w:vMerge/>
            <w:tcBorders>
              <w:top w:val="nil"/>
              <w:bottom w:val="nil"/>
            </w:tcBorders>
            <w:shd w:val="clear" w:color="auto" w:fill="auto"/>
          </w:tcPr>
          <w:p w14:paraId="46C50090"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0EB36EC1" w14:textId="257AFCC3" w:rsidR="00AF667D" w:rsidRPr="00D30506" w:rsidRDefault="0056549D" w:rsidP="001F099B">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(3)</w:t>
            </w:r>
            <w:r w:rsidR="00AF667D" w:rsidRPr="00D30506">
              <w:rPr>
                <w:rFonts w:ascii="Times New Roman" w:hAnsi="Times New Roman" w:cs="Times New Roman"/>
                <w:sz w:val="20"/>
                <w:szCs w:val="20"/>
              </w:rPr>
              <w:t xml:space="preserve"> restrictions on gatherings between 11-100 people</w:t>
            </w:r>
          </w:p>
        </w:tc>
        <w:tc>
          <w:tcPr>
            <w:tcW w:w="2126" w:type="dxa"/>
            <w:tcBorders>
              <w:top w:val="nil"/>
              <w:bottom w:val="nil"/>
            </w:tcBorders>
          </w:tcPr>
          <w:p w14:paraId="41C412CB" w14:textId="729A1249"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14AC9ECF" w14:textId="07221674"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63</w:t>
            </w:r>
          </w:p>
        </w:tc>
      </w:tr>
      <w:tr w:rsidR="00AF667D" w:rsidRPr="00D30506" w14:paraId="0BC17B4B" w14:textId="77777777" w:rsidTr="001415DC">
        <w:trPr>
          <w:trHeight w:val="159"/>
        </w:trPr>
        <w:tc>
          <w:tcPr>
            <w:tcW w:w="3012" w:type="dxa"/>
            <w:vMerge/>
            <w:tcBorders>
              <w:top w:val="nil"/>
              <w:bottom w:val="nil"/>
            </w:tcBorders>
            <w:shd w:val="clear" w:color="auto" w:fill="auto"/>
          </w:tcPr>
          <w:p w14:paraId="06445BFD"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0789A87E"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371F0D22" w14:textId="1BBC6FDC"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4711AA5D" w14:textId="1A11C77F"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AF667D" w:rsidRPr="00D30506" w14:paraId="378D45E2" w14:textId="77777777" w:rsidTr="001415DC">
        <w:trPr>
          <w:trHeight w:val="159"/>
        </w:trPr>
        <w:tc>
          <w:tcPr>
            <w:tcW w:w="3012" w:type="dxa"/>
            <w:vMerge/>
            <w:tcBorders>
              <w:top w:val="nil"/>
              <w:bottom w:val="nil"/>
            </w:tcBorders>
            <w:shd w:val="clear" w:color="auto" w:fill="auto"/>
          </w:tcPr>
          <w:p w14:paraId="18A3A6FE"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594A2155" w14:textId="241CA937"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4</w:t>
            </w:r>
            <w:r>
              <w:rPr>
                <w:rFonts w:ascii="Times New Roman" w:eastAsiaTheme="minorEastAsia" w:hAnsi="Times New Roman" w:cs="Times New Roman" w:hint="eastAsia"/>
                <w:sz w:val="20"/>
                <w:szCs w:val="20"/>
              </w:rPr>
              <w:t>)</w:t>
            </w:r>
            <w:r w:rsidR="00AF667D" w:rsidRPr="00D30506">
              <w:rPr>
                <w:rFonts w:ascii="Times New Roman" w:hAnsi="Times New Roman" w:cs="Times New Roman"/>
                <w:sz w:val="20"/>
                <w:szCs w:val="20"/>
              </w:rPr>
              <w:t xml:space="preserve"> restrictions on gatherings of 10 people or less</w:t>
            </w:r>
          </w:p>
        </w:tc>
        <w:tc>
          <w:tcPr>
            <w:tcW w:w="2126" w:type="dxa"/>
            <w:tcBorders>
              <w:top w:val="nil"/>
              <w:bottom w:val="nil"/>
            </w:tcBorders>
          </w:tcPr>
          <w:p w14:paraId="7F23A3A1" w14:textId="271C0FC8"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0BEDA987" w14:textId="3D479B75"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88</w:t>
            </w:r>
          </w:p>
        </w:tc>
      </w:tr>
      <w:tr w:rsidR="00AF667D" w:rsidRPr="00D30506" w14:paraId="4C16E41F" w14:textId="77777777" w:rsidTr="001415DC">
        <w:trPr>
          <w:trHeight w:val="159"/>
        </w:trPr>
        <w:tc>
          <w:tcPr>
            <w:tcW w:w="3012" w:type="dxa"/>
            <w:vMerge/>
            <w:tcBorders>
              <w:top w:val="nil"/>
              <w:bottom w:val="nil"/>
            </w:tcBorders>
            <w:shd w:val="clear" w:color="auto" w:fill="auto"/>
          </w:tcPr>
          <w:p w14:paraId="41BEBE87"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4DA00933"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371B110D" w14:textId="7A9642B8"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0F8DC04C" w14:textId="1549464F"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10EAB619" w14:textId="77777777" w:rsidTr="001415DC">
        <w:trPr>
          <w:trHeight w:val="159"/>
        </w:trPr>
        <w:tc>
          <w:tcPr>
            <w:tcW w:w="3012" w:type="dxa"/>
            <w:vMerge w:val="restart"/>
            <w:tcBorders>
              <w:top w:val="nil"/>
              <w:bottom w:val="nil"/>
            </w:tcBorders>
            <w:shd w:val="clear" w:color="auto" w:fill="auto"/>
          </w:tcPr>
          <w:p w14:paraId="4BD4A41F"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Public transport suspension</w:t>
            </w:r>
          </w:p>
        </w:tc>
        <w:tc>
          <w:tcPr>
            <w:tcW w:w="6911" w:type="dxa"/>
            <w:tcBorders>
              <w:top w:val="nil"/>
              <w:bottom w:val="nil"/>
            </w:tcBorders>
            <w:shd w:val="clear" w:color="auto" w:fill="auto"/>
          </w:tcPr>
          <w:p w14:paraId="37A92250" w14:textId="0B35E5DF"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111EF4E9"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6E9623DD" w14:textId="2469FD16"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AF667D" w:rsidRPr="00D30506" w14:paraId="38D16524" w14:textId="77777777" w:rsidTr="001415DC">
        <w:trPr>
          <w:trHeight w:val="159"/>
        </w:trPr>
        <w:tc>
          <w:tcPr>
            <w:tcW w:w="3012" w:type="dxa"/>
            <w:vMerge/>
            <w:tcBorders>
              <w:top w:val="nil"/>
              <w:bottom w:val="nil"/>
            </w:tcBorders>
            <w:shd w:val="clear" w:color="auto" w:fill="auto"/>
          </w:tcPr>
          <w:p w14:paraId="17588446"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39D724D5" w14:textId="1F4A15BD"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AF667D" w:rsidRPr="00D30506">
              <w:rPr>
                <w:rFonts w:ascii="Times New Roman" w:hAnsi="Times New Roman" w:cs="Times New Roman"/>
                <w:sz w:val="20"/>
                <w:szCs w:val="20"/>
              </w:rPr>
              <w:t xml:space="preserve"> recommend closing (or significantly reduce volume/route/means of transport available)</w:t>
            </w:r>
          </w:p>
        </w:tc>
        <w:tc>
          <w:tcPr>
            <w:tcW w:w="2126" w:type="dxa"/>
            <w:tcBorders>
              <w:top w:val="nil"/>
              <w:bottom w:val="nil"/>
            </w:tcBorders>
          </w:tcPr>
          <w:p w14:paraId="63EA54F1" w14:textId="718A8F97"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0DACCA16" w14:textId="6BA63FCC"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AF667D" w:rsidRPr="00D30506" w14:paraId="314562C0" w14:textId="77777777" w:rsidTr="001415DC">
        <w:trPr>
          <w:trHeight w:val="159"/>
        </w:trPr>
        <w:tc>
          <w:tcPr>
            <w:tcW w:w="3012" w:type="dxa"/>
            <w:vMerge/>
            <w:tcBorders>
              <w:top w:val="nil"/>
              <w:bottom w:val="nil"/>
            </w:tcBorders>
            <w:shd w:val="clear" w:color="auto" w:fill="auto"/>
          </w:tcPr>
          <w:p w14:paraId="5421E3ED"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3331F0BC"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6166E7CA" w14:textId="6BB392B5"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1DED3CE2" w14:textId="2FC987AE"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AF667D" w:rsidRPr="00D30506" w14:paraId="68764CFC" w14:textId="77777777" w:rsidTr="001415DC">
        <w:trPr>
          <w:trHeight w:val="159"/>
        </w:trPr>
        <w:tc>
          <w:tcPr>
            <w:tcW w:w="3012" w:type="dxa"/>
            <w:vMerge/>
            <w:tcBorders>
              <w:top w:val="nil"/>
              <w:bottom w:val="nil"/>
            </w:tcBorders>
            <w:shd w:val="clear" w:color="auto" w:fill="auto"/>
          </w:tcPr>
          <w:p w14:paraId="4DEA1F83" w14:textId="77777777" w:rsidR="00AF667D" w:rsidRPr="00D30506" w:rsidRDefault="00AF667D" w:rsidP="005F1B85">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29C7D489" w14:textId="2E03AA75" w:rsidR="00AF667D" w:rsidRPr="00D30506" w:rsidRDefault="0056549D" w:rsidP="001F099B">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AF667D" w:rsidRPr="00D30506">
              <w:rPr>
                <w:rFonts w:ascii="Times New Roman" w:hAnsi="Times New Roman" w:cs="Times New Roman"/>
                <w:sz w:val="20"/>
                <w:szCs w:val="20"/>
              </w:rPr>
              <w:t xml:space="preserve"> require closing (or prohibit most citizens from using it)</w:t>
            </w:r>
          </w:p>
        </w:tc>
        <w:tc>
          <w:tcPr>
            <w:tcW w:w="2126" w:type="dxa"/>
            <w:tcBorders>
              <w:top w:val="nil"/>
              <w:bottom w:val="nil"/>
            </w:tcBorders>
          </w:tcPr>
          <w:p w14:paraId="2DD225CF" w14:textId="63101786"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72314D7B" w14:textId="43D71875"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AF667D" w:rsidRPr="00D30506" w14:paraId="771D6E8D" w14:textId="77777777" w:rsidTr="001415DC">
        <w:trPr>
          <w:trHeight w:val="159"/>
        </w:trPr>
        <w:tc>
          <w:tcPr>
            <w:tcW w:w="3012" w:type="dxa"/>
            <w:vMerge/>
            <w:tcBorders>
              <w:top w:val="nil"/>
              <w:bottom w:val="nil"/>
            </w:tcBorders>
            <w:shd w:val="clear" w:color="auto" w:fill="auto"/>
          </w:tcPr>
          <w:p w14:paraId="1D744F91" w14:textId="77777777" w:rsidR="00AF667D" w:rsidRPr="00D30506" w:rsidRDefault="00AF667D" w:rsidP="005F1B85">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121D365C" w14:textId="77777777" w:rsidR="00AF667D" w:rsidRPr="00D30506" w:rsidRDefault="00AF667D" w:rsidP="001F099B">
            <w:pPr>
              <w:jc w:val="left"/>
              <w:rPr>
                <w:rFonts w:ascii="Times New Roman" w:hAnsi="Times New Roman" w:cs="Times New Roman"/>
                <w:sz w:val="20"/>
                <w:szCs w:val="20"/>
              </w:rPr>
            </w:pPr>
          </w:p>
        </w:tc>
        <w:tc>
          <w:tcPr>
            <w:tcW w:w="2126" w:type="dxa"/>
            <w:tcBorders>
              <w:top w:val="nil"/>
              <w:bottom w:val="nil"/>
            </w:tcBorders>
          </w:tcPr>
          <w:p w14:paraId="34FB7D3D" w14:textId="7B634D90" w:rsidR="00AF667D" w:rsidRPr="00D30506" w:rsidRDefault="00B41E8E" w:rsidP="005F1B85">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05BB223F" w14:textId="72013FDA" w:rsidR="00AF667D" w:rsidRPr="00D30506" w:rsidRDefault="00AF667D" w:rsidP="005F1B85">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23AF681F" w14:textId="77777777" w:rsidTr="001415DC">
        <w:trPr>
          <w:trHeight w:val="159"/>
        </w:trPr>
        <w:tc>
          <w:tcPr>
            <w:tcW w:w="3012" w:type="dxa"/>
            <w:vMerge w:val="restart"/>
            <w:tcBorders>
              <w:top w:val="nil"/>
              <w:bottom w:val="nil"/>
            </w:tcBorders>
            <w:shd w:val="clear" w:color="auto" w:fill="auto"/>
          </w:tcPr>
          <w:p w14:paraId="56A1260A" w14:textId="4D865BA6"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Stay at home requirement</w:t>
            </w:r>
          </w:p>
        </w:tc>
        <w:tc>
          <w:tcPr>
            <w:tcW w:w="6911" w:type="dxa"/>
            <w:tcBorders>
              <w:top w:val="nil"/>
              <w:bottom w:val="nil"/>
            </w:tcBorders>
            <w:shd w:val="clear" w:color="auto" w:fill="auto"/>
          </w:tcPr>
          <w:p w14:paraId="7F3D2080" w14:textId="2FA0F3BF"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3E9BAFBD" w14:textId="503C6C47" w:rsidR="0056549D" w:rsidRPr="00D30506" w:rsidRDefault="0056549D" w:rsidP="0056549D">
            <w:pPr>
              <w:jc w:val="center"/>
              <w:rPr>
                <w:rFonts w:ascii="Times New Roman" w:eastAsiaTheme="minorEastAsia" w:hAnsi="Times New Roman" w:cs="Times New Roman"/>
                <w:sz w:val="20"/>
                <w:szCs w:val="20"/>
              </w:rPr>
            </w:pPr>
          </w:p>
        </w:tc>
        <w:tc>
          <w:tcPr>
            <w:tcW w:w="1909" w:type="dxa"/>
            <w:tcBorders>
              <w:top w:val="nil"/>
              <w:bottom w:val="nil"/>
            </w:tcBorders>
            <w:shd w:val="clear" w:color="auto" w:fill="auto"/>
          </w:tcPr>
          <w:p w14:paraId="6714CAA7" w14:textId="2F006E7E"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06D23C12" w14:textId="77777777" w:rsidTr="001415DC">
        <w:trPr>
          <w:trHeight w:val="159"/>
        </w:trPr>
        <w:tc>
          <w:tcPr>
            <w:tcW w:w="3012" w:type="dxa"/>
            <w:vMerge/>
            <w:tcBorders>
              <w:top w:val="nil"/>
              <w:bottom w:val="nil"/>
            </w:tcBorders>
            <w:shd w:val="clear" w:color="auto" w:fill="auto"/>
          </w:tcPr>
          <w:p w14:paraId="1B3A45FB"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259B640F" w14:textId="4B8949E7"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recommend not leaving house</w:t>
            </w:r>
          </w:p>
        </w:tc>
        <w:tc>
          <w:tcPr>
            <w:tcW w:w="2126" w:type="dxa"/>
            <w:tcBorders>
              <w:top w:val="nil"/>
              <w:bottom w:val="nil"/>
            </w:tcBorders>
          </w:tcPr>
          <w:p w14:paraId="407692E1" w14:textId="67E3DE5A" w:rsidR="00B41E8E" w:rsidRPr="00D30506" w:rsidRDefault="00B41E8E" w:rsidP="00B41E8E">
            <w:pPr>
              <w:jc w:val="center"/>
              <w:rPr>
                <w:rFonts w:ascii="Times New Roman" w:eastAsiaTheme="minorEastAsia"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555A5DED" w14:textId="75B1C8F0"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17</w:t>
            </w:r>
          </w:p>
        </w:tc>
      </w:tr>
      <w:tr w:rsidR="00B41E8E" w:rsidRPr="00D30506" w14:paraId="62BDE6B1" w14:textId="77777777" w:rsidTr="001415DC">
        <w:trPr>
          <w:trHeight w:val="159"/>
        </w:trPr>
        <w:tc>
          <w:tcPr>
            <w:tcW w:w="3012" w:type="dxa"/>
            <w:vMerge/>
            <w:tcBorders>
              <w:top w:val="nil"/>
              <w:bottom w:val="nil"/>
            </w:tcBorders>
            <w:shd w:val="clear" w:color="auto" w:fill="auto"/>
          </w:tcPr>
          <w:p w14:paraId="4A573264"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0E34F47B"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765172A5" w14:textId="2BD61DA7"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2093D778" w14:textId="1FED869A"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33</w:t>
            </w:r>
          </w:p>
        </w:tc>
      </w:tr>
      <w:tr w:rsidR="00B41E8E" w:rsidRPr="00D30506" w14:paraId="78D4E459" w14:textId="77777777" w:rsidTr="001415DC">
        <w:trPr>
          <w:trHeight w:val="159"/>
        </w:trPr>
        <w:tc>
          <w:tcPr>
            <w:tcW w:w="3012" w:type="dxa"/>
            <w:vMerge/>
            <w:tcBorders>
              <w:top w:val="nil"/>
              <w:bottom w:val="nil"/>
            </w:tcBorders>
            <w:shd w:val="clear" w:color="auto" w:fill="auto"/>
          </w:tcPr>
          <w:p w14:paraId="2A47F4CF"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2587813E" w14:textId="4BAD8928"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require not leaving house with exceptions for daily exercise, grocery shopping, and 'essential' trips</w:t>
            </w:r>
          </w:p>
        </w:tc>
        <w:tc>
          <w:tcPr>
            <w:tcW w:w="2126" w:type="dxa"/>
            <w:tcBorders>
              <w:top w:val="nil"/>
              <w:bottom w:val="nil"/>
            </w:tcBorders>
          </w:tcPr>
          <w:p w14:paraId="26E12CCB" w14:textId="31E8C5E5"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5A75EB68" w14:textId="2DA826B1"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72C6F083" w14:textId="77777777" w:rsidTr="001415DC">
        <w:trPr>
          <w:trHeight w:val="159"/>
        </w:trPr>
        <w:tc>
          <w:tcPr>
            <w:tcW w:w="3012" w:type="dxa"/>
            <w:vMerge/>
            <w:tcBorders>
              <w:top w:val="nil"/>
              <w:bottom w:val="nil"/>
            </w:tcBorders>
            <w:shd w:val="clear" w:color="auto" w:fill="auto"/>
          </w:tcPr>
          <w:p w14:paraId="1A4915EF"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00DB1F03"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7B9AE91B" w14:textId="49FCBBA8"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71415781" w14:textId="27802F14"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67</w:t>
            </w:r>
          </w:p>
        </w:tc>
      </w:tr>
      <w:tr w:rsidR="00B41E8E" w:rsidRPr="00D30506" w14:paraId="1735291D" w14:textId="77777777" w:rsidTr="001415DC">
        <w:trPr>
          <w:trHeight w:val="159"/>
        </w:trPr>
        <w:tc>
          <w:tcPr>
            <w:tcW w:w="3012" w:type="dxa"/>
            <w:vMerge/>
            <w:tcBorders>
              <w:top w:val="nil"/>
              <w:bottom w:val="nil"/>
            </w:tcBorders>
            <w:shd w:val="clear" w:color="auto" w:fill="auto"/>
          </w:tcPr>
          <w:p w14:paraId="5505D8AF"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5C569E98" w14:textId="777D3781" w:rsidR="00B41E8E" w:rsidRPr="00D30506" w:rsidRDefault="0056549D" w:rsidP="00B41E8E">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(3)</w:t>
            </w:r>
            <w:r w:rsidR="00B41E8E" w:rsidRPr="00D30506">
              <w:rPr>
                <w:rFonts w:ascii="Times New Roman" w:hAnsi="Times New Roman" w:cs="Times New Roman"/>
                <w:sz w:val="20"/>
                <w:szCs w:val="20"/>
              </w:rPr>
              <w:t xml:space="preserve"> require not leaving house with minimal exceptions (e.g., allowed to leave once a week, or only one person can leave at a time, etc.)</w:t>
            </w:r>
          </w:p>
        </w:tc>
        <w:tc>
          <w:tcPr>
            <w:tcW w:w="2126" w:type="dxa"/>
            <w:tcBorders>
              <w:top w:val="nil"/>
              <w:bottom w:val="nil"/>
            </w:tcBorders>
          </w:tcPr>
          <w:p w14:paraId="36EC5199" w14:textId="61DC99E0"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020F1214" w14:textId="00ED9EA8"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83</w:t>
            </w:r>
          </w:p>
        </w:tc>
      </w:tr>
      <w:tr w:rsidR="00B41E8E" w:rsidRPr="00D30506" w14:paraId="3AD5A950" w14:textId="77777777" w:rsidTr="001415DC">
        <w:trPr>
          <w:trHeight w:val="159"/>
        </w:trPr>
        <w:tc>
          <w:tcPr>
            <w:tcW w:w="3012" w:type="dxa"/>
            <w:vMerge/>
            <w:tcBorders>
              <w:top w:val="nil"/>
              <w:bottom w:val="nil"/>
            </w:tcBorders>
            <w:shd w:val="clear" w:color="auto" w:fill="auto"/>
          </w:tcPr>
          <w:p w14:paraId="6D76F894"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082B3BB5"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4B19263A" w14:textId="67082441"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7D9E3EA1" w14:textId="230327C3"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6C1C1754" w14:textId="77777777" w:rsidTr="001415DC">
        <w:trPr>
          <w:trHeight w:val="159"/>
        </w:trPr>
        <w:tc>
          <w:tcPr>
            <w:tcW w:w="3012" w:type="dxa"/>
            <w:vMerge w:val="restart"/>
            <w:tcBorders>
              <w:top w:val="nil"/>
              <w:bottom w:val="nil"/>
            </w:tcBorders>
            <w:shd w:val="clear" w:color="auto" w:fill="auto"/>
          </w:tcPr>
          <w:p w14:paraId="2A5A54C3" w14:textId="3676D6A2"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Domestic travel restriction</w:t>
            </w:r>
          </w:p>
        </w:tc>
        <w:tc>
          <w:tcPr>
            <w:tcW w:w="6911" w:type="dxa"/>
            <w:tcBorders>
              <w:top w:val="nil"/>
              <w:bottom w:val="nil"/>
            </w:tcBorders>
            <w:shd w:val="clear" w:color="auto" w:fill="auto"/>
          </w:tcPr>
          <w:p w14:paraId="66728FEF" w14:textId="527CEA1B"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05E9F8B8"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5408AE85" w14:textId="1EDC565D"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4F18651E" w14:textId="77777777" w:rsidTr="001415DC">
        <w:trPr>
          <w:trHeight w:val="159"/>
        </w:trPr>
        <w:tc>
          <w:tcPr>
            <w:tcW w:w="3012" w:type="dxa"/>
            <w:vMerge/>
            <w:tcBorders>
              <w:top w:val="nil"/>
              <w:bottom w:val="nil"/>
            </w:tcBorders>
            <w:shd w:val="clear" w:color="auto" w:fill="auto"/>
          </w:tcPr>
          <w:p w14:paraId="0CB7EAC1"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06B59DB2" w14:textId="58842C46"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recommend not to travel between regions/cities</w:t>
            </w:r>
          </w:p>
        </w:tc>
        <w:tc>
          <w:tcPr>
            <w:tcW w:w="2126" w:type="dxa"/>
            <w:tcBorders>
              <w:top w:val="nil"/>
              <w:bottom w:val="nil"/>
            </w:tcBorders>
          </w:tcPr>
          <w:p w14:paraId="59D95941" w14:textId="447241EC"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006F7642" w14:textId="7BF75088"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B41E8E" w:rsidRPr="00D30506" w14:paraId="162BC14F" w14:textId="77777777" w:rsidTr="001415DC">
        <w:trPr>
          <w:trHeight w:val="159"/>
        </w:trPr>
        <w:tc>
          <w:tcPr>
            <w:tcW w:w="3012" w:type="dxa"/>
            <w:vMerge/>
            <w:tcBorders>
              <w:top w:val="nil"/>
              <w:bottom w:val="nil"/>
            </w:tcBorders>
            <w:shd w:val="clear" w:color="auto" w:fill="auto"/>
          </w:tcPr>
          <w:p w14:paraId="75EC1101"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7C554840"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3A743DA2" w14:textId="6E57C7E8"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6EC1A6E0" w14:textId="02420987"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0B12D1A8" w14:textId="77777777" w:rsidTr="001415DC">
        <w:trPr>
          <w:trHeight w:val="159"/>
        </w:trPr>
        <w:tc>
          <w:tcPr>
            <w:tcW w:w="3012" w:type="dxa"/>
            <w:vMerge/>
            <w:tcBorders>
              <w:top w:val="nil"/>
              <w:bottom w:val="nil"/>
            </w:tcBorders>
            <w:shd w:val="clear" w:color="auto" w:fill="auto"/>
          </w:tcPr>
          <w:p w14:paraId="27A3B6C3"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4EA7201F" w14:textId="5EFBA22F"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internal movement restrictions in place</w:t>
            </w:r>
          </w:p>
        </w:tc>
        <w:tc>
          <w:tcPr>
            <w:tcW w:w="2126" w:type="dxa"/>
            <w:tcBorders>
              <w:top w:val="nil"/>
              <w:bottom w:val="nil"/>
            </w:tcBorders>
          </w:tcPr>
          <w:p w14:paraId="35771F8B" w14:textId="0B7BDA1D"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7C881176" w14:textId="186D5589"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B41E8E" w:rsidRPr="00D30506" w14:paraId="633606D8" w14:textId="77777777" w:rsidTr="001415DC">
        <w:trPr>
          <w:trHeight w:val="159"/>
        </w:trPr>
        <w:tc>
          <w:tcPr>
            <w:tcW w:w="3012" w:type="dxa"/>
            <w:vMerge/>
            <w:tcBorders>
              <w:top w:val="nil"/>
              <w:bottom w:val="nil"/>
            </w:tcBorders>
            <w:shd w:val="clear" w:color="auto" w:fill="auto"/>
          </w:tcPr>
          <w:p w14:paraId="6C01E22F"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1F4F2235"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024F7088" w14:textId="296B37DE"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39E00BEB" w14:textId="3601E8DF"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4B18D390" w14:textId="77777777" w:rsidTr="001415DC">
        <w:trPr>
          <w:trHeight w:val="159"/>
        </w:trPr>
        <w:tc>
          <w:tcPr>
            <w:tcW w:w="3012" w:type="dxa"/>
            <w:vMerge w:val="restart"/>
            <w:tcBorders>
              <w:top w:val="nil"/>
              <w:bottom w:val="nil"/>
            </w:tcBorders>
            <w:shd w:val="clear" w:color="auto" w:fill="auto"/>
          </w:tcPr>
          <w:p w14:paraId="732770F0" w14:textId="0814CAD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International travel restriction</w:t>
            </w:r>
          </w:p>
        </w:tc>
        <w:tc>
          <w:tcPr>
            <w:tcW w:w="6911" w:type="dxa"/>
            <w:tcBorders>
              <w:top w:val="nil"/>
              <w:bottom w:val="nil"/>
            </w:tcBorders>
            <w:shd w:val="clear" w:color="auto" w:fill="auto"/>
          </w:tcPr>
          <w:p w14:paraId="4B24934F" w14:textId="5BC2C545"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65F4BB5E"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55341BBC" w14:textId="3C9CC9C1"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6009BA86" w14:textId="77777777" w:rsidTr="001415DC">
        <w:trPr>
          <w:trHeight w:val="159"/>
        </w:trPr>
        <w:tc>
          <w:tcPr>
            <w:tcW w:w="3012" w:type="dxa"/>
            <w:vMerge/>
            <w:tcBorders>
              <w:top w:val="nil"/>
              <w:bottom w:val="nil"/>
            </w:tcBorders>
            <w:shd w:val="clear" w:color="auto" w:fill="auto"/>
          </w:tcPr>
          <w:p w14:paraId="1279141B"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4A050CA6" w14:textId="256D6AD8"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screening arrivals</w:t>
            </w:r>
          </w:p>
        </w:tc>
        <w:tc>
          <w:tcPr>
            <w:tcW w:w="2126" w:type="dxa"/>
            <w:tcBorders>
              <w:top w:val="nil"/>
              <w:bottom w:val="nil"/>
            </w:tcBorders>
          </w:tcPr>
          <w:p w14:paraId="3726797E" w14:textId="14EA72EA"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3EC32907" w14:textId="78C4F636"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B41E8E" w:rsidRPr="00D30506" w14:paraId="730A7DAE" w14:textId="77777777" w:rsidTr="001415DC">
        <w:trPr>
          <w:trHeight w:val="159"/>
        </w:trPr>
        <w:tc>
          <w:tcPr>
            <w:tcW w:w="3012" w:type="dxa"/>
            <w:vMerge/>
            <w:tcBorders>
              <w:top w:val="nil"/>
              <w:bottom w:val="nil"/>
            </w:tcBorders>
            <w:shd w:val="clear" w:color="auto" w:fill="auto"/>
          </w:tcPr>
          <w:p w14:paraId="70457D5E"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34E7856C" w14:textId="6ED90613"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quarantine arrivals from some or all regions</w:t>
            </w:r>
          </w:p>
        </w:tc>
        <w:tc>
          <w:tcPr>
            <w:tcW w:w="2126" w:type="dxa"/>
            <w:tcBorders>
              <w:top w:val="nil"/>
              <w:bottom w:val="nil"/>
            </w:tcBorders>
          </w:tcPr>
          <w:p w14:paraId="252B5D67" w14:textId="01473F59"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30F646E5" w14:textId="5A0FA49F"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2F83AE4F" w14:textId="77777777" w:rsidTr="001415DC">
        <w:trPr>
          <w:trHeight w:val="159"/>
        </w:trPr>
        <w:tc>
          <w:tcPr>
            <w:tcW w:w="3012" w:type="dxa"/>
            <w:vMerge/>
            <w:tcBorders>
              <w:top w:val="nil"/>
              <w:bottom w:val="nil"/>
            </w:tcBorders>
            <w:shd w:val="clear" w:color="auto" w:fill="auto"/>
          </w:tcPr>
          <w:p w14:paraId="748468C7"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16B4A224" w14:textId="0C26260A" w:rsidR="00B41E8E" w:rsidRPr="00D30506" w:rsidRDefault="0056549D" w:rsidP="00B41E8E">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(3)</w:t>
            </w:r>
            <w:r w:rsidR="00B41E8E" w:rsidRPr="00D30506">
              <w:rPr>
                <w:rFonts w:ascii="Times New Roman" w:hAnsi="Times New Roman" w:cs="Times New Roman"/>
                <w:sz w:val="20"/>
                <w:szCs w:val="20"/>
              </w:rPr>
              <w:t xml:space="preserve"> ban arrivals from some regions</w:t>
            </w:r>
          </w:p>
        </w:tc>
        <w:tc>
          <w:tcPr>
            <w:tcW w:w="2126" w:type="dxa"/>
            <w:tcBorders>
              <w:top w:val="nil"/>
              <w:bottom w:val="nil"/>
            </w:tcBorders>
          </w:tcPr>
          <w:p w14:paraId="382B363A" w14:textId="2555DF9F"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2ABCFEB2" w14:textId="0BAAF2A4"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B41E8E" w:rsidRPr="00D30506" w14:paraId="6BA32162" w14:textId="77777777" w:rsidTr="001415DC">
        <w:trPr>
          <w:trHeight w:val="159"/>
        </w:trPr>
        <w:tc>
          <w:tcPr>
            <w:tcW w:w="3012" w:type="dxa"/>
            <w:vMerge/>
            <w:tcBorders>
              <w:top w:val="nil"/>
              <w:bottom w:val="nil"/>
            </w:tcBorders>
            <w:shd w:val="clear" w:color="auto" w:fill="auto"/>
          </w:tcPr>
          <w:p w14:paraId="69C2D6A7"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72B1A938" w14:textId="51DD06F8"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4</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w:t>
            </w:r>
            <w:bookmarkStart w:id="42" w:name="_Hlk71659054"/>
            <w:r w:rsidR="00B41E8E" w:rsidRPr="00D30506">
              <w:rPr>
                <w:rFonts w:ascii="Times New Roman" w:hAnsi="Times New Roman" w:cs="Times New Roman"/>
                <w:sz w:val="20"/>
                <w:szCs w:val="20"/>
              </w:rPr>
              <w:t>ban on all regions or total border closure</w:t>
            </w:r>
            <w:bookmarkEnd w:id="42"/>
          </w:p>
        </w:tc>
        <w:tc>
          <w:tcPr>
            <w:tcW w:w="2126" w:type="dxa"/>
            <w:tcBorders>
              <w:top w:val="nil"/>
              <w:bottom w:val="nil"/>
            </w:tcBorders>
          </w:tcPr>
          <w:p w14:paraId="6B61F152" w14:textId="6A70A9A2"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24B5C068" w14:textId="6CCC0ED5"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49DA90DF" w14:textId="77777777" w:rsidTr="001415DC">
        <w:trPr>
          <w:trHeight w:val="159"/>
        </w:trPr>
        <w:tc>
          <w:tcPr>
            <w:tcW w:w="3012" w:type="dxa"/>
            <w:vMerge w:val="restart"/>
            <w:tcBorders>
              <w:top w:val="nil"/>
              <w:bottom w:val="nil"/>
            </w:tcBorders>
            <w:shd w:val="clear" w:color="auto" w:fill="auto"/>
          </w:tcPr>
          <w:p w14:paraId="1D7BBC7D"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Unemployment subsidy</w:t>
            </w:r>
          </w:p>
        </w:tc>
        <w:tc>
          <w:tcPr>
            <w:tcW w:w="6911" w:type="dxa"/>
            <w:tcBorders>
              <w:top w:val="nil"/>
              <w:bottom w:val="nil"/>
            </w:tcBorders>
            <w:shd w:val="clear" w:color="auto" w:fill="auto"/>
          </w:tcPr>
          <w:p w14:paraId="2EFADB42" w14:textId="068610FB"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1E73C968"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68BA3044" w14:textId="2773BF04"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291AFB24" w14:textId="77777777" w:rsidTr="001415DC">
        <w:trPr>
          <w:trHeight w:val="159"/>
        </w:trPr>
        <w:tc>
          <w:tcPr>
            <w:tcW w:w="3012" w:type="dxa"/>
            <w:vMerge/>
            <w:tcBorders>
              <w:top w:val="nil"/>
              <w:bottom w:val="nil"/>
            </w:tcBorders>
            <w:shd w:val="clear" w:color="auto" w:fill="auto"/>
          </w:tcPr>
          <w:p w14:paraId="60F491A1"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2183A66E" w14:textId="6A9D4486"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government is replacing less than 50% of lost salary (or if a flat sum, it is less than 50% median salary)</w:t>
            </w:r>
          </w:p>
        </w:tc>
        <w:tc>
          <w:tcPr>
            <w:tcW w:w="2126" w:type="dxa"/>
            <w:tcBorders>
              <w:top w:val="nil"/>
              <w:bottom w:val="nil"/>
            </w:tcBorders>
          </w:tcPr>
          <w:p w14:paraId="05A30792" w14:textId="45CEF2F5"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529494BD" w14:textId="5B026329"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B41E8E" w:rsidRPr="00D30506" w14:paraId="034D9D99" w14:textId="77777777" w:rsidTr="001415DC">
        <w:trPr>
          <w:trHeight w:val="159"/>
        </w:trPr>
        <w:tc>
          <w:tcPr>
            <w:tcW w:w="3012" w:type="dxa"/>
            <w:vMerge/>
            <w:tcBorders>
              <w:top w:val="nil"/>
              <w:bottom w:val="nil"/>
            </w:tcBorders>
            <w:shd w:val="clear" w:color="auto" w:fill="auto"/>
          </w:tcPr>
          <w:p w14:paraId="0B215DD0"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1A189DDA"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1AEDBB77" w14:textId="2F4B6B7C"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3D6C6AE5" w14:textId="5A662030"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2661F484" w14:textId="77777777" w:rsidTr="001415DC">
        <w:trPr>
          <w:trHeight w:val="159"/>
        </w:trPr>
        <w:tc>
          <w:tcPr>
            <w:tcW w:w="3012" w:type="dxa"/>
            <w:vMerge/>
            <w:tcBorders>
              <w:top w:val="nil"/>
              <w:bottom w:val="nil"/>
            </w:tcBorders>
            <w:shd w:val="clear" w:color="auto" w:fill="auto"/>
          </w:tcPr>
          <w:p w14:paraId="53A3B838"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4ADF1AAE" w14:textId="71AEC877"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government is replacing 50% or more of lost salary (or if a flat sum, it is greater than 50% median salary)</w:t>
            </w:r>
          </w:p>
        </w:tc>
        <w:tc>
          <w:tcPr>
            <w:tcW w:w="2126" w:type="dxa"/>
            <w:tcBorders>
              <w:top w:val="nil"/>
              <w:bottom w:val="nil"/>
            </w:tcBorders>
          </w:tcPr>
          <w:p w14:paraId="2A45CB01" w14:textId="7B673CA6"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6C0F69FD" w14:textId="2D3D7888"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B41E8E" w:rsidRPr="00D30506" w14:paraId="638CA861" w14:textId="77777777" w:rsidTr="001415DC">
        <w:trPr>
          <w:trHeight w:val="159"/>
        </w:trPr>
        <w:tc>
          <w:tcPr>
            <w:tcW w:w="3012" w:type="dxa"/>
            <w:vMerge/>
            <w:tcBorders>
              <w:top w:val="nil"/>
              <w:bottom w:val="nil"/>
            </w:tcBorders>
            <w:shd w:val="clear" w:color="auto" w:fill="auto"/>
          </w:tcPr>
          <w:p w14:paraId="16EE2B1F"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49F8FC75"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085C6C5F" w14:textId="428EACE2"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6FF9F72F" w14:textId="5289B7C9"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5C2B6110" w14:textId="77777777" w:rsidTr="001415DC">
        <w:trPr>
          <w:trHeight w:val="159"/>
        </w:trPr>
        <w:tc>
          <w:tcPr>
            <w:tcW w:w="3012" w:type="dxa"/>
            <w:vMerge w:val="restart"/>
            <w:tcBorders>
              <w:top w:val="nil"/>
              <w:bottom w:val="nil"/>
            </w:tcBorders>
            <w:shd w:val="clear" w:color="auto" w:fill="auto"/>
          </w:tcPr>
          <w:p w14:paraId="5FF89B3E"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Debt/contract relief</w:t>
            </w:r>
          </w:p>
        </w:tc>
        <w:tc>
          <w:tcPr>
            <w:tcW w:w="6911" w:type="dxa"/>
            <w:tcBorders>
              <w:top w:val="nil"/>
              <w:bottom w:val="nil"/>
            </w:tcBorders>
            <w:shd w:val="clear" w:color="auto" w:fill="auto"/>
          </w:tcPr>
          <w:p w14:paraId="5F689215" w14:textId="37345A6D"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5197938B"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49B9136F" w14:textId="5CB61D86"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054E9BA9" w14:textId="77777777" w:rsidTr="001415DC">
        <w:trPr>
          <w:trHeight w:val="159"/>
        </w:trPr>
        <w:tc>
          <w:tcPr>
            <w:tcW w:w="3012" w:type="dxa"/>
            <w:vMerge/>
            <w:tcBorders>
              <w:top w:val="nil"/>
              <w:bottom w:val="nil"/>
            </w:tcBorders>
            <w:shd w:val="clear" w:color="auto" w:fill="auto"/>
          </w:tcPr>
          <w:p w14:paraId="0737978E"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7ABDD5E9" w14:textId="10D4CC21" w:rsidR="00B41E8E" w:rsidRPr="0056549D" w:rsidRDefault="0056549D" w:rsidP="00B41E8E">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(1)</w:t>
            </w:r>
            <w:r w:rsidR="00B41E8E" w:rsidRPr="0056549D">
              <w:rPr>
                <w:rFonts w:ascii="Times New Roman" w:hAnsi="Times New Roman" w:cs="Times New Roman"/>
                <w:sz w:val="20"/>
                <w:szCs w:val="20"/>
              </w:rPr>
              <w:t xml:space="preserve"> narrow relief, specific to one kind of contract</w:t>
            </w:r>
          </w:p>
        </w:tc>
        <w:tc>
          <w:tcPr>
            <w:tcW w:w="2126" w:type="dxa"/>
            <w:tcBorders>
              <w:top w:val="nil"/>
              <w:bottom w:val="nil"/>
            </w:tcBorders>
          </w:tcPr>
          <w:p w14:paraId="19184869" w14:textId="2DC26005"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5FC435BE" w14:textId="3F040A9F"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66706F7F" w14:textId="77777777" w:rsidTr="001415DC">
        <w:trPr>
          <w:trHeight w:val="159"/>
        </w:trPr>
        <w:tc>
          <w:tcPr>
            <w:tcW w:w="3012" w:type="dxa"/>
            <w:vMerge/>
            <w:tcBorders>
              <w:top w:val="nil"/>
              <w:bottom w:val="nil"/>
            </w:tcBorders>
            <w:shd w:val="clear" w:color="auto" w:fill="auto"/>
          </w:tcPr>
          <w:p w14:paraId="33B64982"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732ED305" w14:textId="4C9AFA3E"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broad debt/contract relief</w:t>
            </w:r>
          </w:p>
        </w:tc>
        <w:tc>
          <w:tcPr>
            <w:tcW w:w="2126" w:type="dxa"/>
            <w:tcBorders>
              <w:top w:val="nil"/>
              <w:bottom w:val="nil"/>
            </w:tcBorders>
          </w:tcPr>
          <w:p w14:paraId="082E094A" w14:textId="6DF010D3"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66625C01" w14:textId="539EA508"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77472931" w14:textId="77777777" w:rsidTr="001415DC">
        <w:trPr>
          <w:trHeight w:val="159"/>
        </w:trPr>
        <w:tc>
          <w:tcPr>
            <w:tcW w:w="3012" w:type="dxa"/>
            <w:vMerge w:val="restart"/>
            <w:tcBorders>
              <w:top w:val="nil"/>
              <w:bottom w:val="nil"/>
            </w:tcBorders>
            <w:shd w:val="clear" w:color="auto" w:fill="auto"/>
          </w:tcPr>
          <w:p w14:paraId="76E218E3"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Health education promotion</w:t>
            </w:r>
          </w:p>
        </w:tc>
        <w:tc>
          <w:tcPr>
            <w:tcW w:w="6911" w:type="dxa"/>
            <w:tcBorders>
              <w:top w:val="nil"/>
              <w:bottom w:val="nil"/>
            </w:tcBorders>
            <w:shd w:val="clear" w:color="auto" w:fill="auto"/>
          </w:tcPr>
          <w:p w14:paraId="5AE1C18A" w14:textId="4310F465"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19237E01" w14:textId="559FFDDE"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21CAAC78" w14:textId="69270624"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079425ED" w14:textId="77777777" w:rsidTr="001415DC">
        <w:trPr>
          <w:trHeight w:val="159"/>
        </w:trPr>
        <w:tc>
          <w:tcPr>
            <w:tcW w:w="3012" w:type="dxa"/>
            <w:vMerge/>
            <w:tcBorders>
              <w:top w:val="nil"/>
              <w:bottom w:val="nil"/>
            </w:tcBorders>
            <w:shd w:val="clear" w:color="auto" w:fill="auto"/>
          </w:tcPr>
          <w:p w14:paraId="00044673"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3F0F50D1" w14:textId="2C271795"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public officials urging caution about Covid-19</w:t>
            </w:r>
          </w:p>
        </w:tc>
        <w:tc>
          <w:tcPr>
            <w:tcW w:w="2126" w:type="dxa"/>
            <w:tcBorders>
              <w:top w:val="nil"/>
              <w:bottom w:val="nil"/>
            </w:tcBorders>
          </w:tcPr>
          <w:p w14:paraId="4B19DF75" w14:textId="7D9CA880"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499C2DC1" w14:textId="01A5A790"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B41E8E" w:rsidRPr="00D30506" w14:paraId="09A3FD39" w14:textId="77777777" w:rsidTr="001415DC">
        <w:trPr>
          <w:trHeight w:val="159"/>
        </w:trPr>
        <w:tc>
          <w:tcPr>
            <w:tcW w:w="3012" w:type="dxa"/>
            <w:vMerge/>
            <w:tcBorders>
              <w:top w:val="nil"/>
              <w:bottom w:val="nil"/>
            </w:tcBorders>
            <w:shd w:val="clear" w:color="auto" w:fill="auto"/>
          </w:tcPr>
          <w:p w14:paraId="597F9C49"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0F9B7649"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6932A325" w14:textId="7DF9319B"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5A159939" w14:textId="3A9E626C"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54E956E4" w14:textId="77777777" w:rsidTr="001415DC">
        <w:trPr>
          <w:trHeight w:val="159"/>
        </w:trPr>
        <w:tc>
          <w:tcPr>
            <w:tcW w:w="3012" w:type="dxa"/>
            <w:vMerge/>
            <w:tcBorders>
              <w:top w:val="nil"/>
              <w:bottom w:val="nil"/>
            </w:tcBorders>
            <w:shd w:val="clear" w:color="auto" w:fill="auto"/>
          </w:tcPr>
          <w:p w14:paraId="73361B31" w14:textId="77777777" w:rsidR="00B41E8E" w:rsidRPr="00D30506" w:rsidRDefault="00B41E8E" w:rsidP="00B41E8E">
            <w:pPr>
              <w:jc w:val="center"/>
              <w:rPr>
                <w:rFonts w:ascii="Times New Roman" w:hAnsi="Times New Roman" w:cs="Times New Roman"/>
                <w:sz w:val="20"/>
                <w:szCs w:val="20"/>
              </w:rPr>
            </w:pPr>
          </w:p>
        </w:tc>
        <w:tc>
          <w:tcPr>
            <w:tcW w:w="6911" w:type="dxa"/>
            <w:vMerge w:val="restart"/>
            <w:tcBorders>
              <w:top w:val="nil"/>
              <w:bottom w:val="nil"/>
            </w:tcBorders>
            <w:shd w:val="clear" w:color="auto" w:fill="auto"/>
          </w:tcPr>
          <w:p w14:paraId="7DBE1C6F" w14:textId="5AA7FFF3" w:rsidR="00B41E8E" w:rsidRPr="00D30506" w:rsidRDefault="00B41E8E" w:rsidP="00B41E8E">
            <w:pPr>
              <w:jc w:val="left"/>
              <w:rPr>
                <w:rFonts w:ascii="Times New Roman" w:hAnsi="Times New Roman" w:cs="Times New Roman"/>
                <w:sz w:val="20"/>
                <w:szCs w:val="20"/>
              </w:rPr>
            </w:pPr>
            <w:r w:rsidRPr="00D30506">
              <w:rPr>
                <w:rFonts w:ascii="Times New Roman" w:eastAsiaTheme="minorEastAsia" w:hAnsi="Times New Roman" w:cs="Times New Roman"/>
                <w:sz w:val="20"/>
                <w:szCs w:val="20"/>
              </w:rPr>
              <w:t>(</w:t>
            </w:r>
            <w:r w:rsidR="0056549D">
              <w:rPr>
                <w:rFonts w:ascii="Times New Roman" w:eastAsiaTheme="minorEastAsia" w:hAnsi="Times New Roman" w:cs="Times New Roman"/>
                <w:sz w:val="20"/>
                <w:szCs w:val="20"/>
              </w:rPr>
              <w:t>2</w:t>
            </w:r>
            <w:r w:rsidRPr="00D30506">
              <w:rPr>
                <w:rFonts w:ascii="Times New Roman" w:eastAsiaTheme="minorEastAsia" w:hAnsi="Times New Roman" w:cs="Times New Roman"/>
                <w:sz w:val="20"/>
                <w:szCs w:val="20"/>
              </w:rPr>
              <w:t>)</w:t>
            </w:r>
            <w:r w:rsidRPr="00D30506">
              <w:rPr>
                <w:rFonts w:ascii="Times New Roman" w:hAnsi="Times New Roman" w:cs="Times New Roman"/>
                <w:sz w:val="20"/>
                <w:szCs w:val="20"/>
              </w:rPr>
              <w:t xml:space="preserve"> coordinated public information campaign (e.g., across traditional and social media)</w:t>
            </w:r>
          </w:p>
        </w:tc>
        <w:tc>
          <w:tcPr>
            <w:tcW w:w="2126" w:type="dxa"/>
            <w:tcBorders>
              <w:top w:val="nil"/>
              <w:bottom w:val="nil"/>
            </w:tcBorders>
          </w:tcPr>
          <w:p w14:paraId="496F07AF" w14:textId="5BF0F1EE"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0155D56D" w14:textId="56A9C172"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B41E8E" w:rsidRPr="00D30506" w14:paraId="37AF7805" w14:textId="77777777" w:rsidTr="001415DC">
        <w:trPr>
          <w:trHeight w:val="159"/>
        </w:trPr>
        <w:tc>
          <w:tcPr>
            <w:tcW w:w="3012" w:type="dxa"/>
            <w:vMerge/>
            <w:tcBorders>
              <w:top w:val="nil"/>
              <w:bottom w:val="nil"/>
            </w:tcBorders>
            <w:shd w:val="clear" w:color="auto" w:fill="auto"/>
          </w:tcPr>
          <w:p w14:paraId="16B74DB0" w14:textId="77777777" w:rsidR="00B41E8E" w:rsidRPr="00D30506" w:rsidRDefault="00B41E8E" w:rsidP="00B41E8E">
            <w:pPr>
              <w:jc w:val="center"/>
              <w:rPr>
                <w:rFonts w:ascii="Times New Roman" w:hAnsi="Times New Roman" w:cs="Times New Roman"/>
                <w:sz w:val="20"/>
                <w:szCs w:val="20"/>
              </w:rPr>
            </w:pPr>
          </w:p>
        </w:tc>
        <w:tc>
          <w:tcPr>
            <w:tcW w:w="6911" w:type="dxa"/>
            <w:vMerge/>
            <w:tcBorders>
              <w:top w:val="nil"/>
              <w:bottom w:val="nil"/>
            </w:tcBorders>
            <w:shd w:val="clear" w:color="auto" w:fill="auto"/>
          </w:tcPr>
          <w:p w14:paraId="112C0440"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1CC8ED95" w14:textId="457E2395"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60ABBE46" w14:textId="4386932D"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13B5477C" w14:textId="77777777" w:rsidTr="001415DC">
        <w:trPr>
          <w:trHeight w:val="159"/>
        </w:trPr>
        <w:tc>
          <w:tcPr>
            <w:tcW w:w="3012" w:type="dxa"/>
            <w:vMerge w:val="restart"/>
            <w:tcBorders>
              <w:top w:val="nil"/>
              <w:bottom w:val="nil"/>
            </w:tcBorders>
            <w:shd w:val="clear" w:color="auto" w:fill="auto"/>
          </w:tcPr>
          <w:p w14:paraId="3E0D6404"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Testing policy</w:t>
            </w:r>
          </w:p>
        </w:tc>
        <w:tc>
          <w:tcPr>
            <w:tcW w:w="6911" w:type="dxa"/>
            <w:tcBorders>
              <w:top w:val="nil"/>
              <w:bottom w:val="nil"/>
            </w:tcBorders>
            <w:shd w:val="clear" w:color="auto" w:fill="auto"/>
          </w:tcPr>
          <w:p w14:paraId="22C2CE56" w14:textId="2655FC26"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6E382541"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26728DC3" w14:textId="634F2480"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525AFD17" w14:textId="77777777" w:rsidTr="001415DC">
        <w:trPr>
          <w:trHeight w:val="159"/>
        </w:trPr>
        <w:tc>
          <w:tcPr>
            <w:tcW w:w="3012" w:type="dxa"/>
            <w:vMerge/>
            <w:tcBorders>
              <w:top w:val="nil"/>
              <w:bottom w:val="nil"/>
            </w:tcBorders>
            <w:shd w:val="clear" w:color="auto" w:fill="auto"/>
          </w:tcPr>
          <w:p w14:paraId="2C842B20"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6577449D" w14:textId="53AAAA02"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only those who both (a) have symptoms AND (b) meet specific criteria (e.g., key workers, admitted to hospital, came into contact with a known case, returned from overseas)</w:t>
            </w:r>
          </w:p>
        </w:tc>
        <w:tc>
          <w:tcPr>
            <w:tcW w:w="2126" w:type="dxa"/>
            <w:tcBorders>
              <w:top w:val="nil"/>
              <w:bottom w:val="nil"/>
            </w:tcBorders>
          </w:tcPr>
          <w:p w14:paraId="6773413F" w14:textId="081903C2"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2B901AA5" w14:textId="7AFA17E2"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33</w:t>
            </w:r>
          </w:p>
        </w:tc>
      </w:tr>
      <w:tr w:rsidR="00B41E8E" w:rsidRPr="00D30506" w14:paraId="5815E82D" w14:textId="77777777" w:rsidTr="001415DC">
        <w:trPr>
          <w:trHeight w:val="159"/>
        </w:trPr>
        <w:tc>
          <w:tcPr>
            <w:tcW w:w="3012" w:type="dxa"/>
            <w:vMerge/>
            <w:tcBorders>
              <w:top w:val="nil"/>
              <w:bottom w:val="nil"/>
            </w:tcBorders>
            <w:shd w:val="clear" w:color="auto" w:fill="auto"/>
          </w:tcPr>
          <w:p w14:paraId="07AC2A55"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72E0C396" w14:textId="50FC5284"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testing of anyone showing Covid-19 symptoms</w:t>
            </w:r>
          </w:p>
        </w:tc>
        <w:tc>
          <w:tcPr>
            <w:tcW w:w="2126" w:type="dxa"/>
            <w:tcBorders>
              <w:top w:val="nil"/>
              <w:bottom w:val="nil"/>
            </w:tcBorders>
          </w:tcPr>
          <w:p w14:paraId="10F7D966" w14:textId="42B1DE9A"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33BC40FD" w14:textId="4B9AE960"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67</w:t>
            </w:r>
          </w:p>
        </w:tc>
      </w:tr>
      <w:tr w:rsidR="00B41E8E" w:rsidRPr="00D30506" w14:paraId="369A06A9" w14:textId="77777777" w:rsidTr="001415DC">
        <w:trPr>
          <w:trHeight w:val="159"/>
        </w:trPr>
        <w:tc>
          <w:tcPr>
            <w:tcW w:w="3012" w:type="dxa"/>
            <w:vMerge/>
            <w:tcBorders>
              <w:top w:val="nil"/>
              <w:bottom w:val="nil"/>
            </w:tcBorders>
            <w:shd w:val="clear" w:color="auto" w:fill="auto"/>
          </w:tcPr>
          <w:p w14:paraId="5B78DE03"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46EA06DC" w14:textId="41D4A019" w:rsidR="00B41E8E" w:rsidRPr="00D30506" w:rsidRDefault="0056549D" w:rsidP="00B41E8E">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(3)</w:t>
            </w:r>
            <w:r w:rsidR="00B41E8E" w:rsidRPr="00D30506">
              <w:rPr>
                <w:rFonts w:ascii="Times New Roman" w:hAnsi="Times New Roman" w:cs="Times New Roman"/>
                <w:sz w:val="20"/>
                <w:szCs w:val="20"/>
              </w:rPr>
              <w:t xml:space="preserve"> open public testing (e.g., "drive through" testing available to asymptomatic people)</w:t>
            </w:r>
          </w:p>
        </w:tc>
        <w:tc>
          <w:tcPr>
            <w:tcW w:w="2126" w:type="dxa"/>
            <w:tcBorders>
              <w:top w:val="nil"/>
              <w:bottom w:val="nil"/>
            </w:tcBorders>
          </w:tcPr>
          <w:p w14:paraId="5419F6B1" w14:textId="3CB58B78"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1B1603BC" w14:textId="0F5BE983"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70623A79" w14:textId="77777777" w:rsidTr="001415DC">
        <w:trPr>
          <w:trHeight w:val="159"/>
        </w:trPr>
        <w:tc>
          <w:tcPr>
            <w:tcW w:w="3012" w:type="dxa"/>
            <w:vMerge w:val="restart"/>
            <w:tcBorders>
              <w:top w:val="nil"/>
              <w:bottom w:val="nil"/>
            </w:tcBorders>
            <w:shd w:val="clear" w:color="auto" w:fill="auto"/>
          </w:tcPr>
          <w:p w14:paraId="2DF12D28" w14:textId="77777777"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Contact tracing</w:t>
            </w:r>
          </w:p>
        </w:tc>
        <w:tc>
          <w:tcPr>
            <w:tcW w:w="6911" w:type="dxa"/>
            <w:tcBorders>
              <w:top w:val="nil"/>
              <w:bottom w:val="nil"/>
            </w:tcBorders>
            <w:shd w:val="clear" w:color="auto" w:fill="auto"/>
          </w:tcPr>
          <w:p w14:paraId="185E2875" w14:textId="5C7A7849"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Pr>
                <w:rFonts w:ascii="Times New Roman" w:eastAsiaTheme="minorEastAsia" w:hAnsi="Times New Roman" w:cs="Times New Roman" w:hint="eastAsia"/>
                <w:sz w:val="20"/>
                <w:szCs w:val="20"/>
              </w:rPr>
              <w:t>)</w:t>
            </w:r>
            <w:r w:rsidRPr="00D30506">
              <w:rPr>
                <w:rFonts w:ascii="Times New Roman" w:hAnsi="Times New Roman" w:cs="Times New Roman"/>
                <w:sz w:val="20"/>
                <w:szCs w:val="20"/>
              </w:rPr>
              <w:t xml:space="preserve"> no measures</w:t>
            </w:r>
          </w:p>
        </w:tc>
        <w:tc>
          <w:tcPr>
            <w:tcW w:w="2126" w:type="dxa"/>
            <w:tcBorders>
              <w:top w:val="nil"/>
              <w:bottom w:val="nil"/>
            </w:tcBorders>
          </w:tcPr>
          <w:p w14:paraId="1126D425" w14:textId="1BB4460D"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6F42CA92" w14:textId="0319D5AC"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2DB7C271" w14:textId="77777777" w:rsidTr="001415DC">
        <w:trPr>
          <w:trHeight w:val="159"/>
        </w:trPr>
        <w:tc>
          <w:tcPr>
            <w:tcW w:w="3012" w:type="dxa"/>
            <w:vMerge/>
            <w:tcBorders>
              <w:top w:val="nil"/>
              <w:bottom w:val="nil"/>
            </w:tcBorders>
            <w:shd w:val="clear" w:color="auto" w:fill="auto"/>
          </w:tcPr>
          <w:p w14:paraId="036A227B"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19B9792A" w14:textId="32EFCD2E"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limited contact tracing; not done for all cases</w:t>
            </w:r>
          </w:p>
        </w:tc>
        <w:tc>
          <w:tcPr>
            <w:tcW w:w="2126" w:type="dxa"/>
            <w:tcBorders>
              <w:top w:val="nil"/>
              <w:bottom w:val="nil"/>
            </w:tcBorders>
          </w:tcPr>
          <w:p w14:paraId="758088F9" w14:textId="77777777"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7B6A07BC" w14:textId="19A54CD0"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592CC246" w14:textId="77777777" w:rsidTr="001415DC">
        <w:trPr>
          <w:trHeight w:val="159"/>
        </w:trPr>
        <w:tc>
          <w:tcPr>
            <w:tcW w:w="3012" w:type="dxa"/>
            <w:vMerge/>
            <w:tcBorders>
              <w:top w:val="nil"/>
              <w:bottom w:val="nil"/>
            </w:tcBorders>
            <w:shd w:val="clear" w:color="auto" w:fill="auto"/>
          </w:tcPr>
          <w:p w14:paraId="7DAB285D" w14:textId="77777777" w:rsidR="00B41E8E" w:rsidRPr="00D30506" w:rsidRDefault="00B41E8E" w:rsidP="00B41E8E">
            <w:pPr>
              <w:jc w:val="center"/>
              <w:rPr>
                <w:rFonts w:ascii="Times New Roman" w:hAnsi="Times New Roman" w:cs="Times New Roman"/>
                <w:sz w:val="20"/>
                <w:szCs w:val="20"/>
              </w:rPr>
            </w:pPr>
          </w:p>
        </w:tc>
        <w:tc>
          <w:tcPr>
            <w:tcW w:w="6911" w:type="dxa"/>
            <w:tcBorders>
              <w:top w:val="nil"/>
              <w:bottom w:val="nil"/>
            </w:tcBorders>
            <w:shd w:val="clear" w:color="auto" w:fill="auto"/>
          </w:tcPr>
          <w:p w14:paraId="2A386448" w14:textId="52AFB5C7"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comprehensive contact tracing; done for all identified cases</w:t>
            </w:r>
          </w:p>
        </w:tc>
        <w:tc>
          <w:tcPr>
            <w:tcW w:w="2126" w:type="dxa"/>
            <w:tcBorders>
              <w:top w:val="nil"/>
              <w:bottom w:val="nil"/>
            </w:tcBorders>
          </w:tcPr>
          <w:p w14:paraId="102A7964" w14:textId="77777777" w:rsidR="00B41E8E" w:rsidRPr="00D30506" w:rsidRDefault="00B41E8E" w:rsidP="00B41E8E">
            <w:pPr>
              <w:jc w:val="center"/>
              <w:rPr>
                <w:rFonts w:ascii="Times New Roman" w:hAnsi="Times New Roman" w:cs="Times New Roman"/>
                <w:sz w:val="20"/>
                <w:szCs w:val="20"/>
              </w:rPr>
            </w:pPr>
          </w:p>
        </w:tc>
        <w:tc>
          <w:tcPr>
            <w:tcW w:w="1909" w:type="dxa"/>
            <w:tcBorders>
              <w:top w:val="nil"/>
              <w:bottom w:val="nil"/>
            </w:tcBorders>
            <w:shd w:val="clear" w:color="auto" w:fill="auto"/>
          </w:tcPr>
          <w:p w14:paraId="506BF898" w14:textId="5F13A840"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r w:rsidR="0056549D" w:rsidRPr="00D30506" w14:paraId="23FE7163" w14:textId="77777777" w:rsidTr="001415DC">
        <w:trPr>
          <w:trHeight w:val="159"/>
        </w:trPr>
        <w:tc>
          <w:tcPr>
            <w:tcW w:w="3012" w:type="dxa"/>
            <w:vMerge w:val="restart"/>
            <w:tcBorders>
              <w:top w:val="nil"/>
              <w:bottom w:val="nil"/>
            </w:tcBorders>
            <w:shd w:val="clear" w:color="auto" w:fill="auto"/>
          </w:tcPr>
          <w:p w14:paraId="3797CD34" w14:textId="20B6403F"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lastRenderedPageBreak/>
              <w:t>Mask wearing requirement</w:t>
            </w:r>
          </w:p>
        </w:tc>
        <w:tc>
          <w:tcPr>
            <w:tcW w:w="6911" w:type="dxa"/>
            <w:tcBorders>
              <w:top w:val="nil"/>
              <w:bottom w:val="nil"/>
            </w:tcBorders>
            <w:shd w:val="clear" w:color="auto" w:fill="auto"/>
          </w:tcPr>
          <w:p w14:paraId="55A819D5" w14:textId="0B30DA70" w:rsidR="0056549D" w:rsidRPr="00D30506" w:rsidRDefault="0056549D" w:rsidP="0056549D">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0)</w:t>
            </w:r>
            <w:r w:rsidRPr="00D30506">
              <w:rPr>
                <w:rFonts w:ascii="Times New Roman" w:hAnsi="Times New Roman" w:cs="Times New Roman"/>
                <w:sz w:val="20"/>
                <w:szCs w:val="20"/>
              </w:rPr>
              <w:t xml:space="preserve"> no measures</w:t>
            </w:r>
          </w:p>
        </w:tc>
        <w:tc>
          <w:tcPr>
            <w:tcW w:w="2126" w:type="dxa"/>
            <w:tcBorders>
              <w:top w:val="nil"/>
              <w:bottom w:val="nil"/>
            </w:tcBorders>
          </w:tcPr>
          <w:p w14:paraId="66D6427E" w14:textId="77777777" w:rsidR="0056549D" w:rsidRPr="00D30506" w:rsidRDefault="0056549D" w:rsidP="0056549D">
            <w:pPr>
              <w:jc w:val="center"/>
              <w:rPr>
                <w:rFonts w:ascii="Times New Roman" w:hAnsi="Times New Roman" w:cs="Times New Roman"/>
                <w:sz w:val="20"/>
                <w:szCs w:val="20"/>
              </w:rPr>
            </w:pPr>
          </w:p>
        </w:tc>
        <w:tc>
          <w:tcPr>
            <w:tcW w:w="1909" w:type="dxa"/>
            <w:tcBorders>
              <w:top w:val="nil"/>
              <w:bottom w:val="nil"/>
            </w:tcBorders>
            <w:shd w:val="clear" w:color="auto" w:fill="auto"/>
          </w:tcPr>
          <w:p w14:paraId="2CF3E755" w14:textId="487FB883" w:rsidR="0056549D" w:rsidRPr="00D30506" w:rsidRDefault="0056549D" w:rsidP="0056549D">
            <w:pPr>
              <w:jc w:val="center"/>
              <w:rPr>
                <w:rFonts w:ascii="Times New Roman" w:hAnsi="Times New Roman" w:cs="Times New Roman"/>
                <w:sz w:val="20"/>
                <w:szCs w:val="20"/>
              </w:rPr>
            </w:pPr>
            <w:r w:rsidRPr="00D30506">
              <w:rPr>
                <w:rFonts w:ascii="Times New Roman" w:hAnsi="Times New Roman" w:cs="Times New Roman"/>
                <w:sz w:val="20"/>
                <w:szCs w:val="20"/>
              </w:rPr>
              <w:t>0</w:t>
            </w:r>
          </w:p>
        </w:tc>
      </w:tr>
      <w:tr w:rsidR="00B41E8E" w:rsidRPr="00D30506" w14:paraId="1758B76D" w14:textId="77777777" w:rsidTr="001415DC">
        <w:trPr>
          <w:trHeight w:val="159"/>
        </w:trPr>
        <w:tc>
          <w:tcPr>
            <w:tcW w:w="3012" w:type="dxa"/>
            <w:vMerge/>
            <w:tcBorders>
              <w:top w:val="nil"/>
              <w:bottom w:val="nil"/>
            </w:tcBorders>
            <w:shd w:val="clear" w:color="auto" w:fill="auto"/>
          </w:tcPr>
          <w:p w14:paraId="73509DB5" w14:textId="77777777" w:rsidR="00B41E8E" w:rsidRPr="00D30506" w:rsidRDefault="00B41E8E" w:rsidP="00B41E8E">
            <w:pPr>
              <w:rPr>
                <w:rFonts w:ascii="Times New Roman" w:hAnsi="Times New Roman" w:cs="Times New Roman"/>
                <w:sz w:val="20"/>
                <w:szCs w:val="20"/>
              </w:rPr>
            </w:pPr>
          </w:p>
        </w:tc>
        <w:tc>
          <w:tcPr>
            <w:tcW w:w="6911" w:type="dxa"/>
            <w:vMerge w:val="restart"/>
            <w:tcBorders>
              <w:top w:val="nil"/>
              <w:bottom w:val="nil"/>
            </w:tcBorders>
            <w:shd w:val="clear" w:color="auto" w:fill="auto"/>
          </w:tcPr>
          <w:p w14:paraId="76BF122D" w14:textId="543E14DB"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1)</w:t>
            </w:r>
            <w:r w:rsidR="00B41E8E" w:rsidRPr="00D30506">
              <w:rPr>
                <w:rFonts w:ascii="Times New Roman" w:hAnsi="Times New Roman" w:cs="Times New Roman"/>
                <w:sz w:val="20"/>
                <w:szCs w:val="20"/>
              </w:rPr>
              <w:t xml:space="preserve"> Recommended</w:t>
            </w:r>
          </w:p>
        </w:tc>
        <w:tc>
          <w:tcPr>
            <w:tcW w:w="2126" w:type="dxa"/>
            <w:tcBorders>
              <w:top w:val="nil"/>
              <w:bottom w:val="nil"/>
            </w:tcBorders>
          </w:tcPr>
          <w:p w14:paraId="5A9CC8F3" w14:textId="39FD8885"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1B293811" w14:textId="44C1D1DC"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13</w:t>
            </w:r>
          </w:p>
        </w:tc>
      </w:tr>
      <w:tr w:rsidR="00B41E8E" w:rsidRPr="00D30506" w14:paraId="3F71037E" w14:textId="77777777" w:rsidTr="001415DC">
        <w:trPr>
          <w:trHeight w:val="159"/>
        </w:trPr>
        <w:tc>
          <w:tcPr>
            <w:tcW w:w="3012" w:type="dxa"/>
            <w:vMerge/>
            <w:tcBorders>
              <w:top w:val="nil"/>
              <w:bottom w:val="nil"/>
            </w:tcBorders>
            <w:shd w:val="clear" w:color="auto" w:fill="auto"/>
          </w:tcPr>
          <w:p w14:paraId="41817C82" w14:textId="77777777" w:rsidR="00B41E8E" w:rsidRPr="00D30506" w:rsidRDefault="00B41E8E" w:rsidP="00B41E8E">
            <w:pPr>
              <w:rPr>
                <w:rFonts w:ascii="Times New Roman" w:hAnsi="Times New Roman" w:cs="Times New Roman"/>
                <w:sz w:val="20"/>
                <w:szCs w:val="20"/>
              </w:rPr>
            </w:pPr>
          </w:p>
        </w:tc>
        <w:tc>
          <w:tcPr>
            <w:tcW w:w="6911" w:type="dxa"/>
            <w:vMerge/>
            <w:tcBorders>
              <w:top w:val="nil"/>
              <w:bottom w:val="nil"/>
            </w:tcBorders>
            <w:shd w:val="clear" w:color="auto" w:fill="auto"/>
          </w:tcPr>
          <w:p w14:paraId="1F924BA3"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6BA18C1B" w14:textId="4E6B22BE"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4A6C7FD6" w14:textId="4BD5FEEC"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25</w:t>
            </w:r>
          </w:p>
        </w:tc>
      </w:tr>
      <w:tr w:rsidR="00B41E8E" w:rsidRPr="00D30506" w14:paraId="28A5869A" w14:textId="77777777" w:rsidTr="001415DC">
        <w:trPr>
          <w:trHeight w:val="159"/>
        </w:trPr>
        <w:tc>
          <w:tcPr>
            <w:tcW w:w="3012" w:type="dxa"/>
            <w:vMerge/>
            <w:tcBorders>
              <w:top w:val="nil"/>
              <w:bottom w:val="nil"/>
            </w:tcBorders>
            <w:shd w:val="clear" w:color="auto" w:fill="auto"/>
          </w:tcPr>
          <w:p w14:paraId="6D9FCEF0" w14:textId="77777777" w:rsidR="00B41E8E" w:rsidRPr="00D30506" w:rsidRDefault="00B41E8E" w:rsidP="00B41E8E">
            <w:pPr>
              <w:rPr>
                <w:rFonts w:ascii="Times New Roman" w:hAnsi="Times New Roman" w:cs="Times New Roman"/>
                <w:sz w:val="20"/>
                <w:szCs w:val="20"/>
              </w:rPr>
            </w:pPr>
          </w:p>
        </w:tc>
        <w:tc>
          <w:tcPr>
            <w:tcW w:w="6911" w:type="dxa"/>
            <w:vMerge w:val="restart"/>
            <w:tcBorders>
              <w:top w:val="nil"/>
              <w:bottom w:val="nil"/>
            </w:tcBorders>
            <w:shd w:val="clear" w:color="auto" w:fill="auto"/>
          </w:tcPr>
          <w:p w14:paraId="26D2C90C" w14:textId="4A9AE9C2"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2</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Required in some specified shared/public spaces outside the home with other people present, or some situations when social distancing not possible</w:t>
            </w:r>
          </w:p>
        </w:tc>
        <w:tc>
          <w:tcPr>
            <w:tcW w:w="2126" w:type="dxa"/>
            <w:tcBorders>
              <w:top w:val="nil"/>
              <w:bottom w:val="nil"/>
            </w:tcBorders>
          </w:tcPr>
          <w:p w14:paraId="325EEB15" w14:textId="7F20B759"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7F778E92" w14:textId="2F88E8FC"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38</w:t>
            </w:r>
          </w:p>
        </w:tc>
      </w:tr>
      <w:tr w:rsidR="00B41E8E" w:rsidRPr="00D30506" w14:paraId="07F6D0B4" w14:textId="77777777" w:rsidTr="001415DC">
        <w:trPr>
          <w:trHeight w:val="159"/>
        </w:trPr>
        <w:tc>
          <w:tcPr>
            <w:tcW w:w="3012" w:type="dxa"/>
            <w:vMerge/>
            <w:tcBorders>
              <w:top w:val="nil"/>
              <w:bottom w:val="nil"/>
            </w:tcBorders>
            <w:shd w:val="clear" w:color="auto" w:fill="auto"/>
          </w:tcPr>
          <w:p w14:paraId="71299CAE" w14:textId="77777777" w:rsidR="00B41E8E" w:rsidRPr="00D30506" w:rsidRDefault="00B41E8E" w:rsidP="00B41E8E">
            <w:pPr>
              <w:rPr>
                <w:rFonts w:ascii="Times New Roman" w:hAnsi="Times New Roman" w:cs="Times New Roman"/>
                <w:sz w:val="20"/>
                <w:szCs w:val="20"/>
              </w:rPr>
            </w:pPr>
          </w:p>
        </w:tc>
        <w:tc>
          <w:tcPr>
            <w:tcW w:w="6911" w:type="dxa"/>
            <w:vMerge/>
            <w:tcBorders>
              <w:top w:val="nil"/>
              <w:bottom w:val="nil"/>
            </w:tcBorders>
            <w:shd w:val="clear" w:color="auto" w:fill="auto"/>
          </w:tcPr>
          <w:p w14:paraId="646CBE23"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42752E4B" w14:textId="2526D9DA"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3AC73987" w14:textId="7E6D4ECE"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50</w:t>
            </w:r>
          </w:p>
        </w:tc>
      </w:tr>
      <w:tr w:rsidR="00B41E8E" w:rsidRPr="00D30506" w14:paraId="24759CC9" w14:textId="77777777" w:rsidTr="001415DC">
        <w:trPr>
          <w:trHeight w:val="159"/>
        </w:trPr>
        <w:tc>
          <w:tcPr>
            <w:tcW w:w="3012" w:type="dxa"/>
            <w:vMerge/>
            <w:tcBorders>
              <w:top w:val="nil"/>
              <w:bottom w:val="nil"/>
            </w:tcBorders>
            <w:shd w:val="clear" w:color="auto" w:fill="auto"/>
          </w:tcPr>
          <w:p w14:paraId="22B14902" w14:textId="77777777" w:rsidR="00B41E8E" w:rsidRPr="00D30506" w:rsidRDefault="00B41E8E" w:rsidP="00B41E8E">
            <w:pPr>
              <w:rPr>
                <w:rFonts w:ascii="Times New Roman" w:hAnsi="Times New Roman" w:cs="Times New Roman"/>
                <w:sz w:val="20"/>
                <w:szCs w:val="20"/>
              </w:rPr>
            </w:pPr>
          </w:p>
        </w:tc>
        <w:tc>
          <w:tcPr>
            <w:tcW w:w="6911" w:type="dxa"/>
            <w:vMerge w:val="restart"/>
            <w:tcBorders>
              <w:top w:val="nil"/>
              <w:bottom w:val="nil"/>
            </w:tcBorders>
            <w:shd w:val="clear" w:color="auto" w:fill="auto"/>
          </w:tcPr>
          <w:p w14:paraId="064A8D60" w14:textId="144B1E55" w:rsidR="00B41E8E" w:rsidRPr="00D30506" w:rsidRDefault="0056549D" w:rsidP="00B41E8E">
            <w:pPr>
              <w:jc w:val="left"/>
              <w:rPr>
                <w:rFonts w:ascii="Times New Roman" w:hAnsi="Times New Roman" w:cs="Times New Roman"/>
                <w:sz w:val="20"/>
                <w:szCs w:val="20"/>
              </w:rPr>
            </w:pPr>
            <w:r w:rsidRPr="0056549D">
              <w:rPr>
                <w:rFonts w:ascii="Times New Roman" w:eastAsiaTheme="minorEastAsia" w:hAnsi="Times New Roman" w:cs="Times New Roman"/>
                <w:sz w:val="20"/>
                <w:szCs w:val="20"/>
              </w:rPr>
              <w:t>(3)</w:t>
            </w:r>
            <w:r w:rsidR="00B41E8E" w:rsidRPr="00D30506">
              <w:rPr>
                <w:rFonts w:ascii="Times New Roman" w:hAnsi="Times New Roman" w:cs="Times New Roman"/>
                <w:sz w:val="20"/>
                <w:szCs w:val="20"/>
              </w:rPr>
              <w:t xml:space="preserve"> Required in all shared/public spaces outside the home with other people present or all situations when social distancing not possible</w:t>
            </w:r>
          </w:p>
        </w:tc>
        <w:tc>
          <w:tcPr>
            <w:tcW w:w="2126" w:type="dxa"/>
            <w:tcBorders>
              <w:top w:val="nil"/>
              <w:bottom w:val="nil"/>
            </w:tcBorders>
          </w:tcPr>
          <w:p w14:paraId="0BBB3971" w14:textId="69E61E0F"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751E3F77" w14:textId="247DDE05"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63</w:t>
            </w:r>
          </w:p>
        </w:tc>
      </w:tr>
      <w:tr w:rsidR="00B41E8E" w:rsidRPr="00D30506" w14:paraId="67C6BB90" w14:textId="77777777" w:rsidTr="001415DC">
        <w:trPr>
          <w:trHeight w:val="159"/>
        </w:trPr>
        <w:tc>
          <w:tcPr>
            <w:tcW w:w="3012" w:type="dxa"/>
            <w:vMerge/>
            <w:tcBorders>
              <w:top w:val="nil"/>
              <w:bottom w:val="nil"/>
            </w:tcBorders>
            <w:shd w:val="clear" w:color="auto" w:fill="auto"/>
          </w:tcPr>
          <w:p w14:paraId="4F0C9BDE" w14:textId="77777777" w:rsidR="00B41E8E" w:rsidRPr="00D30506" w:rsidRDefault="00B41E8E" w:rsidP="00B41E8E">
            <w:pPr>
              <w:rPr>
                <w:rFonts w:ascii="Times New Roman" w:hAnsi="Times New Roman" w:cs="Times New Roman"/>
                <w:sz w:val="20"/>
                <w:szCs w:val="20"/>
              </w:rPr>
            </w:pPr>
          </w:p>
        </w:tc>
        <w:tc>
          <w:tcPr>
            <w:tcW w:w="6911" w:type="dxa"/>
            <w:vMerge/>
            <w:tcBorders>
              <w:top w:val="nil"/>
              <w:bottom w:val="nil"/>
            </w:tcBorders>
            <w:shd w:val="clear" w:color="auto" w:fill="auto"/>
          </w:tcPr>
          <w:p w14:paraId="31C46D1D" w14:textId="77777777" w:rsidR="00B41E8E" w:rsidRPr="00D30506" w:rsidRDefault="00B41E8E" w:rsidP="00B41E8E">
            <w:pPr>
              <w:jc w:val="left"/>
              <w:rPr>
                <w:rFonts w:ascii="Times New Roman" w:hAnsi="Times New Roman" w:cs="Times New Roman"/>
                <w:sz w:val="20"/>
                <w:szCs w:val="20"/>
              </w:rPr>
            </w:pPr>
          </w:p>
        </w:tc>
        <w:tc>
          <w:tcPr>
            <w:tcW w:w="2126" w:type="dxa"/>
            <w:tcBorders>
              <w:top w:val="nil"/>
              <w:bottom w:val="nil"/>
            </w:tcBorders>
          </w:tcPr>
          <w:p w14:paraId="4F5C3ADB" w14:textId="3C1C0F79"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nil"/>
            </w:tcBorders>
            <w:shd w:val="clear" w:color="auto" w:fill="auto"/>
          </w:tcPr>
          <w:p w14:paraId="579AC6BA" w14:textId="28974C70"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75</w:t>
            </w:r>
          </w:p>
        </w:tc>
      </w:tr>
      <w:tr w:rsidR="00B41E8E" w:rsidRPr="00D30506" w14:paraId="378088AE" w14:textId="77777777" w:rsidTr="001415DC">
        <w:trPr>
          <w:trHeight w:val="159"/>
        </w:trPr>
        <w:tc>
          <w:tcPr>
            <w:tcW w:w="3012" w:type="dxa"/>
            <w:vMerge/>
            <w:tcBorders>
              <w:top w:val="nil"/>
              <w:bottom w:val="nil"/>
            </w:tcBorders>
            <w:shd w:val="clear" w:color="auto" w:fill="auto"/>
          </w:tcPr>
          <w:p w14:paraId="4E167607" w14:textId="77777777" w:rsidR="00B41E8E" w:rsidRPr="00D30506" w:rsidRDefault="00B41E8E" w:rsidP="00B41E8E">
            <w:pPr>
              <w:rPr>
                <w:rFonts w:ascii="Times New Roman" w:hAnsi="Times New Roman" w:cs="Times New Roman"/>
                <w:sz w:val="20"/>
                <w:szCs w:val="20"/>
              </w:rPr>
            </w:pPr>
          </w:p>
        </w:tc>
        <w:tc>
          <w:tcPr>
            <w:tcW w:w="6911" w:type="dxa"/>
            <w:vMerge w:val="restart"/>
            <w:tcBorders>
              <w:top w:val="nil"/>
              <w:bottom w:val="nil"/>
            </w:tcBorders>
            <w:shd w:val="clear" w:color="auto" w:fill="auto"/>
          </w:tcPr>
          <w:p w14:paraId="4EBAC7E7" w14:textId="10538DA2" w:rsidR="00B41E8E" w:rsidRPr="00D30506" w:rsidRDefault="0056549D" w:rsidP="00B41E8E">
            <w:pPr>
              <w:jc w:val="left"/>
              <w:rPr>
                <w:rFonts w:ascii="Times New Roman" w:hAnsi="Times New Roman" w:cs="Times New Roman"/>
                <w:sz w:val="20"/>
                <w:szCs w:val="20"/>
              </w:rPr>
            </w:pPr>
            <w:r>
              <w:rPr>
                <w:rFonts w:ascii="Times New Roman" w:eastAsiaTheme="minorEastAsia" w:hAnsi="Times New Roman" w:cs="Times New Roman" w:hint="eastAsia"/>
                <w:sz w:val="20"/>
                <w:szCs w:val="20"/>
              </w:rPr>
              <w:t>(</w:t>
            </w:r>
            <w:r>
              <w:rPr>
                <w:rFonts w:ascii="Times New Roman" w:eastAsiaTheme="minorEastAsia" w:hAnsi="Times New Roman" w:cs="Times New Roman"/>
                <w:sz w:val="20"/>
                <w:szCs w:val="20"/>
              </w:rPr>
              <w:t>4</w:t>
            </w:r>
            <w:r>
              <w:rPr>
                <w:rFonts w:ascii="Times New Roman" w:eastAsiaTheme="minorEastAsia" w:hAnsi="Times New Roman" w:cs="Times New Roman" w:hint="eastAsia"/>
                <w:sz w:val="20"/>
                <w:szCs w:val="20"/>
              </w:rPr>
              <w:t>)</w:t>
            </w:r>
            <w:r w:rsidR="00B41E8E" w:rsidRPr="00D30506">
              <w:rPr>
                <w:rFonts w:ascii="Times New Roman" w:hAnsi="Times New Roman" w:cs="Times New Roman"/>
                <w:sz w:val="20"/>
                <w:szCs w:val="20"/>
              </w:rPr>
              <w:t xml:space="preserve"> Required outside the home at all times regardless of location or presence of other people</w:t>
            </w:r>
          </w:p>
        </w:tc>
        <w:tc>
          <w:tcPr>
            <w:tcW w:w="2126" w:type="dxa"/>
            <w:tcBorders>
              <w:top w:val="nil"/>
              <w:bottom w:val="nil"/>
            </w:tcBorders>
          </w:tcPr>
          <w:p w14:paraId="6DAA0B3A" w14:textId="1B8A6F9F"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0</w:t>
            </w:r>
          </w:p>
        </w:tc>
        <w:tc>
          <w:tcPr>
            <w:tcW w:w="1909" w:type="dxa"/>
            <w:tcBorders>
              <w:top w:val="nil"/>
              <w:bottom w:val="nil"/>
            </w:tcBorders>
            <w:shd w:val="clear" w:color="auto" w:fill="auto"/>
          </w:tcPr>
          <w:p w14:paraId="6E93CF31" w14:textId="204AB90E"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88</w:t>
            </w:r>
          </w:p>
        </w:tc>
      </w:tr>
      <w:tr w:rsidR="00B41E8E" w:rsidRPr="00D30506" w14:paraId="53591D13" w14:textId="77777777" w:rsidTr="001415DC">
        <w:trPr>
          <w:trHeight w:val="159"/>
        </w:trPr>
        <w:tc>
          <w:tcPr>
            <w:tcW w:w="3012" w:type="dxa"/>
            <w:vMerge/>
            <w:tcBorders>
              <w:top w:val="nil"/>
              <w:bottom w:val="single" w:sz="12" w:space="0" w:color="auto"/>
            </w:tcBorders>
            <w:shd w:val="clear" w:color="auto" w:fill="auto"/>
          </w:tcPr>
          <w:p w14:paraId="59085B0B" w14:textId="77777777" w:rsidR="00B41E8E" w:rsidRPr="00D30506" w:rsidRDefault="00B41E8E" w:rsidP="00B41E8E">
            <w:pPr>
              <w:rPr>
                <w:rFonts w:ascii="Times New Roman" w:hAnsi="Times New Roman" w:cs="Times New Roman"/>
                <w:sz w:val="20"/>
                <w:szCs w:val="20"/>
              </w:rPr>
            </w:pPr>
          </w:p>
        </w:tc>
        <w:tc>
          <w:tcPr>
            <w:tcW w:w="6911" w:type="dxa"/>
            <w:vMerge/>
            <w:tcBorders>
              <w:top w:val="nil"/>
              <w:bottom w:val="single" w:sz="12" w:space="0" w:color="auto"/>
            </w:tcBorders>
            <w:shd w:val="clear" w:color="auto" w:fill="auto"/>
          </w:tcPr>
          <w:p w14:paraId="30999B0D" w14:textId="77777777" w:rsidR="00B41E8E" w:rsidRPr="00D30506" w:rsidRDefault="00B41E8E" w:rsidP="00B41E8E">
            <w:pPr>
              <w:rPr>
                <w:rFonts w:ascii="Times New Roman" w:hAnsi="Times New Roman" w:cs="Times New Roman"/>
                <w:sz w:val="20"/>
                <w:szCs w:val="20"/>
              </w:rPr>
            </w:pPr>
          </w:p>
        </w:tc>
        <w:tc>
          <w:tcPr>
            <w:tcW w:w="2126" w:type="dxa"/>
            <w:tcBorders>
              <w:top w:val="nil"/>
              <w:bottom w:val="single" w:sz="12" w:space="0" w:color="auto"/>
            </w:tcBorders>
          </w:tcPr>
          <w:p w14:paraId="7F6272E7" w14:textId="28E8F85C" w:rsidR="00B41E8E" w:rsidRPr="00D30506" w:rsidRDefault="00B41E8E" w:rsidP="00B41E8E">
            <w:pPr>
              <w:jc w:val="center"/>
              <w:rPr>
                <w:rFonts w:ascii="Times New Roman" w:hAnsi="Times New Roman" w:cs="Times New Roman"/>
                <w:sz w:val="20"/>
                <w:szCs w:val="20"/>
              </w:rPr>
            </w:pPr>
            <w:r w:rsidRPr="00D30506">
              <w:rPr>
                <w:rFonts w:ascii="Times New Roman" w:eastAsiaTheme="minorEastAsia" w:hAnsi="Times New Roman" w:cs="Times New Roman"/>
                <w:sz w:val="20"/>
                <w:szCs w:val="20"/>
              </w:rPr>
              <w:t>1</w:t>
            </w:r>
          </w:p>
        </w:tc>
        <w:tc>
          <w:tcPr>
            <w:tcW w:w="1909" w:type="dxa"/>
            <w:tcBorders>
              <w:top w:val="nil"/>
              <w:bottom w:val="single" w:sz="12" w:space="0" w:color="auto"/>
            </w:tcBorders>
            <w:shd w:val="clear" w:color="auto" w:fill="auto"/>
          </w:tcPr>
          <w:p w14:paraId="0FDE0456" w14:textId="2F7D924D" w:rsidR="00B41E8E" w:rsidRPr="00D30506" w:rsidRDefault="00B41E8E" w:rsidP="00B41E8E">
            <w:pPr>
              <w:jc w:val="center"/>
              <w:rPr>
                <w:rFonts w:ascii="Times New Roman" w:hAnsi="Times New Roman" w:cs="Times New Roman"/>
                <w:sz w:val="20"/>
                <w:szCs w:val="20"/>
              </w:rPr>
            </w:pPr>
            <w:r w:rsidRPr="00D30506">
              <w:rPr>
                <w:rFonts w:ascii="Times New Roman" w:hAnsi="Times New Roman" w:cs="Times New Roman"/>
                <w:sz w:val="20"/>
                <w:szCs w:val="20"/>
              </w:rPr>
              <w:t>100</w:t>
            </w:r>
          </w:p>
        </w:tc>
      </w:tr>
    </w:tbl>
    <w:p w14:paraId="778F3E81" w14:textId="41DBE0A7" w:rsidR="005D08AB" w:rsidRPr="00D30506" w:rsidRDefault="00485F7F" w:rsidP="00150B8E">
      <w:pPr>
        <w:rPr>
          <w:rFonts w:ascii="Times New Roman" w:hAnsi="Times New Roman" w:cs="Times New Roman"/>
          <w:kern w:val="44"/>
          <w:sz w:val="20"/>
          <w:szCs w:val="20"/>
        </w:rPr>
      </w:pPr>
      <w:bookmarkStart w:id="43" w:name="_Toc71899134"/>
      <w:r w:rsidRPr="00D30506">
        <w:rPr>
          <w:rFonts w:ascii="Times New Roman" w:eastAsiaTheme="minorEastAsia" w:hAnsi="Times New Roman" w:cs="Times New Roman"/>
          <w:sz w:val="20"/>
          <w:szCs w:val="20"/>
        </w:rPr>
        <w:t>a: 0=Implement</w:t>
      </w:r>
      <w:r w:rsidR="00316C2D">
        <w:rPr>
          <w:rFonts w:ascii="Times New Roman" w:eastAsiaTheme="minorEastAsia" w:hAnsi="Times New Roman" w:cs="Times New Roman"/>
          <w:sz w:val="20"/>
          <w:szCs w:val="20"/>
        </w:rPr>
        <w:t>ed</w:t>
      </w:r>
      <w:r w:rsidRPr="00D30506">
        <w:rPr>
          <w:rFonts w:ascii="Times New Roman" w:eastAsiaTheme="minorEastAsia" w:hAnsi="Times New Roman" w:cs="Times New Roman"/>
          <w:sz w:val="20"/>
          <w:szCs w:val="20"/>
        </w:rPr>
        <w:t xml:space="preserve"> in target regions; 1=Implement</w:t>
      </w:r>
      <w:r w:rsidR="00316C2D">
        <w:rPr>
          <w:rFonts w:ascii="Times New Roman" w:eastAsiaTheme="minorEastAsia" w:hAnsi="Times New Roman" w:cs="Times New Roman"/>
          <w:sz w:val="20"/>
          <w:szCs w:val="20"/>
        </w:rPr>
        <w:t>ed</w:t>
      </w:r>
      <w:r w:rsidRPr="00D30506">
        <w:rPr>
          <w:rFonts w:ascii="Times New Roman" w:eastAsiaTheme="minorEastAsia" w:hAnsi="Times New Roman" w:cs="Times New Roman"/>
          <w:sz w:val="20"/>
          <w:szCs w:val="20"/>
        </w:rPr>
        <w:t xml:space="preserve"> nationwide </w:t>
      </w:r>
      <w:r w:rsidR="005D08AB" w:rsidRPr="00D30506">
        <w:rPr>
          <w:rFonts w:ascii="Times New Roman" w:hAnsi="Times New Roman" w:cs="Times New Roman"/>
          <w:sz w:val="20"/>
          <w:szCs w:val="20"/>
        </w:rPr>
        <w:br w:type="page"/>
      </w:r>
    </w:p>
    <w:p w14:paraId="698A307D" w14:textId="66351E7A" w:rsidR="00FF0AA1" w:rsidRPr="00D65D37" w:rsidRDefault="00BC4492" w:rsidP="005F4D3E">
      <w:pPr>
        <w:pStyle w:val="1"/>
        <w:jc w:val="center"/>
        <w:rPr>
          <w:rFonts w:ascii="Times New Roman" w:hAnsi="Times New Roman" w:cs="Times New Roman"/>
          <w:szCs w:val="24"/>
        </w:rPr>
      </w:pPr>
      <w:bookmarkStart w:id="44" w:name="_Toc76478707"/>
      <w:bookmarkStart w:id="45" w:name="_Toc76479089"/>
      <w:bookmarkStart w:id="46" w:name="_Toc76480183"/>
      <w:bookmarkStart w:id="47" w:name="_Toc76480193"/>
      <w:bookmarkStart w:id="48" w:name="_Toc81833744"/>
      <w:r w:rsidRPr="00D65D37">
        <w:rPr>
          <w:rFonts w:ascii="Times New Roman" w:hAnsi="Times New Roman" w:cs="Times New Roman"/>
          <w:szCs w:val="24"/>
        </w:rPr>
        <w:lastRenderedPageBreak/>
        <w:t>T</w:t>
      </w:r>
      <w:r w:rsidR="00FF0AA1" w:rsidRPr="00D65D37">
        <w:rPr>
          <w:rFonts w:ascii="Times New Roman" w:hAnsi="Times New Roman" w:cs="Times New Roman"/>
          <w:szCs w:val="24"/>
        </w:rPr>
        <w:t xml:space="preserve">able </w:t>
      </w:r>
      <w:r w:rsidR="002C3B08" w:rsidRPr="00D65D37">
        <w:rPr>
          <w:rFonts w:ascii="Times New Roman" w:hAnsi="Times New Roman" w:cs="Times New Roman"/>
          <w:szCs w:val="24"/>
        </w:rPr>
        <w:t>S</w:t>
      </w:r>
      <w:r w:rsidR="00FF0AA1" w:rsidRPr="00D65D37">
        <w:rPr>
          <w:rFonts w:ascii="Times New Roman" w:hAnsi="Times New Roman" w:cs="Times New Roman"/>
          <w:szCs w:val="24"/>
        </w:rPr>
        <w:t>2 Results of sensitivity analysis</w:t>
      </w:r>
      <w:bookmarkEnd w:id="43"/>
      <w:bookmarkEnd w:id="44"/>
      <w:bookmarkEnd w:id="45"/>
      <w:bookmarkEnd w:id="46"/>
      <w:bookmarkEnd w:id="47"/>
      <w:bookmarkEnd w:id="48"/>
    </w:p>
    <w:tbl>
      <w:tblPr>
        <w:tblStyle w:val="a3"/>
        <w:tblW w:w="14856"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1418"/>
        <w:gridCol w:w="1275"/>
        <w:gridCol w:w="1701"/>
        <w:gridCol w:w="1418"/>
        <w:gridCol w:w="1417"/>
        <w:gridCol w:w="1418"/>
        <w:gridCol w:w="1417"/>
        <w:gridCol w:w="1389"/>
      </w:tblGrid>
      <w:tr w:rsidR="00471718" w:rsidRPr="00D30506" w14:paraId="1BA03F1A" w14:textId="77777777" w:rsidTr="00471718">
        <w:tc>
          <w:tcPr>
            <w:tcW w:w="3403" w:type="dxa"/>
            <w:tcBorders>
              <w:top w:val="single" w:sz="12" w:space="0" w:color="auto"/>
              <w:bottom w:val="single" w:sz="12" w:space="0" w:color="auto"/>
            </w:tcBorders>
            <w:shd w:val="clear" w:color="auto" w:fill="FFFFFF" w:themeFill="background1"/>
          </w:tcPr>
          <w:p w14:paraId="0F5B0C7F" w14:textId="7EE84CCE" w:rsidR="00152366" w:rsidRPr="00D30506" w:rsidRDefault="00152366" w:rsidP="00150B8E">
            <w:pPr>
              <w:rPr>
                <w:rFonts w:ascii="Times New Roman" w:eastAsia="Arial Unicode MS" w:hAnsi="Times New Roman" w:cs="Times New Roman"/>
                <w:sz w:val="20"/>
                <w:szCs w:val="20"/>
              </w:rPr>
            </w:pPr>
          </w:p>
        </w:tc>
        <w:tc>
          <w:tcPr>
            <w:tcW w:w="1418" w:type="dxa"/>
            <w:tcBorders>
              <w:top w:val="single" w:sz="12" w:space="0" w:color="auto"/>
              <w:bottom w:val="single" w:sz="12" w:space="0" w:color="auto"/>
            </w:tcBorders>
            <w:shd w:val="clear" w:color="auto" w:fill="FFFFFF" w:themeFill="background1"/>
          </w:tcPr>
          <w:p w14:paraId="09D56E18" w14:textId="32C934B9" w:rsidR="00152366" w:rsidRPr="00D30506" w:rsidRDefault="00152366" w:rsidP="00471718">
            <w:pPr>
              <w:jc w:val="cente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Exclude 1</w:t>
            </w:r>
          </w:p>
        </w:tc>
        <w:tc>
          <w:tcPr>
            <w:tcW w:w="1275" w:type="dxa"/>
            <w:tcBorders>
              <w:top w:val="single" w:sz="12" w:space="0" w:color="auto"/>
              <w:bottom w:val="single" w:sz="12" w:space="0" w:color="auto"/>
            </w:tcBorders>
            <w:shd w:val="clear" w:color="auto" w:fill="FFFFFF" w:themeFill="background1"/>
          </w:tcPr>
          <w:p w14:paraId="5BED5500" w14:textId="3294E038" w:rsidR="00152366" w:rsidRPr="00D30506" w:rsidRDefault="00152366" w:rsidP="00471718">
            <w:pPr>
              <w:jc w:val="cente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Exclude 2</w:t>
            </w:r>
          </w:p>
        </w:tc>
        <w:tc>
          <w:tcPr>
            <w:tcW w:w="1701" w:type="dxa"/>
            <w:tcBorders>
              <w:top w:val="single" w:sz="12" w:space="0" w:color="auto"/>
              <w:bottom w:val="single" w:sz="12" w:space="0" w:color="auto"/>
            </w:tcBorders>
            <w:shd w:val="clear" w:color="auto" w:fill="FFFFFF" w:themeFill="background1"/>
          </w:tcPr>
          <w:p w14:paraId="3AE2C960" w14:textId="064FCBB9" w:rsidR="00152366" w:rsidRPr="00D30506" w:rsidRDefault="00090B92" w:rsidP="00471718">
            <w:pPr>
              <w:jc w:val="center"/>
              <w:rPr>
                <w:rFonts w:ascii="Times New Roman" w:eastAsia="Arial Unicode MS" w:hAnsi="Times New Roman" w:cs="Times New Roman"/>
                <w:sz w:val="20"/>
                <w:szCs w:val="20"/>
              </w:rPr>
            </w:pPr>
            <w:bookmarkStart w:id="49" w:name="_Hlk75295268"/>
            <w:r w:rsidRPr="00D30506">
              <w:rPr>
                <w:rFonts w:ascii="Times New Roman" w:eastAsia="Arial Unicode MS" w:hAnsi="Times New Roman" w:cs="Times New Roman"/>
                <w:sz w:val="20"/>
                <w:szCs w:val="20"/>
              </w:rPr>
              <w:t>Unnormalized</w:t>
            </w:r>
            <w:bookmarkEnd w:id="49"/>
          </w:p>
        </w:tc>
        <w:tc>
          <w:tcPr>
            <w:tcW w:w="1418" w:type="dxa"/>
            <w:tcBorders>
              <w:top w:val="single" w:sz="12" w:space="0" w:color="auto"/>
              <w:bottom w:val="single" w:sz="12" w:space="0" w:color="auto"/>
            </w:tcBorders>
            <w:shd w:val="clear" w:color="auto" w:fill="FFFFFF" w:themeFill="background1"/>
          </w:tcPr>
          <w:p w14:paraId="295442B1" w14:textId="123A1AAB" w:rsidR="00152366" w:rsidRPr="00D30506" w:rsidRDefault="00152366" w:rsidP="00471718">
            <w:pPr>
              <w:jc w:val="cente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No target</w:t>
            </w:r>
          </w:p>
        </w:tc>
        <w:tc>
          <w:tcPr>
            <w:tcW w:w="1417" w:type="dxa"/>
            <w:tcBorders>
              <w:top w:val="single" w:sz="12" w:space="0" w:color="auto"/>
              <w:bottom w:val="single" w:sz="12" w:space="0" w:color="auto"/>
            </w:tcBorders>
            <w:shd w:val="clear" w:color="auto" w:fill="FFFFFF" w:themeFill="background1"/>
          </w:tcPr>
          <w:p w14:paraId="208F3979" w14:textId="5A1DD0FC" w:rsidR="00152366" w:rsidRPr="00D30506" w:rsidRDefault="00152366" w:rsidP="00471718">
            <w:pPr>
              <w:jc w:val="cente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RF+SHAP</w:t>
            </w:r>
          </w:p>
        </w:tc>
        <w:tc>
          <w:tcPr>
            <w:tcW w:w="1418" w:type="dxa"/>
            <w:tcBorders>
              <w:top w:val="single" w:sz="12" w:space="0" w:color="auto"/>
              <w:bottom w:val="single" w:sz="12" w:space="0" w:color="auto"/>
            </w:tcBorders>
            <w:shd w:val="clear" w:color="auto" w:fill="FFFFFF" w:themeFill="background1"/>
          </w:tcPr>
          <w:p w14:paraId="319CA123" w14:textId="7F045717" w:rsidR="00152366" w:rsidRPr="00D30506" w:rsidRDefault="00152366" w:rsidP="00471718">
            <w:pPr>
              <w:jc w:val="cente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Lasso</w:t>
            </w:r>
          </w:p>
        </w:tc>
        <w:tc>
          <w:tcPr>
            <w:tcW w:w="1417" w:type="dxa"/>
            <w:tcBorders>
              <w:top w:val="single" w:sz="12" w:space="0" w:color="auto"/>
              <w:bottom w:val="single" w:sz="12" w:space="0" w:color="auto"/>
            </w:tcBorders>
            <w:shd w:val="clear" w:color="auto" w:fill="FFFFFF" w:themeFill="background1"/>
          </w:tcPr>
          <w:p w14:paraId="60DE8ECF" w14:textId="44E73C99" w:rsidR="00152366" w:rsidRPr="00D30506" w:rsidRDefault="00152366" w:rsidP="00471718">
            <w:pPr>
              <w:jc w:val="cente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SVR+SFS</w:t>
            </w:r>
          </w:p>
        </w:tc>
        <w:tc>
          <w:tcPr>
            <w:tcW w:w="1389" w:type="dxa"/>
            <w:tcBorders>
              <w:top w:val="single" w:sz="12" w:space="0" w:color="auto"/>
              <w:bottom w:val="single" w:sz="12" w:space="0" w:color="auto"/>
            </w:tcBorders>
            <w:shd w:val="clear" w:color="auto" w:fill="FFFFFF" w:themeFill="background1"/>
          </w:tcPr>
          <w:p w14:paraId="6C80934F" w14:textId="760C8661" w:rsidR="00152366" w:rsidRPr="00D30506" w:rsidRDefault="00152366" w:rsidP="00471718">
            <w:pPr>
              <w:jc w:val="cente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RF+SFS</w:t>
            </w:r>
          </w:p>
        </w:tc>
      </w:tr>
      <w:tr w:rsidR="00471718" w:rsidRPr="00D30506" w14:paraId="09E1CCF7" w14:textId="77777777" w:rsidTr="00471718">
        <w:tc>
          <w:tcPr>
            <w:tcW w:w="3403" w:type="dxa"/>
            <w:tcBorders>
              <w:top w:val="nil"/>
              <w:bottom w:val="nil"/>
            </w:tcBorders>
            <w:shd w:val="clear" w:color="auto" w:fill="FFFFFF" w:themeFill="background1"/>
          </w:tcPr>
          <w:p w14:paraId="22B0C34C" w14:textId="0011FE21"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Gathering limitation</w:t>
            </w:r>
          </w:p>
        </w:tc>
        <w:tc>
          <w:tcPr>
            <w:tcW w:w="1418" w:type="dxa"/>
            <w:tcBorders>
              <w:top w:val="nil"/>
              <w:bottom w:val="nil"/>
            </w:tcBorders>
            <w:shd w:val="clear" w:color="auto" w:fill="FFFFFF" w:themeFill="background1"/>
          </w:tcPr>
          <w:p w14:paraId="7240F653" w14:textId="430033B7" w:rsidR="0052365A" w:rsidRPr="00D30506" w:rsidRDefault="009A322B" w:rsidP="00471718">
            <w:pPr>
              <w:jc w:val="center"/>
              <w:rPr>
                <w:rFonts w:ascii="Times New Roman" w:eastAsia="Arial Unicode MS" w:hAnsi="Times New Roman" w:cs="Times New Roman"/>
                <w:b/>
                <w:bCs/>
                <w:sz w:val="20"/>
                <w:szCs w:val="20"/>
              </w:rPr>
            </w:pPr>
            <m:oMathPara>
              <m:oMath>
                <m:r>
                  <m:rPr>
                    <m:sty m:val="bi"/>
                  </m:rPr>
                  <w:rPr>
                    <w:rFonts w:ascii="Cambria Math" w:eastAsia="Arial Unicode MS" w:hAnsi="Cambria Math" w:cs="Times New Roman"/>
                    <w:sz w:val="20"/>
                    <w:szCs w:val="20"/>
                  </w:rPr>
                  <m:t>√</m:t>
                </m:r>
              </m:oMath>
            </m:oMathPara>
          </w:p>
        </w:tc>
        <w:tc>
          <w:tcPr>
            <w:tcW w:w="1275" w:type="dxa"/>
            <w:tcBorders>
              <w:top w:val="nil"/>
              <w:bottom w:val="nil"/>
            </w:tcBorders>
            <w:shd w:val="clear" w:color="auto" w:fill="FFFFFF" w:themeFill="background1"/>
          </w:tcPr>
          <w:p w14:paraId="4136C570" w14:textId="0F19A58D"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701" w:type="dxa"/>
            <w:tcBorders>
              <w:top w:val="nil"/>
              <w:bottom w:val="nil"/>
            </w:tcBorders>
            <w:shd w:val="clear" w:color="auto" w:fill="FFFFFF" w:themeFill="background1"/>
          </w:tcPr>
          <w:p w14:paraId="6D413A1E" w14:textId="61952D6C"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8" w:type="dxa"/>
            <w:tcBorders>
              <w:top w:val="nil"/>
              <w:bottom w:val="nil"/>
            </w:tcBorders>
            <w:shd w:val="clear" w:color="auto" w:fill="FFFFFF" w:themeFill="background1"/>
          </w:tcPr>
          <w:p w14:paraId="7A5F8855" w14:textId="17F1FD13"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7" w:type="dxa"/>
            <w:tcBorders>
              <w:top w:val="nil"/>
              <w:bottom w:val="nil"/>
            </w:tcBorders>
            <w:shd w:val="clear" w:color="auto" w:fill="FFFFFF" w:themeFill="background1"/>
          </w:tcPr>
          <w:p w14:paraId="3DFE1366" w14:textId="7AAD29BA"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8" w:type="dxa"/>
            <w:tcBorders>
              <w:top w:val="nil"/>
              <w:bottom w:val="nil"/>
            </w:tcBorders>
            <w:shd w:val="clear" w:color="auto" w:fill="FFFFFF" w:themeFill="background1"/>
          </w:tcPr>
          <w:p w14:paraId="573B06E5" w14:textId="4C1DDD3E"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7" w:type="dxa"/>
            <w:tcBorders>
              <w:top w:val="nil"/>
              <w:bottom w:val="nil"/>
            </w:tcBorders>
            <w:shd w:val="clear" w:color="auto" w:fill="FFFFFF" w:themeFill="background1"/>
          </w:tcPr>
          <w:p w14:paraId="0E846D0A" w14:textId="6F3BAD64"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389" w:type="dxa"/>
            <w:tcBorders>
              <w:top w:val="nil"/>
              <w:bottom w:val="nil"/>
            </w:tcBorders>
            <w:shd w:val="clear" w:color="auto" w:fill="FFFFFF" w:themeFill="background1"/>
          </w:tcPr>
          <w:p w14:paraId="0957D70D" w14:textId="1413AB0C"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r>
      <w:tr w:rsidR="00471718" w:rsidRPr="00D30506" w14:paraId="0A4235CA" w14:textId="77777777" w:rsidTr="00471718">
        <w:tc>
          <w:tcPr>
            <w:tcW w:w="3403" w:type="dxa"/>
            <w:tcBorders>
              <w:top w:val="nil"/>
              <w:bottom w:val="nil"/>
            </w:tcBorders>
            <w:shd w:val="clear" w:color="auto" w:fill="FFFFFF" w:themeFill="background1"/>
          </w:tcPr>
          <w:p w14:paraId="477E837C" w14:textId="248D7C26"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School closure</w:t>
            </w:r>
          </w:p>
        </w:tc>
        <w:tc>
          <w:tcPr>
            <w:tcW w:w="1418" w:type="dxa"/>
            <w:tcBorders>
              <w:top w:val="nil"/>
              <w:bottom w:val="nil"/>
            </w:tcBorders>
            <w:shd w:val="clear" w:color="auto" w:fill="FFFFFF" w:themeFill="background1"/>
          </w:tcPr>
          <w:p w14:paraId="5B86F6F9" w14:textId="7825B96E"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275" w:type="dxa"/>
            <w:tcBorders>
              <w:top w:val="nil"/>
              <w:bottom w:val="nil"/>
            </w:tcBorders>
            <w:shd w:val="clear" w:color="auto" w:fill="FFFFFF" w:themeFill="background1"/>
          </w:tcPr>
          <w:p w14:paraId="63BDA0DF" w14:textId="1FC12A24" w:rsidR="0052365A" w:rsidRPr="00D30506" w:rsidRDefault="0052365A" w:rsidP="00471718">
            <w:pPr>
              <w:jc w:val="center"/>
              <w:rPr>
                <w:rFonts w:ascii="Times New Roman" w:eastAsia="Arial Unicode MS" w:hAnsi="Times New Roman" w:cs="Times New Roman"/>
                <w:sz w:val="20"/>
                <w:szCs w:val="20"/>
              </w:rPr>
            </w:pPr>
          </w:p>
        </w:tc>
        <w:tc>
          <w:tcPr>
            <w:tcW w:w="1701" w:type="dxa"/>
            <w:tcBorders>
              <w:top w:val="nil"/>
              <w:bottom w:val="nil"/>
            </w:tcBorders>
            <w:shd w:val="clear" w:color="auto" w:fill="FFFFFF" w:themeFill="background1"/>
          </w:tcPr>
          <w:p w14:paraId="7CD172DC" w14:textId="0C2AC102"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8" w:type="dxa"/>
            <w:tcBorders>
              <w:top w:val="nil"/>
              <w:bottom w:val="nil"/>
            </w:tcBorders>
            <w:shd w:val="clear" w:color="auto" w:fill="FFFFFF" w:themeFill="background1"/>
          </w:tcPr>
          <w:p w14:paraId="0A3058B0" w14:textId="7D2C1F68"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7" w:type="dxa"/>
            <w:tcBorders>
              <w:top w:val="nil"/>
              <w:bottom w:val="nil"/>
            </w:tcBorders>
            <w:shd w:val="clear" w:color="auto" w:fill="FFFFFF" w:themeFill="background1"/>
          </w:tcPr>
          <w:p w14:paraId="7BC707AA" w14:textId="2FF1D96F"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8" w:type="dxa"/>
            <w:tcBorders>
              <w:top w:val="nil"/>
              <w:bottom w:val="nil"/>
            </w:tcBorders>
            <w:shd w:val="clear" w:color="auto" w:fill="FFFFFF" w:themeFill="background1"/>
          </w:tcPr>
          <w:p w14:paraId="1D7DF9A6" w14:textId="6BB7478B"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7" w:type="dxa"/>
            <w:tcBorders>
              <w:top w:val="nil"/>
              <w:bottom w:val="nil"/>
            </w:tcBorders>
            <w:shd w:val="clear" w:color="auto" w:fill="FFFFFF" w:themeFill="background1"/>
          </w:tcPr>
          <w:p w14:paraId="04DF1692" w14:textId="54DFC2EE"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389" w:type="dxa"/>
            <w:tcBorders>
              <w:top w:val="nil"/>
              <w:bottom w:val="nil"/>
            </w:tcBorders>
            <w:shd w:val="clear" w:color="auto" w:fill="FFFFFF" w:themeFill="background1"/>
          </w:tcPr>
          <w:p w14:paraId="7D719A87" w14:textId="476CB147"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r>
      <w:tr w:rsidR="00471718" w:rsidRPr="00D30506" w14:paraId="28477DAD" w14:textId="77777777" w:rsidTr="00471718">
        <w:tc>
          <w:tcPr>
            <w:tcW w:w="3403" w:type="dxa"/>
            <w:tcBorders>
              <w:bottom w:val="nil"/>
            </w:tcBorders>
            <w:shd w:val="clear" w:color="auto" w:fill="FFFFFF" w:themeFill="background1"/>
          </w:tcPr>
          <w:p w14:paraId="487C2C2B" w14:textId="4A291792"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Contact tracing</w:t>
            </w:r>
          </w:p>
        </w:tc>
        <w:tc>
          <w:tcPr>
            <w:tcW w:w="1418" w:type="dxa"/>
            <w:tcBorders>
              <w:bottom w:val="nil"/>
            </w:tcBorders>
            <w:shd w:val="clear" w:color="auto" w:fill="FFFFFF" w:themeFill="background1"/>
          </w:tcPr>
          <w:p w14:paraId="5EB744FC" w14:textId="502B86F0"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275" w:type="dxa"/>
            <w:tcBorders>
              <w:bottom w:val="nil"/>
            </w:tcBorders>
            <w:shd w:val="clear" w:color="auto" w:fill="FFFFFF" w:themeFill="background1"/>
          </w:tcPr>
          <w:p w14:paraId="37DE6FCF" w14:textId="4AA4AD4C"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701" w:type="dxa"/>
            <w:tcBorders>
              <w:bottom w:val="nil"/>
            </w:tcBorders>
            <w:shd w:val="clear" w:color="auto" w:fill="FFFFFF" w:themeFill="background1"/>
          </w:tcPr>
          <w:p w14:paraId="6B742021" w14:textId="508E6DF6"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8" w:type="dxa"/>
            <w:tcBorders>
              <w:bottom w:val="nil"/>
            </w:tcBorders>
            <w:shd w:val="clear" w:color="auto" w:fill="FFFFFF" w:themeFill="background1"/>
          </w:tcPr>
          <w:p w14:paraId="61017A36" w14:textId="1398BF4C" w:rsidR="0052365A" w:rsidRPr="00D30506" w:rsidRDefault="0052365A" w:rsidP="00471718">
            <w:pPr>
              <w:jc w:val="center"/>
              <w:rPr>
                <w:rFonts w:ascii="Times New Roman" w:eastAsia="Arial Unicode MS" w:hAnsi="Times New Roman" w:cs="Times New Roman"/>
                <w:sz w:val="20"/>
                <w:szCs w:val="20"/>
              </w:rPr>
            </w:pPr>
          </w:p>
        </w:tc>
        <w:tc>
          <w:tcPr>
            <w:tcW w:w="1417" w:type="dxa"/>
            <w:tcBorders>
              <w:bottom w:val="nil"/>
            </w:tcBorders>
            <w:shd w:val="clear" w:color="auto" w:fill="FFFFFF" w:themeFill="background1"/>
          </w:tcPr>
          <w:p w14:paraId="10BA5CEF" w14:textId="0620D661" w:rsidR="0052365A" w:rsidRPr="00D30506" w:rsidRDefault="0052365A" w:rsidP="00471718">
            <w:pPr>
              <w:jc w:val="center"/>
              <w:rPr>
                <w:rFonts w:ascii="Times New Roman" w:eastAsia="Arial Unicode MS" w:hAnsi="Times New Roman" w:cs="Times New Roman"/>
                <w:sz w:val="20"/>
                <w:szCs w:val="20"/>
              </w:rPr>
            </w:pPr>
          </w:p>
        </w:tc>
        <w:tc>
          <w:tcPr>
            <w:tcW w:w="1418" w:type="dxa"/>
            <w:tcBorders>
              <w:bottom w:val="nil"/>
            </w:tcBorders>
            <w:shd w:val="clear" w:color="auto" w:fill="FFFFFF" w:themeFill="background1"/>
          </w:tcPr>
          <w:p w14:paraId="588C0534" w14:textId="1974F214"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7" w:type="dxa"/>
            <w:tcBorders>
              <w:bottom w:val="nil"/>
            </w:tcBorders>
            <w:shd w:val="clear" w:color="auto" w:fill="FFFFFF" w:themeFill="background1"/>
          </w:tcPr>
          <w:p w14:paraId="0EB08791" w14:textId="78884E57" w:rsidR="0052365A" w:rsidRPr="00D30506" w:rsidRDefault="0052365A" w:rsidP="00471718">
            <w:pPr>
              <w:jc w:val="center"/>
              <w:rPr>
                <w:rFonts w:ascii="Times New Roman" w:eastAsia="Arial Unicode MS" w:hAnsi="Times New Roman" w:cs="Times New Roman"/>
                <w:sz w:val="20"/>
                <w:szCs w:val="20"/>
              </w:rPr>
            </w:pPr>
          </w:p>
        </w:tc>
        <w:tc>
          <w:tcPr>
            <w:tcW w:w="1389" w:type="dxa"/>
            <w:tcBorders>
              <w:bottom w:val="nil"/>
            </w:tcBorders>
            <w:shd w:val="clear" w:color="auto" w:fill="FFFFFF" w:themeFill="background1"/>
          </w:tcPr>
          <w:p w14:paraId="254D79D4" w14:textId="0F2A3203" w:rsidR="0052365A" w:rsidRPr="00D30506" w:rsidRDefault="0052365A" w:rsidP="00471718">
            <w:pPr>
              <w:jc w:val="center"/>
              <w:rPr>
                <w:rFonts w:ascii="Times New Roman" w:eastAsia="Arial Unicode MS" w:hAnsi="Times New Roman" w:cs="Times New Roman"/>
                <w:sz w:val="20"/>
                <w:szCs w:val="20"/>
              </w:rPr>
            </w:pPr>
          </w:p>
        </w:tc>
      </w:tr>
      <w:tr w:rsidR="00471718" w:rsidRPr="00D30506" w14:paraId="4D5D3442" w14:textId="77777777" w:rsidTr="00471718">
        <w:tc>
          <w:tcPr>
            <w:tcW w:w="3403" w:type="dxa"/>
            <w:tcBorders>
              <w:bottom w:val="nil"/>
            </w:tcBorders>
            <w:shd w:val="clear" w:color="auto" w:fill="FFFFFF" w:themeFill="background1"/>
          </w:tcPr>
          <w:p w14:paraId="684800BA" w14:textId="56D7B1DC"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Health education promotion</w:t>
            </w:r>
          </w:p>
        </w:tc>
        <w:tc>
          <w:tcPr>
            <w:tcW w:w="1418" w:type="dxa"/>
            <w:tcBorders>
              <w:bottom w:val="nil"/>
            </w:tcBorders>
            <w:shd w:val="clear" w:color="auto" w:fill="FFFFFF" w:themeFill="background1"/>
          </w:tcPr>
          <w:p w14:paraId="2D50DC1A" w14:textId="29CFDF25"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275" w:type="dxa"/>
            <w:tcBorders>
              <w:bottom w:val="nil"/>
            </w:tcBorders>
            <w:shd w:val="clear" w:color="auto" w:fill="FFFFFF" w:themeFill="background1"/>
          </w:tcPr>
          <w:p w14:paraId="1218A6F1" w14:textId="535380BD"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701" w:type="dxa"/>
            <w:tcBorders>
              <w:bottom w:val="nil"/>
            </w:tcBorders>
            <w:shd w:val="clear" w:color="auto" w:fill="FFFFFF" w:themeFill="background1"/>
          </w:tcPr>
          <w:p w14:paraId="56C928B1" w14:textId="7477826F" w:rsidR="0052365A" w:rsidRPr="00D30506" w:rsidRDefault="0052365A" w:rsidP="00471718">
            <w:pPr>
              <w:jc w:val="center"/>
              <w:rPr>
                <w:rFonts w:ascii="Times New Roman" w:eastAsia="Arial Unicode MS" w:hAnsi="Times New Roman" w:cs="Times New Roman"/>
                <w:sz w:val="20"/>
                <w:szCs w:val="20"/>
              </w:rPr>
            </w:pPr>
          </w:p>
        </w:tc>
        <w:tc>
          <w:tcPr>
            <w:tcW w:w="1418" w:type="dxa"/>
            <w:tcBorders>
              <w:bottom w:val="nil"/>
            </w:tcBorders>
            <w:shd w:val="clear" w:color="auto" w:fill="FFFFFF" w:themeFill="background1"/>
          </w:tcPr>
          <w:p w14:paraId="7E2AF087" w14:textId="65EF92F6" w:rsidR="0052365A" w:rsidRPr="00D30506" w:rsidRDefault="0052365A" w:rsidP="00471718">
            <w:pPr>
              <w:jc w:val="center"/>
              <w:rPr>
                <w:rFonts w:ascii="Times New Roman" w:eastAsia="Arial Unicode MS" w:hAnsi="Times New Roman" w:cs="Times New Roman"/>
                <w:sz w:val="20"/>
                <w:szCs w:val="20"/>
              </w:rPr>
            </w:pPr>
          </w:p>
        </w:tc>
        <w:tc>
          <w:tcPr>
            <w:tcW w:w="1417" w:type="dxa"/>
            <w:tcBorders>
              <w:bottom w:val="nil"/>
            </w:tcBorders>
            <w:shd w:val="clear" w:color="auto" w:fill="FFFFFF" w:themeFill="background1"/>
          </w:tcPr>
          <w:p w14:paraId="505A7044" w14:textId="34CCF818" w:rsidR="0052365A" w:rsidRPr="00D30506" w:rsidRDefault="0052365A" w:rsidP="00471718">
            <w:pPr>
              <w:jc w:val="center"/>
              <w:rPr>
                <w:rFonts w:ascii="Times New Roman" w:eastAsia="Arial Unicode MS" w:hAnsi="Times New Roman" w:cs="Times New Roman"/>
                <w:sz w:val="20"/>
                <w:szCs w:val="20"/>
              </w:rPr>
            </w:pPr>
          </w:p>
        </w:tc>
        <w:tc>
          <w:tcPr>
            <w:tcW w:w="1418" w:type="dxa"/>
            <w:tcBorders>
              <w:bottom w:val="nil"/>
            </w:tcBorders>
            <w:shd w:val="clear" w:color="auto" w:fill="FFFFFF" w:themeFill="background1"/>
          </w:tcPr>
          <w:p w14:paraId="3891B90B" w14:textId="2B07F581"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7" w:type="dxa"/>
            <w:tcBorders>
              <w:bottom w:val="nil"/>
            </w:tcBorders>
            <w:shd w:val="clear" w:color="auto" w:fill="FFFFFF" w:themeFill="background1"/>
          </w:tcPr>
          <w:p w14:paraId="4974BAC1" w14:textId="203259BE" w:rsidR="0052365A" w:rsidRPr="00D30506" w:rsidRDefault="0052365A" w:rsidP="00471718">
            <w:pPr>
              <w:jc w:val="center"/>
              <w:rPr>
                <w:rFonts w:ascii="Times New Roman" w:eastAsia="Arial Unicode MS" w:hAnsi="Times New Roman" w:cs="Times New Roman"/>
                <w:sz w:val="20"/>
                <w:szCs w:val="20"/>
              </w:rPr>
            </w:pPr>
          </w:p>
        </w:tc>
        <w:tc>
          <w:tcPr>
            <w:tcW w:w="1389" w:type="dxa"/>
            <w:tcBorders>
              <w:bottom w:val="nil"/>
            </w:tcBorders>
            <w:shd w:val="clear" w:color="auto" w:fill="FFFFFF" w:themeFill="background1"/>
          </w:tcPr>
          <w:p w14:paraId="1E2D5D33" w14:textId="300C46BB"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r>
      <w:tr w:rsidR="00471718" w:rsidRPr="00D30506" w14:paraId="32208C4D" w14:textId="77777777" w:rsidTr="00471718">
        <w:tc>
          <w:tcPr>
            <w:tcW w:w="3403" w:type="dxa"/>
            <w:tcBorders>
              <w:top w:val="nil"/>
              <w:bottom w:val="nil"/>
            </w:tcBorders>
            <w:shd w:val="clear" w:color="auto" w:fill="FFFFFF" w:themeFill="background1"/>
          </w:tcPr>
          <w:p w14:paraId="2DD78808" w14:textId="164156E0"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Mask wearing requirement</w:t>
            </w:r>
          </w:p>
        </w:tc>
        <w:tc>
          <w:tcPr>
            <w:tcW w:w="1418" w:type="dxa"/>
            <w:tcBorders>
              <w:top w:val="nil"/>
              <w:bottom w:val="nil"/>
            </w:tcBorders>
            <w:shd w:val="clear" w:color="auto" w:fill="FFFFFF" w:themeFill="background1"/>
          </w:tcPr>
          <w:p w14:paraId="408A6190" w14:textId="3FB140C0" w:rsidR="0052365A" w:rsidRPr="00D30506" w:rsidRDefault="0052365A" w:rsidP="00471718">
            <w:pPr>
              <w:jc w:val="center"/>
              <w:rPr>
                <w:rFonts w:ascii="Times New Roman" w:eastAsia="Arial Unicode MS" w:hAnsi="Times New Roman" w:cs="Times New Roman"/>
                <w:sz w:val="20"/>
                <w:szCs w:val="20"/>
              </w:rPr>
            </w:pPr>
          </w:p>
        </w:tc>
        <w:tc>
          <w:tcPr>
            <w:tcW w:w="1275" w:type="dxa"/>
            <w:tcBorders>
              <w:top w:val="nil"/>
              <w:bottom w:val="nil"/>
            </w:tcBorders>
            <w:shd w:val="clear" w:color="auto" w:fill="FFFFFF" w:themeFill="background1"/>
          </w:tcPr>
          <w:p w14:paraId="17CDB62B" w14:textId="507A572E" w:rsidR="0052365A" w:rsidRPr="00D30506" w:rsidRDefault="0052365A" w:rsidP="00471718">
            <w:pPr>
              <w:jc w:val="center"/>
              <w:rPr>
                <w:rFonts w:ascii="Times New Roman" w:eastAsia="Arial Unicode MS" w:hAnsi="Times New Roman" w:cs="Times New Roman"/>
                <w:sz w:val="20"/>
                <w:szCs w:val="20"/>
              </w:rPr>
            </w:pPr>
          </w:p>
        </w:tc>
        <w:tc>
          <w:tcPr>
            <w:tcW w:w="1701" w:type="dxa"/>
            <w:tcBorders>
              <w:top w:val="nil"/>
              <w:bottom w:val="nil"/>
            </w:tcBorders>
            <w:shd w:val="clear" w:color="auto" w:fill="FFFFFF" w:themeFill="background1"/>
          </w:tcPr>
          <w:p w14:paraId="49D255D4" w14:textId="08C2AC68"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8" w:type="dxa"/>
            <w:tcBorders>
              <w:top w:val="nil"/>
              <w:bottom w:val="nil"/>
            </w:tcBorders>
            <w:shd w:val="clear" w:color="auto" w:fill="FFFFFF" w:themeFill="background1"/>
          </w:tcPr>
          <w:p w14:paraId="2533876D" w14:textId="32E5C4BB" w:rsidR="0052365A" w:rsidRPr="00D30506" w:rsidRDefault="0052365A" w:rsidP="00471718">
            <w:pPr>
              <w:jc w:val="center"/>
              <w:rPr>
                <w:rFonts w:ascii="Times New Roman" w:eastAsia="Arial Unicode MS" w:hAnsi="Times New Roman" w:cs="Times New Roman"/>
                <w:sz w:val="20"/>
                <w:szCs w:val="20"/>
              </w:rPr>
            </w:pPr>
          </w:p>
        </w:tc>
        <w:tc>
          <w:tcPr>
            <w:tcW w:w="1417" w:type="dxa"/>
            <w:tcBorders>
              <w:top w:val="nil"/>
              <w:bottom w:val="nil"/>
            </w:tcBorders>
            <w:shd w:val="clear" w:color="auto" w:fill="FFFFFF" w:themeFill="background1"/>
          </w:tcPr>
          <w:p w14:paraId="44DF192B" w14:textId="132B1C1F"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8" w:type="dxa"/>
            <w:tcBorders>
              <w:top w:val="nil"/>
              <w:bottom w:val="nil"/>
            </w:tcBorders>
            <w:shd w:val="clear" w:color="auto" w:fill="FFFFFF" w:themeFill="background1"/>
          </w:tcPr>
          <w:p w14:paraId="3DD565C8" w14:textId="6854A9AE" w:rsidR="0052365A" w:rsidRPr="00D30506" w:rsidRDefault="0052365A" w:rsidP="00471718">
            <w:pPr>
              <w:jc w:val="center"/>
              <w:rPr>
                <w:rFonts w:ascii="Times New Roman" w:eastAsia="Arial Unicode MS" w:hAnsi="Times New Roman" w:cs="Times New Roman"/>
                <w:sz w:val="20"/>
                <w:szCs w:val="20"/>
              </w:rPr>
            </w:pPr>
          </w:p>
        </w:tc>
        <w:tc>
          <w:tcPr>
            <w:tcW w:w="1417" w:type="dxa"/>
            <w:tcBorders>
              <w:top w:val="nil"/>
              <w:bottom w:val="nil"/>
            </w:tcBorders>
            <w:shd w:val="clear" w:color="auto" w:fill="FFFFFF" w:themeFill="background1"/>
          </w:tcPr>
          <w:p w14:paraId="3EAE775B" w14:textId="4702A43B"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389" w:type="dxa"/>
            <w:tcBorders>
              <w:top w:val="nil"/>
              <w:bottom w:val="nil"/>
            </w:tcBorders>
            <w:shd w:val="clear" w:color="auto" w:fill="FFFFFF" w:themeFill="background1"/>
          </w:tcPr>
          <w:p w14:paraId="4625C5C2" w14:textId="6E99CAA2" w:rsidR="0052365A" w:rsidRPr="00D30506" w:rsidRDefault="0052365A" w:rsidP="00471718">
            <w:pPr>
              <w:jc w:val="center"/>
              <w:rPr>
                <w:rFonts w:ascii="Times New Roman" w:eastAsia="Arial Unicode MS" w:hAnsi="Times New Roman" w:cs="Times New Roman"/>
                <w:sz w:val="20"/>
                <w:szCs w:val="20"/>
              </w:rPr>
            </w:pPr>
          </w:p>
        </w:tc>
      </w:tr>
      <w:tr w:rsidR="00471718" w:rsidRPr="00D30506" w14:paraId="37A76821" w14:textId="77777777" w:rsidTr="00471718">
        <w:tc>
          <w:tcPr>
            <w:tcW w:w="3403" w:type="dxa"/>
            <w:tcBorders>
              <w:top w:val="nil"/>
            </w:tcBorders>
            <w:shd w:val="clear" w:color="auto" w:fill="FFFFFF" w:themeFill="background1"/>
          </w:tcPr>
          <w:p w14:paraId="29525E78" w14:textId="0BC8FC18"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Workplace closure</w:t>
            </w:r>
          </w:p>
        </w:tc>
        <w:tc>
          <w:tcPr>
            <w:tcW w:w="1418" w:type="dxa"/>
            <w:tcBorders>
              <w:top w:val="nil"/>
            </w:tcBorders>
            <w:shd w:val="clear" w:color="auto" w:fill="FFFFFF" w:themeFill="background1"/>
          </w:tcPr>
          <w:p w14:paraId="57FEE361" w14:textId="0E0DE4D6" w:rsidR="0052365A" w:rsidRPr="00D30506" w:rsidRDefault="0052365A" w:rsidP="00471718">
            <w:pPr>
              <w:jc w:val="center"/>
              <w:rPr>
                <w:rFonts w:ascii="Times New Roman" w:eastAsia="Arial Unicode MS" w:hAnsi="Times New Roman" w:cs="Times New Roman"/>
                <w:sz w:val="20"/>
                <w:szCs w:val="20"/>
              </w:rPr>
            </w:pPr>
          </w:p>
        </w:tc>
        <w:tc>
          <w:tcPr>
            <w:tcW w:w="1275" w:type="dxa"/>
            <w:tcBorders>
              <w:top w:val="nil"/>
            </w:tcBorders>
            <w:shd w:val="clear" w:color="auto" w:fill="FFFFFF" w:themeFill="background1"/>
          </w:tcPr>
          <w:p w14:paraId="6865EC82" w14:textId="006F7115" w:rsidR="0052365A" w:rsidRPr="00D30506" w:rsidRDefault="0052365A" w:rsidP="00471718">
            <w:pPr>
              <w:jc w:val="center"/>
              <w:rPr>
                <w:rFonts w:ascii="Times New Roman" w:eastAsia="Arial Unicode MS" w:hAnsi="Times New Roman" w:cs="Times New Roman"/>
                <w:sz w:val="20"/>
                <w:szCs w:val="20"/>
              </w:rPr>
            </w:pPr>
          </w:p>
        </w:tc>
        <w:tc>
          <w:tcPr>
            <w:tcW w:w="1701" w:type="dxa"/>
            <w:tcBorders>
              <w:top w:val="nil"/>
            </w:tcBorders>
            <w:shd w:val="clear" w:color="auto" w:fill="FFFFFF" w:themeFill="background1"/>
          </w:tcPr>
          <w:p w14:paraId="292F2320" w14:textId="27D3DA21" w:rsidR="0052365A" w:rsidRPr="00D30506" w:rsidRDefault="0052365A" w:rsidP="00471718">
            <w:pPr>
              <w:jc w:val="center"/>
              <w:rPr>
                <w:rFonts w:ascii="Times New Roman" w:eastAsia="Arial Unicode MS" w:hAnsi="Times New Roman" w:cs="Times New Roman"/>
                <w:sz w:val="20"/>
                <w:szCs w:val="20"/>
              </w:rPr>
            </w:pPr>
          </w:p>
        </w:tc>
        <w:tc>
          <w:tcPr>
            <w:tcW w:w="1418" w:type="dxa"/>
            <w:tcBorders>
              <w:top w:val="nil"/>
            </w:tcBorders>
            <w:shd w:val="clear" w:color="auto" w:fill="FFFFFF" w:themeFill="background1"/>
          </w:tcPr>
          <w:p w14:paraId="10634BAF" w14:textId="33B8F9D9" w:rsidR="0052365A" w:rsidRPr="00D30506" w:rsidRDefault="0052365A" w:rsidP="00471718">
            <w:pPr>
              <w:jc w:val="center"/>
              <w:rPr>
                <w:rFonts w:ascii="Times New Roman" w:eastAsia="Arial Unicode MS" w:hAnsi="Times New Roman" w:cs="Times New Roman"/>
                <w:sz w:val="20"/>
                <w:szCs w:val="20"/>
              </w:rPr>
            </w:pPr>
          </w:p>
        </w:tc>
        <w:tc>
          <w:tcPr>
            <w:tcW w:w="1417" w:type="dxa"/>
            <w:tcBorders>
              <w:top w:val="nil"/>
            </w:tcBorders>
            <w:shd w:val="clear" w:color="auto" w:fill="FFFFFF" w:themeFill="background1"/>
          </w:tcPr>
          <w:p w14:paraId="4C5B2FDF" w14:textId="365674AE" w:rsidR="0052365A" w:rsidRPr="00D30506" w:rsidRDefault="0052365A" w:rsidP="00471718">
            <w:pPr>
              <w:jc w:val="center"/>
              <w:rPr>
                <w:rFonts w:ascii="Times New Roman" w:eastAsia="Arial Unicode MS" w:hAnsi="Times New Roman" w:cs="Times New Roman"/>
                <w:sz w:val="20"/>
                <w:szCs w:val="20"/>
              </w:rPr>
            </w:pPr>
          </w:p>
        </w:tc>
        <w:tc>
          <w:tcPr>
            <w:tcW w:w="1418" w:type="dxa"/>
            <w:tcBorders>
              <w:top w:val="nil"/>
            </w:tcBorders>
            <w:shd w:val="clear" w:color="auto" w:fill="FFFFFF" w:themeFill="background1"/>
          </w:tcPr>
          <w:p w14:paraId="614859CC" w14:textId="12FE56B3" w:rsidR="0052365A" w:rsidRPr="00D30506" w:rsidRDefault="0052365A" w:rsidP="00471718">
            <w:pPr>
              <w:jc w:val="center"/>
              <w:rPr>
                <w:rFonts w:ascii="Times New Roman" w:eastAsia="Arial Unicode MS" w:hAnsi="Times New Roman" w:cs="Times New Roman"/>
                <w:sz w:val="20"/>
                <w:szCs w:val="20"/>
              </w:rPr>
            </w:pPr>
          </w:p>
        </w:tc>
        <w:tc>
          <w:tcPr>
            <w:tcW w:w="1417" w:type="dxa"/>
            <w:tcBorders>
              <w:top w:val="nil"/>
            </w:tcBorders>
            <w:shd w:val="clear" w:color="auto" w:fill="FFFFFF" w:themeFill="background1"/>
          </w:tcPr>
          <w:p w14:paraId="2FA9D482" w14:textId="39AD6861"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389" w:type="dxa"/>
            <w:tcBorders>
              <w:top w:val="nil"/>
            </w:tcBorders>
            <w:shd w:val="clear" w:color="auto" w:fill="FFFFFF" w:themeFill="background1"/>
          </w:tcPr>
          <w:p w14:paraId="214A3A33" w14:textId="1CFF93A0" w:rsidR="0052365A" w:rsidRPr="00D30506" w:rsidRDefault="0052365A" w:rsidP="00471718">
            <w:pPr>
              <w:jc w:val="center"/>
              <w:rPr>
                <w:rFonts w:ascii="Times New Roman" w:eastAsia="Arial Unicode MS" w:hAnsi="Times New Roman" w:cs="Times New Roman"/>
                <w:sz w:val="20"/>
                <w:szCs w:val="20"/>
              </w:rPr>
            </w:pPr>
          </w:p>
        </w:tc>
      </w:tr>
      <w:tr w:rsidR="00471718" w:rsidRPr="00D30506" w14:paraId="3A1AA2E5" w14:textId="77777777" w:rsidTr="00471718">
        <w:tc>
          <w:tcPr>
            <w:tcW w:w="3403" w:type="dxa"/>
            <w:tcBorders>
              <w:top w:val="nil"/>
              <w:bottom w:val="nil"/>
            </w:tcBorders>
            <w:shd w:val="clear" w:color="auto" w:fill="FFFFFF" w:themeFill="background1"/>
          </w:tcPr>
          <w:p w14:paraId="05492BEA" w14:textId="4F9D7594"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International travel restriction</w:t>
            </w:r>
          </w:p>
        </w:tc>
        <w:tc>
          <w:tcPr>
            <w:tcW w:w="1418" w:type="dxa"/>
            <w:tcBorders>
              <w:top w:val="nil"/>
              <w:bottom w:val="nil"/>
            </w:tcBorders>
            <w:shd w:val="clear" w:color="auto" w:fill="FFFFFF" w:themeFill="background1"/>
          </w:tcPr>
          <w:p w14:paraId="63266761" w14:textId="4610AC79" w:rsidR="0052365A" w:rsidRPr="00D30506" w:rsidRDefault="0052365A" w:rsidP="00471718">
            <w:pPr>
              <w:jc w:val="center"/>
              <w:rPr>
                <w:rFonts w:ascii="Times New Roman" w:eastAsia="Arial Unicode MS" w:hAnsi="Times New Roman" w:cs="Times New Roman"/>
                <w:sz w:val="20"/>
                <w:szCs w:val="20"/>
              </w:rPr>
            </w:pPr>
          </w:p>
        </w:tc>
        <w:tc>
          <w:tcPr>
            <w:tcW w:w="1275" w:type="dxa"/>
            <w:tcBorders>
              <w:top w:val="nil"/>
              <w:bottom w:val="nil"/>
            </w:tcBorders>
            <w:shd w:val="clear" w:color="auto" w:fill="FFFFFF" w:themeFill="background1"/>
          </w:tcPr>
          <w:p w14:paraId="5358D6FE" w14:textId="4E51DF49" w:rsidR="0052365A" w:rsidRPr="00D30506" w:rsidRDefault="0052365A" w:rsidP="00471718">
            <w:pPr>
              <w:jc w:val="center"/>
              <w:rPr>
                <w:rFonts w:ascii="Times New Roman" w:eastAsia="Arial Unicode MS" w:hAnsi="Times New Roman" w:cs="Times New Roman"/>
                <w:sz w:val="20"/>
                <w:szCs w:val="20"/>
              </w:rPr>
            </w:pPr>
          </w:p>
        </w:tc>
        <w:tc>
          <w:tcPr>
            <w:tcW w:w="1701" w:type="dxa"/>
            <w:tcBorders>
              <w:top w:val="nil"/>
              <w:bottom w:val="nil"/>
            </w:tcBorders>
            <w:shd w:val="clear" w:color="auto" w:fill="FFFFFF" w:themeFill="background1"/>
          </w:tcPr>
          <w:p w14:paraId="123CB78D" w14:textId="0563FCEF" w:rsidR="0052365A" w:rsidRPr="00D30506" w:rsidRDefault="0052365A" w:rsidP="00471718">
            <w:pPr>
              <w:jc w:val="center"/>
              <w:rPr>
                <w:rFonts w:ascii="Times New Roman" w:eastAsia="Arial Unicode MS" w:hAnsi="Times New Roman" w:cs="Times New Roman"/>
                <w:sz w:val="20"/>
                <w:szCs w:val="20"/>
              </w:rPr>
            </w:pPr>
          </w:p>
        </w:tc>
        <w:tc>
          <w:tcPr>
            <w:tcW w:w="1418" w:type="dxa"/>
            <w:tcBorders>
              <w:top w:val="nil"/>
              <w:bottom w:val="nil"/>
            </w:tcBorders>
            <w:shd w:val="clear" w:color="auto" w:fill="FFFFFF" w:themeFill="background1"/>
          </w:tcPr>
          <w:p w14:paraId="3E5A5791" w14:textId="5A55D159" w:rsidR="0052365A" w:rsidRPr="00D30506" w:rsidRDefault="0052365A" w:rsidP="00471718">
            <w:pPr>
              <w:jc w:val="center"/>
              <w:rPr>
                <w:rFonts w:ascii="Times New Roman" w:eastAsia="Arial Unicode MS" w:hAnsi="Times New Roman" w:cs="Times New Roman"/>
                <w:sz w:val="20"/>
                <w:szCs w:val="20"/>
              </w:rPr>
            </w:pPr>
          </w:p>
        </w:tc>
        <w:tc>
          <w:tcPr>
            <w:tcW w:w="1417" w:type="dxa"/>
            <w:tcBorders>
              <w:top w:val="nil"/>
              <w:bottom w:val="nil"/>
            </w:tcBorders>
            <w:shd w:val="clear" w:color="auto" w:fill="FFFFFF" w:themeFill="background1"/>
          </w:tcPr>
          <w:p w14:paraId="2ADE2A1F" w14:textId="2DC70763" w:rsidR="0052365A" w:rsidRPr="00D30506" w:rsidRDefault="0052365A" w:rsidP="00471718">
            <w:pPr>
              <w:jc w:val="center"/>
              <w:rPr>
                <w:rFonts w:ascii="Times New Roman" w:eastAsia="Arial Unicode MS" w:hAnsi="Times New Roman" w:cs="Times New Roman"/>
                <w:sz w:val="20"/>
                <w:szCs w:val="20"/>
              </w:rPr>
            </w:pPr>
          </w:p>
        </w:tc>
        <w:tc>
          <w:tcPr>
            <w:tcW w:w="1418" w:type="dxa"/>
            <w:tcBorders>
              <w:top w:val="nil"/>
              <w:bottom w:val="nil"/>
            </w:tcBorders>
            <w:shd w:val="clear" w:color="auto" w:fill="FFFFFF" w:themeFill="background1"/>
          </w:tcPr>
          <w:p w14:paraId="2802B5F0" w14:textId="4250C660" w:rsidR="0052365A" w:rsidRPr="00D30506" w:rsidRDefault="0052365A" w:rsidP="00471718">
            <w:pPr>
              <w:jc w:val="center"/>
              <w:rPr>
                <w:rFonts w:ascii="Times New Roman" w:eastAsia="Arial Unicode MS" w:hAnsi="Times New Roman" w:cs="Times New Roman"/>
                <w:sz w:val="20"/>
                <w:szCs w:val="20"/>
              </w:rPr>
            </w:pPr>
          </w:p>
        </w:tc>
        <w:tc>
          <w:tcPr>
            <w:tcW w:w="1417" w:type="dxa"/>
            <w:tcBorders>
              <w:top w:val="nil"/>
              <w:bottom w:val="nil"/>
            </w:tcBorders>
            <w:shd w:val="clear" w:color="auto" w:fill="FFFFFF" w:themeFill="background1"/>
          </w:tcPr>
          <w:p w14:paraId="0B0A8764" w14:textId="6ADA38FD"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389" w:type="dxa"/>
            <w:tcBorders>
              <w:top w:val="nil"/>
              <w:bottom w:val="nil"/>
            </w:tcBorders>
            <w:shd w:val="clear" w:color="auto" w:fill="FFFFFF" w:themeFill="background1"/>
          </w:tcPr>
          <w:p w14:paraId="2DF8BA95" w14:textId="13CF34D3" w:rsidR="0052365A" w:rsidRPr="00D30506" w:rsidRDefault="0052365A" w:rsidP="00471718">
            <w:pPr>
              <w:jc w:val="center"/>
              <w:rPr>
                <w:rFonts w:ascii="Times New Roman" w:eastAsia="Arial Unicode MS" w:hAnsi="Times New Roman" w:cs="Times New Roman"/>
                <w:sz w:val="20"/>
                <w:szCs w:val="20"/>
              </w:rPr>
            </w:pPr>
          </w:p>
        </w:tc>
      </w:tr>
      <w:tr w:rsidR="00471718" w:rsidRPr="00D30506" w14:paraId="39F195AD" w14:textId="77777777" w:rsidTr="00471718">
        <w:tc>
          <w:tcPr>
            <w:tcW w:w="3403" w:type="dxa"/>
            <w:shd w:val="clear" w:color="auto" w:fill="FFFFFF" w:themeFill="background1"/>
          </w:tcPr>
          <w:p w14:paraId="30336180" w14:textId="2B58B311"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Debt/contract relief</w:t>
            </w:r>
          </w:p>
        </w:tc>
        <w:tc>
          <w:tcPr>
            <w:tcW w:w="1418" w:type="dxa"/>
            <w:shd w:val="clear" w:color="auto" w:fill="FFFFFF" w:themeFill="background1"/>
          </w:tcPr>
          <w:p w14:paraId="3E303EE5" w14:textId="08B589C8" w:rsidR="0052365A" w:rsidRPr="00D30506" w:rsidRDefault="0052365A" w:rsidP="00471718">
            <w:pPr>
              <w:jc w:val="center"/>
              <w:rPr>
                <w:rFonts w:ascii="Times New Roman" w:eastAsia="Arial Unicode MS" w:hAnsi="Times New Roman" w:cs="Times New Roman"/>
                <w:sz w:val="20"/>
                <w:szCs w:val="20"/>
              </w:rPr>
            </w:pPr>
          </w:p>
        </w:tc>
        <w:tc>
          <w:tcPr>
            <w:tcW w:w="1275" w:type="dxa"/>
            <w:shd w:val="clear" w:color="auto" w:fill="FFFFFF" w:themeFill="background1"/>
          </w:tcPr>
          <w:p w14:paraId="5BE9B766" w14:textId="35EFD740" w:rsidR="0052365A" w:rsidRPr="00D30506" w:rsidRDefault="0052365A" w:rsidP="00471718">
            <w:pPr>
              <w:jc w:val="center"/>
              <w:rPr>
                <w:rFonts w:ascii="Times New Roman" w:eastAsia="Arial Unicode MS" w:hAnsi="Times New Roman" w:cs="Times New Roman"/>
                <w:sz w:val="20"/>
                <w:szCs w:val="20"/>
              </w:rPr>
            </w:pPr>
          </w:p>
        </w:tc>
        <w:tc>
          <w:tcPr>
            <w:tcW w:w="1701" w:type="dxa"/>
            <w:shd w:val="clear" w:color="auto" w:fill="FFFFFF" w:themeFill="background1"/>
          </w:tcPr>
          <w:p w14:paraId="302DA696" w14:textId="770CBC58" w:rsidR="0052365A" w:rsidRPr="00D30506" w:rsidRDefault="0052365A"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625C9CDC" w14:textId="06963DAF" w:rsidR="0052365A" w:rsidRPr="00D30506" w:rsidRDefault="0052365A"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15FA91FF" w14:textId="47732214" w:rsidR="0052365A" w:rsidRPr="00D30506" w:rsidRDefault="0052365A"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48BF9098" w14:textId="2FD7374E" w:rsidR="0052365A" w:rsidRPr="00D30506" w:rsidRDefault="0052365A"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781AF075" w14:textId="46A9847F" w:rsidR="0052365A" w:rsidRPr="00D30506" w:rsidRDefault="0052365A" w:rsidP="00471718">
            <w:pPr>
              <w:jc w:val="center"/>
              <w:rPr>
                <w:rFonts w:ascii="Times New Roman" w:eastAsia="Arial Unicode MS" w:hAnsi="Times New Roman" w:cs="Times New Roman"/>
                <w:sz w:val="20"/>
                <w:szCs w:val="20"/>
              </w:rPr>
            </w:pPr>
          </w:p>
        </w:tc>
        <w:tc>
          <w:tcPr>
            <w:tcW w:w="1389" w:type="dxa"/>
            <w:shd w:val="clear" w:color="auto" w:fill="FFFFFF" w:themeFill="background1"/>
          </w:tcPr>
          <w:p w14:paraId="3C879F28" w14:textId="5125C4DF"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r>
      <w:tr w:rsidR="00471718" w:rsidRPr="00D30506" w14:paraId="33FE9CF8" w14:textId="77777777" w:rsidTr="00471718">
        <w:tc>
          <w:tcPr>
            <w:tcW w:w="3403" w:type="dxa"/>
            <w:shd w:val="clear" w:color="auto" w:fill="FFFFFF" w:themeFill="background1"/>
          </w:tcPr>
          <w:p w14:paraId="20F2D354" w14:textId="6BA43A78" w:rsidR="0052365A" w:rsidRPr="00D30506" w:rsidRDefault="0052365A"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Testing policy</w:t>
            </w:r>
          </w:p>
        </w:tc>
        <w:tc>
          <w:tcPr>
            <w:tcW w:w="1418" w:type="dxa"/>
            <w:shd w:val="clear" w:color="auto" w:fill="FFFFFF" w:themeFill="background1"/>
          </w:tcPr>
          <w:p w14:paraId="1EA20287" w14:textId="37737FBE" w:rsidR="0052365A" w:rsidRPr="00D30506" w:rsidRDefault="0052365A" w:rsidP="00471718">
            <w:pPr>
              <w:jc w:val="center"/>
              <w:rPr>
                <w:rFonts w:ascii="Times New Roman" w:eastAsia="Arial Unicode MS" w:hAnsi="Times New Roman" w:cs="Times New Roman"/>
                <w:sz w:val="20"/>
                <w:szCs w:val="20"/>
              </w:rPr>
            </w:pPr>
          </w:p>
        </w:tc>
        <w:tc>
          <w:tcPr>
            <w:tcW w:w="1275" w:type="dxa"/>
            <w:shd w:val="clear" w:color="auto" w:fill="FFFFFF" w:themeFill="background1"/>
          </w:tcPr>
          <w:p w14:paraId="4847B3AF" w14:textId="4D218E7C" w:rsidR="0052365A" w:rsidRPr="00D30506" w:rsidRDefault="0052365A" w:rsidP="00471718">
            <w:pPr>
              <w:jc w:val="center"/>
              <w:rPr>
                <w:rFonts w:ascii="Times New Roman" w:eastAsia="Arial Unicode MS" w:hAnsi="Times New Roman" w:cs="Times New Roman"/>
                <w:sz w:val="20"/>
                <w:szCs w:val="20"/>
              </w:rPr>
            </w:pPr>
          </w:p>
        </w:tc>
        <w:tc>
          <w:tcPr>
            <w:tcW w:w="1701" w:type="dxa"/>
            <w:shd w:val="clear" w:color="auto" w:fill="FFFFFF" w:themeFill="background1"/>
          </w:tcPr>
          <w:p w14:paraId="01C514B9" w14:textId="3EA27F65" w:rsidR="0052365A" w:rsidRPr="00D30506" w:rsidRDefault="0052365A"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00B8B003" w14:textId="4CC92124" w:rsidR="0052365A" w:rsidRPr="00D30506" w:rsidRDefault="0052365A"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48451C6A" w14:textId="26EF2D30" w:rsidR="0052365A" w:rsidRPr="00D30506" w:rsidRDefault="0052365A"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1E5FD742" w14:textId="6E716A6C" w:rsidR="0052365A" w:rsidRPr="00D30506" w:rsidRDefault="0052365A"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5DD1D405" w14:textId="2ED0A4F6"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389" w:type="dxa"/>
            <w:shd w:val="clear" w:color="auto" w:fill="FFFFFF" w:themeFill="background1"/>
          </w:tcPr>
          <w:p w14:paraId="55BFA3E0" w14:textId="02E870CD" w:rsidR="0052365A"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r>
      <w:tr w:rsidR="00471718" w:rsidRPr="00D30506" w14:paraId="30487808" w14:textId="77777777" w:rsidTr="00471718">
        <w:tc>
          <w:tcPr>
            <w:tcW w:w="3403" w:type="dxa"/>
            <w:shd w:val="clear" w:color="auto" w:fill="FFFFFF" w:themeFill="background1"/>
          </w:tcPr>
          <w:p w14:paraId="2EE7C113" w14:textId="0C7B9E6C" w:rsidR="00423D49" w:rsidRPr="00D30506" w:rsidRDefault="00423D49"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Domestic travel restriction</w:t>
            </w:r>
          </w:p>
        </w:tc>
        <w:tc>
          <w:tcPr>
            <w:tcW w:w="1418" w:type="dxa"/>
            <w:shd w:val="clear" w:color="auto" w:fill="FFFFFF" w:themeFill="background1"/>
          </w:tcPr>
          <w:p w14:paraId="0BE6C4F5" w14:textId="64F87DCE" w:rsidR="00423D49" w:rsidRPr="00D30506" w:rsidRDefault="00423D49" w:rsidP="00471718">
            <w:pPr>
              <w:jc w:val="center"/>
              <w:rPr>
                <w:rFonts w:ascii="Times New Roman" w:eastAsia="Arial Unicode MS" w:hAnsi="Times New Roman" w:cs="Times New Roman"/>
                <w:sz w:val="20"/>
                <w:szCs w:val="20"/>
              </w:rPr>
            </w:pPr>
          </w:p>
        </w:tc>
        <w:tc>
          <w:tcPr>
            <w:tcW w:w="1275" w:type="dxa"/>
            <w:shd w:val="clear" w:color="auto" w:fill="FFFFFF" w:themeFill="background1"/>
          </w:tcPr>
          <w:p w14:paraId="2F1E9052" w14:textId="1B641BE4" w:rsidR="00423D49" w:rsidRPr="00D30506" w:rsidRDefault="00423D49" w:rsidP="00471718">
            <w:pPr>
              <w:jc w:val="center"/>
              <w:rPr>
                <w:rFonts w:ascii="Times New Roman" w:eastAsia="Arial Unicode MS" w:hAnsi="Times New Roman" w:cs="Times New Roman"/>
                <w:sz w:val="20"/>
                <w:szCs w:val="20"/>
              </w:rPr>
            </w:pPr>
          </w:p>
        </w:tc>
        <w:tc>
          <w:tcPr>
            <w:tcW w:w="1701" w:type="dxa"/>
            <w:shd w:val="clear" w:color="auto" w:fill="FFFFFF" w:themeFill="background1"/>
          </w:tcPr>
          <w:p w14:paraId="42935ECC" w14:textId="7AFE103E" w:rsidR="00423D49" w:rsidRPr="00D30506" w:rsidRDefault="00423D49"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2AA89D1D" w14:textId="5B092F41" w:rsidR="00423D49" w:rsidRPr="00D30506" w:rsidRDefault="00423D49"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21A035AF" w14:textId="40A54EB3" w:rsidR="00423D49" w:rsidRPr="00D30506" w:rsidRDefault="00423D49"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1A382D61" w14:textId="100CAF31" w:rsidR="00423D49" w:rsidRPr="00D30506" w:rsidRDefault="00423D49"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78319B8E" w14:textId="704CD7FF" w:rsidR="00423D49" w:rsidRPr="00D30506" w:rsidRDefault="00423D49" w:rsidP="00471718">
            <w:pPr>
              <w:jc w:val="center"/>
              <w:rPr>
                <w:rFonts w:ascii="Times New Roman" w:eastAsia="Arial Unicode MS" w:hAnsi="Times New Roman" w:cs="Times New Roman"/>
                <w:sz w:val="20"/>
                <w:szCs w:val="20"/>
              </w:rPr>
            </w:pPr>
          </w:p>
        </w:tc>
        <w:tc>
          <w:tcPr>
            <w:tcW w:w="1389" w:type="dxa"/>
            <w:shd w:val="clear" w:color="auto" w:fill="FFFFFF" w:themeFill="background1"/>
          </w:tcPr>
          <w:p w14:paraId="22299511" w14:textId="75E50911" w:rsidR="00423D49" w:rsidRPr="00D30506" w:rsidRDefault="00423D49" w:rsidP="00471718">
            <w:pPr>
              <w:jc w:val="center"/>
              <w:rPr>
                <w:rFonts w:ascii="Times New Roman" w:eastAsia="Arial Unicode MS" w:hAnsi="Times New Roman" w:cs="Times New Roman"/>
                <w:sz w:val="20"/>
                <w:szCs w:val="20"/>
              </w:rPr>
            </w:pPr>
          </w:p>
        </w:tc>
      </w:tr>
      <w:tr w:rsidR="00471718" w:rsidRPr="00D30506" w14:paraId="754E80D5" w14:textId="77777777" w:rsidTr="00471718">
        <w:tc>
          <w:tcPr>
            <w:tcW w:w="3403" w:type="dxa"/>
            <w:shd w:val="clear" w:color="auto" w:fill="FFFFFF" w:themeFill="background1"/>
          </w:tcPr>
          <w:p w14:paraId="65352B44" w14:textId="2ED1BE69" w:rsidR="00423D49" w:rsidRPr="00D30506" w:rsidRDefault="00423D49"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Public events cancellation</w:t>
            </w:r>
          </w:p>
        </w:tc>
        <w:tc>
          <w:tcPr>
            <w:tcW w:w="1418" w:type="dxa"/>
            <w:shd w:val="clear" w:color="auto" w:fill="FFFFFF" w:themeFill="background1"/>
          </w:tcPr>
          <w:p w14:paraId="43C9CC89" w14:textId="2BFF2340" w:rsidR="00423D49" w:rsidRPr="00D30506" w:rsidRDefault="00423D49" w:rsidP="00471718">
            <w:pPr>
              <w:jc w:val="center"/>
              <w:rPr>
                <w:rFonts w:ascii="Times New Roman" w:eastAsia="Arial Unicode MS" w:hAnsi="Times New Roman" w:cs="Times New Roman"/>
                <w:sz w:val="20"/>
                <w:szCs w:val="20"/>
              </w:rPr>
            </w:pPr>
          </w:p>
        </w:tc>
        <w:tc>
          <w:tcPr>
            <w:tcW w:w="1275" w:type="dxa"/>
            <w:shd w:val="clear" w:color="auto" w:fill="FFFFFF" w:themeFill="background1"/>
          </w:tcPr>
          <w:p w14:paraId="2FB86EC6" w14:textId="6A8EC26E" w:rsidR="00423D49" w:rsidRPr="00D30506" w:rsidRDefault="00423D49" w:rsidP="00471718">
            <w:pPr>
              <w:jc w:val="center"/>
              <w:rPr>
                <w:rFonts w:ascii="Times New Roman" w:eastAsia="Arial Unicode MS" w:hAnsi="Times New Roman" w:cs="Times New Roman"/>
                <w:sz w:val="20"/>
                <w:szCs w:val="20"/>
              </w:rPr>
            </w:pPr>
          </w:p>
        </w:tc>
        <w:tc>
          <w:tcPr>
            <w:tcW w:w="1701" w:type="dxa"/>
            <w:shd w:val="clear" w:color="auto" w:fill="FFFFFF" w:themeFill="background1"/>
          </w:tcPr>
          <w:p w14:paraId="517E74F3" w14:textId="7FC21075" w:rsidR="00423D49" w:rsidRPr="00D30506" w:rsidRDefault="00423D49"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7B597201" w14:textId="0A66ADE7" w:rsidR="00423D49" w:rsidRPr="00D30506" w:rsidRDefault="00423D49"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31778780" w14:textId="20C8EEB6" w:rsidR="00423D49" w:rsidRPr="00D30506" w:rsidRDefault="00423D49"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51960C25" w14:textId="51A9AB50" w:rsidR="00423D49" w:rsidRPr="00D30506" w:rsidRDefault="00423D49"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045CCEB2" w14:textId="61001451" w:rsidR="00423D49"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389" w:type="dxa"/>
            <w:shd w:val="clear" w:color="auto" w:fill="FFFFFF" w:themeFill="background1"/>
          </w:tcPr>
          <w:p w14:paraId="777241AD" w14:textId="5115EB20" w:rsidR="00423D49"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r>
      <w:tr w:rsidR="00471718" w:rsidRPr="00D30506" w14:paraId="135FABC7" w14:textId="77777777" w:rsidTr="00471718">
        <w:tc>
          <w:tcPr>
            <w:tcW w:w="3403" w:type="dxa"/>
            <w:shd w:val="clear" w:color="auto" w:fill="FFFFFF" w:themeFill="background1"/>
          </w:tcPr>
          <w:p w14:paraId="5D292E19" w14:textId="3A6493D4" w:rsidR="00423D49" w:rsidRPr="00D30506" w:rsidRDefault="00423D49"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Public transport suspension</w:t>
            </w:r>
          </w:p>
        </w:tc>
        <w:tc>
          <w:tcPr>
            <w:tcW w:w="1418" w:type="dxa"/>
            <w:shd w:val="clear" w:color="auto" w:fill="FFFFFF" w:themeFill="background1"/>
          </w:tcPr>
          <w:p w14:paraId="0FDA5D76" w14:textId="75F818CD" w:rsidR="00423D49" w:rsidRPr="00D30506" w:rsidRDefault="00423D49" w:rsidP="00471718">
            <w:pPr>
              <w:jc w:val="center"/>
              <w:rPr>
                <w:rFonts w:ascii="Times New Roman" w:eastAsia="Arial Unicode MS" w:hAnsi="Times New Roman" w:cs="Times New Roman"/>
                <w:sz w:val="20"/>
                <w:szCs w:val="20"/>
              </w:rPr>
            </w:pPr>
          </w:p>
        </w:tc>
        <w:tc>
          <w:tcPr>
            <w:tcW w:w="1275" w:type="dxa"/>
            <w:shd w:val="clear" w:color="auto" w:fill="FFFFFF" w:themeFill="background1"/>
          </w:tcPr>
          <w:p w14:paraId="47402C51" w14:textId="01C5F68B" w:rsidR="00423D49" w:rsidRPr="00D30506" w:rsidRDefault="00423D49" w:rsidP="00471718">
            <w:pPr>
              <w:jc w:val="center"/>
              <w:rPr>
                <w:rFonts w:ascii="Times New Roman" w:eastAsia="Arial Unicode MS" w:hAnsi="Times New Roman" w:cs="Times New Roman"/>
                <w:sz w:val="20"/>
                <w:szCs w:val="20"/>
              </w:rPr>
            </w:pPr>
          </w:p>
        </w:tc>
        <w:tc>
          <w:tcPr>
            <w:tcW w:w="1701" w:type="dxa"/>
            <w:shd w:val="clear" w:color="auto" w:fill="FFFFFF" w:themeFill="background1"/>
          </w:tcPr>
          <w:p w14:paraId="03F0FEF7" w14:textId="52FE551C" w:rsidR="00423D49" w:rsidRPr="00D30506" w:rsidRDefault="00423D49"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4F71ED8C" w14:textId="202A2FDE" w:rsidR="00423D49" w:rsidRPr="00D30506" w:rsidRDefault="00423D49"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60B2E6F4" w14:textId="577A931C" w:rsidR="00423D49" w:rsidRPr="00D30506" w:rsidRDefault="00423D49" w:rsidP="00471718">
            <w:pPr>
              <w:jc w:val="center"/>
              <w:rPr>
                <w:rFonts w:ascii="Times New Roman" w:eastAsia="Arial Unicode MS" w:hAnsi="Times New Roman" w:cs="Times New Roman"/>
                <w:sz w:val="20"/>
                <w:szCs w:val="20"/>
              </w:rPr>
            </w:pPr>
          </w:p>
        </w:tc>
        <w:tc>
          <w:tcPr>
            <w:tcW w:w="1418" w:type="dxa"/>
            <w:shd w:val="clear" w:color="auto" w:fill="FFFFFF" w:themeFill="background1"/>
          </w:tcPr>
          <w:p w14:paraId="4A530957" w14:textId="751E04F6" w:rsidR="00423D49" w:rsidRPr="00D30506" w:rsidRDefault="00423D49" w:rsidP="00471718">
            <w:pPr>
              <w:jc w:val="center"/>
              <w:rPr>
                <w:rFonts w:ascii="Times New Roman" w:eastAsia="Arial Unicode MS" w:hAnsi="Times New Roman" w:cs="Times New Roman"/>
                <w:sz w:val="20"/>
                <w:szCs w:val="20"/>
              </w:rPr>
            </w:pPr>
          </w:p>
        </w:tc>
        <w:tc>
          <w:tcPr>
            <w:tcW w:w="1417" w:type="dxa"/>
            <w:shd w:val="clear" w:color="auto" w:fill="FFFFFF" w:themeFill="background1"/>
          </w:tcPr>
          <w:p w14:paraId="6E9A1B41" w14:textId="4F074600" w:rsidR="00423D49" w:rsidRPr="00D30506" w:rsidRDefault="00423D49" w:rsidP="00471718">
            <w:pPr>
              <w:jc w:val="center"/>
              <w:rPr>
                <w:rFonts w:ascii="Times New Roman" w:eastAsia="Arial Unicode MS" w:hAnsi="Times New Roman" w:cs="Times New Roman"/>
                <w:sz w:val="20"/>
                <w:szCs w:val="20"/>
              </w:rPr>
            </w:pPr>
          </w:p>
        </w:tc>
        <w:tc>
          <w:tcPr>
            <w:tcW w:w="1389" w:type="dxa"/>
            <w:shd w:val="clear" w:color="auto" w:fill="FFFFFF" w:themeFill="background1"/>
          </w:tcPr>
          <w:p w14:paraId="291485D9" w14:textId="06A3B6A8" w:rsidR="00423D49" w:rsidRPr="00D30506" w:rsidRDefault="00423D49" w:rsidP="00471718">
            <w:pPr>
              <w:jc w:val="center"/>
              <w:rPr>
                <w:rFonts w:ascii="Times New Roman" w:eastAsia="Arial Unicode MS" w:hAnsi="Times New Roman" w:cs="Times New Roman"/>
                <w:sz w:val="20"/>
                <w:szCs w:val="20"/>
              </w:rPr>
            </w:pPr>
          </w:p>
        </w:tc>
      </w:tr>
      <w:tr w:rsidR="00471718" w:rsidRPr="00D30506" w14:paraId="68B054C6" w14:textId="77777777" w:rsidTr="00471718">
        <w:tc>
          <w:tcPr>
            <w:tcW w:w="3403" w:type="dxa"/>
            <w:tcBorders>
              <w:bottom w:val="nil"/>
            </w:tcBorders>
            <w:shd w:val="clear" w:color="auto" w:fill="FFFFFF" w:themeFill="background1"/>
          </w:tcPr>
          <w:p w14:paraId="370E1CA9" w14:textId="02A98A17" w:rsidR="00423D49" w:rsidRPr="00D30506" w:rsidRDefault="00423D49"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Stay at home requirement</w:t>
            </w:r>
          </w:p>
        </w:tc>
        <w:tc>
          <w:tcPr>
            <w:tcW w:w="1418" w:type="dxa"/>
            <w:tcBorders>
              <w:bottom w:val="nil"/>
            </w:tcBorders>
            <w:shd w:val="clear" w:color="auto" w:fill="FFFFFF" w:themeFill="background1"/>
          </w:tcPr>
          <w:p w14:paraId="336E58A3" w14:textId="49DC6669" w:rsidR="00423D49" w:rsidRPr="00D30506" w:rsidRDefault="00423D49" w:rsidP="00471718">
            <w:pPr>
              <w:jc w:val="center"/>
              <w:rPr>
                <w:rFonts w:ascii="Times New Roman" w:eastAsia="Arial Unicode MS" w:hAnsi="Times New Roman" w:cs="Times New Roman"/>
                <w:sz w:val="20"/>
                <w:szCs w:val="20"/>
              </w:rPr>
            </w:pPr>
          </w:p>
        </w:tc>
        <w:tc>
          <w:tcPr>
            <w:tcW w:w="1275" w:type="dxa"/>
            <w:tcBorders>
              <w:bottom w:val="nil"/>
            </w:tcBorders>
            <w:shd w:val="clear" w:color="auto" w:fill="FFFFFF" w:themeFill="background1"/>
          </w:tcPr>
          <w:p w14:paraId="2B4B2581" w14:textId="228FDA49" w:rsidR="00423D49" w:rsidRPr="00D30506" w:rsidRDefault="00423D49" w:rsidP="00471718">
            <w:pPr>
              <w:jc w:val="center"/>
              <w:rPr>
                <w:rFonts w:ascii="Times New Roman" w:eastAsia="Arial Unicode MS" w:hAnsi="Times New Roman" w:cs="Times New Roman"/>
                <w:sz w:val="20"/>
                <w:szCs w:val="20"/>
              </w:rPr>
            </w:pPr>
          </w:p>
        </w:tc>
        <w:tc>
          <w:tcPr>
            <w:tcW w:w="1701" w:type="dxa"/>
            <w:tcBorders>
              <w:bottom w:val="nil"/>
            </w:tcBorders>
            <w:shd w:val="clear" w:color="auto" w:fill="FFFFFF" w:themeFill="background1"/>
          </w:tcPr>
          <w:p w14:paraId="7CEA99DB" w14:textId="0213EFB6" w:rsidR="00423D49" w:rsidRPr="00D30506" w:rsidRDefault="00423D49" w:rsidP="00471718">
            <w:pPr>
              <w:jc w:val="center"/>
              <w:rPr>
                <w:rFonts w:ascii="Times New Roman" w:eastAsia="Arial Unicode MS" w:hAnsi="Times New Roman" w:cs="Times New Roman"/>
                <w:sz w:val="20"/>
                <w:szCs w:val="20"/>
              </w:rPr>
            </w:pPr>
          </w:p>
        </w:tc>
        <w:tc>
          <w:tcPr>
            <w:tcW w:w="1418" w:type="dxa"/>
            <w:tcBorders>
              <w:bottom w:val="nil"/>
            </w:tcBorders>
            <w:shd w:val="clear" w:color="auto" w:fill="FFFFFF" w:themeFill="background1"/>
          </w:tcPr>
          <w:p w14:paraId="4F1D5826" w14:textId="0D7B0CED" w:rsidR="00423D49" w:rsidRPr="00D30506" w:rsidRDefault="00423D49" w:rsidP="00471718">
            <w:pPr>
              <w:jc w:val="center"/>
              <w:rPr>
                <w:rFonts w:ascii="Times New Roman" w:eastAsia="Arial Unicode MS" w:hAnsi="Times New Roman" w:cs="Times New Roman"/>
                <w:sz w:val="20"/>
                <w:szCs w:val="20"/>
              </w:rPr>
            </w:pPr>
          </w:p>
        </w:tc>
        <w:tc>
          <w:tcPr>
            <w:tcW w:w="1417" w:type="dxa"/>
            <w:tcBorders>
              <w:bottom w:val="nil"/>
            </w:tcBorders>
            <w:shd w:val="clear" w:color="auto" w:fill="FFFFFF" w:themeFill="background1"/>
          </w:tcPr>
          <w:p w14:paraId="33CB91BB" w14:textId="146A6E98" w:rsidR="00423D49" w:rsidRPr="00D30506" w:rsidRDefault="00423D49" w:rsidP="00471718">
            <w:pPr>
              <w:jc w:val="center"/>
              <w:rPr>
                <w:rFonts w:ascii="Times New Roman" w:eastAsia="Arial Unicode MS" w:hAnsi="Times New Roman" w:cs="Times New Roman"/>
                <w:sz w:val="20"/>
                <w:szCs w:val="20"/>
              </w:rPr>
            </w:pPr>
          </w:p>
        </w:tc>
        <w:tc>
          <w:tcPr>
            <w:tcW w:w="1418" w:type="dxa"/>
            <w:tcBorders>
              <w:bottom w:val="nil"/>
            </w:tcBorders>
            <w:shd w:val="clear" w:color="auto" w:fill="FFFFFF" w:themeFill="background1"/>
          </w:tcPr>
          <w:p w14:paraId="23A28A4D" w14:textId="1BB13699" w:rsidR="00423D49" w:rsidRPr="00D30506" w:rsidRDefault="00423D49" w:rsidP="00471718">
            <w:pPr>
              <w:jc w:val="center"/>
              <w:rPr>
                <w:rFonts w:ascii="Times New Roman" w:eastAsia="Arial Unicode MS" w:hAnsi="Times New Roman" w:cs="Times New Roman"/>
                <w:sz w:val="20"/>
                <w:szCs w:val="20"/>
              </w:rPr>
            </w:pPr>
          </w:p>
        </w:tc>
        <w:tc>
          <w:tcPr>
            <w:tcW w:w="1417" w:type="dxa"/>
            <w:tcBorders>
              <w:bottom w:val="nil"/>
            </w:tcBorders>
            <w:shd w:val="clear" w:color="auto" w:fill="FFFFFF" w:themeFill="background1"/>
          </w:tcPr>
          <w:p w14:paraId="2DA07DDF" w14:textId="65154B49" w:rsidR="00423D49" w:rsidRPr="00D30506" w:rsidRDefault="00423D49" w:rsidP="00471718">
            <w:pPr>
              <w:jc w:val="center"/>
              <w:rPr>
                <w:rFonts w:ascii="Times New Roman" w:eastAsia="Arial Unicode MS" w:hAnsi="Times New Roman" w:cs="Times New Roman"/>
                <w:sz w:val="20"/>
                <w:szCs w:val="20"/>
              </w:rPr>
            </w:pPr>
          </w:p>
        </w:tc>
        <w:tc>
          <w:tcPr>
            <w:tcW w:w="1389" w:type="dxa"/>
            <w:tcBorders>
              <w:bottom w:val="nil"/>
            </w:tcBorders>
            <w:shd w:val="clear" w:color="auto" w:fill="FFFFFF" w:themeFill="background1"/>
          </w:tcPr>
          <w:p w14:paraId="01099BF2" w14:textId="401E33D9" w:rsidR="00423D49"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r>
      <w:tr w:rsidR="00471718" w:rsidRPr="00D30506" w14:paraId="6C47C446" w14:textId="77777777" w:rsidTr="00471718">
        <w:tc>
          <w:tcPr>
            <w:tcW w:w="3403" w:type="dxa"/>
            <w:tcBorders>
              <w:top w:val="nil"/>
              <w:bottom w:val="single" w:sz="12" w:space="0" w:color="auto"/>
            </w:tcBorders>
            <w:shd w:val="clear" w:color="auto" w:fill="FFFFFF" w:themeFill="background1"/>
          </w:tcPr>
          <w:p w14:paraId="153361EF" w14:textId="3138934D" w:rsidR="00423D49" w:rsidRPr="00D30506" w:rsidRDefault="00423D49"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Unemployment subsidy</w:t>
            </w:r>
          </w:p>
        </w:tc>
        <w:tc>
          <w:tcPr>
            <w:tcW w:w="1418" w:type="dxa"/>
            <w:tcBorders>
              <w:top w:val="nil"/>
              <w:bottom w:val="single" w:sz="12" w:space="0" w:color="auto"/>
            </w:tcBorders>
            <w:shd w:val="clear" w:color="auto" w:fill="FFFFFF" w:themeFill="background1"/>
          </w:tcPr>
          <w:p w14:paraId="6F40DA66" w14:textId="2751A064" w:rsidR="00423D49" w:rsidRPr="00D30506" w:rsidRDefault="00423D49" w:rsidP="00471718">
            <w:pPr>
              <w:jc w:val="center"/>
              <w:rPr>
                <w:rFonts w:ascii="Times New Roman" w:eastAsia="Arial Unicode MS" w:hAnsi="Times New Roman" w:cs="Times New Roman"/>
                <w:sz w:val="20"/>
                <w:szCs w:val="20"/>
              </w:rPr>
            </w:pPr>
          </w:p>
        </w:tc>
        <w:tc>
          <w:tcPr>
            <w:tcW w:w="1275" w:type="dxa"/>
            <w:tcBorders>
              <w:top w:val="nil"/>
              <w:bottom w:val="single" w:sz="12" w:space="0" w:color="auto"/>
            </w:tcBorders>
            <w:shd w:val="clear" w:color="auto" w:fill="FFFFFF" w:themeFill="background1"/>
          </w:tcPr>
          <w:p w14:paraId="26076D52" w14:textId="03B5E74F" w:rsidR="00423D49" w:rsidRPr="00D30506" w:rsidRDefault="00423D49" w:rsidP="00471718">
            <w:pPr>
              <w:jc w:val="center"/>
              <w:rPr>
                <w:rFonts w:ascii="Times New Roman" w:eastAsia="Arial Unicode MS" w:hAnsi="Times New Roman" w:cs="Times New Roman"/>
                <w:sz w:val="20"/>
                <w:szCs w:val="20"/>
              </w:rPr>
            </w:pPr>
          </w:p>
        </w:tc>
        <w:tc>
          <w:tcPr>
            <w:tcW w:w="1701" w:type="dxa"/>
            <w:tcBorders>
              <w:top w:val="nil"/>
              <w:bottom w:val="single" w:sz="12" w:space="0" w:color="auto"/>
            </w:tcBorders>
            <w:shd w:val="clear" w:color="auto" w:fill="FFFFFF" w:themeFill="background1"/>
          </w:tcPr>
          <w:p w14:paraId="05F9BCC8" w14:textId="51DFD91B" w:rsidR="00423D49" w:rsidRPr="00D30506" w:rsidRDefault="00423D49" w:rsidP="00471718">
            <w:pPr>
              <w:jc w:val="center"/>
              <w:rPr>
                <w:rFonts w:ascii="Times New Roman" w:eastAsia="Arial Unicode MS" w:hAnsi="Times New Roman" w:cs="Times New Roman"/>
                <w:sz w:val="20"/>
                <w:szCs w:val="20"/>
              </w:rPr>
            </w:pPr>
          </w:p>
        </w:tc>
        <w:tc>
          <w:tcPr>
            <w:tcW w:w="1418" w:type="dxa"/>
            <w:tcBorders>
              <w:top w:val="nil"/>
              <w:bottom w:val="single" w:sz="12" w:space="0" w:color="auto"/>
            </w:tcBorders>
            <w:shd w:val="clear" w:color="auto" w:fill="FFFFFF" w:themeFill="background1"/>
          </w:tcPr>
          <w:p w14:paraId="58CBFDE6" w14:textId="44AB9931" w:rsidR="00423D49" w:rsidRPr="00D30506" w:rsidRDefault="00423D49" w:rsidP="00471718">
            <w:pPr>
              <w:jc w:val="center"/>
              <w:rPr>
                <w:rFonts w:ascii="Times New Roman" w:eastAsia="Arial Unicode MS" w:hAnsi="Times New Roman" w:cs="Times New Roman"/>
                <w:sz w:val="20"/>
                <w:szCs w:val="20"/>
              </w:rPr>
            </w:pPr>
          </w:p>
        </w:tc>
        <w:tc>
          <w:tcPr>
            <w:tcW w:w="1417" w:type="dxa"/>
            <w:tcBorders>
              <w:top w:val="nil"/>
              <w:bottom w:val="single" w:sz="12" w:space="0" w:color="auto"/>
            </w:tcBorders>
            <w:shd w:val="clear" w:color="auto" w:fill="FFFFFF" w:themeFill="background1"/>
          </w:tcPr>
          <w:p w14:paraId="24D85811" w14:textId="52217364" w:rsidR="00423D49" w:rsidRPr="00D30506" w:rsidRDefault="00423D49" w:rsidP="00471718">
            <w:pPr>
              <w:jc w:val="center"/>
              <w:rPr>
                <w:rFonts w:ascii="Times New Roman" w:eastAsia="Arial Unicode MS" w:hAnsi="Times New Roman" w:cs="Times New Roman"/>
                <w:sz w:val="20"/>
                <w:szCs w:val="20"/>
              </w:rPr>
            </w:pPr>
          </w:p>
        </w:tc>
        <w:tc>
          <w:tcPr>
            <w:tcW w:w="1418" w:type="dxa"/>
            <w:tcBorders>
              <w:top w:val="nil"/>
              <w:bottom w:val="single" w:sz="12" w:space="0" w:color="auto"/>
            </w:tcBorders>
            <w:shd w:val="clear" w:color="auto" w:fill="FFFFFF" w:themeFill="background1"/>
          </w:tcPr>
          <w:p w14:paraId="1AB75327" w14:textId="6457E728" w:rsidR="00423D49" w:rsidRPr="00D30506" w:rsidRDefault="00150B8E" w:rsidP="00471718">
            <w:pPr>
              <w:jc w:val="center"/>
              <w:rPr>
                <w:rFonts w:ascii="Times New Roman" w:eastAsia="Arial Unicode MS" w:hAnsi="Times New Roman" w:cs="Times New Roman"/>
                <w:sz w:val="20"/>
                <w:szCs w:val="20"/>
              </w:rPr>
            </w:pPr>
            <m:oMathPara>
              <m:oMath>
                <m:r>
                  <w:rPr>
                    <w:rFonts w:ascii="Cambria Math" w:eastAsia="Arial Unicode MS" w:hAnsi="Cambria Math" w:cs="Times New Roman"/>
                    <w:sz w:val="20"/>
                    <w:szCs w:val="20"/>
                  </w:rPr>
                  <m:t>√</m:t>
                </m:r>
              </m:oMath>
            </m:oMathPara>
          </w:p>
        </w:tc>
        <w:tc>
          <w:tcPr>
            <w:tcW w:w="1417" w:type="dxa"/>
            <w:tcBorders>
              <w:top w:val="nil"/>
              <w:bottom w:val="single" w:sz="12" w:space="0" w:color="auto"/>
            </w:tcBorders>
            <w:shd w:val="clear" w:color="auto" w:fill="FFFFFF" w:themeFill="background1"/>
          </w:tcPr>
          <w:p w14:paraId="05FDC3E2" w14:textId="7CF60ED3" w:rsidR="00423D49" w:rsidRPr="00D30506" w:rsidRDefault="00423D49" w:rsidP="00471718">
            <w:pPr>
              <w:jc w:val="center"/>
              <w:rPr>
                <w:rFonts w:ascii="Times New Roman" w:eastAsia="Arial Unicode MS" w:hAnsi="Times New Roman" w:cs="Times New Roman"/>
                <w:sz w:val="20"/>
                <w:szCs w:val="20"/>
              </w:rPr>
            </w:pPr>
          </w:p>
        </w:tc>
        <w:tc>
          <w:tcPr>
            <w:tcW w:w="1389" w:type="dxa"/>
            <w:tcBorders>
              <w:top w:val="nil"/>
              <w:bottom w:val="single" w:sz="12" w:space="0" w:color="auto"/>
            </w:tcBorders>
            <w:shd w:val="clear" w:color="auto" w:fill="FFFFFF" w:themeFill="background1"/>
          </w:tcPr>
          <w:p w14:paraId="735057DE" w14:textId="51A30433" w:rsidR="00423D49" w:rsidRPr="00D30506" w:rsidRDefault="00423D49" w:rsidP="00471718">
            <w:pPr>
              <w:jc w:val="center"/>
              <w:rPr>
                <w:rFonts w:ascii="Times New Roman" w:eastAsia="Arial Unicode MS" w:hAnsi="Times New Roman" w:cs="Times New Roman"/>
                <w:sz w:val="20"/>
                <w:szCs w:val="20"/>
              </w:rPr>
            </w:pPr>
          </w:p>
        </w:tc>
      </w:tr>
    </w:tbl>
    <w:p w14:paraId="35F8DA0F" w14:textId="4801E570" w:rsidR="00FF3CD3" w:rsidRDefault="00FF0AA1" w:rsidP="00150B8E">
      <w:pPr>
        <w:rPr>
          <w:rFonts w:ascii="Times New Roman" w:eastAsia="Arial Unicode MS" w:hAnsi="Times New Roman" w:cs="Times New Roman"/>
          <w:sz w:val="20"/>
          <w:szCs w:val="20"/>
        </w:rPr>
      </w:pPr>
      <w:r w:rsidRPr="00D30506">
        <w:rPr>
          <w:rFonts w:ascii="Times New Roman" w:eastAsia="Arial Unicode MS" w:hAnsi="Times New Roman" w:cs="Times New Roman"/>
          <w:sz w:val="20"/>
          <w:szCs w:val="20"/>
        </w:rPr>
        <w:t xml:space="preserve">Exclude1: </w:t>
      </w:r>
      <w:r w:rsidRPr="00D30506">
        <w:rPr>
          <w:rFonts w:ascii="Times New Roman" w:hAnsi="Times New Roman" w:cs="Times New Roman"/>
          <w:sz w:val="20"/>
          <w:szCs w:val="20"/>
        </w:rPr>
        <w:t xml:space="preserve">each country </w:t>
      </w:r>
      <w:r w:rsidR="00AA1311" w:rsidRPr="00D30506">
        <w:rPr>
          <w:rFonts w:ascii="Times New Roman" w:hAnsi="Times New Roman" w:cs="Times New Roman"/>
          <w:sz w:val="20"/>
          <w:szCs w:val="20"/>
        </w:rPr>
        <w:t xml:space="preserve">was removed </w:t>
      </w:r>
      <w:r w:rsidRPr="00D30506">
        <w:rPr>
          <w:rFonts w:ascii="Times New Roman" w:hAnsi="Times New Roman" w:cs="Times New Roman"/>
          <w:sz w:val="20"/>
          <w:szCs w:val="20"/>
        </w:rPr>
        <w:t xml:space="preserve">one at a time and </w:t>
      </w:r>
      <w:r w:rsidR="00AA1311" w:rsidRPr="00D30506">
        <w:rPr>
          <w:rFonts w:ascii="Times New Roman" w:hAnsi="Times New Roman" w:cs="Times New Roman"/>
          <w:sz w:val="20"/>
          <w:szCs w:val="20"/>
        </w:rPr>
        <w:t>the analysis was repeated for a total of 33 times</w:t>
      </w:r>
      <w:r w:rsidR="00EF30A4" w:rsidRPr="00D30506">
        <w:rPr>
          <w:rFonts w:ascii="Times New Roman" w:hAnsi="Times New Roman" w:cs="Times New Roman"/>
          <w:sz w:val="20"/>
          <w:szCs w:val="20"/>
        </w:rPr>
        <w:t xml:space="preserve">; </w:t>
      </w:r>
      <w:r w:rsidRPr="00D30506">
        <w:rPr>
          <w:rFonts w:ascii="Times New Roman" w:hAnsi="Times New Roman" w:cs="Times New Roman"/>
          <w:sz w:val="20"/>
          <w:szCs w:val="20"/>
        </w:rPr>
        <w:t>Exclude2:</w:t>
      </w:r>
      <w:r w:rsidR="00D85A16" w:rsidRPr="00D30506">
        <w:rPr>
          <w:rFonts w:ascii="Times New Roman" w:hAnsi="Times New Roman" w:cs="Times New Roman"/>
          <w:sz w:val="20"/>
          <w:szCs w:val="20"/>
        </w:rPr>
        <w:t xml:space="preserve"> </w:t>
      </w:r>
      <w:r w:rsidRPr="00D30506">
        <w:rPr>
          <w:rFonts w:ascii="Times New Roman" w:hAnsi="Times New Roman" w:cs="Times New Roman"/>
          <w:sz w:val="20"/>
          <w:szCs w:val="20"/>
        </w:rPr>
        <w:t>Canada, China, Russia, and United states</w:t>
      </w:r>
      <w:r w:rsidR="00D85A16" w:rsidRPr="00D30506">
        <w:rPr>
          <w:rFonts w:ascii="Times New Roman" w:hAnsi="Times New Roman" w:cs="Times New Roman"/>
          <w:sz w:val="20"/>
          <w:szCs w:val="20"/>
        </w:rPr>
        <w:t xml:space="preserve"> were excluded from our main analysis</w:t>
      </w:r>
      <w:r w:rsidR="00EF30A4" w:rsidRPr="00D30506">
        <w:rPr>
          <w:rFonts w:ascii="Times New Roman" w:hAnsi="Times New Roman" w:cs="Times New Roman"/>
          <w:sz w:val="20"/>
          <w:szCs w:val="20"/>
        </w:rPr>
        <w:t>;</w:t>
      </w:r>
      <w:r w:rsidR="00D85A16" w:rsidRPr="00D30506">
        <w:rPr>
          <w:rFonts w:ascii="Times New Roman" w:hAnsi="Times New Roman" w:cs="Times New Roman"/>
          <w:sz w:val="20"/>
          <w:szCs w:val="20"/>
        </w:rPr>
        <w:t xml:space="preserve"> </w:t>
      </w:r>
      <w:r w:rsidR="009E7457" w:rsidRPr="00D30506">
        <w:rPr>
          <w:rFonts w:ascii="Times New Roman" w:eastAsia="Arial Unicode MS" w:hAnsi="Times New Roman" w:cs="Times New Roman"/>
          <w:sz w:val="20"/>
          <w:szCs w:val="20"/>
        </w:rPr>
        <w:t>Un</w:t>
      </w:r>
      <w:r w:rsidRPr="00D30506">
        <w:rPr>
          <w:rFonts w:ascii="Times New Roman" w:eastAsia="Arial Unicode MS" w:hAnsi="Times New Roman" w:cs="Times New Roman"/>
          <w:sz w:val="20"/>
          <w:szCs w:val="20"/>
        </w:rPr>
        <w:t>normaliz</w:t>
      </w:r>
      <w:r w:rsidR="009E7457" w:rsidRPr="00D30506">
        <w:rPr>
          <w:rFonts w:ascii="Times New Roman" w:eastAsia="Arial Unicode MS" w:hAnsi="Times New Roman" w:cs="Times New Roman"/>
          <w:sz w:val="20"/>
          <w:szCs w:val="20"/>
        </w:rPr>
        <w:t>ed</w:t>
      </w:r>
      <w:r w:rsidRPr="00D30506">
        <w:rPr>
          <w:rFonts w:ascii="Times New Roman" w:eastAsia="Arial Unicode MS" w:hAnsi="Times New Roman" w:cs="Times New Roman"/>
          <w:sz w:val="20"/>
          <w:szCs w:val="20"/>
        </w:rPr>
        <w:t xml:space="preserve">: </w:t>
      </w:r>
      <w:r w:rsidR="00090B92" w:rsidRPr="00D30506">
        <w:rPr>
          <w:rFonts w:ascii="Times New Roman" w:eastAsia="Arial Unicode MS" w:hAnsi="Times New Roman" w:cs="Times New Roman"/>
          <w:sz w:val="20"/>
          <w:szCs w:val="20"/>
        </w:rPr>
        <w:t>unnorm</w:t>
      </w:r>
      <w:r w:rsidR="00135068" w:rsidRPr="00D30506">
        <w:rPr>
          <w:rFonts w:ascii="Times New Roman" w:eastAsia="Arial Unicode MS" w:hAnsi="Times New Roman" w:cs="Times New Roman"/>
          <w:sz w:val="20"/>
          <w:szCs w:val="20"/>
        </w:rPr>
        <w:t>a</w:t>
      </w:r>
      <w:r w:rsidR="00090B92" w:rsidRPr="00D30506">
        <w:rPr>
          <w:rFonts w:ascii="Times New Roman" w:eastAsia="Arial Unicode MS" w:hAnsi="Times New Roman" w:cs="Times New Roman"/>
          <w:sz w:val="20"/>
          <w:szCs w:val="20"/>
        </w:rPr>
        <w:t>lized</w:t>
      </w:r>
      <w:r w:rsidRPr="00D30506">
        <w:rPr>
          <w:rFonts w:ascii="Times New Roman" w:eastAsia="Arial Unicode MS" w:hAnsi="Times New Roman" w:cs="Times New Roman"/>
          <w:sz w:val="20"/>
          <w:szCs w:val="20"/>
        </w:rPr>
        <w:t xml:space="preserve"> influenza positive rate</w:t>
      </w:r>
      <w:r w:rsidR="00D85A16" w:rsidRPr="00D30506">
        <w:rPr>
          <w:rFonts w:ascii="Times New Roman" w:eastAsia="Arial Unicode MS" w:hAnsi="Times New Roman" w:cs="Times New Roman"/>
          <w:sz w:val="20"/>
          <w:szCs w:val="20"/>
        </w:rPr>
        <w:t xml:space="preserve"> was used</w:t>
      </w:r>
      <w:r w:rsidR="00EF30A4" w:rsidRPr="00D30506">
        <w:rPr>
          <w:rFonts w:ascii="Times New Roman" w:eastAsia="Arial Unicode MS" w:hAnsi="Times New Roman" w:cs="Times New Roman"/>
          <w:sz w:val="20"/>
          <w:szCs w:val="20"/>
        </w:rPr>
        <w:t>;</w:t>
      </w:r>
      <w:r w:rsidRPr="00D30506">
        <w:rPr>
          <w:rFonts w:ascii="Times New Roman" w:eastAsia="Arial Unicode MS" w:hAnsi="Times New Roman" w:cs="Times New Roman"/>
          <w:sz w:val="20"/>
          <w:szCs w:val="20"/>
        </w:rPr>
        <w:t xml:space="preserve"> No target: </w:t>
      </w:r>
      <w:r w:rsidR="00EA4397" w:rsidRPr="00D30506">
        <w:rPr>
          <w:rFonts w:ascii="Times New Roman" w:eastAsia="Arial Unicode MS" w:hAnsi="Times New Roman" w:cs="Times New Roman"/>
          <w:sz w:val="20"/>
          <w:szCs w:val="20"/>
        </w:rPr>
        <w:t>intensity</w:t>
      </w:r>
      <w:r w:rsidR="0078327C" w:rsidRPr="00D30506">
        <w:rPr>
          <w:rFonts w:ascii="Times New Roman" w:eastAsia="Arial Unicode MS" w:hAnsi="Times New Roman" w:cs="Times New Roman"/>
          <w:sz w:val="20"/>
          <w:szCs w:val="20"/>
        </w:rPr>
        <w:t xml:space="preserve"> value</w:t>
      </w:r>
      <w:r w:rsidR="00D85A16" w:rsidRPr="00D30506">
        <w:rPr>
          <w:rFonts w:ascii="Times New Roman" w:eastAsia="Arial Unicode MS" w:hAnsi="Times New Roman" w:cs="Times New Roman"/>
          <w:sz w:val="20"/>
          <w:szCs w:val="20"/>
        </w:rPr>
        <w:t xml:space="preserve"> was not taken into account</w:t>
      </w:r>
      <w:r w:rsidR="00EF30A4" w:rsidRPr="00D30506">
        <w:rPr>
          <w:rFonts w:ascii="Times New Roman" w:eastAsia="Arial Unicode MS" w:hAnsi="Times New Roman" w:cs="Times New Roman"/>
          <w:sz w:val="20"/>
          <w:szCs w:val="20"/>
        </w:rPr>
        <w:t xml:space="preserve">; </w:t>
      </w:r>
      <w:r w:rsidR="00B7009D" w:rsidRPr="00D30506">
        <w:rPr>
          <w:rFonts w:ascii="Times New Roman" w:eastAsia="Arial Unicode MS" w:hAnsi="Times New Roman" w:cs="Times New Roman"/>
          <w:sz w:val="20"/>
          <w:szCs w:val="20"/>
        </w:rPr>
        <w:t xml:space="preserve">SFS: sequential feature selection; </w:t>
      </w:r>
      <w:r w:rsidR="00EF30A4" w:rsidRPr="00D30506">
        <w:rPr>
          <w:rFonts w:ascii="Times New Roman" w:eastAsia="Arial Unicode MS" w:hAnsi="Times New Roman" w:cs="Times New Roman"/>
          <w:sz w:val="20"/>
          <w:szCs w:val="20"/>
        </w:rPr>
        <w:t xml:space="preserve">SVR: </w:t>
      </w:r>
      <w:r w:rsidR="00B6357B" w:rsidRPr="00D30506">
        <w:rPr>
          <w:rFonts w:ascii="Times New Roman" w:eastAsia="Arial Unicode MS" w:hAnsi="Times New Roman" w:cs="Times New Roman"/>
          <w:sz w:val="20"/>
          <w:szCs w:val="20"/>
        </w:rPr>
        <w:t>s</w:t>
      </w:r>
      <w:r w:rsidR="00EF30A4" w:rsidRPr="00D30506">
        <w:rPr>
          <w:rFonts w:ascii="Times New Roman" w:eastAsia="Arial Unicode MS" w:hAnsi="Times New Roman" w:cs="Times New Roman"/>
          <w:sz w:val="20"/>
          <w:szCs w:val="20"/>
        </w:rPr>
        <w:t xml:space="preserve">upport vector machine; RF: </w:t>
      </w:r>
      <w:r w:rsidR="00B6357B" w:rsidRPr="00D30506">
        <w:rPr>
          <w:rFonts w:ascii="Times New Roman" w:eastAsia="Arial Unicode MS" w:hAnsi="Times New Roman" w:cs="Times New Roman"/>
          <w:sz w:val="20"/>
          <w:szCs w:val="20"/>
        </w:rPr>
        <w:t>r</w:t>
      </w:r>
      <w:r w:rsidR="00EF30A4" w:rsidRPr="00D30506">
        <w:rPr>
          <w:rFonts w:ascii="Times New Roman" w:eastAsia="Arial Unicode MS" w:hAnsi="Times New Roman" w:cs="Times New Roman"/>
          <w:sz w:val="20"/>
          <w:szCs w:val="20"/>
        </w:rPr>
        <w:t>andom forest.</w:t>
      </w:r>
    </w:p>
    <w:p w14:paraId="0BCBE164" w14:textId="11303763" w:rsidR="002F7F51" w:rsidRPr="002F7F51" w:rsidRDefault="002F7F51" w:rsidP="00150B8E">
      <w:pPr>
        <w:rPr>
          <w:rFonts w:ascii="Times New Roman" w:eastAsia="Arial Unicode MS" w:hAnsi="Times New Roman" w:cs="Times New Roman"/>
          <w:sz w:val="20"/>
          <w:szCs w:val="20"/>
        </w:rPr>
      </w:pPr>
      <w:r w:rsidRPr="002F7F51">
        <w:rPr>
          <w:rFonts w:ascii="Times New Roman" w:eastAsia="Arial Unicode MS" w:hAnsi="Times New Roman" w:cs="Times New Roman"/>
          <w:sz w:val="20"/>
          <w:szCs w:val="20"/>
        </w:rPr>
        <w:t>The order of NPI in first column is determined by the ranking of contribution in the main result, with the largest contribution in the first row.</w:t>
      </w:r>
    </w:p>
    <w:p w14:paraId="6D8DBCD1" w14:textId="4FED21FF" w:rsidR="00FF3CD3" w:rsidRPr="002F7F51" w:rsidRDefault="00562529" w:rsidP="00150B8E">
      <w:pPr>
        <w:rPr>
          <w:rFonts w:ascii="Times New Roman" w:hAnsi="Times New Roman" w:cs="Times New Roman"/>
          <w:sz w:val="20"/>
          <w:szCs w:val="20"/>
        </w:rPr>
      </w:pPr>
      <w:r>
        <w:rPr>
          <w:rFonts w:ascii="Times New Roman" w:eastAsia="Arial Unicode MS" w:hAnsi="Times New Roman" w:cs="Times New Roman" w:hint="eastAsia"/>
          <w:sz w:val="20"/>
          <w:szCs w:val="20"/>
        </w:rPr>
        <w:t>(</w:t>
      </w:r>
      <w:r>
        <w:rPr>
          <w:rFonts w:ascii="Times New Roman" w:eastAsia="Arial Unicode MS" w:hAnsi="Times New Roman" w:cs="Times New Roman"/>
          <w:sz w:val="20"/>
          <w:szCs w:val="20"/>
        </w:rPr>
        <w:t xml:space="preserve">1) </w:t>
      </w:r>
      <w:r w:rsidR="00EF30A4" w:rsidRPr="002F7F51">
        <w:rPr>
          <w:rFonts w:ascii="Times New Roman" w:eastAsia="Arial Unicode MS" w:hAnsi="Times New Roman" w:cs="Times New Roman"/>
          <w:sz w:val="20"/>
          <w:szCs w:val="20"/>
        </w:rPr>
        <w:t xml:space="preserve">In </w:t>
      </w:r>
      <w:r w:rsidR="00FF3CD3" w:rsidRPr="002F7F51">
        <w:rPr>
          <w:rFonts w:ascii="Times New Roman" w:eastAsia="Arial Unicode MS" w:hAnsi="Times New Roman" w:cs="Times New Roman"/>
          <w:sz w:val="20"/>
          <w:szCs w:val="20"/>
        </w:rPr>
        <w:t>Exclude1</w:t>
      </w:r>
      <w:r w:rsidR="00EF30A4" w:rsidRPr="002F7F51">
        <w:rPr>
          <w:rFonts w:ascii="Times New Roman" w:eastAsia="Arial Unicode MS" w:hAnsi="Times New Roman" w:cs="Times New Roman"/>
          <w:sz w:val="20"/>
          <w:szCs w:val="20"/>
        </w:rPr>
        <w:t>,</w:t>
      </w:r>
      <w:r w:rsidR="00FF3CD3" w:rsidRPr="002F7F51">
        <w:rPr>
          <w:rFonts w:ascii="Times New Roman" w:eastAsia="Arial Unicode MS" w:hAnsi="Times New Roman" w:cs="Times New Roman"/>
          <w:sz w:val="20"/>
          <w:szCs w:val="20"/>
        </w:rPr>
        <w:t xml:space="preserve"> </w:t>
      </w:r>
      <w:r w:rsidR="00EF30A4" w:rsidRPr="002F7F51">
        <w:rPr>
          <w:rFonts w:ascii="Times New Roman" w:hAnsi="Times New Roman" w:cs="Times New Roman"/>
          <w:sz w:val="20"/>
          <w:szCs w:val="20"/>
        </w:rPr>
        <w:t>the NPIs being selected</w:t>
      </w:r>
      <w:r w:rsidR="003266B3" w:rsidRPr="002F7F51">
        <w:rPr>
          <w:rFonts w:ascii="Times New Roman" w:hAnsi="Times New Roman" w:cs="Times New Roman"/>
          <w:sz w:val="20"/>
          <w:szCs w:val="20"/>
        </w:rPr>
        <w:t xml:space="preserve"> </w:t>
      </w:r>
      <w:r w:rsidR="003266B3" w:rsidRPr="002F7F51">
        <w:rPr>
          <w:rFonts w:asciiTheme="minorEastAsia" w:eastAsiaTheme="minorEastAsia" w:hAnsiTheme="minorEastAsia" w:cs="Times New Roman" w:hint="eastAsia"/>
          <w:sz w:val="20"/>
          <w:szCs w:val="20"/>
        </w:rPr>
        <w:t>(</w:t>
      </w:r>
      <w:r w:rsidR="003266B3" w:rsidRPr="002F7F51">
        <w:rPr>
          <w:rFonts w:ascii="Times New Roman" w:hAnsi="Times New Roman" w:cs="Times New Roman"/>
          <w:sz w:val="20"/>
          <w:szCs w:val="20"/>
        </w:rPr>
        <w:t>The contribution of NPIs &gt;10%</w:t>
      </w:r>
      <w:r w:rsidR="003266B3" w:rsidRPr="002F7F51">
        <w:rPr>
          <w:rFonts w:asciiTheme="minorEastAsia" w:eastAsiaTheme="minorEastAsia" w:hAnsiTheme="minorEastAsia" w:cs="Times New Roman" w:hint="eastAsia"/>
          <w:sz w:val="20"/>
          <w:szCs w:val="20"/>
        </w:rPr>
        <w:t>)</w:t>
      </w:r>
      <w:r w:rsidR="00EF30A4" w:rsidRPr="002F7F51">
        <w:rPr>
          <w:rFonts w:ascii="Times New Roman" w:hAnsi="Times New Roman" w:cs="Times New Roman"/>
          <w:sz w:val="20"/>
          <w:szCs w:val="20"/>
        </w:rPr>
        <w:t xml:space="preserve"> for more than 16 times (&gt;50%) were ticked. </w:t>
      </w:r>
    </w:p>
    <w:p w14:paraId="75C5B71C" w14:textId="673CBD88" w:rsidR="00D85A16" w:rsidRPr="002F7F51" w:rsidRDefault="00562529" w:rsidP="00150B8E">
      <w:pPr>
        <w:rPr>
          <w:rFonts w:ascii="Times New Roman" w:hAnsi="Times New Roman" w:cs="Times New Roman"/>
          <w:sz w:val="20"/>
          <w:szCs w:val="20"/>
        </w:rPr>
      </w:pPr>
      <w:bookmarkStart w:id="50" w:name="OLE_LINK1"/>
      <w:r>
        <w:rPr>
          <w:rFonts w:ascii="Times New Roman" w:hAnsi="Times New Roman" w:cs="Times New Roman"/>
          <w:sz w:val="20"/>
          <w:szCs w:val="20"/>
        </w:rPr>
        <w:t xml:space="preserve">(2) </w:t>
      </w:r>
      <w:r w:rsidR="00D85A16" w:rsidRPr="002F7F51">
        <w:rPr>
          <w:rFonts w:ascii="Times New Roman" w:hAnsi="Times New Roman" w:cs="Times New Roman"/>
          <w:sz w:val="20"/>
          <w:szCs w:val="20"/>
        </w:rPr>
        <w:t>T</w:t>
      </w:r>
      <w:r w:rsidR="00FF0AA1" w:rsidRPr="002F7F51">
        <w:rPr>
          <w:rFonts w:ascii="Times New Roman" w:hAnsi="Times New Roman" w:cs="Times New Roman"/>
          <w:sz w:val="20"/>
          <w:szCs w:val="20"/>
        </w:rPr>
        <w:t xml:space="preserve">he contribution of NPIs </w:t>
      </w:r>
      <w:r w:rsidR="006C45F8" w:rsidRPr="002F7F51">
        <w:rPr>
          <w:rFonts w:ascii="Times New Roman" w:hAnsi="Times New Roman" w:cs="Times New Roman"/>
          <w:sz w:val="20"/>
          <w:szCs w:val="20"/>
        </w:rPr>
        <w:t>&gt;</w:t>
      </w:r>
      <w:r w:rsidR="00FF0AA1" w:rsidRPr="002F7F51">
        <w:rPr>
          <w:rFonts w:ascii="Times New Roman" w:hAnsi="Times New Roman" w:cs="Times New Roman"/>
          <w:sz w:val="20"/>
          <w:szCs w:val="20"/>
        </w:rPr>
        <w:t>10%</w:t>
      </w:r>
      <w:bookmarkEnd w:id="50"/>
      <w:r w:rsidR="00D85A16" w:rsidRPr="002F7F51">
        <w:rPr>
          <w:rFonts w:ascii="Times New Roman" w:hAnsi="Times New Roman" w:cs="Times New Roman"/>
          <w:sz w:val="20"/>
          <w:szCs w:val="20"/>
        </w:rPr>
        <w:t xml:space="preserve"> in these methods (</w:t>
      </w:r>
      <w:r w:rsidR="00FF3CD3" w:rsidRPr="002F7F51">
        <w:rPr>
          <w:rFonts w:ascii="Times New Roman" w:hAnsi="Times New Roman" w:cs="Times New Roman"/>
          <w:sz w:val="20"/>
          <w:szCs w:val="20"/>
        </w:rPr>
        <w:t>E</w:t>
      </w:r>
      <w:r w:rsidR="00D85A16" w:rsidRPr="002F7F51">
        <w:rPr>
          <w:rFonts w:ascii="Times New Roman" w:hAnsi="Times New Roman" w:cs="Times New Roman"/>
          <w:sz w:val="20"/>
          <w:szCs w:val="20"/>
        </w:rPr>
        <w:t xml:space="preserve">xclude2, </w:t>
      </w:r>
      <w:r w:rsidR="00FF3CD3" w:rsidRPr="002F7F51">
        <w:rPr>
          <w:rFonts w:ascii="Times New Roman" w:hAnsi="Times New Roman" w:cs="Times New Roman"/>
          <w:sz w:val="20"/>
          <w:szCs w:val="20"/>
        </w:rPr>
        <w:t>U</w:t>
      </w:r>
      <w:r w:rsidR="00D85A16" w:rsidRPr="002F7F51">
        <w:rPr>
          <w:rFonts w:ascii="Times New Roman" w:hAnsi="Times New Roman" w:cs="Times New Roman"/>
          <w:sz w:val="20"/>
          <w:szCs w:val="20"/>
        </w:rPr>
        <w:t xml:space="preserve">nnormalized, </w:t>
      </w:r>
      <w:proofErr w:type="gramStart"/>
      <w:r w:rsidR="00FF3CD3" w:rsidRPr="002F7F51">
        <w:rPr>
          <w:rFonts w:ascii="Times New Roman" w:hAnsi="Times New Roman" w:cs="Times New Roman"/>
          <w:sz w:val="20"/>
          <w:szCs w:val="20"/>
        </w:rPr>
        <w:t>N</w:t>
      </w:r>
      <w:r w:rsidR="00D85A16" w:rsidRPr="002F7F51">
        <w:rPr>
          <w:rFonts w:ascii="Times New Roman" w:hAnsi="Times New Roman" w:cs="Times New Roman"/>
          <w:sz w:val="20"/>
          <w:szCs w:val="20"/>
        </w:rPr>
        <w:t>o</w:t>
      </w:r>
      <w:proofErr w:type="gramEnd"/>
      <w:r w:rsidR="00D85A16" w:rsidRPr="002F7F51">
        <w:rPr>
          <w:rFonts w:ascii="Times New Roman" w:hAnsi="Times New Roman" w:cs="Times New Roman"/>
          <w:sz w:val="20"/>
          <w:szCs w:val="20"/>
        </w:rPr>
        <w:t xml:space="preserve"> target, and RF+SHAP) were ticked</w:t>
      </w:r>
      <w:r w:rsidR="00FF3CD3" w:rsidRPr="002F7F51">
        <w:rPr>
          <w:rFonts w:ascii="Times New Roman" w:hAnsi="Times New Roman" w:cs="Times New Roman"/>
          <w:sz w:val="20"/>
          <w:szCs w:val="20"/>
        </w:rPr>
        <w:t>.</w:t>
      </w:r>
    </w:p>
    <w:p w14:paraId="2453268F" w14:textId="3D761575" w:rsidR="003C1D83" w:rsidRPr="00D30506" w:rsidRDefault="00562529" w:rsidP="00150B8E">
      <w:pPr>
        <w:rPr>
          <w:rFonts w:ascii="Times New Roman" w:hAnsi="Times New Roman" w:cs="Times New Roman"/>
          <w:sz w:val="20"/>
          <w:szCs w:val="20"/>
        </w:rPr>
      </w:pPr>
      <w:r>
        <w:rPr>
          <w:rFonts w:ascii="Times New Roman" w:hAnsi="Times New Roman" w:cs="Times New Roman"/>
          <w:sz w:val="20"/>
          <w:szCs w:val="20"/>
        </w:rPr>
        <w:t xml:space="preserve">(3) </w:t>
      </w:r>
      <w:r w:rsidR="00D85A16" w:rsidRPr="002F7F51">
        <w:rPr>
          <w:rFonts w:ascii="Times New Roman" w:hAnsi="Times New Roman" w:cs="Times New Roman"/>
          <w:sz w:val="20"/>
          <w:szCs w:val="20"/>
        </w:rPr>
        <w:t>NPIs retained in the</w:t>
      </w:r>
      <w:r w:rsidR="00FF3CD3" w:rsidRPr="002F7F51">
        <w:rPr>
          <w:rFonts w:ascii="Times New Roman" w:hAnsi="Times New Roman" w:cs="Times New Roman"/>
          <w:sz w:val="20"/>
          <w:szCs w:val="20"/>
        </w:rPr>
        <w:t xml:space="preserve"> final</w:t>
      </w:r>
      <w:r w:rsidR="00D85A16" w:rsidRPr="002F7F51">
        <w:rPr>
          <w:rFonts w:ascii="Times New Roman" w:hAnsi="Times New Roman" w:cs="Times New Roman"/>
          <w:sz w:val="20"/>
          <w:szCs w:val="20"/>
        </w:rPr>
        <w:t xml:space="preserve"> model after feature selection </w:t>
      </w:r>
      <w:r w:rsidR="00FF3CD3" w:rsidRPr="002F7F51">
        <w:rPr>
          <w:rFonts w:ascii="Times New Roman" w:hAnsi="Times New Roman" w:cs="Times New Roman"/>
          <w:sz w:val="20"/>
          <w:szCs w:val="20"/>
        </w:rPr>
        <w:t>by</w:t>
      </w:r>
      <w:r w:rsidR="00D85A16" w:rsidRPr="002F7F51">
        <w:rPr>
          <w:rFonts w:ascii="Times New Roman" w:hAnsi="Times New Roman" w:cs="Times New Roman"/>
          <w:sz w:val="20"/>
          <w:szCs w:val="20"/>
        </w:rPr>
        <w:t xml:space="preserve"> these methods</w:t>
      </w:r>
      <w:r w:rsidR="00FF0AA1" w:rsidRPr="002F7F51">
        <w:rPr>
          <w:rFonts w:ascii="Times New Roman" w:hAnsi="Times New Roman" w:cs="Times New Roman"/>
          <w:sz w:val="20"/>
          <w:szCs w:val="20"/>
        </w:rPr>
        <w:t xml:space="preserve"> </w:t>
      </w:r>
      <w:r w:rsidR="00D85A16" w:rsidRPr="002F7F51">
        <w:rPr>
          <w:rFonts w:ascii="Times New Roman" w:hAnsi="Times New Roman" w:cs="Times New Roman"/>
          <w:sz w:val="20"/>
          <w:szCs w:val="20"/>
        </w:rPr>
        <w:t xml:space="preserve">(Lasso, SVR+SFS, </w:t>
      </w:r>
      <w:r w:rsidR="00FF3CD3" w:rsidRPr="002F7F51">
        <w:rPr>
          <w:rFonts w:ascii="Times New Roman" w:hAnsi="Times New Roman" w:cs="Times New Roman"/>
          <w:sz w:val="20"/>
          <w:szCs w:val="20"/>
        </w:rPr>
        <w:t xml:space="preserve">and </w:t>
      </w:r>
      <w:r w:rsidR="00D85A16" w:rsidRPr="002F7F51">
        <w:rPr>
          <w:rFonts w:ascii="Times New Roman" w:hAnsi="Times New Roman" w:cs="Times New Roman"/>
          <w:sz w:val="20"/>
          <w:szCs w:val="20"/>
        </w:rPr>
        <w:t>RF+SFS)</w:t>
      </w:r>
      <w:r w:rsidR="00FF0AA1" w:rsidRPr="002F7F51">
        <w:rPr>
          <w:rFonts w:ascii="Times New Roman" w:hAnsi="Times New Roman" w:cs="Times New Roman"/>
          <w:sz w:val="20"/>
          <w:szCs w:val="20"/>
        </w:rPr>
        <w:t xml:space="preserve"> </w:t>
      </w:r>
      <w:r w:rsidR="00FF3CD3" w:rsidRPr="002F7F51">
        <w:rPr>
          <w:rFonts w:ascii="Times New Roman" w:hAnsi="Times New Roman" w:cs="Times New Roman"/>
          <w:sz w:val="20"/>
          <w:szCs w:val="20"/>
        </w:rPr>
        <w:t>were ticked</w:t>
      </w:r>
      <w:r w:rsidR="00FF0AA1" w:rsidRPr="002F7F51">
        <w:rPr>
          <w:rFonts w:ascii="Times New Roman" w:hAnsi="Times New Roman" w:cs="Times New Roman"/>
          <w:sz w:val="20"/>
          <w:szCs w:val="20"/>
        </w:rPr>
        <w:t>.</w:t>
      </w:r>
      <w:r w:rsidR="003C1D83" w:rsidRPr="00D30506">
        <w:rPr>
          <w:rFonts w:ascii="Times New Roman" w:hAnsi="Times New Roman" w:cs="Times New Roman"/>
          <w:sz w:val="20"/>
          <w:szCs w:val="20"/>
        </w:rPr>
        <w:br w:type="page"/>
      </w:r>
    </w:p>
    <w:p w14:paraId="24FAF2E0" w14:textId="2B792B72" w:rsidR="00FF0AA1" w:rsidRPr="00D65D37" w:rsidRDefault="00FF0AA1" w:rsidP="005F4D3E">
      <w:pPr>
        <w:pStyle w:val="1"/>
        <w:rPr>
          <w:rFonts w:ascii="Times New Roman" w:hAnsi="Times New Roman" w:cs="Times New Roman"/>
          <w:szCs w:val="24"/>
        </w:rPr>
      </w:pPr>
      <w:bookmarkStart w:id="51" w:name="_Toc76480184"/>
      <w:bookmarkStart w:id="52" w:name="_Toc76480194"/>
      <w:bookmarkStart w:id="53" w:name="_Toc81833745"/>
      <w:r w:rsidRPr="00D65D37">
        <w:rPr>
          <w:rFonts w:ascii="Times New Roman" w:hAnsi="Times New Roman" w:cs="Times New Roman"/>
          <w:szCs w:val="24"/>
        </w:rPr>
        <w:lastRenderedPageBreak/>
        <w:t>References</w:t>
      </w:r>
      <w:bookmarkEnd w:id="51"/>
      <w:bookmarkEnd w:id="52"/>
      <w:bookmarkEnd w:id="53"/>
    </w:p>
    <w:p w14:paraId="4A443452" w14:textId="77777777" w:rsidR="00FF0AA1" w:rsidRPr="00D30506" w:rsidRDefault="00FF0AA1" w:rsidP="00150B8E">
      <w:pPr>
        <w:rPr>
          <w:rFonts w:ascii="Times New Roman" w:hAnsi="Times New Roman" w:cs="Times New Roman"/>
          <w:sz w:val="20"/>
          <w:szCs w:val="20"/>
        </w:rPr>
      </w:pPr>
      <w:r w:rsidRPr="00D30506">
        <w:rPr>
          <w:rFonts w:ascii="Times New Roman" w:hAnsi="Times New Roman" w:cs="Times New Roman"/>
          <w:noProof/>
          <w:kern w:val="0"/>
          <w:sz w:val="20"/>
          <w:szCs w:val="20"/>
          <w:lang w:eastAsia="en-US"/>
        </w:rPr>
        <w:fldChar w:fldCharType="begin"/>
      </w:r>
      <w:r w:rsidRPr="00D30506">
        <w:rPr>
          <w:rFonts w:ascii="Times New Roman" w:hAnsi="Times New Roman" w:cs="Times New Roman"/>
          <w:sz w:val="20"/>
          <w:szCs w:val="20"/>
        </w:rPr>
        <w:instrText xml:space="preserve"> ADDIN EN.REFLIST </w:instrText>
      </w:r>
      <w:r w:rsidRPr="00D30506">
        <w:rPr>
          <w:rFonts w:ascii="Times New Roman" w:hAnsi="Times New Roman" w:cs="Times New Roman"/>
          <w:noProof/>
          <w:kern w:val="0"/>
          <w:sz w:val="20"/>
          <w:szCs w:val="20"/>
          <w:lang w:eastAsia="en-US"/>
        </w:rPr>
        <w:fldChar w:fldCharType="separate"/>
      </w:r>
      <w:r w:rsidRPr="00D30506">
        <w:rPr>
          <w:rFonts w:ascii="Times New Roman" w:hAnsi="Times New Roman" w:cs="Times New Roman"/>
          <w:sz w:val="20"/>
          <w:szCs w:val="20"/>
        </w:rPr>
        <w:t>1.</w:t>
      </w:r>
      <w:r w:rsidRPr="00D30506">
        <w:rPr>
          <w:rFonts w:ascii="Times New Roman" w:hAnsi="Times New Roman" w:cs="Times New Roman"/>
          <w:sz w:val="20"/>
          <w:szCs w:val="20"/>
        </w:rPr>
        <w:tab/>
        <w:t xml:space="preserve">Hale T, Angrist N, Goldszmidt R, et al. A global panel database of pandemic policies (Oxford COVID-19 Government Response Tracker). </w:t>
      </w:r>
      <w:r w:rsidRPr="00D30506">
        <w:rPr>
          <w:rFonts w:ascii="Times New Roman" w:hAnsi="Times New Roman" w:cs="Times New Roman"/>
          <w:i/>
          <w:sz w:val="20"/>
          <w:szCs w:val="20"/>
        </w:rPr>
        <w:t>Nat Hum Behav</w:t>
      </w:r>
      <w:r w:rsidRPr="00D30506">
        <w:rPr>
          <w:rFonts w:ascii="Times New Roman" w:hAnsi="Times New Roman" w:cs="Times New Roman"/>
          <w:sz w:val="20"/>
          <w:szCs w:val="20"/>
        </w:rPr>
        <w:t xml:space="preserve"> 2021; 5(4): 529-38.</w:t>
      </w:r>
    </w:p>
    <w:p w14:paraId="72BBF79A" w14:textId="6FDD0B68" w:rsidR="00BE0CF1" w:rsidRPr="00D30506" w:rsidRDefault="00FF0AA1" w:rsidP="00150B8E">
      <w:pPr>
        <w:rPr>
          <w:rFonts w:ascii="Times New Roman" w:hAnsi="Times New Roman" w:cs="Times New Roman"/>
          <w:sz w:val="20"/>
          <w:szCs w:val="20"/>
        </w:rPr>
      </w:pPr>
      <w:r w:rsidRPr="00D30506">
        <w:rPr>
          <w:rFonts w:ascii="Times New Roman" w:hAnsi="Times New Roman" w:cs="Times New Roman"/>
          <w:sz w:val="20"/>
          <w:szCs w:val="20"/>
        </w:rPr>
        <w:fldChar w:fldCharType="end"/>
      </w:r>
    </w:p>
    <w:sectPr w:rsidR="00BE0CF1" w:rsidRPr="00D30506" w:rsidSect="00B31E81">
      <w:footerReference w:type="even" r:id="rId15"/>
      <w:footerReference w:type="default" r:id="rId16"/>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CE618" w14:textId="77777777" w:rsidR="00876009" w:rsidRDefault="00876009" w:rsidP="00BF3FC0">
      <w:r>
        <w:separator/>
      </w:r>
    </w:p>
  </w:endnote>
  <w:endnote w:type="continuationSeparator" w:id="0">
    <w:p w14:paraId="52D56C4C" w14:textId="77777777" w:rsidR="00876009" w:rsidRDefault="00876009" w:rsidP="00BF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1447119912"/>
      <w:docPartObj>
        <w:docPartGallery w:val="Page Numbers (Bottom of Page)"/>
        <w:docPartUnique/>
      </w:docPartObj>
    </w:sdtPr>
    <w:sdtEndPr>
      <w:rPr>
        <w:rStyle w:val="ab"/>
      </w:rPr>
    </w:sdtEndPr>
    <w:sdtContent>
      <w:p w14:paraId="3A87A2C8" w14:textId="4A8D8ED3" w:rsidR="00411B90" w:rsidRDefault="00411B90" w:rsidP="00D92C1D">
        <w:pPr>
          <w:pStyle w:val="a6"/>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427FC3CF" w14:textId="77777777" w:rsidR="00411B90" w:rsidRDefault="00411B90" w:rsidP="00411B90">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343476"/>
      <w:docPartObj>
        <w:docPartGallery w:val="Page Numbers (Bottom of Page)"/>
        <w:docPartUnique/>
      </w:docPartObj>
    </w:sdtPr>
    <w:sdtEndPr/>
    <w:sdtContent>
      <w:p w14:paraId="02F8FA39" w14:textId="44A63167" w:rsidR="000B0564" w:rsidRDefault="000B0564">
        <w:pPr>
          <w:pStyle w:val="a6"/>
          <w:jc w:val="right"/>
        </w:pPr>
        <w:r>
          <w:fldChar w:fldCharType="begin"/>
        </w:r>
        <w:r>
          <w:instrText>PAGE   \* MERGEFORMAT</w:instrText>
        </w:r>
        <w:r>
          <w:fldChar w:fldCharType="separate"/>
        </w:r>
        <w:r>
          <w:rPr>
            <w:lang w:val="zh-CN"/>
          </w:rPr>
          <w:t>2</w:t>
        </w:r>
        <w:r>
          <w:fldChar w:fldCharType="end"/>
        </w:r>
      </w:p>
    </w:sdtContent>
  </w:sdt>
  <w:p w14:paraId="2621C45B" w14:textId="77777777" w:rsidR="00411B90" w:rsidRDefault="00411B90" w:rsidP="00411B90">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4194B" w14:textId="77777777" w:rsidR="00876009" w:rsidRDefault="00876009" w:rsidP="00BF3FC0">
      <w:r>
        <w:separator/>
      </w:r>
    </w:p>
  </w:footnote>
  <w:footnote w:type="continuationSeparator" w:id="0">
    <w:p w14:paraId="13F9C7E0" w14:textId="77777777" w:rsidR="00876009" w:rsidRDefault="00876009" w:rsidP="00BF3F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7A0"/>
    <w:rsid w:val="00002028"/>
    <w:rsid w:val="000246F2"/>
    <w:rsid w:val="000251EF"/>
    <w:rsid w:val="0005720E"/>
    <w:rsid w:val="00072A5C"/>
    <w:rsid w:val="00077746"/>
    <w:rsid w:val="00090B92"/>
    <w:rsid w:val="000939C4"/>
    <w:rsid w:val="00093DD0"/>
    <w:rsid w:val="000A5C7C"/>
    <w:rsid w:val="000B0564"/>
    <w:rsid w:val="000C1147"/>
    <w:rsid w:val="000E51EA"/>
    <w:rsid w:val="00135068"/>
    <w:rsid w:val="001415DC"/>
    <w:rsid w:val="00150B8E"/>
    <w:rsid w:val="00152366"/>
    <w:rsid w:val="00165654"/>
    <w:rsid w:val="00180C3A"/>
    <w:rsid w:val="001853BF"/>
    <w:rsid w:val="001863C5"/>
    <w:rsid w:val="001A34AC"/>
    <w:rsid w:val="001B1B7B"/>
    <w:rsid w:val="001B7C17"/>
    <w:rsid w:val="001B7F76"/>
    <w:rsid w:val="001C1722"/>
    <w:rsid w:val="001C5352"/>
    <w:rsid w:val="001D0F5E"/>
    <w:rsid w:val="001E1416"/>
    <w:rsid w:val="001E1C89"/>
    <w:rsid w:val="001E7930"/>
    <w:rsid w:val="001F099B"/>
    <w:rsid w:val="00205D0C"/>
    <w:rsid w:val="002241FC"/>
    <w:rsid w:val="002507D9"/>
    <w:rsid w:val="00264512"/>
    <w:rsid w:val="00266DE1"/>
    <w:rsid w:val="0028361E"/>
    <w:rsid w:val="0028642E"/>
    <w:rsid w:val="00290593"/>
    <w:rsid w:val="002B0F29"/>
    <w:rsid w:val="002C3B08"/>
    <w:rsid w:val="002E71C5"/>
    <w:rsid w:val="002F7F51"/>
    <w:rsid w:val="00316C2D"/>
    <w:rsid w:val="00317DEB"/>
    <w:rsid w:val="00321A7D"/>
    <w:rsid w:val="003266B3"/>
    <w:rsid w:val="0034028B"/>
    <w:rsid w:val="00363565"/>
    <w:rsid w:val="00367E20"/>
    <w:rsid w:val="003808C7"/>
    <w:rsid w:val="0039727F"/>
    <w:rsid w:val="003A12AC"/>
    <w:rsid w:val="003A27A0"/>
    <w:rsid w:val="003A3D0E"/>
    <w:rsid w:val="003C1068"/>
    <w:rsid w:val="003C1775"/>
    <w:rsid w:val="003C1AB1"/>
    <w:rsid w:val="003C1D83"/>
    <w:rsid w:val="003C3236"/>
    <w:rsid w:val="003F0550"/>
    <w:rsid w:val="00411B90"/>
    <w:rsid w:val="00423D49"/>
    <w:rsid w:val="00436530"/>
    <w:rsid w:val="00442B40"/>
    <w:rsid w:val="00447A08"/>
    <w:rsid w:val="00450093"/>
    <w:rsid w:val="00450E95"/>
    <w:rsid w:val="00464CA0"/>
    <w:rsid w:val="00471718"/>
    <w:rsid w:val="0047783D"/>
    <w:rsid w:val="00485F7F"/>
    <w:rsid w:val="00497FEF"/>
    <w:rsid w:val="004C0438"/>
    <w:rsid w:val="004D395A"/>
    <w:rsid w:val="004D6FDF"/>
    <w:rsid w:val="004E1027"/>
    <w:rsid w:val="0052365A"/>
    <w:rsid w:val="0052535C"/>
    <w:rsid w:val="00536B76"/>
    <w:rsid w:val="00551A77"/>
    <w:rsid w:val="00555533"/>
    <w:rsid w:val="00562529"/>
    <w:rsid w:val="0056549D"/>
    <w:rsid w:val="00570468"/>
    <w:rsid w:val="0059530B"/>
    <w:rsid w:val="0059635B"/>
    <w:rsid w:val="005C000A"/>
    <w:rsid w:val="005D08AB"/>
    <w:rsid w:val="005D7B5F"/>
    <w:rsid w:val="005E37CE"/>
    <w:rsid w:val="005F1B85"/>
    <w:rsid w:val="005F3D3D"/>
    <w:rsid w:val="005F4B5B"/>
    <w:rsid w:val="005F4D3E"/>
    <w:rsid w:val="006163C0"/>
    <w:rsid w:val="00617DFA"/>
    <w:rsid w:val="00631635"/>
    <w:rsid w:val="00642088"/>
    <w:rsid w:val="00642B2A"/>
    <w:rsid w:val="00646C99"/>
    <w:rsid w:val="00662255"/>
    <w:rsid w:val="00686F33"/>
    <w:rsid w:val="00692975"/>
    <w:rsid w:val="006A10BA"/>
    <w:rsid w:val="006A42C3"/>
    <w:rsid w:val="006A4A69"/>
    <w:rsid w:val="006C45F8"/>
    <w:rsid w:val="006E48BD"/>
    <w:rsid w:val="00706BC2"/>
    <w:rsid w:val="00713D25"/>
    <w:rsid w:val="0074003B"/>
    <w:rsid w:val="0075470E"/>
    <w:rsid w:val="0078327C"/>
    <w:rsid w:val="00791E60"/>
    <w:rsid w:val="007A1EC7"/>
    <w:rsid w:val="007C045F"/>
    <w:rsid w:val="007C2499"/>
    <w:rsid w:val="007D0ACC"/>
    <w:rsid w:val="007E0FE4"/>
    <w:rsid w:val="00812112"/>
    <w:rsid w:val="0082118C"/>
    <w:rsid w:val="0082642F"/>
    <w:rsid w:val="00827D5C"/>
    <w:rsid w:val="00851AF1"/>
    <w:rsid w:val="00866F6C"/>
    <w:rsid w:val="00873F84"/>
    <w:rsid w:val="00876009"/>
    <w:rsid w:val="008906C2"/>
    <w:rsid w:val="008B318C"/>
    <w:rsid w:val="008D464D"/>
    <w:rsid w:val="008F6450"/>
    <w:rsid w:val="0091313D"/>
    <w:rsid w:val="0091650A"/>
    <w:rsid w:val="00920490"/>
    <w:rsid w:val="009A322B"/>
    <w:rsid w:val="009A54E9"/>
    <w:rsid w:val="009A717C"/>
    <w:rsid w:val="009B5EFD"/>
    <w:rsid w:val="009C4539"/>
    <w:rsid w:val="009D11E5"/>
    <w:rsid w:val="009D31AB"/>
    <w:rsid w:val="009E7457"/>
    <w:rsid w:val="009E76C5"/>
    <w:rsid w:val="00A014D4"/>
    <w:rsid w:val="00A047BA"/>
    <w:rsid w:val="00A11631"/>
    <w:rsid w:val="00A60567"/>
    <w:rsid w:val="00A77ECE"/>
    <w:rsid w:val="00A8674E"/>
    <w:rsid w:val="00AA0090"/>
    <w:rsid w:val="00AA0CE3"/>
    <w:rsid w:val="00AA1311"/>
    <w:rsid w:val="00AB235C"/>
    <w:rsid w:val="00AD08F8"/>
    <w:rsid w:val="00AD2C84"/>
    <w:rsid w:val="00AE6849"/>
    <w:rsid w:val="00AF08F2"/>
    <w:rsid w:val="00AF667D"/>
    <w:rsid w:val="00B01187"/>
    <w:rsid w:val="00B15098"/>
    <w:rsid w:val="00B31E81"/>
    <w:rsid w:val="00B41E8E"/>
    <w:rsid w:val="00B52ADE"/>
    <w:rsid w:val="00B6357B"/>
    <w:rsid w:val="00B7009D"/>
    <w:rsid w:val="00BA53DA"/>
    <w:rsid w:val="00BC4492"/>
    <w:rsid w:val="00BD0747"/>
    <w:rsid w:val="00BD3E2D"/>
    <w:rsid w:val="00BE0CF1"/>
    <w:rsid w:val="00BF3FC0"/>
    <w:rsid w:val="00C147E9"/>
    <w:rsid w:val="00C2667F"/>
    <w:rsid w:val="00C33C80"/>
    <w:rsid w:val="00C566F0"/>
    <w:rsid w:val="00C62A0C"/>
    <w:rsid w:val="00C655CE"/>
    <w:rsid w:val="00C70327"/>
    <w:rsid w:val="00C84828"/>
    <w:rsid w:val="00CA2F1B"/>
    <w:rsid w:val="00CB172E"/>
    <w:rsid w:val="00CB25A7"/>
    <w:rsid w:val="00CC19FE"/>
    <w:rsid w:val="00CE03D3"/>
    <w:rsid w:val="00CE4DD0"/>
    <w:rsid w:val="00D16433"/>
    <w:rsid w:val="00D27C62"/>
    <w:rsid w:val="00D30506"/>
    <w:rsid w:val="00D31322"/>
    <w:rsid w:val="00D44DDF"/>
    <w:rsid w:val="00D566CC"/>
    <w:rsid w:val="00D65D37"/>
    <w:rsid w:val="00D714CE"/>
    <w:rsid w:val="00D80A71"/>
    <w:rsid w:val="00D837A1"/>
    <w:rsid w:val="00D85A16"/>
    <w:rsid w:val="00D90794"/>
    <w:rsid w:val="00DF24D9"/>
    <w:rsid w:val="00DF7D34"/>
    <w:rsid w:val="00E077F4"/>
    <w:rsid w:val="00E2062B"/>
    <w:rsid w:val="00E254C1"/>
    <w:rsid w:val="00E40965"/>
    <w:rsid w:val="00E55012"/>
    <w:rsid w:val="00E7063C"/>
    <w:rsid w:val="00E73A5A"/>
    <w:rsid w:val="00E82D75"/>
    <w:rsid w:val="00E83578"/>
    <w:rsid w:val="00EA4397"/>
    <w:rsid w:val="00EA52A0"/>
    <w:rsid w:val="00ED1FCC"/>
    <w:rsid w:val="00ED33D3"/>
    <w:rsid w:val="00EF30A4"/>
    <w:rsid w:val="00F132AC"/>
    <w:rsid w:val="00F4220A"/>
    <w:rsid w:val="00F6243A"/>
    <w:rsid w:val="00F8325B"/>
    <w:rsid w:val="00F96B09"/>
    <w:rsid w:val="00F97A16"/>
    <w:rsid w:val="00FB4E8B"/>
    <w:rsid w:val="00FB69F5"/>
    <w:rsid w:val="00FE2E80"/>
    <w:rsid w:val="00FF0AA1"/>
    <w:rsid w:val="00FF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E818"/>
  <w15:chartTrackingRefBased/>
  <w15:docId w15:val="{0851E706-41CA-44BB-836C-6D7B09FA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宋体" w:hAnsi="Arial" w:cs="Arial"/>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0B8E"/>
    <w:pPr>
      <w:widowControl w:val="0"/>
      <w:jc w:val="both"/>
    </w:pPr>
    <w:rPr>
      <w:rFonts w:eastAsia="Arial"/>
    </w:rPr>
  </w:style>
  <w:style w:type="paragraph" w:styleId="1">
    <w:name w:val="heading 1"/>
    <w:basedOn w:val="a"/>
    <w:next w:val="a"/>
    <w:link w:val="10"/>
    <w:uiPriority w:val="9"/>
    <w:qFormat/>
    <w:rsid w:val="007A1EC7"/>
    <w:pPr>
      <w:spacing w:line="480" w:lineRule="auto"/>
      <w:jc w:val="left"/>
      <w:outlineLvl w:val="0"/>
    </w:pPr>
    <w:rPr>
      <w:b/>
      <w:bCs/>
      <w:kern w:val="44"/>
      <w:szCs w:val="44"/>
    </w:rPr>
  </w:style>
  <w:style w:type="paragraph" w:styleId="2">
    <w:name w:val="heading 2"/>
    <w:basedOn w:val="a"/>
    <w:next w:val="a"/>
    <w:link w:val="20"/>
    <w:uiPriority w:val="9"/>
    <w:unhideWhenUsed/>
    <w:qFormat/>
    <w:rsid w:val="008F6450"/>
    <w:pPr>
      <w:keepNext/>
      <w:keepLines/>
      <w:spacing w:line="416" w:lineRule="auto"/>
      <w:jc w:val="left"/>
      <w:outlineLvl w:val="1"/>
    </w:pPr>
    <w:rPr>
      <w:rFonts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autoRedefine/>
    <w:qFormat/>
    <w:rsid w:val="00072A5C"/>
    <w:pPr>
      <w:widowControl/>
      <w:spacing w:before="120" w:after="240" w:line="480" w:lineRule="auto"/>
      <w:jc w:val="left"/>
    </w:pPr>
    <w:rPr>
      <w:noProof/>
      <w:kern w:val="0"/>
      <w:szCs w:val="22"/>
      <w:lang w:eastAsia="en-US"/>
    </w:rPr>
  </w:style>
  <w:style w:type="character" w:customStyle="1" w:styleId="EndNoteBibliography0">
    <w:name w:val="EndNote Bibliography 字符"/>
    <w:basedOn w:val="a0"/>
    <w:link w:val="EndNoteBibliography"/>
    <w:rsid w:val="00072A5C"/>
    <w:rPr>
      <w:rFonts w:eastAsia="Arial"/>
      <w:noProof/>
      <w:kern w:val="0"/>
      <w:szCs w:val="22"/>
      <w:lang w:eastAsia="en-US"/>
    </w:rPr>
  </w:style>
  <w:style w:type="table" w:styleId="a3">
    <w:name w:val="Table Grid"/>
    <w:basedOn w:val="a1"/>
    <w:uiPriority w:val="39"/>
    <w:rsid w:val="00FF0AA1"/>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F3FC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F3FC0"/>
    <w:rPr>
      <w:sz w:val="18"/>
      <w:szCs w:val="18"/>
    </w:rPr>
  </w:style>
  <w:style w:type="paragraph" w:styleId="a6">
    <w:name w:val="footer"/>
    <w:basedOn w:val="a"/>
    <w:link w:val="a7"/>
    <w:uiPriority w:val="99"/>
    <w:unhideWhenUsed/>
    <w:rsid w:val="00BF3FC0"/>
    <w:pPr>
      <w:tabs>
        <w:tab w:val="center" w:pos="4153"/>
        <w:tab w:val="right" w:pos="8306"/>
      </w:tabs>
      <w:snapToGrid w:val="0"/>
      <w:jc w:val="left"/>
    </w:pPr>
    <w:rPr>
      <w:sz w:val="18"/>
      <w:szCs w:val="18"/>
    </w:rPr>
  </w:style>
  <w:style w:type="character" w:customStyle="1" w:styleId="a7">
    <w:name w:val="页脚 字符"/>
    <w:basedOn w:val="a0"/>
    <w:link w:val="a6"/>
    <w:uiPriority w:val="99"/>
    <w:rsid w:val="00BF3FC0"/>
    <w:rPr>
      <w:sz w:val="18"/>
      <w:szCs w:val="18"/>
    </w:rPr>
  </w:style>
  <w:style w:type="character" w:customStyle="1" w:styleId="10">
    <w:name w:val="标题 1 字符"/>
    <w:basedOn w:val="a0"/>
    <w:link w:val="1"/>
    <w:uiPriority w:val="9"/>
    <w:rsid w:val="007A1EC7"/>
    <w:rPr>
      <w:rFonts w:eastAsia="Arial"/>
      <w:b/>
      <w:bCs/>
      <w:kern w:val="44"/>
      <w:szCs w:val="44"/>
    </w:rPr>
  </w:style>
  <w:style w:type="paragraph" w:styleId="TOC">
    <w:name w:val="TOC Heading"/>
    <w:basedOn w:val="1"/>
    <w:next w:val="a"/>
    <w:uiPriority w:val="39"/>
    <w:unhideWhenUsed/>
    <w:qFormat/>
    <w:rsid w:val="008F6450"/>
    <w:pPr>
      <w:widowControl/>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8">
    <w:name w:val="Title"/>
    <w:aliases w:val="标题1"/>
    <w:basedOn w:val="a"/>
    <w:next w:val="a"/>
    <w:link w:val="a9"/>
    <w:uiPriority w:val="10"/>
    <w:rsid w:val="008F6450"/>
    <w:pPr>
      <w:spacing w:before="240" w:after="60"/>
      <w:jc w:val="left"/>
      <w:outlineLvl w:val="0"/>
    </w:pPr>
    <w:rPr>
      <w:rFonts w:asciiTheme="majorHAnsi" w:hAnsiTheme="majorHAnsi" w:cstheme="majorBidi"/>
      <w:b/>
      <w:bCs/>
      <w:szCs w:val="32"/>
    </w:rPr>
  </w:style>
  <w:style w:type="character" w:customStyle="1" w:styleId="a9">
    <w:name w:val="标题 字符"/>
    <w:aliases w:val="标题1 字符"/>
    <w:basedOn w:val="a0"/>
    <w:link w:val="a8"/>
    <w:uiPriority w:val="10"/>
    <w:rsid w:val="008F6450"/>
    <w:rPr>
      <w:rFonts w:asciiTheme="majorHAnsi" w:eastAsia="Arial" w:hAnsiTheme="majorHAnsi" w:cstheme="majorBidi"/>
      <w:b/>
      <w:bCs/>
      <w:szCs w:val="32"/>
    </w:rPr>
  </w:style>
  <w:style w:type="character" w:customStyle="1" w:styleId="20">
    <w:name w:val="标题 2 字符"/>
    <w:basedOn w:val="a0"/>
    <w:link w:val="2"/>
    <w:uiPriority w:val="9"/>
    <w:rsid w:val="008F6450"/>
    <w:rPr>
      <w:rFonts w:eastAsia="Arial" w:cstheme="majorBidi"/>
      <w:b/>
      <w:bCs/>
      <w:szCs w:val="32"/>
    </w:rPr>
  </w:style>
  <w:style w:type="paragraph" w:styleId="TOC1">
    <w:name w:val="toc 1"/>
    <w:basedOn w:val="a"/>
    <w:next w:val="a"/>
    <w:autoRedefine/>
    <w:uiPriority w:val="39"/>
    <w:unhideWhenUsed/>
    <w:rsid w:val="00AA0090"/>
    <w:pPr>
      <w:tabs>
        <w:tab w:val="right" w:leader="dot" w:pos="13948"/>
      </w:tabs>
      <w:spacing w:before="120"/>
      <w:jc w:val="left"/>
    </w:pPr>
    <w:rPr>
      <w:rFonts w:ascii="Times New Roman" w:eastAsiaTheme="minorHAnsi" w:hAnsi="Times New Roman" w:cs="Times New Roman"/>
      <w:b/>
      <w:bCs/>
    </w:rPr>
  </w:style>
  <w:style w:type="character" w:styleId="aa">
    <w:name w:val="Hyperlink"/>
    <w:basedOn w:val="a0"/>
    <w:uiPriority w:val="99"/>
    <w:unhideWhenUsed/>
    <w:rsid w:val="008F6450"/>
    <w:rPr>
      <w:color w:val="0563C1" w:themeColor="hyperlink"/>
      <w:u w:val="single"/>
    </w:rPr>
  </w:style>
  <w:style w:type="paragraph" w:styleId="TOC2">
    <w:name w:val="toc 2"/>
    <w:basedOn w:val="a"/>
    <w:next w:val="a"/>
    <w:autoRedefine/>
    <w:uiPriority w:val="39"/>
    <w:unhideWhenUsed/>
    <w:rsid w:val="009A717C"/>
    <w:pPr>
      <w:spacing w:before="120"/>
      <w:ind w:left="240"/>
      <w:jc w:val="left"/>
    </w:pPr>
    <w:rPr>
      <w:rFonts w:asciiTheme="minorHAnsi" w:eastAsiaTheme="minorHAnsi"/>
      <w:b/>
      <w:bCs/>
      <w:sz w:val="22"/>
      <w:szCs w:val="22"/>
    </w:rPr>
  </w:style>
  <w:style w:type="paragraph" w:styleId="TOC3">
    <w:name w:val="toc 3"/>
    <w:basedOn w:val="a"/>
    <w:next w:val="a"/>
    <w:autoRedefine/>
    <w:uiPriority w:val="39"/>
    <w:unhideWhenUsed/>
    <w:rsid w:val="009A717C"/>
    <w:pPr>
      <w:ind w:left="480"/>
      <w:jc w:val="left"/>
    </w:pPr>
    <w:rPr>
      <w:rFonts w:asciiTheme="minorHAnsi" w:eastAsiaTheme="minorHAnsi"/>
      <w:sz w:val="20"/>
      <w:szCs w:val="20"/>
    </w:rPr>
  </w:style>
  <w:style w:type="character" w:styleId="ab">
    <w:name w:val="page number"/>
    <w:basedOn w:val="a0"/>
    <w:uiPriority w:val="99"/>
    <w:semiHidden/>
    <w:unhideWhenUsed/>
    <w:rsid w:val="00411B90"/>
  </w:style>
  <w:style w:type="paragraph" w:styleId="TOC4">
    <w:name w:val="toc 4"/>
    <w:basedOn w:val="a"/>
    <w:next w:val="a"/>
    <w:autoRedefine/>
    <w:uiPriority w:val="39"/>
    <w:semiHidden/>
    <w:unhideWhenUsed/>
    <w:rsid w:val="00D90794"/>
    <w:pPr>
      <w:ind w:left="720"/>
      <w:jc w:val="left"/>
    </w:pPr>
    <w:rPr>
      <w:rFonts w:asciiTheme="minorHAnsi" w:eastAsiaTheme="minorHAnsi"/>
      <w:sz w:val="20"/>
      <w:szCs w:val="20"/>
    </w:rPr>
  </w:style>
  <w:style w:type="paragraph" w:styleId="TOC5">
    <w:name w:val="toc 5"/>
    <w:basedOn w:val="a"/>
    <w:next w:val="a"/>
    <w:autoRedefine/>
    <w:uiPriority w:val="39"/>
    <w:semiHidden/>
    <w:unhideWhenUsed/>
    <w:rsid w:val="00D90794"/>
    <w:pPr>
      <w:ind w:left="960"/>
      <w:jc w:val="left"/>
    </w:pPr>
    <w:rPr>
      <w:rFonts w:asciiTheme="minorHAnsi" w:eastAsiaTheme="minorHAnsi"/>
      <w:sz w:val="20"/>
      <w:szCs w:val="20"/>
    </w:rPr>
  </w:style>
  <w:style w:type="paragraph" w:styleId="TOC6">
    <w:name w:val="toc 6"/>
    <w:basedOn w:val="a"/>
    <w:next w:val="a"/>
    <w:autoRedefine/>
    <w:uiPriority w:val="39"/>
    <w:semiHidden/>
    <w:unhideWhenUsed/>
    <w:rsid w:val="00D90794"/>
    <w:pPr>
      <w:ind w:left="1200"/>
      <w:jc w:val="left"/>
    </w:pPr>
    <w:rPr>
      <w:rFonts w:asciiTheme="minorHAnsi" w:eastAsiaTheme="minorHAnsi"/>
      <w:sz w:val="20"/>
      <w:szCs w:val="20"/>
    </w:rPr>
  </w:style>
  <w:style w:type="paragraph" w:styleId="TOC7">
    <w:name w:val="toc 7"/>
    <w:basedOn w:val="a"/>
    <w:next w:val="a"/>
    <w:autoRedefine/>
    <w:uiPriority w:val="39"/>
    <w:semiHidden/>
    <w:unhideWhenUsed/>
    <w:rsid w:val="00D90794"/>
    <w:pPr>
      <w:ind w:left="1440"/>
      <w:jc w:val="left"/>
    </w:pPr>
    <w:rPr>
      <w:rFonts w:asciiTheme="minorHAnsi" w:eastAsiaTheme="minorHAnsi"/>
      <w:sz w:val="20"/>
      <w:szCs w:val="20"/>
    </w:rPr>
  </w:style>
  <w:style w:type="paragraph" w:styleId="TOC8">
    <w:name w:val="toc 8"/>
    <w:basedOn w:val="a"/>
    <w:next w:val="a"/>
    <w:autoRedefine/>
    <w:uiPriority w:val="39"/>
    <w:semiHidden/>
    <w:unhideWhenUsed/>
    <w:rsid w:val="00D90794"/>
    <w:pPr>
      <w:ind w:left="1680"/>
      <w:jc w:val="left"/>
    </w:pPr>
    <w:rPr>
      <w:rFonts w:asciiTheme="minorHAnsi" w:eastAsiaTheme="minorHAnsi"/>
      <w:sz w:val="20"/>
      <w:szCs w:val="20"/>
    </w:rPr>
  </w:style>
  <w:style w:type="paragraph" w:styleId="TOC9">
    <w:name w:val="toc 9"/>
    <w:basedOn w:val="a"/>
    <w:next w:val="a"/>
    <w:autoRedefine/>
    <w:uiPriority w:val="39"/>
    <w:semiHidden/>
    <w:unhideWhenUsed/>
    <w:rsid w:val="00D90794"/>
    <w:pPr>
      <w:ind w:left="1920"/>
      <w:jc w:val="left"/>
    </w:pPr>
    <w:rPr>
      <w:rFonts w:asciiTheme="minorHAnsi" w:eastAsiaTheme="minorHAnsi"/>
      <w:sz w:val="20"/>
      <w:szCs w:val="20"/>
    </w:rPr>
  </w:style>
  <w:style w:type="character" w:styleId="ac">
    <w:name w:val="annotation reference"/>
    <w:basedOn w:val="a0"/>
    <w:uiPriority w:val="99"/>
    <w:semiHidden/>
    <w:unhideWhenUsed/>
    <w:rsid w:val="0059635B"/>
    <w:rPr>
      <w:sz w:val="16"/>
      <w:szCs w:val="16"/>
    </w:rPr>
  </w:style>
  <w:style w:type="paragraph" w:styleId="ad">
    <w:name w:val="annotation text"/>
    <w:basedOn w:val="a"/>
    <w:link w:val="ae"/>
    <w:uiPriority w:val="99"/>
    <w:semiHidden/>
    <w:unhideWhenUsed/>
    <w:rsid w:val="0059635B"/>
    <w:rPr>
      <w:sz w:val="20"/>
      <w:szCs w:val="20"/>
    </w:rPr>
  </w:style>
  <w:style w:type="character" w:customStyle="1" w:styleId="ae">
    <w:name w:val="批注文字 字符"/>
    <w:basedOn w:val="a0"/>
    <w:link w:val="ad"/>
    <w:uiPriority w:val="99"/>
    <w:semiHidden/>
    <w:rsid w:val="0059635B"/>
    <w:rPr>
      <w:rFonts w:eastAsia="Arial"/>
      <w:sz w:val="20"/>
      <w:szCs w:val="20"/>
    </w:rPr>
  </w:style>
  <w:style w:type="paragraph" w:styleId="af">
    <w:name w:val="annotation subject"/>
    <w:basedOn w:val="ad"/>
    <w:next w:val="ad"/>
    <w:link w:val="af0"/>
    <w:uiPriority w:val="99"/>
    <w:semiHidden/>
    <w:unhideWhenUsed/>
    <w:rsid w:val="0059635B"/>
    <w:rPr>
      <w:b/>
      <w:bCs/>
    </w:rPr>
  </w:style>
  <w:style w:type="character" w:customStyle="1" w:styleId="af0">
    <w:name w:val="批注主题 字符"/>
    <w:basedOn w:val="ae"/>
    <w:link w:val="af"/>
    <w:uiPriority w:val="99"/>
    <w:semiHidden/>
    <w:rsid w:val="0059635B"/>
    <w:rPr>
      <w:rFonts w:eastAsia="Arial"/>
      <w:b/>
      <w:bCs/>
      <w:sz w:val="20"/>
      <w:szCs w:val="20"/>
    </w:rPr>
  </w:style>
  <w:style w:type="paragraph" w:styleId="af1">
    <w:name w:val="Balloon Text"/>
    <w:basedOn w:val="a"/>
    <w:link w:val="af2"/>
    <w:uiPriority w:val="99"/>
    <w:semiHidden/>
    <w:unhideWhenUsed/>
    <w:rsid w:val="0059635B"/>
    <w:rPr>
      <w:rFonts w:ascii="Segoe UI" w:hAnsi="Segoe UI" w:cs="Segoe UI"/>
      <w:sz w:val="18"/>
      <w:szCs w:val="18"/>
    </w:rPr>
  </w:style>
  <w:style w:type="character" w:customStyle="1" w:styleId="af2">
    <w:name w:val="批注框文本 字符"/>
    <w:basedOn w:val="a0"/>
    <w:link w:val="af1"/>
    <w:uiPriority w:val="99"/>
    <w:semiHidden/>
    <w:rsid w:val="0059635B"/>
    <w:rPr>
      <w:rFonts w:ascii="Segoe UI" w:eastAsia="Arial" w:hAnsi="Segoe UI" w:cs="Segoe UI"/>
      <w:sz w:val="18"/>
      <w:szCs w:val="18"/>
    </w:rPr>
  </w:style>
  <w:style w:type="character" w:styleId="af3">
    <w:name w:val="Placeholder Text"/>
    <w:basedOn w:val="a0"/>
    <w:uiPriority w:val="99"/>
    <w:semiHidden/>
    <w:rsid w:val="003C10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733840">
      <w:bodyDiv w:val="1"/>
      <w:marLeft w:val="0"/>
      <w:marRight w:val="0"/>
      <w:marTop w:val="0"/>
      <w:marBottom w:val="0"/>
      <w:divBdr>
        <w:top w:val="none" w:sz="0" w:space="0" w:color="auto"/>
        <w:left w:val="none" w:sz="0" w:space="0" w:color="auto"/>
        <w:bottom w:val="none" w:sz="0" w:space="0" w:color="auto"/>
        <w:right w:val="none" w:sz="0" w:space="0" w:color="auto"/>
      </w:divBdr>
    </w:div>
    <w:div w:id="149738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0D01F-D8B9-4A2C-93BE-327AF44C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1605</Words>
  <Characters>9150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 q</dc:creator>
  <cp:keywords/>
  <dc:description/>
  <cp:lastModifiedBy>q z</cp:lastModifiedBy>
  <cp:revision>5</cp:revision>
  <dcterms:created xsi:type="dcterms:W3CDTF">2021-11-08T10:10:00Z</dcterms:created>
  <dcterms:modified xsi:type="dcterms:W3CDTF">2021-11-08T12:47:00Z</dcterms:modified>
</cp:coreProperties>
</file>