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medio1-nfasis2"/>
        <w:tblpPr w:leftFromText="141" w:rightFromText="141" w:vertAnchor="text" w:horzAnchor="margin" w:tblpX="250" w:tblpY="1630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794"/>
        <w:gridCol w:w="1843"/>
        <w:gridCol w:w="1842"/>
        <w:gridCol w:w="851"/>
      </w:tblGrid>
      <w:tr w:rsidR="00D2156A" w:rsidRPr="007D1557" w:rsidTr="007D1557">
        <w:trPr>
          <w:trHeight w:val="129"/>
        </w:trPr>
        <w:tc>
          <w:tcPr>
            <w:tcW w:w="3794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rPr>
                <w:rFonts w:asciiTheme="minorHAnsi" w:hAnsiTheme="minorHAnsi"/>
                <w:sz w:val="18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b/>
                <w:bCs/>
                <w:sz w:val="18"/>
                <w:szCs w:val="16"/>
                <w:lang w:val="en-GB"/>
              </w:rPr>
              <w:t>Genetic variant</w:t>
            </w:r>
            <w:r w:rsidRPr="007D1557">
              <w:rPr>
                <w:rFonts w:asciiTheme="minorHAnsi" w:hAnsiTheme="minorHAnsi"/>
                <w:bCs/>
                <w:sz w:val="18"/>
                <w:szCs w:val="16"/>
                <w:lang w:val="en-GB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jc w:val="center"/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b/>
                <w:bCs/>
                <w:sz w:val="20"/>
                <w:szCs w:val="16"/>
                <w:lang w:val="en-GB"/>
              </w:rPr>
              <w:t>Hypersecretors</w:t>
            </w:r>
          </w:p>
          <w:p w:rsidR="00D2156A" w:rsidRPr="007D1557" w:rsidRDefault="00D2156A" w:rsidP="007D1557">
            <w:pPr>
              <w:spacing w:line="360" w:lineRule="auto"/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t>(N=39)</w:t>
            </w:r>
          </w:p>
        </w:tc>
        <w:tc>
          <w:tcPr>
            <w:tcW w:w="1842" w:type="dxa"/>
            <w:shd w:val="clear" w:color="auto" w:fill="auto"/>
          </w:tcPr>
          <w:p w:rsidR="00B25F31" w:rsidRPr="007D1557" w:rsidRDefault="00D2156A" w:rsidP="007D155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18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b/>
                <w:bCs/>
                <w:sz w:val="18"/>
                <w:szCs w:val="16"/>
                <w:lang w:val="en-GB"/>
              </w:rPr>
              <w:t xml:space="preserve">Non-hypersecretors </w:t>
            </w:r>
          </w:p>
          <w:p w:rsidR="00D2156A" w:rsidRPr="007D1557" w:rsidRDefault="00D2156A" w:rsidP="007D1557">
            <w:pPr>
              <w:spacing w:line="360" w:lineRule="auto"/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t>(N=59)</w:t>
            </w:r>
          </w:p>
        </w:tc>
        <w:tc>
          <w:tcPr>
            <w:tcW w:w="851" w:type="dxa"/>
            <w:shd w:val="clear" w:color="auto" w:fill="auto"/>
          </w:tcPr>
          <w:p w:rsidR="00D2156A" w:rsidRPr="007D1557" w:rsidRDefault="00B25F31" w:rsidP="007D1557">
            <w:pPr>
              <w:spacing w:line="360" w:lineRule="auto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 xml:space="preserve">  </w:t>
            </w:r>
            <w:r w:rsidR="00D2156A" w:rsidRPr="007D1557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p</w:t>
            </w:r>
          </w:p>
        </w:tc>
      </w:tr>
      <w:tr w:rsidR="00D2156A" w:rsidRPr="007D1557" w:rsidTr="007D1557">
        <w:trPr>
          <w:trHeight w:val="129"/>
        </w:trPr>
        <w:tc>
          <w:tcPr>
            <w:tcW w:w="3794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rPr>
                <w:rFonts w:asciiTheme="minorHAnsi" w:hAnsiTheme="minorHAnsi"/>
                <w:sz w:val="18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b/>
                <w:bCs/>
                <w:sz w:val="18"/>
                <w:szCs w:val="16"/>
                <w:lang w:val="en-GB"/>
              </w:rPr>
              <w:t>c.1680-870T&gt;A</w:t>
            </w:r>
          </w:p>
        </w:tc>
        <w:tc>
          <w:tcPr>
            <w:tcW w:w="1843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25%/46.2%</w:t>
            </w:r>
          </w:p>
        </w:tc>
        <w:tc>
          <w:tcPr>
            <w:tcW w:w="1842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75%/53.8%</w:t>
            </w:r>
          </w:p>
        </w:tc>
        <w:tc>
          <w:tcPr>
            <w:tcW w:w="851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0.036</w:t>
            </w:r>
          </w:p>
        </w:tc>
      </w:tr>
      <w:tr w:rsidR="00D2156A" w:rsidRPr="007D1557" w:rsidTr="007D1557">
        <w:trPr>
          <w:trHeight w:val="129"/>
        </w:trPr>
        <w:tc>
          <w:tcPr>
            <w:tcW w:w="3794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rPr>
                <w:rFonts w:asciiTheme="minorHAnsi" w:hAnsiTheme="minorHAnsi"/>
                <w:bCs/>
                <w:sz w:val="18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b/>
                <w:bCs/>
                <w:sz w:val="18"/>
                <w:szCs w:val="16"/>
                <w:lang w:val="en-GB"/>
              </w:rPr>
              <w:t>c.1680-871A&gt;G</w:t>
            </w:r>
          </w:p>
        </w:tc>
        <w:tc>
          <w:tcPr>
            <w:tcW w:w="1843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jc w:val="center"/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t>100%/0%</w:t>
            </w:r>
          </w:p>
        </w:tc>
        <w:tc>
          <w:tcPr>
            <w:tcW w:w="1842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jc w:val="center"/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t>98.3%/1.69%</w:t>
            </w:r>
          </w:p>
        </w:tc>
        <w:tc>
          <w:tcPr>
            <w:tcW w:w="851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t>0.608</w:t>
            </w:r>
          </w:p>
        </w:tc>
      </w:tr>
      <w:tr w:rsidR="00D2156A" w:rsidRPr="007D1557" w:rsidTr="007D1557">
        <w:trPr>
          <w:trHeight w:val="258"/>
        </w:trPr>
        <w:tc>
          <w:tcPr>
            <w:tcW w:w="3794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rPr>
                <w:rFonts w:asciiTheme="minorHAnsi" w:hAnsiTheme="minorHAnsi"/>
                <w:bCs/>
                <w:sz w:val="18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b/>
                <w:bCs/>
                <w:sz w:val="18"/>
                <w:szCs w:val="16"/>
                <w:lang w:val="en-GB"/>
              </w:rPr>
              <w:t>c.1727G&gt;C [p.(Gly576Ala)]</w:t>
            </w:r>
          </w:p>
        </w:tc>
        <w:tc>
          <w:tcPr>
            <w:tcW w:w="1843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jc w:val="center"/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t>94.73%/5.26%</w:t>
            </w:r>
          </w:p>
        </w:tc>
        <w:tc>
          <w:tcPr>
            <w:tcW w:w="1842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jc w:val="center"/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t>98.3%/1.69%</w:t>
            </w:r>
          </w:p>
        </w:tc>
        <w:tc>
          <w:tcPr>
            <w:tcW w:w="851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t>0.339</w:t>
            </w:r>
          </w:p>
        </w:tc>
      </w:tr>
      <w:tr w:rsidR="00D2156A" w:rsidRPr="007D1557" w:rsidTr="007D1557">
        <w:trPr>
          <w:trHeight w:val="258"/>
        </w:trPr>
        <w:tc>
          <w:tcPr>
            <w:tcW w:w="3794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rPr>
                <w:rFonts w:asciiTheme="minorHAnsi" w:hAnsiTheme="minorHAnsi"/>
                <w:sz w:val="18"/>
                <w:szCs w:val="16"/>
                <w:lang w:val="fr-FR"/>
              </w:rPr>
            </w:pPr>
            <w:r w:rsidRPr="007D1557">
              <w:rPr>
                <w:rFonts w:asciiTheme="minorHAnsi" w:hAnsiTheme="minorHAnsi"/>
                <w:b/>
                <w:bCs/>
                <w:sz w:val="18"/>
                <w:szCs w:val="16"/>
                <w:lang w:val="fr-FR"/>
              </w:rPr>
              <w:t>c.2002C&gt;T [p</w:t>
            </w:r>
            <w:proofErr w:type="gramStart"/>
            <w:r w:rsidRPr="007D1557">
              <w:rPr>
                <w:rFonts w:asciiTheme="minorHAnsi" w:hAnsiTheme="minorHAnsi"/>
                <w:b/>
                <w:bCs/>
                <w:sz w:val="18"/>
                <w:szCs w:val="16"/>
                <w:lang w:val="fr-FR"/>
              </w:rPr>
              <w:t>.(</w:t>
            </w:r>
            <w:proofErr w:type="gramEnd"/>
            <w:r w:rsidRPr="007D1557">
              <w:rPr>
                <w:rFonts w:asciiTheme="minorHAnsi" w:hAnsiTheme="minorHAnsi"/>
                <w:b/>
                <w:bCs/>
                <w:sz w:val="18"/>
                <w:szCs w:val="16"/>
                <w:lang w:val="fr-FR"/>
              </w:rPr>
              <w:t>Arg668Cys)]</w:t>
            </w:r>
          </w:p>
        </w:tc>
        <w:tc>
          <w:tcPr>
            <w:tcW w:w="1843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sz w:val="16"/>
                <w:szCs w:val="16"/>
                <w:lang w:val="en-GB"/>
              </w:rPr>
              <w:t>92.10%/7.89%</w:t>
            </w:r>
          </w:p>
        </w:tc>
        <w:tc>
          <w:tcPr>
            <w:tcW w:w="1842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sz w:val="16"/>
                <w:szCs w:val="16"/>
                <w:lang w:val="en-GB"/>
              </w:rPr>
              <w:t>98.3%/1.69%</w:t>
            </w:r>
          </w:p>
        </w:tc>
        <w:tc>
          <w:tcPr>
            <w:tcW w:w="851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sz w:val="16"/>
                <w:szCs w:val="16"/>
                <w:lang w:val="en-GB"/>
              </w:rPr>
              <w:t>0.165</w:t>
            </w:r>
          </w:p>
        </w:tc>
      </w:tr>
      <w:tr w:rsidR="00D2156A" w:rsidRPr="007D1557" w:rsidTr="007D1557">
        <w:trPr>
          <w:trHeight w:val="387"/>
        </w:trPr>
        <w:tc>
          <w:tcPr>
            <w:tcW w:w="3794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rPr>
                <w:rFonts w:asciiTheme="minorHAnsi" w:hAnsiTheme="minorHAnsi"/>
                <w:bCs/>
                <w:sz w:val="18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b/>
                <w:bCs/>
                <w:sz w:val="18"/>
                <w:szCs w:val="16"/>
                <w:lang w:val="en-GB"/>
              </w:rPr>
              <w:t>c.2047_2052delAAAAAAinsAAAAG [p.(Lys684Serfs*38)]</w:t>
            </w:r>
          </w:p>
        </w:tc>
        <w:tc>
          <w:tcPr>
            <w:tcW w:w="1843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jc w:val="center"/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t>97.36%/2.63%</w:t>
            </w:r>
          </w:p>
        </w:tc>
        <w:tc>
          <w:tcPr>
            <w:tcW w:w="1842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jc w:val="center"/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t>100%/</w:t>
            </w:r>
          </w:p>
        </w:tc>
        <w:tc>
          <w:tcPr>
            <w:tcW w:w="851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t>0.392</w:t>
            </w:r>
          </w:p>
        </w:tc>
      </w:tr>
      <w:tr w:rsidR="00D2156A" w:rsidRPr="007D1557" w:rsidTr="007D1557">
        <w:trPr>
          <w:trHeight w:val="258"/>
        </w:trPr>
        <w:tc>
          <w:tcPr>
            <w:tcW w:w="3794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rPr>
                <w:rFonts w:asciiTheme="minorHAnsi" w:hAnsiTheme="minorHAnsi"/>
                <w:bCs/>
                <w:sz w:val="18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b/>
                <w:bCs/>
                <w:sz w:val="18"/>
                <w:szCs w:val="16"/>
                <w:lang w:val="en-GB"/>
              </w:rPr>
              <w:t>c.2260G&gt;A [p.(Val754Met)]</w:t>
            </w:r>
          </w:p>
        </w:tc>
        <w:tc>
          <w:tcPr>
            <w:tcW w:w="1843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jc w:val="center"/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t>97.36%/2.63%</w:t>
            </w:r>
          </w:p>
        </w:tc>
        <w:tc>
          <w:tcPr>
            <w:tcW w:w="1842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jc w:val="center"/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t>100%/</w:t>
            </w:r>
          </w:p>
        </w:tc>
        <w:tc>
          <w:tcPr>
            <w:tcW w:w="851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t>0.392</w:t>
            </w:r>
          </w:p>
        </w:tc>
      </w:tr>
      <w:tr w:rsidR="00D2156A" w:rsidRPr="007D1557" w:rsidTr="007D1557">
        <w:trPr>
          <w:trHeight w:val="271"/>
        </w:trPr>
        <w:tc>
          <w:tcPr>
            <w:tcW w:w="3794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rPr>
                <w:rFonts w:asciiTheme="minorHAnsi" w:hAnsiTheme="minorHAnsi"/>
                <w:sz w:val="18"/>
                <w:szCs w:val="16"/>
                <w:lang w:val="fr-FR"/>
              </w:rPr>
            </w:pPr>
            <w:r w:rsidRPr="007D1557">
              <w:rPr>
                <w:rFonts w:asciiTheme="minorHAnsi" w:hAnsiTheme="minorHAnsi"/>
                <w:b/>
                <w:bCs/>
                <w:sz w:val="18"/>
                <w:szCs w:val="16"/>
                <w:lang w:val="fr-FR"/>
              </w:rPr>
              <w:t>c.2506G&gt;T [p</w:t>
            </w:r>
            <w:proofErr w:type="gramStart"/>
            <w:r w:rsidRPr="007D1557">
              <w:rPr>
                <w:rFonts w:asciiTheme="minorHAnsi" w:hAnsiTheme="minorHAnsi"/>
                <w:b/>
                <w:bCs/>
                <w:sz w:val="18"/>
                <w:szCs w:val="16"/>
                <w:lang w:val="fr-FR"/>
              </w:rPr>
              <w:t>.(</w:t>
            </w:r>
            <w:proofErr w:type="gramEnd"/>
            <w:r w:rsidRPr="007D1557">
              <w:rPr>
                <w:rFonts w:asciiTheme="minorHAnsi" w:hAnsiTheme="minorHAnsi"/>
                <w:b/>
                <w:bCs/>
                <w:sz w:val="18"/>
                <w:szCs w:val="16"/>
                <w:lang w:val="fr-FR"/>
              </w:rPr>
              <w:t>Asp836Tyr)]</w:t>
            </w:r>
          </w:p>
        </w:tc>
        <w:tc>
          <w:tcPr>
            <w:tcW w:w="1843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sz w:val="16"/>
                <w:szCs w:val="16"/>
                <w:lang w:val="en-GB"/>
              </w:rPr>
              <w:t>97.36%/2.63%</w:t>
            </w:r>
          </w:p>
        </w:tc>
        <w:tc>
          <w:tcPr>
            <w:tcW w:w="1842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sz w:val="16"/>
                <w:szCs w:val="16"/>
                <w:lang w:val="en-GB"/>
              </w:rPr>
              <w:t>94.91%/5.08%</w:t>
            </w:r>
          </w:p>
        </w:tc>
        <w:tc>
          <w:tcPr>
            <w:tcW w:w="851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0.488 </w:t>
            </w:r>
          </w:p>
        </w:tc>
      </w:tr>
      <w:tr w:rsidR="00D2156A" w:rsidRPr="007D1557" w:rsidTr="007D1557">
        <w:trPr>
          <w:trHeight w:val="129"/>
        </w:trPr>
        <w:tc>
          <w:tcPr>
            <w:tcW w:w="3794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rPr>
                <w:rFonts w:asciiTheme="minorHAnsi" w:hAnsiTheme="minorHAnsi"/>
                <w:bCs/>
                <w:sz w:val="18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b/>
                <w:bCs/>
                <w:sz w:val="18"/>
                <w:szCs w:val="16"/>
                <w:lang w:val="en-GB"/>
              </w:rPr>
              <w:t>c.2562T&gt;G (p.=)</w:t>
            </w:r>
          </w:p>
        </w:tc>
        <w:tc>
          <w:tcPr>
            <w:tcW w:w="1843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jc w:val="center"/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t>50%/50%</w:t>
            </w:r>
          </w:p>
        </w:tc>
        <w:tc>
          <w:tcPr>
            <w:tcW w:w="1842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jc w:val="center"/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t>54.23%/45.76%</w:t>
            </w:r>
          </w:p>
        </w:tc>
        <w:tc>
          <w:tcPr>
            <w:tcW w:w="851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t>0.421</w:t>
            </w:r>
          </w:p>
        </w:tc>
      </w:tr>
      <w:tr w:rsidR="00D2156A" w:rsidRPr="007D1557" w:rsidTr="007D1557">
        <w:trPr>
          <w:trHeight w:val="129"/>
        </w:trPr>
        <w:tc>
          <w:tcPr>
            <w:tcW w:w="3794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rPr>
                <w:rFonts w:asciiTheme="minorHAnsi" w:hAnsiTheme="minorHAnsi"/>
                <w:bCs/>
                <w:sz w:val="18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b/>
                <w:bCs/>
                <w:sz w:val="18"/>
                <w:szCs w:val="16"/>
                <w:lang w:val="en-GB"/>
              </w:rPr>
              <w:t>c.2619+3A&gt;G</w:t>
            </w:r>
          </w:p>
        </w:tc>
        <w:tc>
          <w:tcPr>
            <w:tcW w:w="1843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jc w:val="center"/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t>100%/</w:t>
            </w:r>
          </w:p>
        </w:tc>
        <w:tc>
          <w:tcPr>
            <w:tcW w:w="1842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jc w:val="center"/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t>98.3%/1.69%</w:t>
            </w:r>
          </w:p>
        </w:tc>
        <w:tc>
          <w:tcPr>
            <w:tcW w:w="851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t>0.608</w:t>
            </w:r>
          </w:p>
        </w:tc>
      </w:tr>
      <w:tr w:rsidR="00D2156A" w:rsidRPr="007D1557" w:rsidTr="007D1557">
        <w:trPr>
          <w:trHeight w:val="258"/>
        </w:trPr>
        <w:tc>
          <w:tcPr>
            <w:tcW w:w="3794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rPr>
                <w:rFonts w:asciiTheme="minorHAnsi" w:hAnsiTheme="minorHAnsi"/>
                <w:bCs/>
                <w:sz w:val="18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b/>
                <w:bCs/>
                <w:sz w:val="18"/>
                <w:szCs w:val="16"/>
                <w:lang w:val="en-GB"/>
              </w:rPr>
              <w:t>c.2619+85_2619+86delAT</w:t>
            </w:r>
          </w:p>
        </w:tc>
        <w:tc>
          <w:tcPr>
            <w:tcW w:w="1843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jc w:val="center"/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t>44.73%/55.26%</w:t>
            </w:r>
          </w:p>
        </w:tc>
        <w:tc>
          <w:tcPr>
            <w:tcW w:w="1842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jc w:val="center"/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t>54.23%/45.76%</w:t>
            </w:r>
          </w:p>
        </w:tc>
        <w:tc>
          <w:tcPr>
            <w:tcW w:w="851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t>0.24</w:t>
            </w:r>
          </w:p>
        </w:tc>
      </w:tr>
      <w:tr w:rsidR="00D2156A" w:rsidRPr="007D1557" w:rsidTr="007D1557">
        <w:trPr>
          <w:trHeight w:val="129"/>
        </w:trPr>
        <w:tc>
          <w:tcPr>
            <w:tcW w:w="3794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rPr>
                <w:rFonts w:asciiTheme="minorHAnsi" w:hAnsiTheme="minorHAnsi"/>
                <w:bCs/>
                <w:sz w:val="18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b/>
                <w:bCs/>
                <w:sz w:val="18"/>
                <w:szCs w:val="16"/>
                <w:lang w:val="en-GB"/>
              </w:rPr>
              <w:t>c.2619+106T&gt;A</w:t>
            </w:r>
          </w:p>
        </w:tc>
        <w:tc>
          <w:tcPr>
            <w:tcW w:w="1843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jc w:val="center"/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t>86.84%/13.55%</w:t>
            </w:r>
          </w:p>
        </w:tc>
        <w:tc>
          <w:tcPr>
            <w:tcW w:w="1842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jc w:val="center"/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t>86.44%/13.55%</w:t>
            </w:r>
          </w:p>
        </w:tc>
        <w:tc>
          <w:tcPr>
            <w:tcW w:w="851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t>0.604</w:t>
            </w:r>
          </w:p>
        </w:tc>
      </w:tr>
      <w:tr w:rsidR="00D2156A" w:rsidRPr="007D1557" w:rsidTr="007D1557">
        <w:trPr>
          <w:trHeight w:val="129"/>
        </w:trPr>
        <w:tc>
          <w:tcPr>
            <w:tcW w:w="3794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rPr>
                <w:rFonts w:asciiTheme="minorHAnsi" w:hAnsiTheme="minorHAnsi"/>
                <w:bCs/>
                <w:sz w:val="18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b/>
                <w:bCs/>
                <w:sz w:val="18"/>
                <w:szCs w:val="16"/>
                <w:lang w:val="en-GB"/>
              </w:rPr>
              <w:t>c.2909-71G&gt;C</w:t>
            </w:r>
          </w:p>
        </w:tc>
        <w:tc>
          <w:tcPr>
            <w:tcW w:w="1843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jc w:val="center"/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t>97.36%/2.63%</w:t>
            </w:r>
          </w:p>
        </w:tc>
        <w:tc>
          <w:tcPr>
            <w:tcW w:w="1842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jc w:val="center"/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t>91.52%/8.47%</w:t>
            </w:r>
          </w:p>
        </w:tc>
        <w:tc>
          <w:tcPr>
            <w:tcW w:w="851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t>0.238</w:t>
            </w:r>
          </w:p>
        </w:tc>
      </w:tr>
      <w:tr w:rsidR="00D2156A" w:rsidRPr="007D1557" w:rsidTr="007D1557">
        <w:trPr>
          <w:trHeight w:val="129"/>
        </w:trPr>
        <w:tc>
          <w:tcPr>
            <w:tcW w:w="3794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rPr>
                <w:rFonts w:asciiTheme="minorHAnsi" w:hAnsiTheme="minorHAnsi"/>
                <w:bCs/>
                <w:sz w:val="18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b/>
                <w:bCs/>
                <w:sz w:val="18"/>
                <w:szCs w:val="16"/>
                <w:lang w:val="en-GB"/>
              </w:rPr>
              <w:t>c.2909-92G&gt;A</w:t>
            </w:r>
          </w:p>
        </w:tc>
        <w:tc>
          <w:tcPr>
            <w:tcW w:w="1843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jc w:val="center"/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t>65.78%/34.21%</w:t>
            </w:r>
          </w:p>
        </w:tc>
        <w:tc>
          <w:tcPr>
            <w:tcW w:w="1842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jc w:val="center"/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t>71.18%/28.81%</w:t>
            </w:r>
          </w:p>
        </w:tc>
        <w:tc>
          <w:tcPr>
            <w:tcW w:w="851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t>0.366</w:t>
            </w:r>
          </w:p>
        </w:tc>
      </w:tr>
      <w:tr w:rsidR="00D2156A" w:rsidRPr="007D1557" w:rsidTr="007D1557">
        <w:trPr>
          <w:trHeight w:val="258"/>
        </w:trPr>
        <w:tc>
          <w:tcPr>
            <w:tcW w:w="3794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rPr>
                <w:rFonts w:asciiTheme="minorHAnsi" w:hAnsiTheme="minorHAnsi"/>
                <w:sz w:val="18"/>
                <w:szCs w:val="16"/>
                <w:lang w:val="fr-FR"/>
              </w:rPr>
            </w:pPr>
            <w:r w:rsidRPr="007D1557">
              <w:rPr>
                <w:rFonts w:asciiTheme="minorHAnsi" w:hAnsiTheme="minorHAnsi"/>
                <w:b/>
                <w:bCs/>
                <w:sz w:val="18"/>
                <w:szCs w:val="16"/>
                <w:lang w:val="fr-FR"/>
              </w:rPr>
              <w:t>c.2991G&gt;C [p</w:t>
            </w:r>
            <w:proofErr w:type="gramStart"/>
            <w:r w:rsidRPr="007D1557">
              <w:rPr>
                <w:rFonts w:asciiTheme="minorHAnsi" w:hAnsiTheme="minorHAnsi"/>
                <w:b/>
                <w:bCs/>
                <w:sz w:val="18"/>
                <w:szCs w:val="16"/>
                <w:lang w:val="fr-FR"/>
              </w:rPr>
              <w:t>.(</w:t>
            </w:r>
            <w:proofErr w:type="gramEnd"/>
            <w:r w:rsidRPr="007D1557">
              <w:rPr>
                <w:rFonts w:asciiTheme="minorHAnsi" w:hAnsiTheme="minorHAnsi"/>
                <w:b/>
                <w:bCs/>
                <w:sz w:val="18"/>
                <w:szCs w:val="16"/>
                <w:lang w:val="fr-FR"/>
              </w:rPr>
              <w:t>Leu997Phe)]</w:t>
            </w:r>
          </w:p>
        </w:tc>
        <w:tc>
          <w:tcPr>
            <w:tcW w:w="1843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sz w:val="16"/>
                <w:szCs w:val="16"/>
                <w:lang w:val="en-GB"/>
              </w:rPr>
              <w:t>100%/</w:t>
            </w:r>
          </w:p>
        </w:tc>
        <w:tc>
          <w:tcPr>
            <w:tcW w:w="1842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sz w:val="16"/>
                <w:szCs w:val="16"/>
                <w:lang w:val="en-GB"/>
              </w:rPr>
              <w:t>98.3%/1.69%</w:t>
            </w:r>
          </w:p>
        </w:tc>
        <w:tc>
          <w:tcPr>
            <w:tcW w:w="851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sz w:val="16"/>
                <w:szCs w:val="16"/>
                <w:lang w:val="en-GB"/>
              </w:rPr>
              <w:t>0.608</w:t>
            </w:r>
          </w:p>
        </w:tc>
      </w:tr>
      <w:tr w:rsidR="00D2156A" w:rsidRPr="007D1557" w:rsidTr="007D1557">
        <w:trPr>
          <w:trHeight w:val="129"/>
        </w:trPr>
        <w:tc>
          <w:tcPr>
            <w:tcW w:w="3794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rPr>
                <w:rFonts w:asciiTheme="minorHAnsi" w:hAnsiTheme="minorHAnsi"/>
                <w:bCs/>
                <w:sz w:val="18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b/>
                <w:bCs/>
                <w:sz w:val="18"/>
                <w:szCs w:val="16"/>
                <w:lang w:val="en-GB"/>
              </w:rPr>
              <w:t>c.3139+42A&gt;T</w:t>
            </w:r>
          </w:p>
        </w:tc>
        <w:tc>
          <w:tcPr>
            <w:tcW w:w="1843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jc w:val="center"/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t>100%/</w:t>
            </w:r>
          </w:p>
        </w:tc>
        <w:tc>
          <w:tcPr>
            <w:tcW w:w="1842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jc w:val="center"/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t>98.3%/1.69%</w:t>
            </w:r>
          </w:p>
        </w:tc>
        <w:tc>
          <w:tcPr>
            <w:tcW w:w="851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t>0.608</w:t>
            </w:r>
          </w:p>
        </w:tc>
      </w:tr>
      <w:tr w:rsidR="00D2156A" w:rsidRPr="007D1557" w:rsidTr="007D1557">
        <w:trPr>
          <w:trHeight w:val="129"/>
        </w:trPr>
        <w:tc>
          <w:tcPr>
            <w:tcW w:w="3794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rPr>
                <w:rFonts w:asciiTheme="minorHAnsi" w:hAnsiTheme="minorHAnsi"/>
                <w:bCs/>
                <w:sz w:val="18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b/>
                <w:bCs/>
                <w:sz w:val="18"/>
                <w:szCs w:val="16"/>
                <w:lang w:val="en-GB"/>
              </w:rPr>
              <w:t>c.3140-92T&gt;C</w:t>
            </w:r>
          </w:p>
        </w:tc>
        <w:tc>
          <w:tcPr>
            <w:tcW w:w="1843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jc w:val="center"/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t>97.36%/2.63%</w:t>
            </w:r>
          </w:p>
        </w:tc>
        <w:tc>
          <w:tcPr>
            <w:tcW w:w="1842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jc w:val="center"/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t>89.83%/10.16%</w:t>
            </w:r>
          </w:p>
        </w:tc>
        <w:tc>
          <w:tcPr>
            <w:tcW w:w="851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t>0.16</w:t>
            </w:r>
          </w:p>
        </w:tc>
      </w:tr>
      <w:tr w:rsidR="00D2156A" w:rsidRPr="007D1557" w:rsidTr="007D1557">
        <w:trPr>
          <w:trHeight w:val="258"/>
        </w:trPr>
        <w:tc>
          <w:tcPr>
            <w:tcW w:w="3794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rPr>
                <w:rFonts w:asciiTheme="minorHAnsi" w:hAnsiTheme="minorHAnsi"/>
                <w:bCs/>
                <w:sz w:val="18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b/>
                <w:bCs/>
                <w:sz w:val="18"/>
                <w:szCs w:val="16"/>
                <w:lang w:val="en-GB"/>
              </w:rPr>
              <w:t>c.3285A&gt;T [p.(Thr1095Thr)]</w:t>
            </w:r>
          </w:p>
        </w:tc>
        <w:tc>
          <w:tcPr>
            <w:tcW w:w="1843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jc w:val="center"/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t>97.36%/2.63%</w:t>
            </w:r>
          </w:p>
        </w:tc>
        <w:tc>
          <w:tcPr>
            <w:tcW w:w="1842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jc w:val="center"/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t>100%/</w:t>
            </w:r>
          </w:p>
        </w:tc>
        <w:tc>
          <w:tcPr>
            <w:tcW w:w="851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t>0.392</w:t>
            </w:r>
          </w:p>
        </w:tc>
      </w:tr>
      <w:tr w:rsidR="00D2156A" w:rsidRPr="007D1557" w:rsidTr="007D1557">
        <w:trPr>
          <w:trHeight w:val="129"/>
        </w:trPr>
        <w:tc>
          <w:tcPr>
            <w:tcW w:w="3794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rPr>
                <w:rFonts w:asciiTheme="minorHAnsi" w:hAnsiTheme="minorHAnsi"/>
                <w:bCs/>
                <w:sz w:val="18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b/>
                <w:bCs/>
                <w:sz w:val="18"/>
                <w:szCs w:val="16"/>
                <w:lang w:val="en-GB"/>
              </w:rPr>
              <w:t>c.3367+37G&gt;A</w:t>
            </w:r>
          </w:p>
        </w:tc>
        <w:tc>
          <w:tcPr>
            <w:tcW w:w="1843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jc w:val="center"/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t>97.36%/2.63%</w:t>
            </w:r>
          </w:p>
        </w:tc>
        <w:tc>
          <w:tcPr>
            <w:tcW w:w="1842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jc w:val="center"/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t>100%/</w:t>
            </w:r>
          </w:p>
        </w:tc>
        <w:tc>
          <w:tcPr>
            <w:tcW w:w="851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t>0.392</w:t>
            </w:r>
          </w:p>
        </w:tc>
      </w:tr>
      <w:tr w:rsidR="00D2156A" w:rsidRPr="007D1557" w:rsidTr="007D1557">
        <w:trPr>
          <w:trHeight w:val="258"/>
        </w:trPr>
        <w:tc>
          <w:tcPr>
            <w:tcW w:w="3794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rPr>
                <w:rFonts w:asciiTheme="minorHAnsi" w:hAnsiTheme="minorHAnsi"/>
                <w:sz w:val="18"/>
                <w:szCs w:val="16"/>
                <w:lang w:val="de-DE"/>
              </w:rPr>
            </w:pPr>
            <w:r w:rsidRPr="007D1557">
              <w:rPr>
                <w:rFonts w:asciiTheme="minorHAnsi" w:hAnsiTheme="minorHAnsi"/>
                <w:b/>
                <w:bCs/>
                <w:sz w:val="18"/>
                <w:szCs w:val="16"/>
                <w:lang w:val="de-DE"/>
              </w:rPr>
              <w:t>c.3705T&gt;G [p.(Ser1235Arg)]</w:t>
            </w:r>
          </w:p>
        </w:tc>
        <w:tc>
          <w:tcPr>
            <w:tcW w:w="1843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sz w:val="16"/>
                <w:szCs w:val="16"/>
                <w:lang w:val="en-GB"/>
              </w:rPr>
              <w:t>92.10%/7.89%</w:t>
            </w:r>
          </w:p>
        </w:tc>
        <w:tc>
          <w:tcPr>
            <w:tcW w:w="1842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sz w:val="16"/>
                <w:szCs w:val="16"/>
                <w:lang w:val="en-GB"/>
              </w:rPr>
              <w:t>96.61%/3.38%</w:t>
            </w:r>
          </w:p>
        </w:tc>
        <w:tc>
          <w:tcPr>
            <w:tcW w:w="851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sz w:val="16"/>
                <w:szCs w:val="16"/>
                <w:lang w:val="en-GB"/>
              </w:rPr>
              <w:t>0.299</w:t>
            </w:r>
          </w:p>
        </w:tc>
      </w:tr>
      <w:tr w:rsidR="00D2156A" w:rsidRPr="007D1557" w:rsidTr="007D1557">
        <w:trPr>
          <w:trHeight w:val="258"/>
        </w:trPr>
        <w:tc>
          <w:tcPr>
            <w:tcW w:w="3794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rPr>
                <w:rFonts w:asciiTheme="minorHAnsi" w:hAnsiTheme="minorHAnsi"/>
                <w:bCs/>
                <w:sz w:val="18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b/>
                <w:bCs/>
                <w:sz w:val="18"/>
                <w:szCs w:val="16"/>
                <w:lang w:val="en-GB"/>
              </w:rPr>
              <w:t>c.3808G&gt;A [p.(Asp1270Asn)]</w:t>
            </w:r>
          </w:p>
        </w:tc>
        <w:tc>
          <w:tcPr>
            <w:tcW w:w="1843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jc w:val="center"/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t>100%/</w:t>
            </w:r>
          </w:p>
        </w:tc>
        <w:tc>
          <w:tcPr>
            <w:tcW w:w="1842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jc w:val="center"/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t>98.3%/1.69%</w:t>
            </w:r>
          </w:p>
        </w:tc>
        <w:tc>
          <w:tcPr>
            <w:tcW w:w="851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t>0.808</w:t>
            </w:r>
          </w:p>
        </w:tc>
      </w:tr>
      <w:tr w:rsidR="00D2156A" w:rsidRPr="007D1557" w:rsidTr="007D1557">
        <w:trPr>
          <w:trHeight w:val="129"/>
        </w:trPr>
        <w:tc>
          <w:tcPr>
            <w:tcW w:w="3794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rPr>
                <w:rFonts w:asciiTheme="minorHAnsi" w:hAnsiTheme="minorHAnsi"/>
                <w:bCs/>
                <w:sz w:val="18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b/>
                <w:bCs/>
                <w:sz w:val="18"/>
                <w:szCs w:val="16"/>
                <w:lang w:val="en-GB"/>
              </w:rPr>
              <w:t>c.3870A&gt;G</w:t>
            </w:r>
          </w:p>
        </w:tc>
        <w:tc>
          <w:tcPr>
            <w:tcW w:w="1843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jc w:val="center"/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t>97.36%/2.63%</w:t>
            </w:r>
          </w:p>
        </w:tc>
        <w:tc>
          <w:tcPr>
            <w:tcW w:w="1842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jc w:val="center"/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t>91.52%/8.47%</w:t>
            </w:r>
          </w:p>
        </w:tc>
        <w:tc>
          <w:tcPr>
            <w:tcW w:w="851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t>0.238</w:t>
            </w:r>
          </w:p>
        </w:tc>
      </w:tr>
      <w:tr w:rsidR="00D2156A" w:rsidRPr="007D1557" w:rsidTr="007D1557">
        <w:trPr>
          <w:trHeight w:val="129"/>
        </w:trPr>
        <w:tc>
          <w:tcPr>
            <w:tcW w:w="3794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rPr>
                <w:rFonts w:asciiTheme="minorHAnsi" w:hAnsiTheme="minorHAnsi"/>
                <w:bCs/>
                <w:sz w:val="18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b/>
                <w:bCs/>
                <w:sz w:val="18"/>
                <w:szCs w:val="16"/>
                <w:lang w:val="en-GB"/>
              </w:rPr>
              <w:t>c.3874-200G&gt;A</w:t>
            </w:r>
          </w:p>
        </w:tc>
        <w:tc>
          <w:tcPr>
            <w:tcW w:w="1843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jc w:val="center"/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t>94.74%/5.26%</w:t>
            </w:r>
          </w:p>
        </w:tc>
        <w:tc>
          <w:tcPr>
            <w:tcW w:w="1842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jc w:val="center"/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t>94.91%/5.08%</w:t>
            </w:r>
          </w:p>
        </w:tc>
        <w:tc>
          <w:tcPr>
            <w:tcW w:w="851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t>0.654</w:t>
            </w:r>
          </w:p>
        </w:tc>
      </w:tr>
      <w:tr w:rsidR="00D2156A" w:rsidRPr="007D1557" w:rsidTr="007D1557">
        <w:trPr>
          <w:trHeight w:val="258"/>
        </w:trPr>
        <w:tc>
          <w:tcPr>
            <w:tcW w:w="3794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rPr>
                <w:rFonts w:asciiTheme="minorHAnsi" w:hAnsiTheme="minorHAnsi"/>
                <w:bCs/>
                <w:sz w:val="18"/>
                <w:szCs w:val="16"/>
                <w:lang w:val="da-DK"/>
              </w:rPr>
            </w:pPr>
            <w:r w:rsidRPr="007D1557">
              <w:rPr>
                <w:rFonts w:asciiTheme="minorHAnsi" w:hAnsiTheme="minorHAnsi"/>
                <w:b/>
                <w:bCs/>
                <w:sz w:val="18"/>
                <w:szCs w:val="16"/>
                <w:lang w:val="da-DK"/>
              </w:rPr>
              <w:t>c.3909C&gt;G [p.(Asn1303Lys)]</w:t>
            </w:r>
          </w:p>
        </w:tc>
        <w:tc>
          <w:tcPr>
            <w:tcW w:w="1843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jc w:val="center"/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t>100%/</w:t>
            </w:r>
          </w:p>
        </w:tc>
        <w:tc>
          <w:tcPr>
            <w:tcW w:w="1842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jc w:val="center"/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t>98.3%/1.69%</w:t>
            </w:r>
          </w:p>
        </w:tc>
        <w:tc>
          <w:tcPr>
            <w:tcW w:w="851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t>0.608</w:t>
            </w:r>
          </w:p>
        </w:tc>
      </w:tr>
      <w:tr w:rsidR="00D2156A" w:rsidRPr="007D1557" w:rsidTr="007D1557">
        <w:trPr>
          <w:trHeight w:val="129"/>
        </w:trPr>
        <w:tc>
          <w:tcPr>
            <w:tcW w:w="3794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rPr>
                <w:rFonts w:asciiTheme="minorHAnsi" w:hAnsiTheme="minorHAnsi"/>
                <w:bCs/>
                <w:sz w:val="18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b/>
                <w:bCs/>
                <w:sz w:val="18"/>
                <w:szCs w:val="16"/>
                <w:lang w:val="en-GB"/>
              </w:rPr>
              <w:t xml:space="preserve"> c.4137-139G&gt;A</w:t>
            </w:r>
          </w:p>
        </w:tc>
        <w:tc>
          <w:tcPr>
            <w:tcW w:w="1843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jc w:val="center"/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t>57.89%/42.10%</w:t>
            </w:r>
          </w:p>
        </w:tc>
        <w:tc>
          <w:tcPr>
            <w:tcW w:w="1842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jc w:val="center"/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t>71.18%/28.81%</w:t>
            </w:r>
          </w:p>
        </w:tc>
        <w:tc>
          <w:tcPr>
            <w:tcW w:w="851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t>0.13</w:t>
            </w:r>
          </w:p>
        </w:tc>
      </w:tr>
      <w:tr w:rsidR="00D2156A" w:rsidRPr="007D1557" w:rsidTr="007D1557">
        <w:trPr>
          <w:trHeight w:val="129"/>
        </w:trPr>
        <w:tc>
          <w:tcPr>
            <w:tcW w:w="3794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rPr>
                <w:rFonts w:asciiTheme="minorHAnsi" w:hAnsiTheme="minorHAnsi"/>
                <w:bCs/>
                <w:sz w:val="18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b/>
                <w:bCs/>
                <w:sz w:val="18"/>
                <w:szCs w:val="16"/>
                <w:lang w:val="en-GB"/>
              </w:rPr>
              <w:t>c.4243-20A&gt;G</w:t>
            </w:r>
          </w:p>
        </w:tc>
        <w:tc>
          <w:tcPr>
            <w:tcW w:w="1843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jc w:val="center"/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t>100%/</w:t>
            </w:r>
          </w:p>
        </w:tc>
        <w:tc>
          <w:tcPr>
            <w:tcW w:w="1842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jc w:val="center"/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t>98.3%/1.69%</w:t>
            </w:r>
          </w:p>
        </w:tc>
        <w:tc>
          <w:tcPr>
            <w:tcW w:w="851" w:type="dxa"/>
            <w:shd w:val="clear" w:color="auto" w:fill="auto"/>
          </w:tcPr>
          <w:p w:rsidR="00D2156A" w:rsidRPr="007D1557" w:rsidRDefault="00D2156A" w:rsidP="007D1557">
            <w:pPr>
              <w:spacing w:line="360" w:lineRule="auto"/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7D1557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t>0.608</w:t>
            </w:r>
          </w:p>
        </w:tc>
      </w:tr>
    </w:tbl>
    <w:p w:rsidR="00D2156A" w:rsidRPr="007D1557" w:rsidRDefault="00D2156A">
      <w:pPr>
        <w:rPr>
          <w:rFonts w:asciiTheme="minorHAnsi" w:hAnsiTheme="minorHAnsi"/>
          <w:b/>
          <w:sz w:val="28"/>
          <w:szCs w:val="22"/>
          <w:lang w:val="en-GB"/>
        </w:rPr>
      </w:pPr>
      <w:r w:rsidRPr="007D1557">
        <w:rPr>
          <w:rFonts w:asciiTheme="minorHAnsi" w:hAnsiTheme="minorHAnsi"/>
          <w:b/>
          <w:sz w:val="28"/>
          <w:szCs w:val="22"/>
          <w:lang w:val="en-GB"/>
        </w:rPr>
        <w:t>Supplementary material</w:t>
      </w:r>
    </w:p>
    <w:p w:rsidR="009D6C88" w:rsidRPr="007D1557" w:rsidRDefault="009D6C88" w:rsidP="00B25F31">
      <w:pPr>
        <w:rPr>
          <w:rFonts w:asciiTheme="minorHAnsi" w:hAnsiTheme="minorHAnsi"/>
          <w:b/>
          <w:sz w:val="22"/>
          <w:szCs w:val="22"/>
          <w:lang w:val="en-GB"/>
        </w:rPr>
      </w:pPr>
      <w:bookmarkStart w:id="0" w:name="_GoBack"/>
      <w:bookmarkEnd w:id="0"/>
    </w:p>
    <w:p w:rsidR="00B25F31" w:rsidRPr="007D1557" w:rsidRDefault="00B25F31" w:rsidP="00B25F31">
      <w:pPr>
        <w:rPr>
          <w:rFonts w:asciiTheme="minorHAnsi" w:hAnsiTheme="minorHAnsi"/>
          <w:bCs/>
          <w:sz w:val="22"/>
          <w:szCs w:val="22"/>
          <w:lang w:val="en-GB"/>
        </w:rPr>
      </w:pPr>
      <w:proofErr w:type="gramStart"/>
      <w:r w:rsidRPr="007D1557">
        <w:rPr>
          <w:rFonts w:asciiTheme="minorHAnsi" w:hAnsiTheme="minorHAnsi"/>
          <w:sz w:val="22"/>
          <w:szCs w:val="22"/>
          <w:lang w:val="en-GB"/>
        </w:rPr>
        <w:t>Table 1.</w:t>
      </w:r>
      <w:proofErr w:type="gramEnd"/>
      <w:r w:rsidRPr="007D1557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7D1557">
        <w:rPr>
          <w:rFonts w:asciiTheme="minorHAnsi" w:hAnsiTheme="minorHAnsi"/>
          <w:bCs/>
          <w:sz w:val="22"/>
          <w:szCs w:val="22"/>
          <w:lang w:val="en-GB"/>
        </w:rPr>
        <w:t xml:space="preserve">Summary of the genetic variants in the </w:t>
      </w:r>
      <w:r w:rsidRPr="007D1557">
        <w:rPr>
          <w:rFonts w:asciiTheme="minorHAnsi" w:hAnsiTheme="minorHAnsi"/>
          <w:bCs/>
          <w:i/>
          <w:sz w:val="22"/>
          <w:szCs w:val="22"/>
          <w:lang w:val="en-GB"/>
        </w:rPr>
        <w:t>CFTR</w:t>
      </w:r>
      <w:r w:rsidRPr="007D1557">
        <w:rPr>
          <w:rFonts w:asciiTheme="minorHAnsi" w:hAnsiTheme="minorHAnsi"/>
          <w:bCs/>
          <w:sz w:val="22"/>
          <w:szCs w:val="22"/>
          <w:lang w:val="en-GB"/>
        </w:rPr>
        <w:t xml:space="preserve"> (</w:t>
      </w:r>
      <w:r w:rsidRPr="007D1557">
        <w:rPr>
          <w:rFonts w:asciiTheme="minorHAnsi" w:hAnsiTheme="minorHAnsi"/>
          <w:bCs/>
          <w:color w:val="000000"/>
          <w:sz w:val="22"/>
          <w:szCs w:val="22"/>
          <w:lang w:val="en-GB"/>
        </w:rPr>
        <w:t xml:space="preserve">cystic fibrosis </w:t>
      </w:r>
      <w:proofErr w:type="spellStart"/>
      <w:r w:rsidRPr="007D1557">
        <w:rPr>
          <w:rFonts w:asciiTheme="minorHAnsi" w:hAnsiTheme="minorHAnsi"/>
          <w:bCs/>
          <w:color w:val="000000"/>
          <w:sz w:val="22"/>
          <w:szCs w:val="22"/>
          <w:lang w:val="en-GB"/>
        </w:rPr>
        <w:t>transmembrane</w:t>
      </w:r>
      <w:proofErr w:type="spellEnd"/>
      <w:r w:rsidRPr="007D1557">
        <w:rPr>
          <w:rFonts w:asciiTheme="minorHAnsi" w:hAnsiTheme="minorHAnsi"/>
          <w:bCs/>
          <w:color w:val="000000"/>
          <w:sz w:val="22"/>
          <w:szCs w:val="22"/>
          <w:lang w:val="en-GB"/>
        </w:rPr>
        <w:t xml:space="preserve"> conductance regulator</w:t>
      </w:r>
      <w:r w:rsidRPr="007D1557">
        <w:rPr>
          <w:rFonts w:asciiTheme="minorHAnsi" w:hAnsiTheme="minorHAnsi"/>
          <w:bCs/>
          <w:sz w:val="22"/>
          <w:szCs w:val="22"/>
          <w:lang w:val="en-GB"/>
        </w:rPr>
        <w:t>) gene identified in the patients with asthma and the statistic values obtained for the hypersecretion versus non-hypersecretors groups.</w:t>
      </w:r>
    </w:p>
    <w:p w:rsidR="009D6C88" w:rsidRPr="007D1557" w:rsidRDefault="009D6C88" w:rsidP="00B25F31">
      <w:pPr>
        <w:rPr>
          <w:rFonts w:asciiTheme="minorHAnsi" w:hAnsiTheme="minorHAnsi"/>
          <w:b/>
          <w:sz w:val="22"/>
          <w:szCs w:val="22"/>
        </w:rPr>
      </w:pPr>
    </w:p>
    <w:p w:rsidR="00D2156A" w:rsidRPr="00B25F31" w:rsidRDefault="00D2156A">
      <w:pPr>
        <w:rPr>
          <w:rFonts w:ascii="Arial" w:hAnsi="Arial" w:cs="Arial"/>
          <w:b/>
          <w:sz w:val="22"/>
          <w:szCs w:val="22"/>
        </w:rPr>
      </w:pPr>
    </w:p>
    <w:p w:rsidR="00B25F31" w:rsidRDefault="00B25F31">
      <w:pPr>
        <w:rPr>
          <w:rFonts w:ascii="Arial" w:hAnsi="Arial" w:cs="Arial"/>
          <w:b/>
          <w:sz w:val="22"/>
          <w:szCs w:val="22"/>
          <w:lang w:val="en-GB"/>
        </w:rPr>
      </w:pPr>
    </w:p>
    <w:p w:rsidR="00D2156A" w:rsidRDefault="00D2156A">
      <w:pPr>
        <w:rPr>
          <w:rFonts w:ascii="Arial" w:hAnsi="Arial" w:cs="Arial"/>
          <w:b/>
          <w:sz w:val="22"/>
          <w:szCs w:val="22"/>
          <w:lang w:val="en-GB"/>
        </w:rPr>
      </w:pPr>
    </w:p>
    <w:sectPr w:rsidR="00D215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557" w:rsidRDefault="007D1557" w:rsidP="007D1557">
      <w:r>
        <w:separator/>
      </w:r>
    </w:p>
  </w:endnote>
  <w:endnote w:type="continuationSeparator" w:id="0">
    <w:p w:rsidR="007D1557" w:rsidRDefault="007D1557" w:rsidP="007D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557" w:rsidRDefault="007D1557" w:rsidP="007D1557">
      <w:r>
        <w:separator/>
      </w:r>
    </w:p>
  </w:footnote>
  <w:footnote w:type="continuationSeparator" w:id="0">
    <w:p w:rsidR="007D1557" w:rsidRDefault="007D1557" w:rsidP="007D1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6A"/>
    <w:rsid w:val="0003441F"/>
    <w:rsid w:val="002671A4"/>
    <w:rsid w:val="005F3096"/>
    <w:rsid w:val="007D1557"/>
    <w:rsid w:val="009D6C88"/>
    <w:rsid w:val="00B252C8"/>
    <w:rsid w:val="00B25F31"/>
    <w:rsid w:val="00D2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5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rsid w:val="00D2156A"/>
    <w:rPr>
      <w:sz w:val="16"/>
    </w:rPr>
  </w:style>
  <w:style w:type="paragraph" w:styleId="Textocomentario">
    <w:name w:val="annotation text"/>
    <w:basedOn w:val="Normal"/>
    <w:link w:val="TextocomentarioCar"/>
    <w:uiPriority w:val="99"/>
    <w:rsid w:val="00D2156A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2156A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15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156A"/>
    <w:rPr>
      <w:rFonts w:ascii="Tahoma" w:eastAsia="Times New Roman" w:hAnsi="Tahoma" w:cs="Tahoma"/>
      <w:sz w:val="16"/>
      <w:szCs w:val="16"/>
      <w:lang w:val="en-US" w:eastAsia="es-ES"/>
    </w:rPr>
  </w:style>
  <w:style w:type="table" w:styleId="Sombreadomedio1-nfasis1">
    <w:name w:val="Medium Shading 1 Accent 1"/>
    <w:basedOn w:val="Tablanormal"/>
    <w:uiPriority w:val="63"/>
    <w:rsid w:val="00D215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B25F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7D15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1557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7D15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1557"/>
    <w:rPr>
      <w:rFonts w:ascii="Times New Roman" w:eastAsia="Times New Roman" w:hAnsi="Times New Roman" w:cs="Times New Roman"/>
      <w:sz w:val="24"/>
      <w:szCs w:val="20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5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rsid w:val="00D2156A"/>
    <w:rPr>
      <w:sz w:val="16"/>
    </w:rPr>
  </w:style>
  <w:style w:type="paragraph" w:styleId="Textocomentario">
    <w:name w:val="annotation text"/>
    <w:basedOn w:val="Normal"/>
    <w:link w:val="TextocomentarioCar"/>
    <w:uiPriority w:val="99"/>
    <w:rsid w:val="00D2156A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2156A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15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156A"/>
    <w:rPr>
      <w:rFonts w:ascii="Tahoma" w:eastAsia="Times New Roman" w:hAnsi="Tahoma" w:cs="Tahoma"/>
      <w:sz w:val="16"/>
      <w:szCs w:val="16"/>
      <w:lang w:val="en-US" w:eastAsia="es-ES"/>
    </w:rPr>
  </w:style>
  <w:style w:type="table" w:styleId="Sombreadomedio1-nfasis1">
    <w:name w:val="Medium Shading 1 Accent 1"/>
    <w:basedOn w:val="Tablanormal"/>
    <w:uiPriority w:val="63"/>
    <w:rsid w:val="00D215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B25F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7D15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1557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7D15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1557"/>
    <w:rPr>
      <w:rFonts w:ascii="Times New Roman" w:eastAsia="Times New Roman" w:hAnsi="Times New Roman" w:cs="Times New Roman"/>
      <w:sz w:val="24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Curto Sanchez</dc:creator>
  <cp:lastModifiedBy>Elena Curto Sanchez</cp:lastModifiedBy>
  <cp:revision>2</cp:revision>
  <dcterms:created xsi:type="dcterms:W3CDTF">2020-11-20T16:04:00Z</dcterms:created>
  <dcterms:modified xsi:type="dcterms:W3CDTF">2020-11-20T16:04:00Z</dcterms:modified>
</cp:coreProperties>
</file>