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43A8" w14:textId="77777777" w:rsidR="00F259D8" w:rsidRPr="00D77481" w:rsidRDefault="00F259D8" w:rsidP="00F259D8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Table 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S1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Differentially 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e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xpressed 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l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ong 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n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>oncoding RNAs in rat sepsis models</w:t>
      </w:r>
    </w:p>
    <w:tbl>
      <w:tblPr>
        <w:tblW w:w="8895" w:type="dxa"/>
        <w:tblInd w:w="13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10"/>
        <w:gridCol w:w="1605"/>
        <w:gridCol w:w="1755"/>
        <w:gridCol w:w="1380"/>
        <w:gridCol w:w="1245"/>
      </w:tblGrid>
      <w:tr w:rsidR="00F259D8" w:rsidRPr="00D77481" w14:paraId="1437C7B8" w14:textId="77777777" w:rsidTr="00D85F14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FD69B5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CD3140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Regulation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E73EB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log2Fold change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CC8F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Gene chromosome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97970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Gene length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AF72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Gene strand</w:t>
            </w:r>
          </w:p>
        </w:tc>
      </w:tr>
      <w:tr w:rsidR="00F259D8" w:rsidRPr="00D77481" w14:paraId="74B9409B" w14:textId="77777777" w:rsidTr="00D85F14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F594B1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BGIG10116_33784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622A3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7BCD5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1.520363261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813B7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NC_005112.4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D38BF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3598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AE4C7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6A808B6D" w14:textId="77777777" w:rsidTr="00D85F14">
        <w:trPr>
          <w:trHeight w:val="4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07B6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BGIG10116_33026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43C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44B4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8.388017285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93B7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BBB9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8527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7CDA07FC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1B986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BGIG10116_32666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73D39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6AA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1.675283108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B81C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NC_005107.4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F4AB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360E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0058FC8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14F0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BGIG10116_34708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26CFB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A90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3.474602053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1700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4872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0BFC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0C35CCDF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C570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BGIG10116_36070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8F4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FEE8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2.959540393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DEF4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07E6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D536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72AB6584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145C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LOC103689920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AB8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5378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5.95419631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F56A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C627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9991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A5DB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5AD36C29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25FFB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LOC108351961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8F0BB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819E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4.321928095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5FF2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9F49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20092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885D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54580ECC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93FA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BGIG10116_34003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CC76F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BC34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6.857980995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EEEA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NC_005114.4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66C8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EA4E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542C55AA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C97C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BGIG10116_31593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6935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E59D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3.807354922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9C85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7FB7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3228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6C4E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184001A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F37B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LOC108351973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A5DD2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E2D6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5.977279923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0F31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B241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4323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4FCB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26391BD5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D13B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LOC108350126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AA42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8675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2.768759677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1B2D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70FC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6366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5AAD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0FCD4D55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D86A7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BGIG10116_31680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3B16C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A66B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3.098032083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30BF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DDC6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CB8E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7D48DA88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C7531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LOC108351556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8C54C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5CF0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1.193879734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4E26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NC_005106.4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EDB4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F9D7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744CEAB0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4A0B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BGIG10116_34985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6A2D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2C10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3.037577458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484C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NC_005120.4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6D8E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CE7F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04C0167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465F6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LOC102547955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86A4F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3074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3.247927513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C146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880B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26882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E2A7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36EDF9B8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A70A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LOC100909803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18572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9562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1.264257547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A299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AA4D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7187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329F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32931887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1CD86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BGIG10116_31885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68B0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0ADB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7.366322214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4157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NC_005104.4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8A94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41A5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779CE5C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0D13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BGIG10116_33282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8FC7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37E1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5.444218525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9060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A2EC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1BDD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0A4F1717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8DD9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LOC103691247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A987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8E60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3.239465935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E571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DDF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3543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EF0F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523F8F79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89A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BGIG10116_33936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F6DC9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3C43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2.427748551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B1FC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E550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FE70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4A4EF919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0062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LOC102551978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B16F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8B51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3.513490746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7C49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DA62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3440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C031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5E5B4364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6FDF6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LOC108350509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A3F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39C7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5.906890596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6260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D6EC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5288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F7D6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49B2B9E8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54524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BGIG10116_34520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A72E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71FC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2.039528364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BB61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NC_005117.4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485A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2708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8B34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380C510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2D092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LOC102555118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8625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122E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2.779609932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5EC5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7897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10717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149E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4DF1DD54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D189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BGIG10116_34887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42DC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DAAA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2.553451528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87D5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D671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2686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9D51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40AB9762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4BBE7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BGIG10116_31586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96555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1549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1.307734213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7994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FD98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9451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622EFB83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B6E42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BGIG10116_32090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1A3C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5064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2.03562391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E845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NC_005105.4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8FB4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14759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D2A5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52384710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C69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BGIG10116_35430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DF0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61A2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5.832890014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54BF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1074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7223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FC9A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2D1298F4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B1584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LOC680254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54796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82F2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4.125530882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5564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B2E8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6626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5B0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02F79FE4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2881B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BGIG10116_35645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C47E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E54F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-4.057030945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38A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NC_005105.4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503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CB5C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7E6650CF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DB19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LOC102556643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1C2F2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A26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-1.22532324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2C66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2ECE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40649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6772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246AE01B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70B23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BGIG10116_31155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313F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17A7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-3.906890596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406C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4576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91DD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19040949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4303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LOC102554879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AA7F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A7D7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-5.95419631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CADD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659B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8944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B987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6B7B0F2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4EE17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BGIG10116_31581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EC78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E0A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-1.986060809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F4E5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E54F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6329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EB2B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78B5A0CF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1263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LOC103694060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4FD4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658A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-6.918863237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3C4C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NC_005116.4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1C6E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12748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8BBB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299AE4EA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71CC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BGIG10116_33338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820F6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5646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-5.111508315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9472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BF33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F7B5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2F19B498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C9C9B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BGIG10116_32475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0B79B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923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-2.874469118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6512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NC_005106.4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4F53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2563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08FC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0461CD0C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1EE22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LOC102553345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949B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D061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-4.087462841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02EE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4E9F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48299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0F84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6770D668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3E9E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LOC102552786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F527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69AA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-3.620941798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7EF6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NC_005104.4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924F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2911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C78B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5305F02E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E3543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LOC108349248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E313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3F28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-2.686500527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D4C6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8564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16883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35D7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66D24EC4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BECE7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BGIG10116_30753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C2BB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6D8F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-6.599912842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F27E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A543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CD5C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77DC77D5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4B1B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LOC108348840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34EC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27EE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AACB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NC_005117.4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0078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14647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D77D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7A53EC6B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E0DB4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LOC102548966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09ED0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9650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-1.617383978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5CB1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NC_005111.4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CC30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4332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32B6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11CB6013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1D051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LOC102552722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16840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93B4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-7.918863237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360B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325F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16658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4B04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4AAC36D1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168E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LOC108351029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35CDB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E3B1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-7.499845887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CB83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NC_005104.4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4FDC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8369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8EB0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0F73F31F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FC545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BGIG10116_31580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FBDA3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ADA5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-7.409390936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6804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3699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6011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418DE8BC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2AF1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LOC102551171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42CD3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84CE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-6.906890596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C1BB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0A38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13685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E870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2637DAF0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6572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LOC102553416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956D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6606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-6.794415866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C725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BF65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12437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FC9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65D72CF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6F7D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LOC102551973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FA87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F76A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-6.426264755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8148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NC_005107.4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83E6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2939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FF56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1F5D17F0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5D063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BGIG10116_32082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81DB7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8AE5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-6.392317423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5875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NC_005105.4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6DE8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33EC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27C57B5B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C2761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LOC100910558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FA23C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FA42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-6.375039431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9232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NC_005104.4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6E88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37673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3A74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5986A5D7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A11BF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BGIG10116_33049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B55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5769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-6.189824559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4705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613C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12A7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5FEC531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5130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LOC102552371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8D3C7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756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-6.189824559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B5E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FF49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42693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797E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5A41A768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C53B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LOC102553396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CD2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F2F0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-6.14974712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CF66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NC_005105.4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6218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5795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18D9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4CC2D15C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01A8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LOC108349540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379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B6CD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-5.754887502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AA88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F2C2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5434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D1B7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1009675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6944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BGIG10116_35321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46507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49E9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-5.247927513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44FE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B583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4605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33DE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6848B1FA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E011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LOC103692390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DC28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D6F3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-4.754887502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0829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NC_005104.4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E02F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96334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4951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06C9A7EC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0B21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LOC108349194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DEAC3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407B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-4.754887502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8DF4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9B06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13680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15FE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73EC95A2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BAB4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BGIG10116_33135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6928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FB5F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-4.091498354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5564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C5B9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3136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2B6C489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556A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LOC102554007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ADF39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2664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-3.906890596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A59B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12DB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9466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42DC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62086C09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A806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LOC102554481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CF9A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2A72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-3.364940984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460E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786C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55529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9F42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F259D8" w:rsidRPr="00D77481" w14:paraId="04CB485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5766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LOC102553528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2A4C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2955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-2.032421478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78AB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04D3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6160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0C0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259D8" w:rsidRPr="00D77481" w14:paraId="1A15589E" w14:textId="77777777" w:rsidTr="00D85F14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A2B727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LOC102547728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59179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Down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A5C6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-1.862496476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E710B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NC_005103.4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7912A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D3FC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</w:t>
            </w:r>
          </w:p>
        </w:tc>
      </w:tr>
    </w:tbl>
    <w:p w14:paraId="3FF56144" w14:textId="77777777" w:rsidR="00F259D8" w:rsidRPr="00D77481" w:rsidRDefault="00F259D8" w:rsidP="00F259D8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D77481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</w:p>
    <w:p w14:paraId="43A14C90" w14:textId="77777777" w:rsidR="00F259D8" w:rsidRPr="00D77481" w:rsidRDefault="00F259D8" w:rsidP="00F259D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Table 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S2.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T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he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D7748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h</w:t>
      </w:r>
      <w:r w:rsidRPr="00D77481">
        <w:rPr>
          <w:rFonts w:ascii="Times New Roman" w:eastAsia="宋体" w:hAnsi="Times New Roman" w:cs="Times New Roman"/>
          <w:b/>
          <w:bCs/>
          <w:sz w:val="24"/>
          <w:szCs w:val="24"/>
        </w:rPr>
        <w:t>omologous genes information of up-regulated genes in rat sepsis models</w:t>
      </w:r>
    </w:p>
    <w:tbl>
      <w:tblPr>
        <w:tblW w:w="7770" w:type="dxa"/>
        <w:tblInd w:w="135" w:type="dxa"/>
        <w:tblBorders>
          <w:top w:val="single" w:sz="4" w:space="0" w:color="auto"/>
          <w:bottom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10"/>
        <w:gridCol w:w="1194"/>
        <w:gridCol w:w="2166"/>
        <w:gridCol w:w="1500"/>
      </w:tblGrid>
      <w:tr w:rsidR="00F259D8" w:rsidRPr="00D77481" w14:paraId="649FB485" w14:textId="77777777" w:rsidTr="00D85F14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030881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Rat Gene ID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6A0EAF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Regulation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C236E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sz w:val="20"/>
                <w:szCs w:val="20"/>
              </w:rPr>
              <w:t>Homology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101F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sz w:val="20"/>
                <w:szCs w:val="20"/>
              </w:rPr>
              <w:t>Human Gene ID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5A74B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sz w:val="20"/>
                <w:szCs w:val="20"/>
              </w:rPr>
              <w:t>lncRNA/mRNA</w:t>
            </w:r>
          </w:p>
        </w:tc>
      </w:tr>
      <w:tr w:rsidR="00F259D8" w:rsidRPr="00D77481" w14:paraId="24E10070" w14:textId="77777777" w:rsidTr="00D85F14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DD4F12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BGIG10116_33784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F4FF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1A815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056D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717D4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455F9CDF" w14:textId="77777777" w:rsidTr="00D85F14">
        <w:trPr>
          <w:trHeight w:val="4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AA02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BGIG10116_33026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DEAD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7975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6D9D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F43F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63FA2C83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1E2C5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BGIG10116_32666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5452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BD69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4676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EA5C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1DB01EB3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A956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BGIG10116_34708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26BE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274C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7CE4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1C35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592A0BF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68C0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BGIG10116_36070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8C1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61F2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5077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CF96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1F1AAF8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ABBB5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LOC103689920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FDD9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453E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3964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ENST00000398844.7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978C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mRNA</w:t>
            </w:r>
          </w:p>
        </w:tc>
      </w:tr>
      <w:tr w:rsidR="00F259D8" w:rsidRPr="00D77481" w14:paraId="74C5DD59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D7E7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LOC108351961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E863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4DE2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C57B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EBD0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324AE891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9A78D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BGIG10116_34003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DAEC2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5F67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DBAC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2516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2654A635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8C2F6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BGIG10116_31593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C51B9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817D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8B4F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3DB6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21F65F84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9040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LOC108351973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CC3BA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DBD7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9701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E0C9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50287CA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B1044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LOC108350126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B4DB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5F93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6B40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ENST00000645056.1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4825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lncRNA</w:t>
            </w:r>
          </w:p>
        </w:tc>
      </w:tr>
      <w:tr w:rsidR="00F259D8" w:rsidRPr="00D77481" w14:paraId="480D9CC9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2C59F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BGIG10116_31680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42C0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98BB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0D0E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B126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422E9967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49AAB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LOC108351556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E6F2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C287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9B85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ENST00000663863.1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1001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lncRNA</w:t>
            </w:r>
          </w:p>
        </w:tc>
      </w:tr>
      <w:tr w:rsidR="00F259D8" w:rsidRPr="00D77481" w14:paraId="7C648DCF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FCCE0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BGIG10116_34985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379A7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ED20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D73D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222F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5E89DEA7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138D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LOC102547955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F10B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1DAB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0268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ENST00000376741.5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1C0A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mRNA</w:t>
            </w:r>
          </w:p>
        </w:tc>
      </w:tr>
      <w:tr w:rsidR="00F259D8" w:rsidRPr="00D77481" w14:paraId="17B5676B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F87D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LOC100909803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BB892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494F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40FC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ENST00000397944.8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E91A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mRNA</w:t>
            </w:r>
            <w:r w:rsidRPr="00D7748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57045BC5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D2181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BGIG10116_31885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B1D18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7E349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7188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49E94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4C8C079F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183C2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BGIG10116_33282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89899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2E75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2ED6B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B0DC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5535C7C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D3C6C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LOC103691247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3D706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CC83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9A0F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0623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3F45C2CA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EF72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BGIG10116_33936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CCB1F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914F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6241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46B5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47ADF213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E9A58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LOC102551978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40F70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1241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154A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ENST00000676570.1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85DA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mRNA</w:t>
            </w:r>
          </w:p>
        </w:tc>
      </w:tr>
      <w:tr w:rsidR="00F259D8" w:rsidRPr="00D77481" w14:paraId="36404D10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CA4AE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LOC108350509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6A8FE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DBC7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3F0C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ENST00000618318.1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9E4ED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mRNA</w:t>
            </w:r>
          </w:p>
        </w:tc>
      </w:tr>
      <w:tr w:rsidR="00F259D8" w:rsidRPr="00D77481" w14:paraId="5DB2A098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9270B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BGIG10116_34520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BAEBB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B1EB1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52F36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10C5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48A9D5D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7DC55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LOC102555118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C7F0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2C4DA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6C2B3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2F4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6B5BF0E5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D4AEF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BGIG10116_34887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084A4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D954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43E20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0251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12690CB5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55F9A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BGIG10116_31586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16BB1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D297C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D5F1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729B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289DB3DD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93572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BGIG10116_32090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4515F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2861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04095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A6E7E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128B5516" w14:textId="77777777" w:rsidTr="00D85F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9E1D4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BGIG10116_35430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952D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CC1B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1B7F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A869F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  <w:tr w:rsidR="00F259D8" w:rsidRPr="00D77481" w14:paraId="30D0CCD9" w14:textId="77777777" w:rsidTr="00D85F14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BDFDF" w14:textId="77777777" w:rsidR="00F259D8" w:rsidRPr="00D77481" w:rsidRDefault="00F259D8" w:rsidP="00D85F1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LOC680254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82E4D" w14:textId="77777777" w:rsidR="00F259D8" w:rsidRPr="00D77481" w:rsidRDefault="00F259D8" w:rsidP="00D85F1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bCs/>
                <w:i/>
                <w:iCs/>
                <w:sz w:val="20"/>
                <w:szCs w:val="20"/>
              </w:rPr>
              <w:t>Up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513F8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BDC52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901DB7" w14:textId="77777777" w:rsidR="00F259D8" w:rsidRPr="00D77481" w:rsidRDefault="00F259D8" w:rsidP="00D85F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77481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/</w:t>
            </w:r>
          </w:p>
        </w:tc>
      </w:tr>
    </w:tbl>
    <w:p w14:paraId="14D21481" w14:textId="77777777" w:rsidR="00DC3A8C" w:rsidRDefault="00DC3A8C"/>
    <w:sectPr w:rsidR="00DC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D8"/>
    <w:rsid w:val="00DC3A8C"/>
    <w:rsid w:val="00F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AE49"/>
  <w15:chartTrackingRefBased/>
  <w15:docId w15:val="{0972EA02-C8BF-43FD-BF8E-914AE80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yuanjunahmu@outlook.com</dc:creator>
  <cp:keywords/>
  <dc:description/>
  <cp:lastModifiedBy>yuanjunahmu@outlook.com</cp:lastModifiedBy>
  <cp:revision>1</cp:revision>
  <dcterms:created xsi:type="dcterms:W3CDTF">2021-12-01T10:01:00Z</dcterms:created>
  <dcterms:modified xsi:type="dcterms:W3CDTF">2021-12-01T10:02:00Z</dcterms:modified>
</cp:coreProperties>
</file>