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FC5E" w14:textId="3A4813F0" w:rsidR="00506447" w:rsidRPr="00B26D7F" w:rsidRDefault="007C6F15" w:rsidP="00B26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mirrorIndents/>
        <w:jc w:val="both"/>
        <w:rPr>
          <w:rFonts w:eastAsia="Times New Roman" w:cstheme="minorHAnsi"/>
          <w:b/>
          <w:sz w:val="28"/>
          <w:szCs w:val="28"/>
          <w:lang w:val="en-GB" w:eastAsia="it-IT"/>
        </w:rPr>
      </w:pPr>
      <w:r>
        <w:rPr>
          <w:rFonts w:eastAsia="Times New Roman" w:cstheme="minorHAnsi"/>
          <w:b/>
          <w:sz w:val="28"/>
          <w:szCs w:val="28"/>
          <w:lang w:val="en-GB" w:eastAsia="it-IT"/>
        </w:rPr>
        <w:t>Additional</w:t>
      </w:r>
      <w:r w:rsidR="00506447" w:rsidRPr="00B26D7F">
        <w:rPr>
          <w:rFonts w:eastAsia="Times New Roman" w:cstheme="minorHAnsi"/>
          <w:b/>
          <w:sz w:val="28"/>
          <w:szCs w:val="28"/>
          <w:lang w:val="en-GB" w:eastAsia="it-IT"/>
        </w:rPr>
        <w:t xml:space="preserve"> file 1</w:t>
      </w:r>
    </w:p>
    <w:p w14:paraId="072E7737" w14:textId="77777777" w:rsidR="00506447" w:rsidRPr="00B26D7F" w:rsidRDefault="00506447" w:rsidP="00B26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mirrorIndents/>
        <w:jc w:val="both"/>
        <w:rPr>
          <w:rFonts w:eastAsia="Times New Roman" w:cstheme="minorHAnsi"/>
          <w:sz w:val="28"/>
          <w:szCs w:val="28"/>
          <w:lang w:val="en-GB" w:eastAsia="it-IT"/>
        </w:rPr>
      </w:pPr>
    </w:p>
    <w:p w14:paraId="4FA9F445" w14:textId="194B0F29" w:rsidR="00984F2D" w:rsidRPr="00B26D7F" w:rsidRDefault="00506447" w:rsidP="00B26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mirrorIndents/>
        <w:jc w:val="both"/>
        <w:rPr>
          <w:rFonts w:eastAsia="Times New Roman" w:cstheme="minorHAnsi"/>
          <w:b/>
          <w:sz w:val="28"/>
          <w:szCs w:val="28"/>
          <w:lang w:val="en-GB" w:eastAsia="it-IT"/>
        </w:rPr>
      </w:pPr>
      <w:r w:rsidRPr="00B26D7F">
        <w:rPr>
          <w:rFonts w:eastAsia="Times New Roman" w:cstheme="minorHAnsi"/>
          <w:b/>
          <w:sz w:val="28"/>
          <w:szCs w:val="28"/>
          <w:lang w:val="en-GB" w:eastAsia="it-IT"/>
        </w:rPr>
        <w:t xml:space="preserve">Statistical analysis describing the effect of </w:t>
      </w:r>
      <w:r>
        <w:rPr>
          <w:rFonts w:eastAsia="Times New Roman" w:cstheme="minorHAnsi"/>
          <w:b/>
          <w:sz w:val="28"/>
          <w:szCs w:val="28"/>
          <w:lang w:val="en-GB" w:eastAsia="it-IT"/>
        </w:rPr>
        <w:t>sampling conditions in variations describing mosquito abundances.</w:t>
      </w:r>
    </w:p>
    <w:p w14:paraId="497CE32A" w14:textId="04C63931" w:rsidR="00506447" w:rsidRDefault="00506447" w:rsidP="00B26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mirrorIndents/>
        <w:jc w:val="both"/>
        <w:rPr>
          <w:rFonts w:eastAsia="Times New Roman" w:cstheme="minorHAnsi"/>
          <w:sz w:val="28"/>
          <w:szCs w:val="28"/>
          <w:lang w:val="en-GB" w:eastAsia="it-IT"/>
        </w:rPr>
      </w:pPr>
    </w:p>
    <w:p w14:paraId="438CBBA2" w14:textId="77777777" w:rsidR="002C2621" w:rsidRPr="00B26D7F" w:rsidRDefault="002C2621" w:rsidP="00B26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mirrorIndents/>
        <w:jc w:val="both"/>
        <w:rPr>
          <w:rFonts w:eastAsia="Times New Roman" w:cstheme="minorHAnsi"/>
          <w:sz w:val="28"/>
          <w:szCs w:val="28"/>
          <w:lang w:val="en-GB" w:eastAsia="it-IT"/>
        </w:rPr>
      </w:pPr>
    </w:p>
    <w:p w14:paraId="078156B6" w14:textId="6EC0AEDD" w:rsidR="00072897" w:rsidRPr="00B26D7F" w:rsidRDefault="00045755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  <w:lang w:val="en-GB" w:eastAsia="en-US"/>
        </w:rPr>
      </w:pPr>
      <w:bookmarkStart w:id="0" w:name="_Hlk34652180"/>
      <w:r w:rsidRPr="00B26D7F"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  <w:lang w:val="en-GB" w:eastAsia="en-US"/>
        </w:rPr>
        <w:t>Met</w:t>
      </w:r>
      <w:bookmarkStart w:id="1" w:name="_GoBack"/>
      <w:bookmarkEnd w:id="1"/>
      <w:r w:rsidRPr="00B26D7F"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  <w:lang w:val="en-GB" w:eastAsia="en-US"/>
        </w:rPr>
        <w:t>hods</w:t>
      </w:r>
    </w:p>
    <w:p w14:paraId="71A0FF2A" w14:textId="4993C841" w:rsidR="00602B9C" w:rsidRPr="00B26D7F" w:rsidRDefault="00072897" w:rsidP="00B26D7F">
      <w:pPr>
        <w:suppressAutoHyphens/>
        <w:mirrorIndents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bookmarkStart w:id="2" w:name="_Hlk34652209"/>
      <w:r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Generalized linear mixed effect models (GLMM) were built within the statistical software R version 3.5.0 (2018-04-23) augmented with lme4 packages for statistical analysis. </w:t>
      </w:r>
      <w:r w:rsidR="005542B0">
        <w:rPr>
          <w:rFonts w:cstheme="minorHAnsi"/>
          <w:sz w:val="24"/>
          <w:szCs w:val="24"/>
          <w:shd w:val="clear" w:color="auto" w:fill="FFFFFF"/>
          <w:lang w:val="en-GB"/>
        </w:rPr>
        <w:t>T</w:t>
      </w:r>
      <w:r w:rsidR="00602B9C" w:rsidRPr="00B26D7F">
        <w:rPr>
          <w:rFonts w:cstheme="minorHAnsi"/>
          <w:sz w:val="24"/>
          <w:szCs w:val="24"/>
          <w:shd w:val="clear" w:color="auto" w:fill="FFFFFF"/>
          <w:lang w:val="en-GB"/>
        </w:rPr>
        <w:t>he</w:t>
      </w:r>
      <w:r w:rsidR="002A394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analysis was conducted to verify</w:t>
      </w:r>
      <w:r w:rsidR="00144C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variation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in </w:t>
      </w:r>
      <w:r w:rsidR="002A394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the abundance of 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>vector species (</w:t>
      </w:r>
      <w:r w:rsidR="000607E3" w:rsidRPr="00B26D7F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>An</w:t>
      </w:r>
      <w:r w:rsidR="00506447" w:rsidRPr="00B26D7F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>opheles</w:t>
      </w:r>
      <w:r w:rsidR="000607E3" w:rsidRPr="00B26D7F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 xml:space="preserve"> gambiae s.l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., </w:t>
      </w:r>
      <w:r w:rsidR="002A3943" w:rsidRPr="00B26D7F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>An</w:t>
      </w:r>
      <w:r w:rsidR="00506447" w:rsidRPr="00B26D7F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>opheles</w:t>
      </w:r>
      <w:r w:rsidR="002A3943" w:rsidRPr="00B26D7F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 xml:space="preserve"> arabiensis</w:t>
      </w:r>
      <w:r w:rsidR="00144CE3" w:rsidRPr="00B26D7F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 xml:space="preserve">, </w:t>
      </w:r>
      <w:r w:rsidR="00144CE3" w:rsidRPr="00B26D7F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An</w:t>
      </w:r>
      <w:r w:rsidR="00506447" w:rsidRPr="00B26D7F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 xml:space="preserve">opheles </w:t>
      </w:r>
      <w:r w:rsidR="00144CE3" w:rsidRPr="00B26D7F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coluzzi</w:t>
      </w:r>
      <w:r w:rsidR="00F277ED" w:rsidRPr="00B26D7F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i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US"/>
        </w:rPr>
        <w:t>)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2A394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between </w:t>
      </w:r>
      <w:r w:rsidR="00E2131D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trapping </w:t>
      </w:r>
      <w:r w:rsidR="00B670D3">
        <w:rPr>
          <w:rFonts w:cstheme="minorHAnsi"/>
          <w:sz w:val="24"/>
          <w:szCs w:val="24"/>
          <w:shd w:val="clear" w:color="auto" w:fill="FFFFFF"/>
          <w:lang w:val="en-GB"/>
        </w:rPr>
        <w:t>positions</w:t>
      </w:r>
      <w:r w:rsidR="00B670D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2A3943" w:rsidRPr="00B26D7F">
        <w:rPr>
          <w:rFonts w:cstheme="minorHAnsi"/>
          <w:sz w:val="24"/>
          <w:szCs w:val="24"/>
          <w:shd w:val="clear" w:color="auto" w:fill="FFFFFF"/>
          <w:lang w:val="en-GB"/>
        </w:rPr>
        <w:t>(in</w:t>
      </w:r>
      <w:r w:rsidR="00144CE3" w:rsidRPr="00B26D7F">
        <w:rPr>
          <w:rFonts w:cstheme="minorHAnsi"/>
          <w:sz w:val="24"/>
          <w:szCs w:val="24"/>
          <w:shd w:val="clear" w:color="auto" w:fill="FFFFFF"/>
          <w:lang w:val="en-GB"/>
        </w:rPr>
        <w:t>door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>s</w:t>
      </w:r>
      <w:r w:rsidR="00144CE3" w:rsidRPr="00B26D7F">
        <w:rPr>
          <w:rFonts w:cstheme="minorHAnsi"/>
          <w:sz w:val="24"/>
          <w:szCs w:val="24"/>
          <w:shd w:val="clear" w:color="auto" w:fill="FFFFFF"/>
          <w:lang w:val="en-GB"/>
        </w:rPr>
        <w:t>, outdoor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>s</w:t>
      </w:r>
      <w:r w:rsidR="002A3943" w:rsidRPr="00B26D7F">
        <w:rPr>
          <w:rFonts w:cstheme="minorHAnsi"/>
          <w:sz w:val="24"/>
          <w:szCs w:val="24"/>
          <w:shd w:val="clear" w:color="auto" w:fill="FFFFFF"/>
          <w:lang w:val="en-GB"/>
        </w:rPr>
        <w:t>)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>, between house</w:t>
      </w:r>
      <w:r w:rsidR="00B670D3">
        <w:rPr>
          <w:rFonts w:cstheme="minorHAnsi"/>
          <w:sz w:val="24"/>
          <w:szCs w:val="24"/>
          <w:shd w:val="clear" w:color="auto" w:fill="FFFFFF"/>
          <w:lang w:val="en-GB"/>
        </w:rPr>
        <w:t>s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(house A and B) and</w:t>
      </w:r>
      <w:r w:rsidR="002A394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144CE3" w:rsidRPr="00B26D7F">
        <w:rPr>
          <w:rFonts w:cstheme="minorHAnsi"/>
          <w:sz w:val="24"/>
          <w:szCs w:val="24"/>
          <w:shd w:val="clear" w:color="auto" w:fill="FFFFFF"/>
          <w:lang w:val="en-GB"/>
        </w:rPr>
        <w:t>among</w:t>
      </w:r>
      <w:r w:rsidR="002A394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different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time points</w:t>
      </w:r>
      <w:r w:rsidR="002A394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144CE3" w:rsidRPr="00B26D7F">
        <w:rPr>
          <w:rFonts w:cstheme="minorHAnsi"/>
          <w:sz w:val="24"/>
          <w:szCs w:val="24"/>
          <w:shd w:val="clear" w:color="auto" w:fill="FFFFFF"/>
          <w:lang w:val="en-GB"/>
        </w:rPr>
        <w:t>(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>21:00-22:00; 00:00-01:00; 03:00-04:00)</w:t>
      </w:r>
      <w:r w:rsidR="00602B9C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. </w:t>
      </w:r>
      <w:r w:rsidR="00E2131D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The 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response variable of </w:t>
      </w:r>
      <w:r w:rsidR="00E2131D" w:rsidRPr="00B26D7F">
        <w:rPr>
          <w:rFonts w:cstheme="minorHAnsi"/>
          <w:sz w:val="24"/>
          <w:szCs w:val="24"/>
          <w:shd w:val="clear" w:color="auto" w:fill="FFFFFF"/>
          <w:lang w:val="en-GB"/>
        </w:rPr>
        <w:t>mosquito abundance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>s</w:t>
      </w:r>
      <w:r w:rsidR="00E2131D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were highly over-dispersed, so they were model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>led</w:t>
      </w:r>
      <w:r w:rsidR="00E2131D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using a negative binomial distribution. </w:t>
      </w:r>
      <w:r w:rsidR="00045755" w:rsidRPr="00B26D7F">
        <w:rPr>
          <w:rFonts w:cstheme="minorHAnsi"/>
          <w:sz w:val="24"/>
          <w:szCs w:val="24"/>
          <w:shd w:val="clear" w:color="auto" w:fill="FFFFFF"/>
          <w:lang w:val="en-GB"/>
        </w:rPr>
        <w:t>For each species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, </w:t>
      </w:r>
      <w:r w:rsidR="00045755" w:rsidRPr="00B26D7F">
        <w:rPr>
          <w:rFonts w:cstheme="minorHAnsi"/>
          <w:sz w:val="24"/>
          <w:szCs w:val="24"/>
          <w:shd w:val="clear" w:color="auto" w:fill="FFFFFF"/>
          <w:lang w:val="en-GB"/>
        </w:rPr>
        <w:t>two models were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built</w:t>
      </w:r>
      <w:r w:rsidR="00F277ED" w:rsidRPr="00B26D7F">
        <w:rPr>
          <w:rFonts w:cstheme="minorHAnsi"/>
          <w:sz w:val="24"/>
          <w:szCs w:val="24"/>
          <w:shd w:val="clear" w:color="auto" w:fill="FFFFFF"/>
          <w:lang w:val="en-GB"/>
        </w:rPr>
        <w:t>, including time point, trapping location, house as covariates</w:t>
      </w:r>
      <w:r w:rsidR="00B670D3">
        <w:rPr>
          <w:rFonts w:cstheme="minorHAnsi"/>
          <w:sz w:val="24"/>
          <w:szCs w:val="24"/>
          <w:shd w:val="clear" w:color="auto" w:fill="FFFFFF"/>
          <w:lang w:val="en-GB"/>
        </w:rPr>
        <w:t xml:space="preserve">, </w:t>
      </w:r>
      <w:r w:rsidR="00B670D3" w:rsidRPr="00330A4C">
        <w:rPr>
          <w:rFonts w:cstheme="minorHAnsi"/>
          <w:sz w:val="24"/>
          <w:szCs w:val="24"/>
          <w:shd w:val="clear" w:color="auto" w:fill="FFFFFF"/>
          <w:lang w:val="en-US"/>
        </w:rPr>
        <w:t>sampling day as random effect</w:t>
      </w:r>
      <w:r w:rsidR="00B670D3" w:rsidRPr="00506447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F277ED" w:rsidRPr="00B26D7F">
        <w:rPr>
          <w:rFonts w:cstheme="minorHAnsi"/>
          <w:sz w:val="24"/>
          <w:szCs w:val="24"/>
          <w:shd w:val="clear" w:color="auto" w:fill="FFFFFF"/>
          <w:lang w:val="en-GB"/>
        </w:rPr>
        <w:t>and</w:t>
      </w:r>
      <w:r w:rsidR="00045755" w:rsidRPr="00B26D7F">
        <w:rPr>
          <w:rFonts w:cstheme="minorHAnsi"/>
          <w:sz w:val="24"/>
          <w:szCs w:val="24"/>
          <w:shd w:val="clear" w:color="auto" w:fill="FFFFFF"/>
          <w:lang w:val="en-GB"/>
        </w:rPr>
        <w:t>: i)</w:t>
      </w:r>
      <w:r w:rsidR="00F7079A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B670D3">
        <w:rPr>
          <w:rFonts w:cstheme="minorHAnsi"/>
          <w:sz w:val="24"/>
          <w:szCs w:val="24"/>
          <w:shd w:val="clear" w:color="auto" w:fill="FFFFFF"/>
          <w:lang w:val="en-GB"/>
        </w:rPr>
        <w:t>no interaction among variables</w:t>
      </w:r>
      <w:r w:rsidR="00045755" w:rsidRPr="00B26D7F">
        <w:rPr>
          <w:rFonts w:cstheme="minorHAnsi"/>
          <w:sz w:val="24"/>
          <w:szCs w:val="24"/>
          <w:shd w:val="clear" w:color="auto" w:fill="FFFFFF"/>
          <w:lang w:val="en-US"/>
        </w:rPr>
        <w:t xml:space="preserve"> ii)</w:t>
      </w:r>
      <w:r w:rsidR="00045755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602B9C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interaction </w:t>
      </w:r>
      <w:r w:rsidR="00B670D3">
        <w:rPr>
          <w:rFonts w:cstheme="minorHAnsi"/>
          <w:sz w:val="24"/>
          <w:szCs w:val="24"/>
          <w:shd w:val="clear" w:color="auto" w:fill="FFFFFF"/>
          <w:lang w:val="en-GB"/>
        </w:rPr>
        <w:t>between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E2131D" w:rsidRPr="00B26D7F">
        <w:rPr>
          <w:rFonts w:cstheme="minorHAnsi"/>
          <w:sz w:val="24"/>
          <w:szCs w:val="24"/>
          <w:shd w:val="clear" w:color="auto" w:fill="FFFFFF"/>
          <w:lang w:val="en-GB"/>
        </w:rPr>
        <w:t>trapping location</w:t>
      </w:r>
      <w:r w:rsidR="00B670D3">
        <w:rPr>
          <w:rFonts w:cstheme="minorHAnsi"/>
          <w:sz w:val="24"/>
          <w:szCs w:val="24"/>
          <w:shd w:val="clear" w:color="auto" w:fill="FFFFFF"/>
          <w:lang w:val="en-GB"/>
        </w:rPr>
        <w:t xml:space="preserve"> and</w:t>
      </w:r>
      <w:r w:rsidR="00E2131D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house</w:t>
      </w:r>
      <w:r w:rsidR="00602B9C" w:rsidRPr="00B26D7F">
        <w:rPr>
          <w:rFonts w:cstheme="minorHAnsi"/>
          <w:sz w:val="24"/>
          <w:szCs w:val="24"/>
          <w:shd w:val="clear" w:color="auto" w:fill="FFFFFF"/>
          <w:lang w:val="en-GB"/>
        </w:rPr>
        <w:t>.</w:t>
      </w:r>
      <w:r w:rsidR="000607E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The two models were compared using the Akaike information criterion (AIC) and likelihood ratio test.</w:t>
      </w:r>
    </w:p>
    <w:bookmarkEnd w:id="0"/>
    <w:p w14:paraId="7A4E26D5" w14:textId="77777777" w:rsidR="002C2621" w:rsidRPr="00B26D7F" w:rsidRDefault="002C2621" w:rsidP="00B26D7F">
      <w:pPr>
        <w:suppressAutoHyphens/>
        <w:mirrorIndents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</w:p>
    <w:p w14:paraId="7F1D9428" w14:textId="77777777" w:rsidR="006F7033" w:rsidRPr="00B26D7F" w:rsidRDefault="006F7033" w:rsidP="00B26D7F">
      <w:pPr>
        <w:suppressAutoHyphens/>
        <w:mirrorIndents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</w:p>
    <w:p w14:paraId="4D6DF46C" w14:textId="219B4269" w:rsidR="002A3943" w:rsidRPr="00B26D7F" w:rsidRDefault="002A3943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  <w:lang w:val="en-GB" w:eastAsia="en-US"/>
        </w:rPr>
      </w:pPr>
      <w:r w:rsidRPr="00B26D7F"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  <w:lang w:val="en-GB" w:eastAsia="en-US"/>
        </w:rPr>
        <w:t>Result</w:t>
      </w:r>
      <w:r w:rsidR="00F277ED" w:rsidRPr="00B26D7F">
        <w:rPr>
          <w:rFonts w:asciiTheme="minorHAnsi" w:eastAsiaTheme="minorHAnsi" w:hAnsiTheme="minorHAnsi" w:cstheme="minorHAnsi"/>
          <w:b/>
          <w:bCs/>
          <w:sz w:val="24"/>
          <w:szCs w:val="24"/>
          <w:shd w:val="clear" w:color="auto" w:fill="FFFFFF"/>
          <w:lang w:val="en-GB" w:eastAsia="en-US"/>
        </w:rPr>
        <w:t>s</w:t>
      </w:r>
    </w:p>
    <w:p w14:paraId="649B915E" w14:textId="0BB464A1" w:rsidR="0025126D" w:rsidRPr="00B26D7F" w:rsidRDefault="00045755" w:rsidP="00B26D7F">
      <w:pPr>
        <w:suppressAutoHyphens/>
        <w:mirrorIndents/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B26D7F">
        <w:rPr>
          <w:rFonts w:cstheme="minorHAnsi"/>
          <w:sz w:val="24"/>
          <w:szCs w:val="24"/>
          <w:shd w:val="clear" w:color="auto" w:fill="FFFFFF"/>
          <w:lang w:val="en-GB"/>
        </w:rPr>
        <w:t>T</w:t>
      </w:r>
      <w:r w:rsidR="00FD39D5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he mean abundance of </w:t>
      </w:r>
      <w:r w:rsidR="00A6748B" w:rsidRPr="00DB6290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>An. gambiae s.l.</w:t>
      </w:r>
      <w:r w:rsidR="00A6748B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>,</w:t>
      </w:r>
      <w:r w:rsidR="00A6748B" w:rsidRPr="00DB6290">
        <w:rPr>
          <w:rFonts w:cstheme="minorHAnsi"/>
          <w:sz w:val="24"/>
          <w:szCs w:val="24"/>
          <w:shd w:val="clear" w:color="auto" w:fill="FFFFFF"/>
          <w:lang w:val="en-GB"/>
        </w:rPr>
        <w:t xml:space="preserve">  </w:t>
      </w:r>
      <w:r w:rsidR="00FD39D5" w:rsidRPr="00B26D7F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>An. arabiensis</w:t>
      </w:r>
      <w:r w:rsidR="00FD39D5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, </w:t>
      </w:r>
      <w:r w:rsidR="00FD39D5" w:rsidRPr="00B26D7F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An.</w:t>
      </w:r>
      <w:r w:rsidR="00506447" w:rsidRPr="00B26D7F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="00FD39D5" w:rsidRPr="00B26D7F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coluzzi</w:t>
      </w:r>
      <w:r w:rsidR="00F277ED" w:rsidRPr="00B26D7F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i</w:t>
      </w:r>
      <w:r w:rsidR="00FD39D5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BC472B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was best explained </w:t>
      </w:r>
      <w:r w:rsidR="00F277ED" w:rsidRPr="00B26D7F">
        <w:rPr>
          <w:rFonts w:cstheme="minorHAnsi"/>
          <w:sz w:val="24"/>
          <w:szCs w:val="24"/>
          <w:shd w:val="clear" w:color="auto" w:fill="FFFFFF"/>
          <w:lang w:val="en-GB"/>
        </w:rPr>
        <w:t>by a</w:t>
      </w:r>
      <w:r w:rsidR="00BC472B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model that included the interaction between trapping </w:t>
      </w:r>
      <w:r w:rsidR="00B670D3">
        <w:rPr>
          <w:rFonts w:cstheme="minorHAnsi"/>
          <w:sz w:val="24"/>
          <w:szCs w:val="24"/>
          <w:shd w:val="clear" w:color="auto" w:fill="FFFFFF"/>
          <w:lang w:val="en-GB"/>
        </w:rPr>
        <w:t>position</w:t>
      </w:r>
      <w:r w:rsidR="00B670D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BC472B" w:rsidRPr="00B26D7F">
        <w:rPr>
          <w:rFonts w:cstheme="minorHAnsi"/>
          <w:sz w:val="24"/>
          <w:szCs w:val="24"/>
          <w:shd w:val="clear" w:color="auto" w:fill="FFFFFF"/>
          <w:lang w:val="en-GB"/>
        </w:rPr>
        <w:t>and house</w:t>
      </w:r>
      <w:r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5651B8" w:rsidRPr="00B26D7F">
        <w:rPr>
          <w:rFonts w:cstheme="minorHAnsi"/>
          <w:sz w:val="24"/>
          <w:szCs w:val="24"/>
          <w:shd w:val="clear" w:color="auto" w:fill="FFFFFF"/>
          <w:lang w:val="en-GB"/>
        </w:rPr>
        <w:t>(Table</w:t>
      </w:r>
      <w:r w:rsidR="00103933" w:rsidRPr="00B26D7F">
        <w:rPr>
          <w:rFonts w:cstheme="minorHAnsi"/>
          <w:sz w:val="24"/>
          <w:szCs w:val="24"/>
          <w:shd w:val="clear" w:color="auto" w:fill="FFFFFF"/>
          <w:lang w:val="en-GB"/>
        </w:rPr>
        <w:t>s</w:t>
      </w:r>
      <w:r w:rsidR="005651B8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S1</w:t>
      </w:r>
      <w:r w:rsidR="00103933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and S2</w:t>
      </w:r>
      <w:r w:rsidR="005651B8" w:rsidRPr="00B26D7F">
        <w:rPr>
          <w:rFonts w:cstheme="minorHAnsi"/>
          <w:sz w:val="24"/>
          <w:szCs w:val="24"/>
          <w:shd w:val="clear" w:color="auto" w:fill="FFFFFF"/>
          <w:lang w:val="en-GB"/>
        </w:rPr>
        <w:t>)</w:t>
      </w:r>
      <w:r w:rsidR="00BC472B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A6748B">
        <w:rPr>
          <w:rFonts w:cstheme="minorHAnsi"/>
          <w:sz w:val="24"/>
          <w:szCs w:val="24"/>
          <w:shd w:val="clear" w:color="auto" w:fill="FFFFFF"/>
          <w:lang w:val="en-GB"/>
        </w:rPr>
        <w:t>indicating</w:t>
      </w:r>
      <w:r w:rsidR="00BC472B" w:rsidRPr="00B26D7F">
        <w:rPr>
          <w:rFonts w:cstheme="minorHAnsi"/>
          <w:sz w:val="24"/>
          <w:szCs w:val="24"/>
          <w:shd w:val="clear" w:color="auto" w:fill="FFFFFF"/>
          <w:lang w:val="en-GB"/>
        </w:rPr>
        <w:t xml:space="preserve"> a </w:t>
      </w:r>
      <w:r w:rsidR="00892287" w:rsidRPr="00EB6587">
        <w:rPr>
          <w:rFonts w:cstheme="minorHAnsi"/>
          <w:sz w:val="24"/>
          <w:szCs w:val="24"/>
          <w:shd w:val="clear" w:color="auto" w:fill="FFFFFF"/>
          <w:lang w:val="en-GB"/>
        </w:rPr>
        <w:t xml:space="preserve">statistically </w:t>
      </w:r>
      <w:r w:rsidR="00892287">
        <w:rPr>
          <w:rFonts w:cstheme="minorHAnsi"/>
          <w:sz w:val="24"/>
          <w:szCs w:val="24"/>
          <w:shd w:val="clear" w:color="auto" w:fill="FFFFFF"/>
          <w:lang w:val="en-GB"/>
        </w:rPr>
        <w:t xml:space="preserve">significant </w:t>
      </w:r>
      <w:r w:rsidR="00320BDE">
        <w:rPr>
          <w:rFonts w:cstheme="minorHAnsi"/>
          <w:sz w:val="24"/>
          <w:szCs w:val="24"/>
          <w:shd w:val="clear" w:color="auto" w:fill="FFFFFF"/>
          <w:lang w:val="en-GB"/>
        </w:rPr>
        <w:t>higher</w:t>
      </w:r>
      <w:r w:rsidR="00892287" w:rsidRPr="00EB6587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BC472B" w:rsidRPr="00B26D7F">
        <w:rPr>
          <w:rFonts w:cstheme="minorHAnsi"/>
          <w:sz w:val="24"/>
          <w:szCs w:val="24"/>
          <w:shd w:val="clear" w:color="auto" w:fill="FFFFFF"/>
          <w:lang w:val="en-GB"/>
        </w:rPr>
        <w:t>abundance of mosquitoes outdoor</w:t>
      </w:r>
      <w:r w:rsidR="00892287">
        <w:rPr>
          <w:rFonts w:cstheme="minorHAnsi"/>
          <w:sz w:val="24"/>
          <w:szCs w:val="24"/>
          <w:shd w:val="clear" w:color="auto" w:fill="FFFFFF"/>
          <w:lang w:val="en-GB"/>
        </w:rPr>
        <w:t xml:space="preserve">s in house B compared for both </w:t>
      </w:r>
      <w:r w:rsidR="00892287" w:rsidRPr="00EC15E8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 xml:space="preserve">An. </w:t>
      </w:r>
      <w:r w:rsidR="00892287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>a</w:t>
      </w:r>
      <w:r w:rsidR="00892287" w:rsidRPr="00EC15E8">
        <w:rPr>
          <w:rFonts w:cstheme="minorHAnsi"/>
          <w:i/>
          <w:iCs/>
          <w:sz w:val="24"/>
          <w:szCs w:val="24"/>
          <w:shd w:val="clear" w:color="auto" w:fill="FFFFFF"/>
          <w:lang w:val="en-GB"/>
        </w:rPr>
        <w:t>rabiensis</w:t>
      </w:r>
      <w:r w:rsidR="00892287">
        <w:rPr>
          <w:rFonts w:cstheme="minorHAnsi"/>
          <w:sz w:val="24"/>
          <w:szCs w:val="24"/>
          <w:shd w:val="clear" w:color="auto" w:fill="FFFFFF"/>
          <w:lang w:val="en-GB"/>
        </w:rPr>
        <w:t xml:space="preserve"> and</w:t>
      </w:r>
      <w:r w:rsidR="00892287" w:rsidRPr="00EC15E8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="00892287" w:rsidRPr="00EC15E8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An. coluzzii</w:t>
      </w:r>
      <w:r w:rsidR="008F12EA">
        <w:rPr>
          <w:rFonts w:cstheme="minorHAnsi"/>
          <w:iCs/>
          <w:sz w:val="24"/>
          <w:szCs w:val="24"/>
          <w:shd w:val="clear" w:color="auto" w:fill="FFFFFF"/>
          <w:lang w:val="en-US"/>
        </w:rPr>
        <w:t xml:space="preserve"> (Figure S1)</w:t>
      </w:r>
      <w:r w:rsidR="00892287">
        <w:rPr>
          <w:rFonts w:cstheme="minorHAnsi"/>
          <w:sz w:val="24"/>
          <w:szCs w:val="24"/>
          <w:shd w:val="clear" w:color="auto" w:fill="FFFFFF"/>
          <w:lang w:val="en-GB"/>
        </w:rPr>
        <w:t>.</w:t>
      </w:r>
    </w:p>
    <w:bookmarkEnd w:id="2"/>
    <w:p w14:paraId="70C149F2" w14:textId="77777777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</w:pPr>
    </w:p>
    <w:p w14:paraId="795B07D2" w14:textId="77777777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</w:pPr>
    </w:p>
    <w:p w14:paraId="48DD748E" w14:textId="0906FD7D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</w:pPr>
    </w:p>
    <w:p w14:paraId="6C374A65" w14:textId="77777777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val="en-GB"/>
        </w:rPr>
      </w:pPr>
    </w:p>
    <w:p w14:paraId="04E22A1F" w14:textId="73768D06" w:rsidR="008820E6" w:rsidRPr="00B26D7F" w:rsidRDefault="008820E6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val="en-GB" w:eastAsia="en-US"/>
        </w:rPr>
      </w:pPr>
    </w:p>
    <w:p w14:paraId="4E4BCED5" w14:textId="68CD8501" w:rsidR="00467550" w:rsidRDefault="005C7B12" w:rsidP="00B26D7F">
      <w:pPr>
        <w:rPr>
          <w:shd w:val="clear" w:color="auto" w:fill="FFFFFF"/>
          <w:lang w:val="en-GB"/>
        </w:rPr>
      </w:pPr>
      <w:r w:rsidRPr="00B26D7F">
        <w:rPr>
          <w:b/>
          <w:shd w:val="clear" w:color="auto" w:fill="FFFFFF"/>
          <w:lang w:val="en-GB"/>
        </w:rPr>
        <w:t>Table S1</w:t>
      </w:r>
      <w:r w:rsidR="00103933" w:rsidRPr="00B26D7F">
        <w:rPr>
          <w:b/>
          <w:bCs/>
          <w:shd w:val="clear" w:color="auto" w:fill="FFFFFF"/>
          <w:lang w:val="en-GB"/>
        </w:rPr>
        <w:t>.</w:t>
      </w:r>
      <w:r w:rsidRPr="00B26D7F">
        <w:rPr>
          <w:b/>
          <w:shd w:val="clear" w:color="auto" w:fill="FFFFFF"/>
          <w:lang w:val="en-GB"/>
        </w:rPr>
        <w:t xml:space="preserve"> </w:t>
      </w:r>
      <w:hyperlink r:id="rId7" w:history="1">
        <w:r w:rsidRPr="00B26D7F">
          <w:rPr>
            <w:shd w:val="clear" w:color="auto" w:fill="FFFFFF"/>
            <w:lang w:val="en-GB"/>
          </w:rPr>
          <w:t xml:space="preserve"> </w:t>
        </w:r>
        <w:r w:rsidR="00A8040B" w:rsidRPr="00B26D7F">
          <w:rPr>
            <w:shd w:val="clear" w:color="auto" w:fill="FFFFFF"/>
            <w:lang w:val="en-GB"/>
          </w:rPr>
          <w:t>Generalized linear mixed mo</w:t>
        </w:r>
        <w:r w:rsidRPr="00B26D7F">
          <w:rPr>
            <w:shd w:val="clear" w:color="auto" w:fill="FFFFFF"/>
            <w:lang w:val="en-GB"/>
          </w:rPr>
          <w:t xml:space="preserve">dels </w:t>
        </w:r>
        <w:r w:rsidR="00A8040B" w:rsidRPr="00B26D7F">
          <w:rPr>
            <w:shd w:val="clear" w:color="auto" w:fill="FFFFFF"/>
            <w:lang w:val="en-GB"/>
          </w:rPr>
          <w:t>built to evaluate the role of sampling conditions in explaining distributions of species abundance</w:t>
        </w:r>
      </w:hyperlink>
      <w:r w:rsidR="00A8040B" w:rsidRPr="00B26D7F">
        <w:rPr>
          <w:shd w:val="clear" w:color="auto" w:fill="FFFFFF"/>
          <w:lang w:val="en-GB"/>
        </w:rPr>
        <w:t xml:space="preserve"> in study. </w:t>
      </w:r>
      <w:r w:rsidR="00D45829" w:rsidRPr="00B26D7F">
        <w:rPr>
          <w:shd w:val="clear" w:color="auto" w:fill="FFFFFF"/>
          <w:lang w:val="en-GB"/>
        </w:rPr>
        <w:t>In all models a negative binomial distribution has been chosen for the response variable</w:t>
      </w:r>
      <w:r w:rsidR="00B670D3" w:rsidRPr="00B26D7F">
        <w:rPr>
          <w:shd w:val="clear" w:color="auto" w:fill="FFFFFF"/>
          <w:lang w:val="en-GB"/>
        </w:rPr>
        <w:t xml:space="preserve">, including time point, position and house as fixed effect and date as random effect. </w:t>
      </w:r>
      <w:r w:rsidR="00D45829" w:rsidRPr="00B26D7F">
        <w:rPr>
          <w:shd w:val="clear" w:color="auto" w:fill="FFFFFF"/>
          <w:lang w:val="en-GB"/>
        </w:rPr>
        <w:t>AIC: Akaike Information Criterion;</w:t>
      </w:r>
      <w:r w:rsidR="00103933" w:rsidRPr="002C2621">
        <w:rPr>
          <w:shd w:val="clear" w:color="auto" w:fill="FFFFFF"/>
          <w:lang w:val="en-GB"/>
        </w:rPr>
        <w:t xml:space="preserve"> d.f.: degrees of freedom; χ</w:t>
      </w:r>
      <w:r w:rsidR="00103933" w:rsidRPr="00B26D7F">
        <w:rPr>
          <w:shd w:val="clear" w:color="auto" w:fill="FFFFFF"/>
          <w:vertAlign w:val="superscript"/>
          <w:lang w:val="en-GB"/>
        </w:rPr>
        <w:t>2</w:t>
      </w:r>
      <w:r w:rsidR="00467550" w:rsidRPr="002C2621">
        <w:rPr>
          <w:shd w:val="clear" w:color="auto" w:fill="FFFFFF"/>
          <w:lang w:val="en-GB"/>
        </w:rPr>
        <w:t>: chi-square test value.</w:t>
      </w:r>
    </w:p>
    <w:p w14:paraId="52A4510D" w14:textId="77777777" w:rsidR="002C2621" w:rsidRPr="00B26D7F" w:rsidRDefault="002C2621" w:rsidP="00B26D7F">
      <w:pPr>
        <w:rPr>
          <w:shd w:val="clear" w:color="auto" w:fill="FFFFFF"/>
          <w:lang w:val="en-GB"/>
        </w:rPr>
      </w:pPr>
    </w:p>
    <w:tbl>
      <w:tblPr>
        <w:tblW w:w="6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446"/>
        <w:gridCol w:w="642"/>
        <w:gridCol w:w="908"/>
      </w:tblGrid>
      <w:tr w:rsidR="00EF26D0" w:rsidRPr="00506447" w14:paraId="64BDC6A5" w14:textId="77777777" w:rsidTr="00B26D7F">
        <w:trPr>
          <w:trHeight w:val="318"/>
        </w:trPr>
        <w:tc>
          <w:tcPr>
            <w:tcW w:w="241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1612F" w14:textId="2E323772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b/>
                <w:lang w:val="en-GB" w:eastAsia="it-IT"/>
              </w:rPr>
            </w:pPr>
            <w:r w:rsidRPr="00B26D7F">
              <w:rPr>
                <w:rFonts w:eastAsia="Times New Roman" w:cstheme="minorHAnsi"/>
                <w:b/>
                <w:lang w:val="en-GB" w:eastAsia="it-IT"/>
              </w:rPr>
              <w:t>Species</w:t>
            </w:r>
            <w:r w:rsidRPr="00B26D7F">
              <w:rPr>
                <w:rFonts w:eastAsia="Times New Roman" w:cstheme="minorHAnsi"/>
                <w:b/>
                <w:lang w:val="en-GB" w:eastAsia="it-IT"/>
              </w:rPr>
              <w:br/>
              <w:t>tested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F568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b/>
                <w:lang w:val="en-GB" w:eastAsia="it-IT"/>
              </w:rPr>
            </w:pPr>
            <w:r w:rsidRPr="00B26D7F">
              <w:rPr>
                <w:rFonts w:eastAsia="Times New Roman" w:cstheme="minorHAnsi"/>
                <w:b/>
                <w:lang w:val="en-GB" w:eastAsia="it-IT"/>
              </w:rPr>
              <w:t>Model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9CCE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b/>
                <w:bCs/>
                <w:lang w:val="en-GB" w:eastAsia="it-IT"/>
              </w:rPr>
            </w:pPr>
            <w:r w:rsidRPr="00B26D7F">
              <w:rPr>
                <w:rFonts w:eastAsia="Times New Roman" w:cstheme="minorHAnsi"/>
                <w:b/>
                <w:bCs/>
                <w:lang w:val="en-GB" w:eastAsia="it-IT"/>
              </w:rPr>
              <w:t>AIC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E4B6D" w14:textId="5358857C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b/>
                <w:lang w:val="en-GB" w:eastAsia="it-IT"/>
              </w:rPr>
            </w:pPr>
            <w:r w:rsidRPr="00B26D7F">
              <w:rPr>
                <w:rFonts w:eastAsia="Times New Roman" w:cstheme="minorHAnsi"/>
                <w:b/>
                <w:lang w:val="en-GB" w:eastAsia="it-IT"/>
              </w:rPr>
              <w:t>d.f.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5E1B" w14:textId="777011EA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b/>
                <w:lang w:val="en-GB" w:eastAsia="it-IT"/>
              </w:rPr>
            </w:pPr>
            <w:r w:rsidRPr="00B26D7F">
              <w:rPr>
                <w:rFonts w:eastAsia="Times New Roman" w:cstheme="minorHAnsi"/>
                <w:b/>
                <w:lang w:eastAsia="it-IT"/>
              </w:rPr>
              <w:t>χ</w:t>
            </w:r>
            <w:r w:rsidRPr="00B26D7F">
              <w:rPr>
                <w:rFonts w:eastAsia="Times New Roman" w:cstheme="minorHAnsi"/>
                <w:b/>
                <w:vertAlign w:val="superscript"/>
                <w:lang w:val="en-GB" w:eastAsia="it-IT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EC8E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b/>
                <w:lang w:val="en-GB" w:eastAsia="it-IT"/>
              </w:rPr>
            </w:pPr>
            <w:r w:rsidRPr="00B26D7F">
              <w:rPr>
                <w:rFonts w:eastAsia="Times New Roman" w:cstheme="minorHAnsi"/>
                <w:b/>
                <w:lang w:val="en-GB" w:eastAsia="it-IT"/>
              </w:rPr>
              <w:t>p-value</w:t>
            </w:r>
          </w:p>
        </w:tc>
      </w:tr>
      <w:tr w:rsidR="00EF26D0" w:rsidRPr="00506447" w14:paraId="47CDBAA6" w14:textId="77777777" w:rsidTr="00B26D7F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9795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i/>
                <w:lang w:val="en-GB" w:eastAsia="it-IT"/>
              </w:rPr>
              <w:t>Anopheles gambiae</w:t>
            </w:r>
            <w:r w:rsidRPr="00B26D7F">
              <w:rPr>
                <w:rFonts w:eastAsia="Times New Roman" w:cstheme="minorHAnsi"/>
                <w:lang w:val="en-GB" w:eastAsia="it-IT"/>
              </w:rPr>
              <w:t xml:space="preserve"> s.l.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21B1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no interaction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8B5B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650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08F1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1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AD30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20.73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E7A7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&lt;0.005</w:t>
            </w:r>
          </w:p>
        </w:tc>
      </w:tr>
      <w:tr w:rsidR="00EF26D0" w:rsidRPr="00506447" w14:paraId="4998DAEC" w14:textId="77777777" w:rsidTr="00B26D7F">
        <w:trPr>
          <w:trHeight w:val="312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7E48FF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33E8C" w14:textId="75A1BEB9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>
              <w:rPr>
                <w:rFonts w:eastAsia="Times New Roman" w:cstheme="minorHAnsi"/>
                <w:lang w:val="en-GB" w:eastAsia="it-IT"/>
              </w:rPr>
              <w:t>position</w:t>
            </w:r>
            <w:r w:rsidRPr="00EC15E8">
              <w:rPr>
                <w:rFonts w:eastAsia="Times New Roman" w:cstheme="minorHAnsi"/>
                <w:lang w:val="en-GB" w:eastAsia="it-IT"/>
              </w:rPr>
              <w:t>*house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0068F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669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864EF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4D527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21913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</w:p>
        </w:tc>
      </w:tr>
      <w:tr w:rsidR="00EF26D0" w:rsidRPr="00506447" w14:paraId="6BB44DB9" w14:textId="77777777" w:rsidTr="00B26D7F">
        <w:trPr>
          <w:trHeight w:val="312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7497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lang w:val="en-GB" w:eastAsia="it-IT"/>
              </w:rPr>
            </w:pPr>
            <w:r w:rsidRPr="00B26D7F">
              <w:rPr>
                <w:rFonts w:eastAsia="Times New Roman" w:cstheme="minorHAnsi"/>
                <w:i/>
                <w:lang w:val="en-GB" w:eastAsia="it-IT"/>
              </w:rPr>
              <w:t>Anopheles arabiensis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8B10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no interaction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5008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465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F14A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1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6811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15.03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3941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0.0001</w:t>
            </w:r>
          </w:p>
        </w:tc>
      </w:tr>
      <w:tr w:rsidR="00EF26D0" w:rsidRPr="00506447" w14:paraId="7B873936" w14:textId="77777777" w:rsidTr="00B26D7F">
        <w:trPr>
          <w:trHeight w:val="312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16AD9C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402C" w14:textId="6B7F830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>
              <w:rPr>
                <w:rFonts w:eastAsia="Times New Roman" w:cstheme="minorHAnsi"/>
                <w:lang w:val="en-GB" w:eastAsia="it-IT"/>
              </w:rPr>
              <w:t>position</w:t>
            </w:r>
            <w:r w:rsidRPr="00EC15E8">
              <w:rPr>
                <w:rFonts w:eastAsia="Times New Roman" w:cstheme="minorHAnsi"/>
                <w:lang w:val="en-GB" w:eastAsia="it-IT"/>
              </w:rPr>
              <w:t>*house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1180D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478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246984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0A8AC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39F68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</w:p>
        </w:tc>
      </w:tr>
      <w:tr w:rsidR="00EF26D0" w:rsidRPr="00506447" w14:paraId="4ABF9DCF" w14:textId="77777777" w:rsidTr="00B26D7F">
        <w:trPr>
          <w:trHeight w:val="312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AAC40E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lang w:val="en-GB" w:eastAsia="it-IT"/>
              </w:rPr>
            </w:pPr>
            <w:r w:rsidRPr="00B26D7F">
              <w:rPr>
                <w:rFonts w:eastAsia="Times New Roman" w:cstheme="minorHAnsi"/>
                <w:i/>
                <w:lang w:val="en-GB" w:eastAsia="it-IT"/>
              </w:rPr>
              <w:t>Anopheles coluzzii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153D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no interaction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F61E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493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3B9E2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1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EEFCE6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19.61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8EFAC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&lt;0.005</w:t>
            </w:r>
          </w:p>
        </w:tc>
      </w:tr>
      <w:tr w:rsidR="00EF26D0" w:rsidRPr="00506447" w14:paraId="646F995B" w14:textId="77777777" w:rsidTr="00B26D7F">
        <w:trPr>
          <w:trHeight w:val="318"/>
        </w:trPr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15DFA6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A7CA" w14:textId="49A4CD61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>
              <w:rPr>
                <w:rFonts w:eastAsia="Times New Roman" w:cstheme="minorHAnsi"/>
                <w:lang w:val="en-GB" w:eastAsia="it-IT"/>
              </w:rPr>
              <w:t>position</w:t>
            </w:r>
            <w:r w:rsidRPr="00EC15E8">
              <w:rPr>
                <w:rFonts w:eastAsia="Times New Roman" w:cstheme="minorHAnsi"/>
                <w:lang w:val="en-GB" w:eastAsia="it-IT"/>
              </w:rPr>
              <w:t>*house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48B8A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510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19D8BE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9CBFEC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7BA4D7" w14:textId="77777777" w:rsidR="00EF26D0" w:rsidRPr="00B26D7F" w:rsidRDefault="00EF26D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</w:p>
        </w:tc>
      </w:tr>
    </w:tbl>
    <w:p w14:paraId="45C2713B" w14:textId="4F7EB3A2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eastAsiaTheme="minorHAnsi" w:hAnsiTheme="minorHAnsi" w:cstheme="minorHAnsi"/>
          <w:sz w:val="27"/>
          <w:szCs w:val="27"/>
          <w:shd w:val="clear" w:color="auto" w:fill="FFFFFF"/>
          <w:lang w:val="en-GB" w:eastAsia="en-US"/>
        </w:rPr>
      </w:pPr>
    </w:p>
    <w:p w14:paraId="4ABE2777" w14:textId="7BFCE35B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eastAsiaTheme="minorHAnsi" w:hAnsiTheme="minorHAnsi" w:cstheme="minorHAnsi"/>
          <w:sz w:val="27"/>
          <w:szCs w:val="27"/>
          <w:shd w:val="clear" w:color="auto" w:fill="FFFFFF"/>
          <w:lang w:val="en-GB" w:eastAsia="en-US"/>
        </w:rPr>
      </w:pPr>
    </w:p>
    <w:p w14:paraId="2FAB262D" w14:textId="7261A646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eastAsiaTheme="minorHAnsi" w:hAnsiTheme="minorHAnsi" w:cstheme="minorHAnsi"/>
          <w:sz w:val="27"/>
          <w:szCs w:val="27"/>
          <w:shd w:val="clear" w:color="auto" w:fill="FFFFFF"/>
          <w:lang w:val="en-GB" w:eastAsia="en-US"/>
        </w:rPr>
      </w:pPr>
    </w:p>
    <w:p w14:paraId="2734C963" w14:textId="77777777" w:rsidR="002C2621" w:rsidRPr="00B26D7F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asciiTheme="minorHAnsi" w:eastAsiaTheme="minorHAnsi" w:hAnsiTheme="minorHAnsi" w:cstheme="minorHAnsi"/>
          <w:sz w:val="27"/>
          <w:szCs w:val="27"/>
          <w:shd w:val="clear" w:color="auto" w:fill="FFFFFF"/>
          <w:lang w:val="en-GB" w:eastAsia="en-US"/>
        </w:rPr>
      </w:pPr>
    </w:p>
    <w:p w14:paraId="5E535D63" w14:textId="77777777" w:rsidR="00EB6769" w:rsidRDefault="00EB6769">
      <w:pPr>
        <w:rPr>
          <w:b/>
          <w:bCs/>
          <w:shd w:val="clear" w:color="auto" w:fill="FFFFFF"/>
          <w:lang w:val="en-GB" w:eastAsia="it-IT"/>
        </w:rPr>
      </w:pPr>
    </w:p>
    <w:p w14:paraId="443F8038" w14:textId="066FEC86" w:rsidR="002C2621" w:rsidRPr="00B26D7F" w:rsidRDefault="00103933">
      <w:pPr>
        <w:rPr>
          <w:shd w:val="clear" w:color="auto" w:fill="FFFFFF"/>
          <w:lang w:val="en-GB" w:eastAsia="it-IT"/>
        </w:rPr>
      </w:pPr>
      <w:r w:rsidRPr="00B26D7F">
        <w:rPr>
          <w:b/>
          <w:bCs/>
          <w:shd w:val="clear" w:color="auto" w:fill="FFFFFF"/>
          <w:lang w:val="en-GB" w:eastAsia="it-IT"/>
        </w:rPr>
        <w:lastRenderedPageBreak/>
        <w:t>Table S2</w:t>
      </w:r>
      <w:r w:rsidR="00467550" w:rsidRPr="00B26D7F">
        <w:rPr>
          <w:bCs/>
          <w:shd w:val="clear" w:color="auto" w:fill="FFFFFF"/>
          <w:lang w:val="en-GB" w:eastAsia="it-IT"/>
        </w:rPr>
        <w:t>.</w:t>
      </w:r>
      <w:r w:rsidRPr="00B26D7F">
        <w:rPr>
          <w:b/>
          <w:shd w:val="clear" w:color="auto" w:fill="FFFFFF"/>
          <w:lang w:val="en-GB" w:eastAsia="it-IT"/>
        </w:rPr>
        <w:t xml:space="preserve"> </w:t>
      </w:r>
      <w:r w:rsidRPr="00B26D7F">
        <w:rPr>
          <w:shd w:val="clear" w:color="auto" w:fill="FFFFFF"/>
          <w:lang w:val="en-GB" w:eastAsia="it-IT"/>
        </w:rPr>
        <w:t>Summary of GLM</w:t>
      </w:r>
      <w:r w:rsidR="00467550" w:rsidRPr="00B26D7F">
        <w:rPr>
          <w:bCs/>
          <w:shd w:val="clear" w:color="auto" w:fill="FFFFFF"/>
          <w:lang w:val="en-GB" w:eastAsia="it-IT"/>
        </w:rPr>
        <w:t>M chosen</w:t>
      </w:r>
      <w:r w:rsidRPr="00B26D7F">
        <w:rPr>
          <w:shd w:val="clear" w:color="auto" w:fill="FFFFFF"/>
          <w:lang w:val="en-GB" w:eastAsia="it-IT"/>
        </w:rPr>
        <w:t xml:space="preserve"> for each </w:t>
      </w:r>
      <w:r w:rsidR="00467550" w:rsidRPr="00B26D7F">
        <w:rPr>
          <w:bCs/>
          <w:shd w:val="clear" w:color="auto" w:fill="FFFFFF"/>
          <w:lang w:val="en-GB" w:eastAsia="it-IT"/>
        </w:rPr>
        <w:t>species tested</w:t>
      </w:r>
      <w:r w:rsidRPr="00B26D7F">
        <w:rPr>
          <w:shd w:val="clear" w:color="auto" w:fill="FFFFFF"/>
          <w:lang w:val="en-GB" w:eastAsia="it-IT"/>
        </w:rPr>
        <w:t>.</w:t>
      </w:r>
    </w:p>
    <w:p w14:paraId="21066226" w14:textId="0CEFFD09" w:rsidR="008820E6" w:rsidRPr="00B26D7F" w:rsidRDefault="008820E6" w:rsidP="00B26D7F">
      <w:pPr>
        <w:rPr>
          <w:sz w:val="27"/>
          <w:szCs w:val="27"/>
          <w:shd w:val="clear" w:color="auto" w:fill="FFFFFF"/>
          <w:lang w:val="en-GB"/>
        </w:rPr>
      </w:pPr>
    </w:p>
    <w:tbl>
      <w:tblPr>
        <w:tblW w:w="8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340"/>
        <w:gridCol w:w="1203"/>
        <w:gridCol w:w="1560"/>
        <w:gridCol w:w="992"/>
        <w:gridCol w:w="863"/>
      </w:tblGrid>
      <w:tr w:rsidR="00506447" w:rsidRPr="00B670D3" w14:paraId="15B5663B" w14:textId="77777777" w:rsidTr="00B26D7F">
        <w:trPr>
          <w:trHeight w:val="318"/>
        </w:trPr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8DA7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B26D7F">
              <w:rPr>
                <w:rFonts w:eastAsia="Times New Roman" w:cstheme="minorHAnsi"/>
                <w:b/>
                <w:lang w:eastAsia="it-IT"/>
              </w:rPr>
              <w:t>Species tested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34A2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B26D7F">
              <w:rPr>
                <w:rFonts w:eastAsia="Times New Roman" w:cstheme="minorHAnsi"/>
                <w:b/>
                <w:lang w:val="en-GB" w:eastAsia="it-IT"/>
              </w:rPr>
              <w:t>Parameter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F316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26D7F">
              <w:rPr>
                <w:rFonts w:eastAsia="Times New Roman" w:cstheme="minorHAnsi"/>
                <w:b/>
                <w:lang w:eastAsia="it-IT"/>
              </w:rPr>
              <w:t>Estimate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4A5C" w14:textId="3D52B603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26D7F">
              <w:rPr>
                <w:rFonts w:eastAsia="Times New Roman" w:cstheme="minorHAnsi"/>
                <w:b/>
                <w:lang w:eastAsia="it-IT"/>
              </w:rPr>
              <w:t>St</w:t>
            </w:r>
            <w:r w:rsidR="00B670D3" w:rsidRPr="00B670D3">
              <w:rPr>
                <w:rFonts w:eastAsia="Times New Roman" w:cstheme="minorHAnsi"/>
                <w:b/>
                <w:lang w:eastAsia="it-IT"/>
              </w:rPr>
              <w:t>andard e</w:t>
            </w:r>
            <w:r w:rsidRPr="00B26D7F">
              <w:rPr>
                <w:rFonts w:eastAsia="Times New Roman" w:cstheme="minorHAnsi"/>
                <w:b/>
                <w:lang w:eastAsia="it-IT"/>
              </w:rPr>
              <w:t>rror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B48B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B26D7F">
              <w:rPr>
                <w:rFonts w:eastAsia="Times New Roman" w:cstheme="minorHAnsi"/>
                <w:b/>
                <w:lang w:eastAsia="it-IT"/>
              </w:rPr>
              <w:t>z-value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EFB8F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B26D7F">
              <w:rPr>
                <w:rFonts w:eastAsia="Times New Roman" w:cstheme="minorHAnsi"/>
                <w:b/>
                <w:lang w:eastAsia="it-IT"/>
              </w:rPr>
              <w:t>p-value</w:t>
            </w:r>
          </w:p>
        </w:tc>
      </w:tr>
      <w:tr w:rsidR="00506447" w:rsidRPr="00B670D3" w14:paraId="13F2F9F9" w14:textId="77777777" w:rsidTr="00B26D7F">
        <w:trPr>
          <w:trHeight w:val="318"/>
        </w:trPr>
        <w:tc>
          <w:tcPr>
            <w:tcW w:w="1560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2D4A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  <w:r w:rsidRPr="00B26D7F">
              <w:rPr>
                <w:rFonts w:eastAsia="Times New Roman" w:cstheme="minorHAnsi"/>
                <w:i/>
                <w:iCs/>
                <w:lang w:eastAsia="it-IT"/>
              </w:rPr>
              <w:t>Anopheles</w:t>
            </w:r>
          </w:p>
          <w:p w14:paraId="6B1FB1A2" w14:textId="17B55AF5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  <w:r w:rsidRPr="00B26D7F">
              <w:rPr>
                <w:rFonts w:eastAsia="Times New Roman" w:cstheme="minorHAnsi"/>
                <w:i/>
                <w:iCs/>
                <w:lang w:eastAsia="it-IT"/>
              </w:rPr>
              <w:t>gambiae s.l</w:t>
            </w:r>
            <w:r w:rsidR="00DC031B" w:rsidRPr="00B26D7F">
              <w:rPr>
                <w:rFonts w:eastAsia="Times New Roman" w:cstheme="minorHAnsi"/>
                <w:i/>
                <w:iCs/>
                <w:lang w:eastAsia="it-IT"/>
              </w:rPr>
              <w:t>.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89A4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intercept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20BD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3.94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A310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0.17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83B0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21.90</w:t>
            </w:r>
          </w:p>
        </w:tc>
        <w:tc>
          <w:tcPr>
            <w:tcW w:w="8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DFD7" w14:textId="1A5A50E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&lt;0.0001</w:t>
            </w:r>
          </w:p>
        </w:tc>
      </w:tr>
      <w:tr w:rsidR="00506447" w:rsidRPr="00B670D3" w14:paraId="33ED3E4F" w14:textId="77777777" w:rsidTr="00B26D7F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C8824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C03E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time point 03:00-04:00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EB69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-0.22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C94D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649E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-1.600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CC7A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0.11</w:t>
            </w:r>
          </w:p>
        </w:tc>
      </w:tr>
      <w:tr w:rsidR="00506447" w:rsidRPr="00B670D3" w14:paraId="0E34479E" w14:textId="77777777" w:rsidTr="00B26D7F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C3C4F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73D9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time point 21:00-22:00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1ACE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3BE9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22C6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EA8E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0.72</w:t>
            </w:r>
          </w:p>
        </w:tc>
      </w:tr>
      <w:tr w:rsidR="00506447" w:rsidRPr="00B670D3" w14:paraId="5B627A84" w14:textId="77777777" w:rsidTr="00B26D7F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C3FF5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5F64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position OUT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3A72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-0.54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0D52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B777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-3.30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1E4D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&lt;0.005</w:t>
            </w:r>
          </w:p>
        </w:tc>
      </w:tr>
      <w:tr w:rsidR="00506447" w:rsidRPr="00B670D3" w14:paraId="76A93BA3" w14:textId="77777777" w:rsidTr="00B26D7F">
        <w:trPr>
          <w:trHeight w:val="312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2EE3F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CDFD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house 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3A5A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-0.51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678F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C31F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-2.23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64DC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&lt;0.005</w:t>
            </w:r>
          </w:p>
        </w:tc>
      </w:tr>
      <w:tr w:rsidR="00506447" w:rsidRPr="00B670D3" w14:paraId="13A536C4" w14:textId="77777777" w:rsidTr="00B26D7F">
        <w:trPr>
          <w:trHeight w:val="318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1D5BF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1F234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position OUT:house B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58B5B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1.17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136C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0F9E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5.00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0421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&lt;0.005</w:t>
            </w:r>
          </w:p>
        </w:tc>
      </w:tr>
      <w:tr w:rsidR="00506447" w:rsidRPr="00B670D3" w14:paraId="58C81A1A" w14:textId="77777777" w:rsidTr="00B26D7F">
        <w:trPr>
          <w:trHeight w:val="288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A985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  <w:r w:rsidRPr="00B26D7F">
              <w:rPr>
                <w:rFonts w:eastAsia="Times New Roman" w:cstheme="minorHAnsi"/>
                <w:i/>
                <w:iCs/>
                <w:lang w:eastAsia="it-IT"/>
              </w:rPr>
              <w:t>Anopheles</w:t>
            </w:r>
          </w:p>
          <w:p w14:paraId="4432A956" w14:textId="5766A109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  <w:r w:rsidRPr="00B26D7F">
              <w:rPr>
                <w:rFonts w:eastAsia="Times New Roman" w:cstheme="minorHAnsi"/>
                <w:i/>
                <w:iCs/>
                <w:lang w:eastAsia="it-IT"/>
              </w:rPr>
              <w:t>arabiensis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218E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intercept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3235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2.75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EB21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1C97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10.12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B142" w14:textId="793A2CFE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&lt;0.0001</w:t>
            </w:r>
          </w:p>
        </w:tc>
      </w:tr>
      <w:tr w:rsidR="00506447" w:rsidRPr="00B670D3" w14:paraId="0FAD5BDE" w14:textId="77777777" w:rsidTr="00B26D7F">
        <w:trPr>
          <w:trHeight w:val="288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E2B38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B9AB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time point 03:00-04:00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A30C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-0.22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D99A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C569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-1.34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4062B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0.17</w:t>
            </w:r>
          </w:p>
        </w:tc>
      </w:tr>
      <w:tr w:rsidR="00506447" w:rsidRPr="00B670D3" w14:paraId="7EC30DA9" w14:textId="77777777" w:rsidTr="00B26D7F">
        <w:trPr>
          <w:trHeight w:val="288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A08A0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A5B5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time point 21:00-22:00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0AD0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-0.22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A35A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B314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-1.24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B1A6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0.21</w:t>
            </w:r>
          </w:p>
        </w:tc>
      </w:tr>
      <w:tr w:rsidR="00506447" w:rsidRPr="00B670D3" w14:paraId="27A49F8D" w14:textId="77777777" w:rsidTr="00B26D7F">
        <w:trPr>
          <w:trHeight w:val="288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FFCDD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767C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position OUT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68D5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-0.44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A1E6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CB65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-2.26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CF8A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0.024</w:t>
            </w:r>
          </w:p>
        </w:tc>
      </w:tr>
      <w:tr w:rsidR="00506447" w:rsidRPr="00B670D3" w14:paraId="03E0D838" w14:textId="77777777" w:rsidTr="00B26D7F">
        <w:trPr>
          <w:trHeight w:val="288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9A376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CB65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house 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C053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-0.72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19CC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ABA8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-1.97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324E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0.05</w:t>
            </w:r>
          </w:p>
        </w:tc>
      </w:tr>
      <w:tr w:rsidR="00506447" w:rsidRPr="00B670D3" w14:paraId="56EF9FFB" w14:textId="77777777" w:rsidTr="00B26D7F">
        <w:trPr>
          <w:trHeight w:val="288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395D0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329D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position OUT:house B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D9A02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2AEB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84A9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4.11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3B02" w14:textId="77777777" w:rsidR="00467550" w:rsidRPr="00B26D7F" w:rsidRDefault="00467550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&lt;0.0001</w:t>
            </w:r>
          </w:p>
        </w:tc>
      </w:tr>
      <w:tr w:rsidR="00506447" w:rsidRPr="00B670D3" w14:paraId="2DC2159D" w14:textId="77777777" w:rsidTr="00B26D7F">
        <w:trPr>
          <w:trHeight w:val="288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9D8B4A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val="en-GB" w:eastAsia="it-IT"/>
              </w:rPr>
            </w:pPr>
            <w:r w:rsidRPr="00B26D7F">
              <w:rPr>
                <w:rFonts w:eastAsia="Times New Roman" w:cstheme="minorHAnsi"/>
                <w:i/>
                <w:iCs/>
                <w:lang w:val="en-GB" w:eastAsia="it-IT"/>
              </w:rPr>
              <w:t>Anopheles</w:t>
            </w:r>
          </w:p>
          <w:p w14:paraId="41D93B5F" w14:textId="6B8B35D8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val="en-GB" w:eastAsia="it-IT"/>
              </w:rPr>
            </w:pPr>
            <w:r w:rsidRPr="00B26D7F">
              <w:rPr>
                <w:rFonts w:eastAsia="Times New Roman" w:cstheme="minorHAnsi"/>
                <w:i/>
                <w:iCs/>
                <w:lang w:val="en-GB" w:eastAsia="it-IT"/>
              </w:rPr>
              <w:t>coluzzii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8786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intercept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FB9F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2.82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B15E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0.14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3C3E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18.86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C8E0" w14:textId="38CAC028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&lt;0.0001</w:t>
            </w:r>
          </w:p>
        </w:tc>
      </w:tr>
      <w:tr w:rsidR="00506447" w:rsidRPr="00B670D3" w14:paraId="4B3F5775" w14:textId="77777777" w:rsidTr="00B26D7F">
        <w:trPr>
          <w:trHeight w:val="288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C3F284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val="en-GB"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7A8F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time point 03:00-04:00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9A2A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-0.21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0B69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7FEE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-1.47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9D90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0.14</w:t>
            </w:r>
          </w:p>
        </w:tc>
      </w:tr>
      <w:tr w:rsidR="00506447" w:rsidRPr="00B670D3" w14:paraId="67834221" w14:textId="77777777" w:rsidTr="00B26D7F">
        <w:trPr>
          <w:trHeight w:val="288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0AFB8B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val="en-GB"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EDBF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time point 21:00-22:00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8197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0.17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6974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val="en-GB"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5AAF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val="en-GB" w:eastAsia="it-IT"/>
              </w:rPr>
              <w:t>-1.3</w:t>
            </w:r>
            <w:r w:rsidRPr="00B26D7F">
              <w:rPr>
                <w:rFonts w:eastAsia="Times New Roman" w:cstheme="minorHAnsi"/>
                <w:lang w:eastAsia="it-IT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D9B8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0.18</w:t>
            </w:r>
          </w:p>
        </w:tc>
      </w:tr>
      <w:tr w:rsidR="00506447" w:rsidRPr="00B670D3" w14:paraId="79D79F4C" w14:textId="77777777" w:rsidTr="00B26D7F">
        <w:trPr>
          <w:trHeight w:val="288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8CE779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CDA0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position OUT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1D3C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-0.51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63C9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D974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-3.22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2343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0.001</w:t>
            </w:r>
          </w:p>
        </w:tc>
      </w:tr>
      <w:tr w:rsidR="00506447" w:rsidRPr="00B670D3" w14:paraId="2D8DFC22" w14:textId="77777777" w:rsidTr="00B26D7F">
        <w:trPr>
          <w:trHeight w:val="288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071E45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1A0E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house B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4E85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-0.39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3071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16B9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-2.10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8F78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0.034</w:t>
            </w:r>
          </w:p>
        </w:tc>
      </w:tr>
      <w:tr w:rsidR="00506447" w:rsidRPr="00B670D3" w14:paraId="2143947B" w14:textId="77777777" w:rsidTr="00B26D7F">
        <w:trPr>
          <w:trHeight w:val="294"/>
        </w:trPr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0E82D6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i/>
                <w:iCs/>
                <w:lang w:eastAsia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2775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position OUT:house B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C7392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1.09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6720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0.23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3494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center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4.81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F8A4" w14:textId="77777777" w:rsidR="00DC031B" w:rsidRPr="00B26D7F" w:rsidRDefault="00DC031B" w:rsidP="00B26D7F">
            <w:pPr>
              <w:suppressAutoHyphens/>
              <w:spacing w:line="240" w:lineRule="auto"/>
              <w:mirrorIndents/>
              <w:jc w:val="both"/>
              <w:rPr>
                <w:rFonts w:eastAsia="Times New Roman" w:cstheme="minorHAnsi"/>
                <w:lang w:eastAsia="it-IT"/>
              </w:rPr>
            </w:pPr>
            <w:r w:rsidRPr="00B26D7F">
              <w:rPr>
                <w:rFonts w:eastAsia="Times New Roman" w:cstheme="minorHAnsi"/>
                <w:lang w:eastAsia="it-IT"/>
              </w:rPr>
              <w:t>&lt;0.0001</w:t>
            </w:r>
          </w:p>
        </w:tc>
      </w:tr>
    </w:tbl>
    <w:p w14:paraId="4B2C92F1" w14:textId="77777777" w:rsidR="008F12EA" w:rsidRDefault="008F12EA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cstheme="minorHAnsi"/>
          <w:lang w:val="en-GB"/>
        </w:rPr>
      </w:pPr>
    </w:p>
    <w:p w14:paraId="131131CE" w14:textId="77777777" w:rsidR="00EB6769" w:rsidRDefault="00EB6769" w:rsidP="00B26D7F">
      <w:pPr>
        <w:rPr>
          <w:b/>
          <w:shd w:val="clear" w:color="auto" w:fill="FFFFFF"/>
          <w:lang w:val="en-GB" w:eastAsia="it-IT"/>
        </w:rPr>
      </w:pPr>
    </w:p>
    <w:p w14:paraId="2D6D0D65" w14:textId="77777777" w:rsidR="00EB6769" w:rsidRDefault="00EB6769" w:rsidP="00B26D7F">
      <w:pPr>
        <w:rPr>
          <w:b/>
          <w:shd w:val="clear" w:color="auto" w:fill="FFFFFF"/>
          <w:lang w:val="en-GB" w:eastAsia="it-IT"/>
        </w:rPr>
      </w:pPr>
    </w:p>
    <w:p w14:paraId="7AC9A123" w14:textId="77777777" w:rsidR="00EB6769" w:rsidRDefault="00EB6769" w:rsidP="00B26D7F">
      <w:pPr>
        <w:rPr>
          <w:b/>
          <w:shd w:val="clear" w:color="auto" w:fill="FFFFFF"/>
          <w:lang w:val="en-GB" w:eastAsia="it-IT"/>
        </w:rPr>
      </w:pPr>
    </w:p>
    <w:p w14:paraId="4EC1B29A" w14:textId="4BA7ADF6" w:rsidR="00F07AAC" w:rsidRPr="00EC15E8" w:rsidRDefault="00F07AAC" w:rsidP="00B26D7F">
      <w:pPr>
        <w:rPr>
          <w:sz w:val="27"/>
          <w:szCs w:val="27"/>
          <w:shd w:val="clear" w:color="auto" w:fill="FFFFFF"/>
          <w:lang w:val="en-GB"/>
        </w:rPr>
      </w:pPr>
      <w:r w:rsidRPr="00B26D7F">
        <w:rPr>
          <w:b/>
          <w:shd w:val="clear" w:color="auto" w:fill="FFFFFF"/>
          <w:lang w:val="en-GB" w:eastAsia="it-IT"/>
        </w:rPr>
        <w:t>Figure S1</w:t>
      </w:r>
      <w:r w:rsidRPr="00EC15E8">
        <w:rPr>
          <w:shd w:val="clear" w:color="auto" w:fill="FFFFFF"/>
          <w:lang w:val="en-GB" w:eastAsia="it-IT"/>
        </w:rPr>
        <w:t xml:space="preserve">. </w:t>
      </w:r>
      <w:r w:rsidR="002C2621">
        <w:rPr>
          <w:shd w:val="clear" w:color="auto" w:fill="FFFFFF"/>
          <w:lang w:val="en-GB" w:eastAsia="it-IT"/>
        </w:rPr>
        <w:t xml:space="preserve">Boxplot showing differences in abundances of </w:t>
      </w:r>
      <w:r w:rsidR="002C2621" w:rsidRPr="00B26D7F">
        <w:rPr>
          <w:i/>
          <w:shd w:val="clear" w:color="auto" w:fill="FFFFFF"/>
          <w:lang w:val="en-GB" w:eastAsia="it-IT"/>
        </w:rPr>
        <w:t>Anopheles gambiae</w:t>
      </w:r>
      <w:r w:rsidR="002C2621">
        <w:rPr>
          <w:shd w:val="clear" w:color="auto" w:fill="FFFFFF"/>
          <w:lang w:val="en-GB" w:eastAsia="it-IT"/>
        </w:rPr>
        <w:t xml:space="preserve"> s.l., </w:t>
      </w:r>
      <w:r w:rsidR="002C2621" w:rsidRPr="00B26D7F">
        <w:rPr>
          <w:i/>
          <w:shd w:val="clear" w:color="auto" w:fill="FFFFFF"/>
          <w:lang w:val="en-GB" w:eastAsia="it-IT"/>
        </w:rPr>
        <w:t>Anopheles arabiensis</w:t>
      </w:r>
      <w:r w:rsidR="002C2621">
        <w:rPr>
          <w:shd w:val="clear" w:color="auto" w:fill="FFFFFF"/>
          <w:lang w:val="en-GB" w:eastAsia="it-IT"/>
        </w:rPr>
        <w:t xml:space="preserve"> and </w:t>
      </w:r>
      <w:r w:rsidR="002C2621" w:rsidRPr="00B26D7F">
        <w:rPr>
          <w:i/>
          <w:shd w:val="clear" w:color="auto" w:fill="FFFFFF"/>
          <w:lang w:val="en-GB" w:eastAsia="it-IT"/>
        </w:rPr>
        <w:t>Anopheles coluzzii</w:t>
      </w:r>
      <w:r w:rsidR="002C2621">
        <w:rPr>
          <w:shd w:val="clear" w:color="auto" w:fill="FFFFFF"/>
          <w:lang w:val="en-GB" w:eastAsia="it-IT"/>
        </w:rPr>
        <w:t xml:space="preserve"> according to the house and sampling position.</w:t>
      </w:r>
    </w:p>
    <w:p w14:paraId="1D5FD2BE" w14:textId="336C47A7" w:rsidR="00F07AAC" w:rsidRDefault="00F07AAC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cstheme="minorHAnsi"/>
          <w:lang w:val="en-GB"/>
        </w:rPr>
      </w:pPr>
    </w:p>
    <w:p w14:paraId="34AE3051" w14:textId="77777777" w:rsidR="002C2621" w:rsidRDefault="008F12EA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cstheme="minorHAnsi"/>
          <w:lang w:val="en-GB"/>
        </w:rPr>
      </w:pPr>
      <w:r w:rsidRPr="008F12EA">
        <w:rPr>
          <w:rFonts w:cstheme="minorHAnsi"/>
          <w:noProof/>
        </w:rPr>
        <w:drawing>
          <wp:inline distT="0" distB="0" distL="0" distR="0" wp14:anchorId="12779866" wp14:editId="36BB8467">
            <wp:extent cx="4999122" cy="35329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712" cy="35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B442" w14:textId="77777777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cstheme="minorHAnsi"/>
          <w:lang w:val="en-GB"/>
        </w:rPr>
      </w:pPr>
    </w:p>
    <w:p w14:paraId="3F4FD0F5" w14:textId="77777777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cstheme="minorHAnsi"/>
          <w:lang w:val="en-GB"/>
        </w:rPr>
      </w:pPr>
      <w:r w:rsidRPr="002C2621">
        <w:rPr>
          <w:rFonts w:cstheme="minorHAnsi"/>
          <w:noProof/>
        </w:rPr>
        <w:lastRenderedPageBreak/>
        <w:drawing>
          <wp:inline distT="0" distB="0" distL="0" distR="0" wp14:anchorId="35322482" wp14:editId="7D51BD70">
            <wp:extent cx="4717473" cy="33338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69" cy="333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A9C0" w14:textId="77777777" w:rsidR="002C2621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cstheme="minorHAnsi"/>
          <w:lang w:val="en-GB"/>
        </w:rPr>
      </w:pPr>
    </w:p>
    <w:p w14:paraId="3DF14748" w14:textId="238E56D9" w:rsidR="00730CB1" w:rsidRPr="00B26D7F" w:rsidRDefault="002C2621" w:rsidP="00B26D7F">
      <w:pPr>
        <w:pStyle w:val="PreformattatoHTML"/>
        <w:shd w:val="clear" w:color="auto" w:fill="FFFFFF"/>
        <w:suppressAutoHyphens/>
        <w:spacing w:line="205" w:lineRule="atLeast"/>
        <w:mirrorIndents/>
        <w:jc w:val="both"/>
        <w:rPr>
          <w:rFonts w:cstheme="minorHAnsi"/>
          <w:lang w:val="en-GB"/>
        </w:rPr>
      </w:pPr>
      <w:r w:rsidRPr="002C2621">
        <w:rPr>
          <w:rFonts w:cstheme="minorHAnsi"/>
          <w:noProof/>
        </w:rPr>
        <w:drawing>
          <wp:inline distT="0" distB="0" distL="0" distR="0" wp14:anchorId="54213D7F" wp14:editId="7102AE7A">
            <wp:extent cx="4854621" cy="343078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51" cy="344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CB1" w:rsidRPr="00B26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7B7BD" w16cid:durableId="2210C7FE"/>
  <w16cid:commentId w16cid:paraId="3479011D" w16cid:durableId="221114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CE16" w14:textId="77777777" w:rsidR="00B63E82" w:rsidRDefault="00B63E82" w:rsidP="0097131D">
      <w:pPr>
        <w:spacing w:line="240" w:lineRule="auto"/>
      </w:pPr>
      <w:r>
        <w:separator/>
      </w:r>
    </w:p>
  </w:endnote>
  <w:endnote w:type="continuationSeparator" w:id="0">
    <w:p w14:paraId="0B45A47F" w14:textId="77777777" w:rsidR="00B63E82" w:rsidRDefault="00B63E82" w:rsidP="00971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6AE50" w14:textId="77777777" w:rsidR="00B63E82" w:rsidRDefault="00B63E82" w:rsidP="0097131D">
      <w:pPr>
        <w:spacing w:line="240" w:lineRule="auto"/>
      </w:pPr>
      <w:r>
        <w:separator/>
      </w:r>
    </w:p>
  </w:footnote>
  <w:footnote w:type="continuationSeparator" w:id="0">
    <w:p w14:paraId="3060D0D2" w14:textId="77777777" w:rsidR="00B63E82" w:rsidRDefault="00B63E82" w:rsidP="00971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93"/>
    <w:rsid w:val="000175CE"/>
    <w:rsid w:val="000361EE"/>
    <w:rsid w:val="00045755"/>
    <w:rsid w:val="000607E3"/>
    <w:rsid w:val="00072897"/>
    <w:rsid w:val="00084829"/>
    <w:rsid w:val="000B1705"/>
    <w:rsid w:val="000B53EB"/>
    <w:rsid w:val="000E3F9D"/>
    <w:rsid w:val="000F74B9"/>
    <w:rsid w:val="00103933"/>
    <w:rsid w:val="001165D1"/>
    <w:rsid w:val="001316C7"/>
    <w:rsid w:val="00144CE3"/>
    <w:rsid w:val="00160F16"/>
    <w:rsid w:val="00187560"/>
    <w:rsid w:val="00235761"/>
    <w:rsid w:val="0025126D"/>
    <w:rsid w:val="00256AC1"/>
    <w:rsid w:val="00277815"/>
    <w:rsid w:val="002A3943"/>
    <w:rsid w:val="002C231A"/>
    <w:rsid w:val="002C2621"/>
    <w:rsid w:val="002C74B7"/>
    <w:rsid w:val="002E3F26"/>
    <w:rsid w:val="002F0367"/>
    <w:rsid w:val="00320BDE"/>
    <w:rsid w:val="00361465"/>
    <w:rsid w:val="00377640"/>
    <w:rsid w:val="00386C90"/>
    <w:rsid w:val="003A1417"/>
    <w:rsid w:val="003B14B4"/>
    <w:rsid w:val="003B1CD6"/>
    <w:rsid w:val="00424FFE"/>
    <w:rsid w:val="00431D7B"/>
    <w:rsid w:val="00466ECF"/>
    <w:rsid w:val="00467550"/>
    <w:rsid w:val="00484DB8"/>
    <w:rsid w:val="004A141E"/>
    <w:rsid w:val="004B5E40"/>
    <w:rsid w:val="004F21CF"/>
    <w:rsid w:val="004F57F2"/>
    <w:rsid w:val="005042C2"/>
    <w:rsid w:val="00506447"/>
    <w:rsid w:val="005542B0"/>
    <w:rsid w:val="005651B8"/>
    <w:rsid w:val="00566A14"/>
    <w:rsid w:val="005754DD"/>
    <w:rsid w:val="005804BB"/>
    <w:rsid w:val="005A1054"/>
    <w:rsid w:val="005C1066"/>
    <w:rsid w:val="005C10B1"/>
    <w:rsid w:val="005C7B12"/>
    <w:rsid w:val="005D5A4E"/>
    <w:rsid w:val="00602B9C"/>
    <w:rsid w:val="00687D28"/>
    <w:rsid w:val="006F7033"/>
    <w:rsid w:val="00700FAC"/>
    <w:rsid w:val="00730CB1"/>
    <w:rsid w:val="00765A93"/>
    <w:rsid w:val="00771C8D"/>
    <w:rsid w:val="00785F84"/>
    <w:rsid w:val="007C6F15"/>
    <w:rsid w:val="00807C22"/>
    <w:rsid w:val="00826D7A"/>
    <w:rsid w:val="008735B3"/>
    <w:rsid w:val="008820E6"/>
    <w:rsid w:val="00892287"/>
    <w:rsid w:val="008F12EA"/>
    <w:rsid w:val="0094193E"/>
    <w:rsid w:val="0097131D"/>
    <w:rsid w:val="00971CA6"/>
    <w:rsid w:val="00984F2D"/>
    <w:rsid w:val="009923EC"/>
    <w:rsid w:val="009C6A5A"/>
    <w:rsid w:val="009E7091"/>
    <w:rsid w:val="00A47E40"/>
    <w:rsid w:val="00A6748B"/>
    <w:rsid w:val="00A8040B"/>
    <w:rsid w:val="00AB7B90"/>
    <w:rsid w:val="00AD5F24"/>
    <w:rsid w:val="00AE0B3E"/>
    <w:rsid w:val="00B26D7F"/>
    <w:rsid w:val="00B63E82"/>
    <w:rsid w:val="00B670D3"/>
    <w:rsid w:val="00B7206C"/>
    <w:rsid w:val="00BC472B"/>
    <w:rsid w:val="00BE3E3F"/>
    <w:rsid w:val="00D45829"/>
    <w:rsid w:val="00D6084E"/>
    <w:rsid w:val="00D733AC"/>
    <w:rsid w:val="00D95E35"/>
    <w:rsid w:val="00DB1A13"/>
    <w:rsid w:val="00DC031B"/>
    <w:rsid w:val="00E2131D"/>
    <w:rsid w:val="00E41BE3"/>
    <w:rsid w:val="00E82E94"/>
    <w:rsid w:val="00E86E8C"/>
    <w:rsid w:val="00EB32BB"/>
    <w:rsid w:val="00EB6769"/>
    <w:rsid w:val="00ED4763"/>
    <w:rsid w:val="00ED4C32"/>
    <w:rsid w:val="00EF26D0"/>
    <w:rsid w:val="00EF46DD"/>
    <w:rsid w:val="00F07AAC"/>
    <w:rsid w:val="00F277ED"/>
    <w:rsid w:val="00F44B67"/>
    <w:rsid w:val="00F7079A"/>
    <w:rsid w:val="00F76686"/>
    <w:rsid w:val="00F85993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DD10"/>
  <w15:chartTrackingRefBased/>
  <w15:docId w15:val="{55ABAB12-CFD3-4443-AF60-3FC8864D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05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C7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65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65A9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gnkrckgcmrb">
    <w:name w:val="gnkrckgcmrb"/>
    <w:basedOn w:val="Carpredefinitoparagrafo"/>
    <w:rsid w:val="00765A93"/>
  </w:style>
  <w:style w:type="character" w:customStyle="1" w:styleId="gnkrckgcmsb">
    <w:name w:val="gnkrckgcmsb"/>
    <w:basedOn w:val="Carpredefinitoparagrafo"/>
    <w:rsid w:val="00765A93"/>
  </w:style>
  <w:style w:type="character" w:customStyle="1" w:styleId="gnkrckgcgsb">
    <w:name w:val="gnkrckgcgsb"/>
    <w:basedOn w:val="Carpredefinitoparagrafo"/>
    <w:rsid w:val="00765A93"/>
  </w:style>
  <w:style w:type="paragraph" w:styleId="Intestazione">
    <w:name w:val="header"/>
    <w:basedOn w:val="Normale"/>
    <w:link w:val="IntestazioneCarattere"/>
    <w:uiPriority w:val="99"/>
    <w:unhideWhenUsed/>
    <w:rsid w:val="009713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31D"/>
  </w:style>
  <w:style w:type="paragraph" w:styleId="Pidipagina">
    <w:name w:val="footer"/>
    <w:basedOn w:val="Normale"/>
    <w:link w:val="PidipaginaCarattere"/>
    <w:uiPriority w:val="99"/>
    <w:unhideWhenUsed/>
    <w:rsid w:val="009713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31D"/>
  </w:style>
  <w:style w:type="character" w:styleId="CodiceHTML">
    <w:name w:val="HTML Code"/>
    <w:basedOn w:val="Carpredefinitoparagrafo"/>
    <w:uiPriority w:val="99"/>
    <w:semiHidden/>
    <w:unhideWhenUsed/>
    <w:rsid w:val="005042C2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30CB1"/>
    <w:rPr>
      <w:color w:val="0000FF"/>
      <w:u w:val="single"/>
    </w:rPr>
  </w:style>
  <w:style w:type="character" w:customStyle="1" w:styleId="gd15mcfceub">
    <w:name w:val="gd15mcfceub"/>
    <w:basedOn w:val="Carpredefinitoparagrafo"/>
    <w:rsid w:val="00F766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3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512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2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12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12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126D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7B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static-content.springer.com/esm/art%3A10.1186%2Fs12936-019-3030-5/MediaObjects/12936_2019_3030_MOESM3_ESM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AB3E-83A8-4117-9986-84C02B6C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beniamino Caputo</dc:creator>
  <cp:keywords/>
  <dc:description/>
  <cp:lastModifiedBy>Marco Pombi</cp:lastModifiedBy>
  <cp:revision>12</cp:revision>
  <dcterms:created xsi:type="dcterms:W3CDTF">2020-03-25T06:20:00Z</dcterms:created>
  <dcterms:modified xsi:type="dcterms:W3CDTF">2020-03-27T17:32:00Z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http://www.zotero.org/styles/plos-neglected-tropical-diseases</vt:lpwstr>
  </property>
  <property fmtid="{D5CDD505-2E9C-101B-9397-08002B2CF9AE}" pid="17" name="Mendeley Recent Style Name 7_1">
    <vt:lpwstr>PLOS Neglected Tropical Diseases</vt:lpwstr>
  </property>
  <property fmtid="{D5CDD505-2E9C-101B-9397-08002B2CF9AE}" pid="18" name="Mendeley Recent Style Id 8_1">
    <vt:lpwstr>http://www.zotero.org/styles/pest-management-science</vt:lpwstr>
  </property>
  <property fmtid="{D5CDD505-2E9C-101B-9397-08002B2CF9AE}" pid="19" name="Mendeley Recent Style Name 8_1">
    <vt:lpwstr>Pest Management Science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</Properties>
</file>