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155" w14:textId="37196026" w:rsidR="0086356C" w:rsidRPr="00782ADA" w:rsidRDefault="00A67631" w:rsidP="000E4C8C">
      <w:pPr>
        <w:widowControl/>
        <w:spacing w:line="480" w:lineRule="auto"/>
        <w:rPr>
          <w:color w:val="000000"/>
          <w:sz w:val="18"/>
          <w:szCs w:val="18"/>
        </w:rPr>
      </w:pPr>
      <w:r w:rsidRPr="00782ADA">
        <w:rPr>
          <w:color w:val="000000"/>
          <w:sz w:val="18"/>
          <w:szCs w:val="18"/>
        </w:rPr>
        <w:t>Secondary Outcomes and AF-Related Measurements</w:t>
      </w: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217"/>
        <w:gridCol w:w="780"/>
      </w:tblGrid>
      <w:tr w:rsidR="005B44C2" w:rsidRPr="00782ADA" w14:paraId="41663D46" w14:textId="77777777" w:rsidTr="005B44C2">
        <w:trPr>
          <w:trHeight w:val="37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38AC" w14:textId="43B8D908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DA33" w14:textId="070C2FDC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Berberine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CDD0" w14:textId="7B0D92F0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5FBB6" w14:textId="256ADD40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P</w:t>
            </w:r>
          </w:p>
        </w:tc>
      </w:tr>
      <w:tr w:rsidR="005B44C2" w:rsidRPr="00782ADA" w14:paraId="791FA9B7" w14:textId="77777777" w:rsidTr="005B44C2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7D33" w14:textId="40464A1B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 xml:space="preserve">Atrial fibrillation </w:t>
            </w:r>
            <w:bookmarkStart w:id="0" w:name="_Hlk90415196"/>
            <w:r w:rsidR="001037B2" w:rsidRPr="001037B2">
              <w:rPr>
                <w:color w:val="000000"/>
                <w:sz w:val="18"/>
                <w:szCs w:val="18"/>
              </w:rPr>
              <w:t>burden</w:t>
            </w:r>
            <w:bookmarkEnd w:id="0"/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%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E0A" w14:textId="651CCBF3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0.00-0.00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3E89" w14:textId="1CC9072A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0.00-2.42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4BE7" w14:textId="6724A096" w:rsidR="005B44C2" w:rsidRPr="00782ADA" w:rsidRDefault="005B44C2" w:rsidP="000E4C8C">
            <w:pPr>
              <w:widowControl/>
              <w:spacing w:line="48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82ADA">
              <w:rPr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5B44C2" w:rsidRPr="00782ADA" w14:paraId="271BC630" w14:textId="77777777" w:rsidTr="005B44C2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D8A7" w14:textId="152EDC7C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bookmarkStart w:id="1" w:name="_Hlk90415669"/>
            <w:r w:rsidRPr="00782ADA">
              <w:rPr>
                <w:color w:val="000000"/>
                <w:sz w:val="18"/>
                <w:szCs w:val="18"/>
              </w:rPr>
              <w:t>Maximum time of atrial fibrillation</w:t>
            </w:r>
            <w:bookmarkEnd w:id="1"/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hours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4C39" w14:textId="41CD49CD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0.00-0.00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ADA1B" w14:textId="7B95259F" w:rsidR="005B44C2" w:rsidRPr="00782ADA" w:rsidRDefault="005B44C2" w:rsidP="000E4C8C">
            <w:pPr>
              <w:widowControl/>
              <w:spacing w:line="480" w:lineRule="auto"/>
              <w:rPr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0.00-0.92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924F7" w14:textId="2B52EBE1" w:rsidR="005B44C2" w:rsidRPr="00782ADA" w:rsidRDefault="005B44C2" w:rsidP="000E4C8C">
            <w:pPr>
              <w:widowControl/>
              <w:spacing w:line="480" w:lineRule="auto"/>
              <w:rPr>
                <w:b/>
                <w:bCs/>
                <w:sz w:val="18"/>
                <w:szCs w:val="18"/>
              </w:rPr>
            </w:pPr>
            <w:r w:rsidRPr="00782ADA">
              <w:rPr>
                <w:b/>
                <w:bCs/>
                <w:color w:val="000000"/>
                <w:sz w:val="18"/>
                <w:szCs w:val="18"/>
              </w:rPr>
              <w:t>0.014</w:t>
            </w:r>
          </w:p>
        </w:tc>
      </w:tr>
      <w:tr w:rsidR="005B44C2" w:rsidRPr="00782ADA" w14:paraId="315E064C" w14:textId="77777777" w:rsidTr="005B44C2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A97" w14:textId="73B4A060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bookmarkStart w:id="2" w:name="_Hlk54810907"/>
            <w:r w:rsidRPr="00782ADA">
              <w:rPr>
                <w:color w:val="000000"/>
                <w:sz w:val="18"/>
                <w:szCs w:val="18"/>
              </w:rPr>
              <w:t>Maximum ventricular rate during atrial fibrillation (</w:t>
            </w:r>
            <w:bookmarkEnd w:id="2"/>
            <w:r w:rsidRPr="00782ADA">
              <w:rPr>
                <w:color w:val="000000"/>
                <w:sz w:val="18"/>
                <w:szCs w:val="18"/>
              </w:rPr>
              <w:t>beat/minute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83D0" w14:textId="17FF8415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0.00-0.00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E33" w14:textId="423DD4EE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0.00-152.00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5245" w14:textId="65D0CDE1" w:rsidR="005B44C2" w:rsidRPr="00782ADA" w:rsidRDefault="005B44C2" w:rsidP="000E4C8C">
            <w:pPr>
              <w:widowControl/>
              <w:spacing w:line="48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82ADA">
              <w:rPr>
                <w:b/>
                <w:bCs/>
                <w:color w:val="000000"/>
                <w:sz w:val="18"/>
                <w:szCs w:val="18"/>
              </w:rPr>
              <w:t>0.008</w:t>
            </w:r>
          </w:p>
        </w:tc>
      </w:tr>
      <w:tr w:rsidR="005B44C2" w:rsidRPr="00782ADA" w14:paraId="77B603B0" w14:textId="77777777" w:rsidTr="005B44C2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45E" w14:textId="70423CE9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Mean ventricular rate during atrial fibrillation (beat/minute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59448" w14:textId="622F0796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0.00-0.00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6AFE" w14:textId="3FE895BF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0.00-101.00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502B7" w14:textId="12EF5395" w:rsidR="005B44C2" w:rsidRPr="00782ADA" w:rsidRDefault="005B44C2" w:rsidP="000E4C8C">
            <w:pPr>
              <w:widowControl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782ADA">
              <w:rPr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5B44C2" w:rsidRPr="00782ADA" w14:paraId="4549225B" w14:textId="77777777" w:rsidTr="005B44C2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75A5" w14:textId="2904D4B8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cardioversion</w:t>
            </w:r>
            <w:r w:rsidRPr="00782ADA">
              <w:rPr>
                <w:color w:val="000000"/>
                <w:sz w:val="18"/>
                <w:szCs w:val="18"/>
              </w:rPr>
              <w:t>，</w:t>
            </w:r>
            <w:r w:rsidRPr="00782A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F469" w14:textId="66ABFA99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4633" w14:textId="62C96430" w:rsidR="005B44C2" w:rsidRPr="00782ADA" w:rsidRDefault="005B44C2" w:rsidP="000E4C8C">
            <w:pPr>
              <w:widowControl/>
              <w:spacing w:line="480" w:lineRule="auto"/>
              <w:rPr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3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E4BA8" w14:textId="21486C60" w:rsidR="005B44C2" w:rsidRPr="00782ADA" w:rsidRDefault="005B44C2" w:rsidP="000E4C8C">
            <w:pPr>
              <w:widowControl/>
              <w:spacing w:line="480" w:lineRule="auto"/>
              <w:rPr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0.246</w:t>
            </w:r>
          </w:p>
        </w:tc>
      </w:tr>
      <w:tr w:rsidR="005B44C2" w:rsidRPr="00782ADA" w14:paraId="152F41D0" w14:textId="77777777" w:rsidTr="005B44C2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CAFC" w14:textId="2B4BE4A3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amiodarone</w:t>
            </w:r>
            <w:r w:rsidRPr="00782ADA">
              <w:rPr>
                <w:color w:val="000000"/>
                <w:sz w:val="18"/>
                <w:szCs w:val="18"/>
              </w:rPr>
              <w:t>，</w:t>
            </w:r>
            <w:r w:rsidRPr="00782A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FBCB" w14:textId="22303835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16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16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50D8" w14:textId="3F39754F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31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31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B86CD" w14:textId="65C2D2B4" w:rsidR="005B44C2" w:rsidRPr="00782ADA" w:rsidRDefault="005B44C2" w:rsidP="000E4C8C">
            <w:pPr>
              <w:widowControl/>
              <w:spacing w:line="48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82ADA">
              <w:rPr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5B44C2" w:rsidRPr="00782ADA" w14:paraId="68E05325" w14:textId="77777777" w:rsidTr="005B44C2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8C26" w14:textId="7E1A3DBF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6181" w14:textId="4FBFB9FA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4138" w14:textId="094E93C0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7932" w14:textId="1EF60703" w:rsidR="005B44C2" w:rsidRPr="00782ADA" w:rsidRDefault="005B44C2" w:rsidP="000E4C8C">
            <w:pPr>
              <w:widowControl/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0E2DE37" w14:textId="56AE32B7" w:rsidR="00AE36E2" w:rsidRPr="00782ADA" w:rsidRDefault="001037B2" w:rsidP="001037B2">
      <w:pPr>
        <w:spacing w:line="480" w:lineRule="auto"/>
        <w:rPr>
          <w:sz w:val="18"/>
          <w:szCs w:val="18"/>
        </w:rPr>
      </w:pPr>
      <w:r w:rsidRPr="001037B2">
        <w:rPr>
          <w:sz w:val="18"/>
          <w:szCs w:val="18"/>
        </w:rPr>
        <w:t>Atrial fibrillation</w:t>
      </w:r>
      <w:r>
        <w:rPr>
          <w:sz w:val="18"/>
          <w:szCs w:val="18"/>
        </w:rPr>
        <w:t xml:space="preserve"> </w:t>
      </w:r>
      <w:r w:rsidRPr="001037B2">
        <w:rPr>
          <w:sz w:val="18"/>
          <w:szCs w:val="18"/>
        </w:rPr>
        <w:t>burden, defined as the percentage of time spent in AF</w:t>
      </w:r>
      <w:r>
        <w:rPr>
          <w:sz w:val="18"/>
          <w:szCs w:val="18"/>
        </w:rPr>
        <w:t xml:space="preserve"> </w:t>
      </w:r>
      <w:r w:rsidRPr="001037B2">
        <w:rPr>
          <w:sz w:val="18"/>
          <w:szCs w:val="18"/>
        </w:rPr>
        <w:t>during the 7-day monitoring period following CABG</w:t>
      </w:r>
      <w:r>
        <w:rPr>
          <w:sz w:val="18"/>
          <w:szCs w:val="18"/>
        </w:rPr>
        <w:t>.</w:t>
      </w:r>
      <w:r w:rsidR="00185DF8">
        <w:rPr>
          <w:sz w:val="18"/>
          <w:szCs w:val="18"/>
        </w:rPr>
        <w:t xml:space="preserve"> </w:t>
      </w:r>
      <w:r w:rsidR="00185DF8" w:rsidRPr="00185DF8">
        <w:rPr>
          <w:sz w:val="18"/>
          <w:szCs w:val="18"/>
        </w:rPr>
        <w:t>Values are n or median (1st, 3rd quartile). No adjustments for multiple testing were made</w:t>
      </w:r>
      <w:r w:rsidR="00185DF8">
        <w:rPr>
          <w:sz w:val="18"/>
          <w:szCs w:val="18"/>
        </w:rPr>
        <w:t>.</w:t>
      </w:r>
    </w:p>
    <w:p w14:paraId="4CA4F680" w14:textId="77777777" w:rsidR="00AE36E2" w:rsidRPr="00782ADA" w:rsidRDefault="00AE36E2" w:rsidP="000E4C8C">
      <w:pPr>
        <w:widowControl/>
        <w:adjustRightInd/>
        <w:spacing w:line="480" w:lineRule="auto"/>
        <w:textAlignment w:val="auto"/>
        <w:rPr>
          <w:sz w:val="18"/>
          <w:szCs w:val="18"/>
        </w:rPr>
      </w:pPr>
      <w:r w:rsidRPr="00782ADA">
        <w:rPr>
          <w:sz w:val="18"/>
          <w:szCs w:val="18"/>
        </w:rPr>
        <w:br w:type="page"/>
      </w:r>
    </w:p>
    <w:p w14:paraId="6F917B3E" w14:textId="0CE017ED" w:rsidR="00AE36E2" w:rsidRPr="00782ADA" w:rsidRDefault="00BB433E" w:rsidP="000E4C8C">
      <w:pPr>
        <w:widowControl/>
        <w:spacing w:line="480" w:lineRule="auto"/>
        <w:rPr>
          <w:color w:val="000000"/>
          <w:sz w:val="18"/>
          <w:szCs w:val="18"/>
        </w:rPr>
      </w:pPr>
      <w:r w:rsidRPr="00782ADA">
        <w:rPr>
          <w:color w:val="000000"/>
          <w:sz w:val="18"/>
          <w:szCs w:val="18"/>
        </w:rPr>
        <w:lastRenderedPageBreak/>
        <w:t xml:space="preserve">Secondary Outcomes and </w:t>
      </w:r>
      <w:bookmarkStart w:id="3" w:name="_Hlk90413470"/>
      <w:r w:rsidR="00B12C6F">
        <w:rPr>
          <w:color w:val="000000"/>
          <w:sz w:val="18"/>
          <w:szCs w:val="18"/>
        </w:rPr>
        <w:t>C</w:t>
      </w:r>
      <w:r w:rsidRPr="00782ADA">
        <w:rPr>
          <w:color w:val="000000"/>
          <w:sz w:val="18"/>
          <w:szCs w:val="18"/>
        </w:rPr>
        <w:t xml:space="preserve">linical </w:t>
      </w:r>
      <w:r w:rsidR="00B12C6F">
        <w:rPr>
          <w:color w:val="000000"/>
          <w:sz w:val="18"/>
          <w:szCs w:val="18"/>
        </w:rPr>
        <w:t>O</w:t>
      </w:r>
      <w:r w:rsidRPr="00782ADA">
        <w:rPr>
          <w:color w:val="000000"/>
          <w:sz w:val="18"/>
          <w:szCs w:val="18"/>
        </w:rPr>
        <w:t>utcomes</w:t>
      </w:r>
      <w:bookmarkEnd w:id="3"/>
    </w:p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80"/>
        <w:gridCol w:w="2360"/>
        <w:gridCol w:w="960"/>
      </w:tblGrid>
      <w:tr w:rsidR="005B44C2" w:rsidRPr="00782ADA" w14:paraId="5D9DF95A" w14:textId="77777777" w:rsidTr="005B44C2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E532" w14:textId="3AEE8B3A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89C2" w14:textId="5C29266B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Berberine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7BBE" w14:textId="57F90BFC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placebo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D2A5" w14:textId="76126661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P</w:t>
            </w:r>
          </w:p>
        </w:tc>
      </w:tr>
      <w:tr w:rsidR="005B44C2" w:rsidRPr="00782ADA" w14:paraId="6392AC99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3D0" w14:textId="7F5B1780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ICU stay time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hours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E8A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22.00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20.00-26.00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8504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21.00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19.00-41.75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2C1A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0.384</w:t>
            </w:r>
          </w:p>
        </w:tc>
      </w:tr>
      <w:tr w:rsidR="005B44C2" w:rsidRPr="00782ADA" w14:paraId="5A5C8419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4A8B" w14:textId="19806C6E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bookmarkStart w:id="4" w:name="_Hlk90416027"/>
            <w:r w:rsidRPr="00782ADA">
              <w:rPr>
                <w:color w:val="000000"/>
                <w:sz w:val="18"/>
                <w:szCs w:val="18"/>
              </w:rPr>
              <w:t>Postoperative ventilator support time</w:t>
            </w:r>
            <w:bookmarkEnd w:id="4"/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hours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BA0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18.00-22.00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8449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18.00-22.75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B9ED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0.443</w:t>
            </w:r>
          </w:p>
        </w:tc>
      </w:tr>
      <w:tr w:rsidR="005B44C2" w:rsidRPr="00782ADA" w14:paraId="1AE3C31A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C78" w14:textId="7EF62F9A" w:rsidR="005B44C2" w:rsidRPr="00782ADA" w:rsidRDefault="00CB4917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bookmarkStart w:id="5" w:name="_Hlk90416048"/>
            <w:r w:rsidRPr="00CB4917">
              <w:rPr>
                <w:color w:val="000000"/>
                <w:sz w:val="18"/>
                <w:szCs w:val="18"/>
              </w:rPr>
              <w:t>length of hospitalization</w:t>
            </w:r>
            <w:r w:rsidR="005B44C2" w:rsidRPr="00782ADA">
              <w:rPr>
                <w:color w:val="000000"/>
                <w:sz w:val="18"/>
                <w:szCs w:val="18"/>
              </w:rPr>
              <w:t xml:space="preserve"> </w:t>
            </w:r>
            <w:bookmarkEnd w:id="5"/>
            <w:r w:rsidR="005B44C2" w:rsidRPr="00782ADA">
              <w:rPr>
                <w:color w:val="000000"/>
                <w:sz w:val="18"/>
                <w:szCs w:val="18"/>
              </w:rPr>
              <w:t>(days)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34F6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9.00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8.00-12.00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224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10.00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8.25-12.00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7DB7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0.167</w:t>
            </w:r>
          </w:p>
        </w:tc>
      </w:tr>
      <w:tr w:rsidR="005B44C2" w:rsidRPr="00782ADA" w14:paraId="2584CFE7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8C52" w14:textId="48750E99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Blood transfusion (%)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F165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33(33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6DBB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35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35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7B4C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0.765</w:t>
            </w:r>
          </w:p>
        </w:tc>
      </w:tr>
      <w:tr w:rsidR="005B44C2" w:rsidRPr="00782ADA" w14:paraId="1291937A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C414" w14:textId="4DBDD52E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 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2AEC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67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67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A301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65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65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45E7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0.607</w:t>
            </w:r>
          </w:p>
        </w:tc>
      </w:tr>
      <w:tr w:rsidR="005B44C2" w:rsidRPr="00782ADA" w14:paraId="20885948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59A7" w14:textId="06A81823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1-2 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4D8F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26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26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4463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24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24)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683B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</w:tr>
      <w:tr w:rsidR="005B44C2" w:rsidRPr="00782ADA" w14:paraId="39713E21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DB53" w14:textId="79B2A2B2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＞</w:t>
            </w:r>
            <w:r w:rsidRPr="00782ADA">
              <w:rPr>
                <w:color w:val="000000"/>
                <w:sz w:val="18"/>
                <w:szCs w:val="18"/>
              </w:rPr>
              <w:t>2 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386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7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8363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11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11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609C3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</w:p>
        </w:tc>
      </w:tr>
      <w:tr w:rsidR="005B44C2" w:rsidRPr="00782ADA" w14:paraId="21E40392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4BFC" w14:textId="656EE80E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Post-operative EF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%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CDC7" w14:textId="0B88D4A9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0.57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0.53-0.60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CDC" w14:textId="0EF5F208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0.57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0.53-0.59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C9FF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0.814</w:t>
            </w:r>
          </w:p>
        </w:tc>
      </w:tr>
      <w:tr w:rsidR="005B44C2" w:rsidRPr="00782ADA" w14:paraId="448EDC3F" w14:textId="77777777" w:rsidTr="005B44C2">
        <w:trPr>
          <w:trHeight w:val="2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B9E7" w14:textId="28D54C74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Graft vessels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9FCB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3-3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1687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3</w:t>
            </w:r>
            <w:r w:rsidRPr="00782ADA">
              <w:rPr>
                <w:color w:val="000000"/>
                <w:sz w:val="18"/>
                <w:szCs w:val="18"/>
              </w:rPr>
              <w:t>（</w:t>
            </w:r>
            <w:r w:rsidRPr="00782ADA">
              <w:rPr>
                <w:color w:val="000000"/>
                <w:sz w:val="18"/>
                <w:szCs w:val="18"/>
              </w:rPr>
              <w:t>3-4</w:t>
            </w:r>
            <w:r w:rsidRPr="00782ADA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F850" w14:textId="77777777" w:rsidR="005B44C2" w:rsidRPr="00782ADA" w:rsidRDefault="005B44C2" w:rsidP="000E4C8C">
            <w:pPr>
              <w:widowControl/>
              <w:spacing w:line="480" w:lineRule="auto"/>
              <w:rPr>
                <w:color w:val="000000"/>
                <w:sz w:val="18"/>
                <w:szCs w:val="18"/>
              </w:rPr>
            </w:pPr>
            <w:r w:rsidRPr="00782ADA">
              <w:rPr>
                <w:color w:val="000000"/>
                <w:sz w:val="18"/>
                <w:szCs w:val="18"/>
              </w:rPr>
              <w:t>0.959</w:t>
            </w:r>
          </w:p>
        </w:tc>
      </w:tr>
    </w:tbl>
    <w:p w14:paraId="76935D34" w14:textId="77777777" w:rsidR="00395924" w:rsidRPr="00782ADA" w:rsidRDefault="00395924" w:rsidP="000E4C8C">
      <w:pPr>
        <w:spacing w:line="480" w:lineRule="auto"/>
        <w:rPr>
          <w:sz w:val="18"/>
          <w:szCs w:val="18"/>
        </w:rPr>
      </w:pPr>
    </w:p>
    <w:sectPr w:rsidR="00395924" w:rsidRPr="00782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8F2C" w14:textId="77777777" w:rsidR="000F1FE6" w:rsidRDefault="000F1FE6" w:rsidP="0086356C">
      <w:pPr>
        <w:spacing w:line="240" w:lineRule="auto"/>
      </w:pPr>
      <w:r>
        <w:separator/>
      </w:r>
    </w:p>
  </w:endnote>
  <w:endnote w:type="continuationSeparator" w:id="0">
    <w:p w14:paraId="560CA000" w14:textId="77777777" w:rsidR="000F1FE6" w:rsidRDefault="000F1FE6" w:rsidP="00863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D763" w14:textId="77777777" w:rsidR="000F1FE6" w:rsidRDefault="000F1FE6" w:rsidP="0086356C">
      <w:pPr>
        <w:spacing w:line="240" w:lineRule="auto"/>
      </w:pPr>
      <w:r>
        <w:separator/>
      </w:r>
    </w:p>
  </w:footnote>
  <w:footnote w:type="continuationSeparator" w:id="0">
    <w:p w14:paraId="2DBF8BAC" w14:textId="77777777" w:rsidR="000F1FE6" w:rsidRDefault="000F1FE6" w:rsidP="00863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4B"/>
    <w:rsid w:val="000C4777"/>
    <w:rsid w:val="000E4C8C"/>
    <w:rsid w:val="000F1FE6"/>
    <w:rsid w:val="001037B2"/>
    <w:rsid w:val="00185DF8"/>
    <w:rsid w:val="00270E11"/>
    <w:rsid w:val="002928A5"/>
    <w:rsid w:val="00395924"/>
    <w:rsid w:val="005079D6"/>
    <w:rsid w:val="00514D37"/>
    <w:rsid w:val="005B44C2"/>
    <w:rsid w:val="0064557F"/>
    <w:rsid w:val="00735F4B"/>
    <w:rsid w:val="00782ADA"/>
    <w:rsid w:val="0086356C"/>
    <w:rsid w:val="00A578F0"/>
    <w:rsid w:val="00A67631"/>
    <w:rsid w:val="00A95143"/>
    <w:rsid w:val="00AE36E2"/>
    <w:rsid w:val="00B12C6F"/>
    <w:rsid w:val="00BB433E"/>
    <w:rsid w:val="00CB31BB"/>
    <w:rsid w:val="00CB4917"/>
    <w:rsid w:val="00C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A5769"/>
  <w15:chartTrackingRefBased/>
  <w15:docId w15:val="{B860CF99-5B47-4E29-ABED-DDB91AE4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6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6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56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zhang</dc:creator>
  <cp:keywords/>
  <dc:description/>
  <cp:lastModifiedBy>jian zhang</cp:lastModifiedBy>
  <cp:revision>14</cp:revision>
  <dcterms:created xsi:type="dcterms:W3CDTF">2021-12-14T13:48:00Z</dcterms:created>
  <dcterms:modified xsi:type="dcterms:W3CDTF">2021-12-14T15:15:00Z</dcterms:modified>
</cp:coreProperties>
</file>