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846C" w14:textId="5E48AF4A" w:rsidR="0003406C" w:rsidRPr="00EE593E" w:rsidRDefault="005B43DD" w:rsidP="0034452E">
      <w:pPr>
        <w:spacing w:line="360" w:lineRule="auto"/>
        <w:jc w:val="center"/>
        <w:rPr>
          <w:b/>
          <w:sz w:val="28"/>
          <w:szCs w:val="32"/>
        </w:rPr>
      </w:pPr>
      <w:bookmarkStart w:id="0" w:name="_GoBack"/>
      <w:bookmarkEnd w:id="0"/>
      <w:r w:rsidRPr="00EE593E">
        <w:rPr>
          <w:b/>
          <w:sz w:val="28"/>
          <w:szCs w:val="32"/>
        </w:rPr>
        <w:t>Physical</w:t>
      </w:r>
      <w:r w:rsidR="00EE593E" w:rsidRPr="00EE593E">
        <w:rPr>
          <w:b/>
          <w:sz w:val="28"/>
          <w:szCs w:val="32"/>
        </w:rPr>
        <w:t xml:space="preserve"> c</w:t>
      </w:r>
      <w:r w:rsidR="00CF4521" w:rsidRPr="00EE593E">
        <w:rPr>
          <w:b/>
          <w:sz w:val="28"/>
          <w:szCs w:val="32"/>
        </w:rPr>
        <w:t>har</w:t>
      </w:r>
      <w:r w:rsidR="0034452E" w:rsidRPr="00EE593E">
        <w:rPr>
          <w:b/>
          <w:sz w:val="28"/>
          <w:szCs w:val="32"/>
        </w:rPr>
        <w:t>acteristics</w:t>
      </w:r>
      <w:r w:rsidR="00EE593E" w:rsidRPr="00EE593E">
        <w:rPr>
          <w:b/>
          <w:sz w:val="28"/>
          <w:szCs w:val="32"/>
        </w:rPr>
        <w:t xml:space="preserve"> and cell-adhesive p</w:t>
      </w:r>
      <w:r w:rsidR="006B174A" w:rsidRPr="00EE593E">
        <w:rPr>
          <w:b/>
          <w:sz w:val="28"/>
          <w:szCs w:val="32"/>
        </w:rPr>
        <w:t>roperty</w:t>
      </w:r>
      <w:r w:rsidR="0034452E" w:rsidRPr="00EE593E">
        <w:rPr>
          <w:b/>
          <w:sz w:val="28"/>
          <w:szCs w:val="32"/>
        </w:rPr>
        <w:t xml:space="preserve"> of </w:t>
      </w:r>
      <w:r w:rsidR="00EE593E" w:rsidRPr="00EE593E">
        <w:rPr>
          <w:b/>
          <w:i/>
          <w:sz w:val="28"/>
          <w:szCs w:val="32"/>
        </w:rPr>
        <w:t>i</w:t>
      </w:r>
      <w:r w:rsidR="0034452E" w:rsidRPr="00EE593E">
        <w:rPr>
          <w:b/>
          <w:i/>
          <w:sz w:val="28"/>
          <w:szCs w:val="32"/>
        </w:rPr>
        <w:t>n</w:t>
      </w:r>
      <w:r w:rsidR="0034452E" w:rsidRPr="00EE593E">
        <w:rPr>
          <w:b/>
          <w:sz w:val="28"/>
          <w:szCs w:val="32"/>
        </w:rPr>
        <w:t xml:space="preserve"> </w:t>
      </w:r>
      <w:r w:rsidR="00EE593E" w:rsidRPr="00EE593E">
        <w:rPr>
          <w:b/>
          <w:i/>
          <w:sz w:val="28"/>
          <w:szCs w:val="32"/>
        </w:rPr>
        <w:t>v</w:t>
      </w:r>
      <w:r w:rsidR="0034452E" w:rsidRPr="00EE593E">
        <w:rPr>
          <w:b/>
          <w:i/>
          <w:sz w:val="28"/>
          <w:szCs w:val="32"/>
        </w:rPr>
        <w:t>ivo</w:t>
      </w:r>
      <w:r w:rsidR="0034452E" w:rsidRPr="00EE593E">
        <w:rPr>
          <w:b/>
          <w:sz w:val="28"/>
          <w:szCs w:val="32"/>
        </w:rPr>
        <w:t xml:space="preserve"> </w:t>
      </w:r>
      <w:r w:rsidR="00EE593E" w:rsidRPr="00EE593E">
        <w:rPr>
          <w:b/>
          <w:sz w:val="28"/>
          <w:szCs w:val="32"/>
        </w:rPr>
        <w:t>f</w:t>
      </w:r>
      <w:r w:rsidR="0034452E" w:rsidRPr="00EE593E">
        <w:rPr>
          <w:b/>
          <w:sz w:val="28"/>
          <w:szCs w:val="32"/>
        </w:rPr>
        <w:t>abricated</w:t>
      </w:r>
      <w:r w:rsidR="00EE593E" w:rsidRPr="00EE593E">
        <w:rPr>
          <w:b/>
          <w:sz w:val="28"/>
          <w:szCs w:val="32"/>
        </w:rPr>
        <w:t xml:space="preserve"> hyaluronan / bacterial cellulose n</w:t>
      </w:r>
      <w:r w:rsidR="00CF4521" w:rsidRPr="00EE593E">
        <w:rPr>
          <w:b/>
          <w:sz w:val="28"/>
          <w:szCs w:val="32"/>
        </w:rPr>
        <w:t>anocomposites</w:t>
      </w:r>
    </w:p>
    <w:p w14:paraId="1A9612CE" w14:textId="77777777" w:rsidR="00CF4521" w:rsidRPr="00EE593E" w:rsidRDefault="00CF4521" w:rsidP="00B96E1E">
      <w:pPr>
        <w:spacing w:line="360" w:lineRule="auto"/>
        <w:rPr>
          <w:sz w:val="24"/>
          <w:szCs w:val="24"/>
        </w:rPr>
      </w:pPr>
    </w:p>
    <w:p w14:paraId="0A5C2E13" w14:textId="4B168465" w:rsidR="00CF4521" w:rsidRPr="00EE593E" w:rsidRDefault="00CF4521" w:rsidP="00EE593E">
      <w:pPr>
        <w:spacing w:line="360" w:lineRule="auto"/>
        <w:jc w:val="center"/>
        <w:rPr>
          <w:iCs/>
          <w:sz w:val="24"/>
          <w:szCs w:val="24"/>
        </w:rPr>
      </w:pPr>
      <w:r w:rsidRPr="00EE593E">
        <w:rPr>
          <w:i/>
          <w:sz w:val="24"/>
          <w:szCs w:val="24"/>
        </w:rPr>
        <w:t>Ryo Takahama</w:t>
      </w:r>
      <w:r w:rsidRPr="00EE593E">
        <w:rPr>
          <w:sz w:val="24"/>
          <w:szCs w:val="24"/>
          <w:vertAlign w:val="superscript"/>
        </w:rPr>
        <w:t>1</w:t>
      </w:r>
      <w:r w:rsidRPr="00EE593E">
        <w:rPr>
          <w:i/>
          <w:sz w:val="24"/>
          <w:szCs w:val="24"/>
        </w:rPr>
        <w:t>, Honami Kato</w:t>
      </w:r>
      <w:r w:rsidRPr="00EE593E">
        <w:rPr>
          <w:sz w:val="24"/>
          <w:szCs w:val="24"/>
          <w:vertAlign w:val="superscript"/>
        </w:rPr>
        <w:t>1</w:t>
      </w:r>
      <w:r w:rsidRPr="00EE593E">
        <w:rPr>
          <w:i/>
          <w:sz w:val="24"/>
          <w:szCs w:val="24"/>
        </w:rPr>
        <w:t>,</w:t>
      </w:r>
      <w:r w:rsidR="0034452E" w:rsidRPr="00EE593E">
        <w:rPr>
          <w:sz w:val="24"/>
          <w:szCs w:val="24"/>
        </w:rPr>
        <w:t xml:space="preserve"> </w:t>
      </w:r>
      <w:r w:rsidR="0034452E" w:rsidRPr="00EE593E">
        <w:rPr>
          <w:i/>
          <w:sz w:val="24"/>
          <w:szCs w:val="24"/>
        </w:rPr>
        <w:t>Go</w:t>
      </w:r>
      <w:r w:rsidR="0034452E" w:rsidRPr="00EE593E">
        <w:rPr>
          <w:sz w:val="24"/>
          <w:szCs w:val="24"/>
        </w:rPr>
        <w:t xml:space="preserve"> </w:t>
      </w:r>
      <w:r w:rsidR="0034452E" w:rsidRPr="00EE593E">
        <w:rPr>
          <w:i/>
          <w:sz w:val="24"/>
          <w:szCs w:val="24"/>
        </w:rPr>
        <w:t>Takayama</w:t>
      </w:r>
      <w:r w:rsidR="0034452E" w:rsidRPr="00EE593E">
        <w:rPr>
          <w:sz w:val="24"/>
          <w:szCs w:val="24"/>
          <w:vertAlign w:val="superscript"/>
        </w:rPr>
        <w:t>1</w:t>
      </w:r>
      <w:r w:rsidR="0034452E" w:rsidRPr="00EE593E">
        <w:rPr>
          <w:sz w:val="24"/>
          <w:szCs w:val="24"/>
        </w:rPr>
        <w:t xml:space="preserve">, </w:t>
      </w:r>
      <w:r w:rsidRPr="00EE593E">
        <w:rPr>
          <w:i/>
          <w:sz w:val="24"/>
          <w:szCs w:val="24"/>
        </w:rPr>
        <w:t>Kenji Tajima</w:t>
      </w:r>
      <w:r w:rsidRPr="00EE593E">
        <w:rPr>
          <w:sz w:val="24"/>
          <w:szCs w:val="24"/>
          <w:vertAlign w:val="superscript"/>
        </w:rPr>
        <w:t>2</w:t>
      </w:r>
      <w:r w:rsidRPr="00EE593E">
        <w:rPr>
          <w:i/>
          <w:sz w:val="24"/>
          <w:szCs w:val="24"/>
        </w:rPr>
        <w:t xml:space="preserve"> and Tetsuo Kondo</w:t>
      </w:r>
      <w:r w:rsidR="00EE593E">
        <w:rPr>
          <w:sz w:val="24"/>
          <w:szCs w:val="24"/>
          <w:vertAlign w:val="superscript"/>
        </w:rPr>
        <w:t>1</w:t>
      </w:r>
      <w:r w:rsidRPr="00EE593E">
        <w:rPr>
          <w:i/>
          <w:iCs/>
          <w:sz w:val="24"/>
          <w:szCs w:val="24"/>
        </w:rPr>
        <w:t>*</w:t>
      </w:r>
    </w:p>
    <w:p w14:paraId="0D603C16" w14:textId="77777777" w:rsidR="0034452E" w:rsidRPr="00EE593E" w:rsidRDefault="0034452E" w:rsidP="00EE593E">
      <w:pPr>
        <w:spacing w:line="360" w:lineRule="auto"/>
        <w:jc w:val="center"/>
        <w:rPr>
          <w:iCs/>
          <w:sz w:val="24"/>
          <w:szCs w:val="24"/>
        </w:rPr>
      </w:pPr>
    </w:p>
    <w:p w14:paraId="3FEDDFC6" w14:textId="77777777" w:rsidR="0034452E" w:rsidRPr="00EE593E" w:rsidRDefault="0034452E" w:rsidP="00EE593E">
      <w:pPr>
        <w:widowControl/>
        <w:spacing w:after="240" w:line="240" w:lineRule="exact"/>
        <w:jc w:val="center"/>
        <w:rPr>
          <w:rFonts w:eastAsia="ＭＳ 明朝"/>
          <w:kern w:val="0"/>
          <w:sz w:val="24"/>
          <w:szCs w:val="20"/>
          <w:lang w:eastAsia="en-US"/>
        </w:rPr>
      </w:pPr>
      <w:r w:rsidRPr="00EE593E">
        <w:rPr>
          <w:rFonts w:eastAsia="ＭＳ 明朝"/>
          <w:kern w:val="0"/>
          <w:sz w:val="24"/>
          <w:szCs w:val="24"/>
          <w:vertAlign w:val="superscript"/>
          <w:lang w:eastAsia="en-US"/>
        </w:rPr>
        <w:t>1</w:t>
      </w:r>
      <w:r w:rsidRPr="00EE593E">
        <w:rPr>
          <w:rFonts w:eastAsia="ＭＳ 明朝"/>
          <w:kern w:val="0"/>
          <w:sz w:val="24"/>
          <w:szCs w:val="20"/>
          <w:lang w:eastAsia="en-US"/>
        </w:rPr>
        <w:t xml:space="preserve"> Graduate School of Bioresource and Bioenvironmental Sciences, Kyushu University.</w:t>
      </w:r>
    </w:p>
    <w:p w14:paraId="23AE8938" w14:textId="77777777" w:rsidR="0034452E" w:rsidRPr="00EE593E" w:rsidRDefault="0034452E" w:rsidP="00EE593E">
      <w:pPr>
        <w:widowControl/>
        <w:spacing w:after="240" w:line="240" w:lineRule="exact"/>
        <w:jc w:val="center"/>
        <w:rPr>
          <w:rFonts w:eastAsia="游明朝"/>
          <w:kern w:val="0"/>
          <w:sz w:val="24"/>
          <w:szCs w:val="32"/>
          <w:lang w:eastAsia="en-US"/>
        </w:rPr>
      </w:pPr>
      <w:r w:rsidRPr="00EE593E">
        <w:rPr>
          <w:rFonts w:eastAsia="游明朝"/>
          <w:kern w:val="0"/>
          <w:sz w:val="24"/>
          <w:szCs w:val="32"/>
          <w:lang w:eastAsia="en-US"/>
        </w:rPr>
        <w:t>West 5th, 744, Motooka, Nishi-ku, Fukuoka 819-0395, Japan.</w:t>
      </w:r>
    </w:p>
    <w:p w14:paraId="79D2FE76" w14:textId="4F577426" w:rsidR="0034452E" w:rsidRPr="00EE593E" w:rsidRDefault="0034452E" w:rsidP="004E773A">
      <w:pPr>
        <w:widowControl/>
        <w:spacing w:after="240" w:line="400" w:lineRule="exact"/>
        <w:jc w:val="center"/>
        <w:rPr>
          <w:rFonts w:eastAsia="游明朝"/>
          <w:kern w:val="0"/>
          <w:sz w:val="24"/>
          <w:szCs w:val="32"/>
          <w:lang w:eastAsia="en-US"/>
        </w:rPr>
      </w:pPr>
      <w:r w:rsidRPr="00EE593E">
        <w:rPr>
          <w:rFonts w:eastAsia="游明朝"/>
          <w:kern w:val="0"/>
          <w:sz w:val="24"/>
          <w:szCs w:val="32"/>
          <w:vertAlign w:val="superscript"/>
          <w:lang w:eastAsia="en-US"/>
        </w:rPr>
        <w:t>2</w:t>
      </w:r>
      <w:r w:rsidRPr="00EE593E">
        <w:rPr>
          <w:rFonts w:eastAsia="游明朝"/>
          <w:kern w:val="0"/>
          <w:sz w:val="24"/>
          <w:szCs w:val="32"/>
          <w:lang w:eastAsia="en-US"/>
        </w:rPr>
        <w:t xml:space="preserve"> Faculty of Engineering, Hokkaido University, N13W8, Kita-ku, Sapporo 060-8628, Japan.</w:t>
      </w:r>
    </w:p>
    <w:p w14:paraId="5EE66EFB" w14:textId="30FFB0E0" w:rsidR="00EE593E" w:rsidRDefault="00EE593E" w:rsidP="00EE593E">
      <w:pPr>
        <w:widowControl/>
        <w:spacing w:after="240" w:line="400" w:lineRule="exact"/>
        <w:rPr>
          <w:rFonts w:eastAsia="ＭＳ 明朝"/>
          <w:kern w:val="0"/>
          <w:sz w:val="24"/>
          <w:szCs w:val="20"/>
          <w:lang w:eastAsia="en-US"/>
        </w:rPr>
      </w:pPr>
    </w:p>
    <w:p w14:paraId="6CAD10E5" w14:textId="77777777" w:rsidR="00EE593E" w:rsidRPr="008A27DB" w:rsidRDefault="00EE593E" w:rsidP="00EE593E">
      <w:pPr>
        <w:spacing w:line="360" w:lineRule="auto"/>
        <w:rPr>
          <w:sz w:val="24"/>
          <w:szCs w:val="24"/>
        </w:rPr>
      </w:pPr>
      <w:r w:rsidRPr="008A27DB">
        <w:rPr>
          <w:sz w:val="24"/>
          <w:szCs w:val="24"/>
        </w:rPr>
        <w:t>*To whom correspondence should be addressed.</w:t>
      </w:r>
    </w:p>
    <w:p w14:paraId="466E19D3" w14:textId="77777777" w:rsidR="00EE593E" w:rsidRPr="008A27DB" w:rsidRDefault="00EE593E" w:rsidP="00EE593E">
      <w:pPr>
        <w:spacing w:line="360" w:lineRule="auto"/>
        <w:rPr>
          <w:sz w:val="24"/>
          <w:szCs w:val="24"/>
        </w:rPr>
      </w:pPr>
      <w:r w:rsidRPr="008A27DB">
        <w:rPr>
          <w:sz w:val="24"/>
          <w:szCs w:val="24"/>
        </w:rPr>
        <w:t xml:space="preserve">E-mail: </w:t>
      </w:r>
      <w:r w:rsidRPr="009F004B">
        <w:rPr>
          <w:sz w:val="24"/>
          <w:szCs w:val="24"/>
        </w:rPr>
        <w:t>tekondo@agr.kyushu-u.ac.jp</w:t>
      </w:r>
      <w:r>
        <w:rPr>
          <w:sz w:val="24"/>
          <w:szCs w:val="24"/>
        </w:rPr>
        <w:t>, Tel</w:t>
      </w:r>
      <w:r w:rsidRPr="008A27DB">
        <w:rPr>
          <w:sz w:val="24"/>
          <w:szCs w:val="24"/>
        </w:rPr>
        <w:t>/Fax +81-(0)92-</w:t>
      </w:r>
      <w:r>
        <w:rPr>
          <w:sz w:val="24"/>
          <w:szCs w:val="24"/>
        </w:rPr>
        <w:t>802</w:t>
      </w:r>
      <w:r w:rsidRPr="008A27DB">
        <w:rPr>
          <w:sz w:val="24"/>
          <w:szCs w:val="24"/>
        </w:rPr>
        <w:t>-</w:t>
      </w:r>
      <w:r>
        <w:rPr>
          <w:sz w:val="24"/>
          <w:szCs w:val="24"/>
        </w:rPr>
        <w:t xml:space="preserve">4668, </w:t>
      </w:r>
      <w:r>
        <w:rPr>
          <w:sz w:val="24"/>
          <w:szCs w:val="24"/>
        </w:rPr>
        <w:br/>
        <w:t>ORCID: 0000-0003-4366-2955</w:t>
      </w:r>
    </w:p>
    <w:p w14:paraId="6160C5D3" w14:textId="210DE892" w:rsidR="00EE593E" w:rsidRPr="00EE593E" w:rsidRDefault="00EE593E" w:rsidP="00EE593E">
      <w:pPr>
        <w:widowControl/>
        <w:spacing w:after="240" w:line="400" w:lineRule="exact"/>
        <w:rPr>
          <w:rFonts w:eastAsia="ＭＳ 明朝"/>
          <w:kern w:val="0"/>
          <w:sz w:val="24"/>
          <w:szCs w:val="20"/>
          <w:lang w:eastAsia="en-US"/>
        </w:rPr>
      </w:pPr>
    </w:p>
    <w:p w14:paraId="15C1269E" w14:textId="36510487" w:rsidR="0034452E" w:rsidRPr="00EE593E" w:rsidRDefault="00EE593E" w:rsidP="0034452E">
      <w:pPr>
        <w:spacing w:line="400" w:lineRule="exact"/>
        <w:jc w:val="left"/>
        <w:rPr>
          <w:rFonts w:eastAsia="Times New Roman"/>
          <w:sz w:val="24"/>
        </w:rPr>
      </w:pPr>
      <w:r w:rsidRPr="00EE593E">
        <w:rPr>
          <w:rFonts w:eastAsia="Times New Roman"/>
          <w:sz w:val="24"/>
        </w:rPr>
        <w:t>takahama-bio@agr.kyushu-u.ac.jp</w:t>
      </w:r>
      <w:r>
        <w:rPr>
          <w:rFonts w:eastAsia="Times New Roman"/>
          <w:sz w:val="24"/>
        </w:rPr>
        <w:t xml:space="preserve"> (R. Takahama)</w:t>
      </w:r>
    </w:p>
    <w:p w14:paraId="2DF33ADD" w14:textId="70332492" w:rsidR="0034452E" w:rsidRPr="00EE593E" w:rsidRDefault="00B00414" w:rsidP="0034452E">
      <w:pPr>
        <w:spacing w:line="400" w:lineRule="exact"/>
        <w:jc w:val="left"/>
        <w:rPr>
          <w:rFonts w:eastAsia="Times New Roman"/>
          <w:sz w:val="24"/>
        </w:rPr>
      </w:pPr>
      <w:r w:rsidRPr="00EE593E">
        <w:rPr>
          <w:rFonts w:eastAsia="Times New Roman"/>
          <w:sz w:val="24"/>
        </w:rPr>
        <w:t>katohonami1358@icloud.com</w:t>
      </w:r>
      <w:r w:rsidR="00EE593E">
        <w:rPr>
          <w:rFonts w:eastAsia="Times New Roman"/>
          <w:sz w:val="24"/>
        </w:rPr>
        <w:t xml:space="preserve"> (H. Kato)</w:t>
      </w:r>
    </w:p>
    <w:p w14:paraId="6726045A" w14:textId="5DD799D6" w:rsidR="00B00414" w:rsidRPr="00EE593E" w:rsidRDefault="00EE593E" w:rsidP="0034452E">
      <w:pPr>
        <w:spacing w:line="400" w:lineRule="exact"/>
        <w:jc w:val="left"/>
        <w:rPr>
          <w:rFonts w:eastAsia="Times New Roman"/>
          <w:sz w:val="24"/>
        </w:rPr>
      </w:pPr>
      <w:r w:rsidRPr="00EE593E">
        <w:rPr>
          <w:rFonts w:eastAsia="Times New Roman"/>
          <w:sz w:val="24"/>
        </w:rPr>
        <w:t>gotakayama@agr.kyushu-u.ac.jp</w:t>
      </w:r>
      <w:r>
        <w:rPr>
          <w:rFonts w:eastAsia="Times New Roman"/>
          <w:sz w:val="24"/>
        </w:rPr>
        <w:t xml:space="preserve"> (G. Takayama)</w:t>
      </w:r>
    </w:p>
    <w:p w14:paraId="3881E941" w14:textId="02A578D6" w:rsidR="0034452E" w:rsidRPr="00EE593E" w:rsidRDefault="00EE593E" w:rsidP="0034452E">
      <w:pPr>
        <w:spacing w:line="400" w:lineRule="exact"/>
        <w:jc w:val="left"/>
        <w:rPr>
          <w:rFonts w:eastAsia="Times New Roman"/>
          <w:sz w:val="24"/>
        </w:rPr>
      </w:pPr>
      <w:r w:rsidRPr="00EE593E">
        <w:rPr>
          <w:rFonts w:eastAsia="Times New Roman"/>
          <w:sz w:val="24"/>
        </w:rPr>
        <w:t>ktajima@eng.hokudai.ac.jp</w:t>
      </w:r>
      <w:r>
        <w:rPr>
          <w:rFonts w:eastAsia="Times New Roman"/>
          <w:sz w:val="24"/>
        </w:rPr>
        <w:t xml:space="preserve"> (K. Tajima</w:t>
      </w:r>
      <w:r w:rsidR="0034452E" w:rsidRPr="00EE593E">
        <w:rPr>
          <w:rFonts w:eastAsia="Times New Roman"/>
          <w:sz w:val="24"/>
        </w:rPr>
        <w:t>)</w:t>
      </w:r>
    </w:p>
    <w:p w14:paraId="6ADE466A" w14:textId="52EF4311" w:rsidR="0034452E" w:rsidRPr="00EE593E" w:rsidRDefault="00EE593E" w:rsidP="0034452E">
      <w:pPr>
        <w:spacing w:line="400" w:lineRule="exact"/>
        <w:jc w:val="left"/>
        <w:rPr>
          <w:rFonts w:eastAsia="Times New Roman"/>
          <w:sz w:val="24"/>
        </w:rPr>
      </w:pPr>
      <w:r w:rsidRPr="00EE593E">
        <w:rPr>
          <w:rFonts w:eastAsia="Times New Roman"/>
          <w:sz w:val="24"/>
        </w:rPr>
        <w:t>tekondo@agr.kyushu-u.ac.jp</w:t>
      </w:r>
      <w:r>
        <w:rPr>
          <w:rFonts w:eastAsia="Times New Roman"/>
          <w:sz w:val="24"/>
        </w:rPr>
        <w:t xml:space="preserve"> (T. Kondo</w:t>
      </w:r>
      <w:r w:rsidR="0034452E" w:rsidRPr="00EE593E">
        <w:rPr>
          <w:rFonts w:eastAsia="Times New Roman"/>
          <w:sz w:val="24"/>
        </w:rPr>
        <w:t>)</w:t>
      </w:r>
    </w:p>
    <w:p w14:paraId="0407BC4D" w14:textId="11A0CD98" w:rsidR="00320E2F" w:rsidRDefault="00320E2F" w:rsidP="00B96E1E">
      <w:pPr>
        <w:spacing w:line="360" w:lineRule="auto"/>
        <w:rPr>
          <w:iCs/>
          <w:sz w:val="24"/>
          <w:szCs w:val="24"/>
        </w:rPr>
      </w:pPr>
    </w:p>
    <w:p w14:paraId="1C9F4368" w14:textId="3E2C434F" w:rsidR="00B55849" w:rsidRDefault="00B55849" w:rsidP="00B96E1E">
      <w:pPr>
        <w:widowControl/>
        <w:spacing w:line="480" w:lineRule="auto"/>
        <w:rPr>
          <w:b/>
          <w:sz w:val="32"/>
          <w:szCs w:val="32"/>
        </w:rPr>
      </w:pPr>
    </w:p>
    <w:p w14:paraId="431F01FE" w14:textId="1E365471" w:rsidR="00BC74A3" w:rsidRDefault="00BC74A3" w:rsidP="00B96E1E">
      <w:pPr>
        <w:widowControl/>
        <w:spacing w:line="480" w:lineRule="auto"/>
        <w:rPr>
          <w:b/>
          <w:sz w:val="32"/>
          <w:szCs w:val="32"/>
        </w:rPr>
      </w:pPr>
    </w:p>
    <w:p w14:paraId="255223D5" w14:textId="48D5672B" w:rsidR="00BC74A3" w:rsidRDefault="00BC74A3" w:rsidP="00B96E1E">
      <w:pPr>
        <w:widowControl/>
        <w:spacing w:line="480" w:lineRule="auto"/>
        <w:rPr>
          <w:b/>
          <w:sz w:val="32"/>
          <w:szCs w:val="32"/>
        </w:rPr>
      </w:pPr>
    </w:p>
    <w:p w14:paraId="3DE3CB11" w14:textId="77777777" w:rsidR="00BC74A3" w:rsidRPr="00B55849" w:rsidRDefault="00BC74A3" w:rsidP="00B96E1E">
      <w:pPr>
        <w:widowControl/>
        <w:spacing w:line="480" w:lineRule="auto"/>
        <w:rPr>
          <w:b/>
          <w:sz w:val="32"/>
          <w:szCs w:val="32"/>
        </w:rPr>
      </w:pPr>
    </w:p>
    <w:p w14:paraId="3C85A504" w14:textId="77777777" w:rsidR="0071069F" w:rsidRPr="00BC74A3" w:rsidRDefault="0071069F" w:rsidP="00B96E1E">
      <w:pPr>
        <w:widowControl/>
        <w:spacing w:line="480" w:lineRule="auto"/>
        <w:rPr>
          <w:b/>
          <w:sz w:val="24"/>
          <w:szCs w:val="24"/>
        </w:rPr>
      </w:pPr>
      <w:r w:rsidRPr="00BC74A3">
        <w:rPr>
          <w:b/>
          <w:sz w:val="32"/>
          <w:szCs w:val="24"/>
        </w:rPr>
        <w:lastRenderedPageBreak/>
        <w:t>Supporting information</w:t>
      </w:r>
    </w:p>
    <w:p w14:paraId="399B599B" w14:textId="06F8120E" w:rsidR="004B6A43" w:rsidRPr="0071069F" w:rsidRDefault="004B6A43" w:rsidP="00B96E1E">
      <w:pPr>
        <w:widowControl/>
        <w:spacing w:line="480" w:lineRule="auto"/>
        <w:rPr>
          <w:sz w:val="24"/>
          <w:szCs w:val="24"/>
        </w:rPr>
      </w:pPr>
    </w:p>
    <w:p w14:paraId="17C9730A" w14:textId="0C969279" w:rsidR="0071069F" w:rsidRDefault="005C44B3" w:rsidP="0071069F">
      <w:pPr>
        <w:widowControl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B575431" wp14:editId="01481F4E">
            <wp:extent cx="4101997" cy="5144702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038" cy="514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F1768" w14:textId="6338B42E" w:rsidR="004B6A43" w:rsidRDefault="004B6A43" w:rsidP="00A33071">
      <w:pPr>
        <w:widowControl/>
        <w:spacing w:line="240" w:lineRule="atLeast"/>
        <w:rPr>
          <w:sz w:val="24"/>
          <w:szCs w:val="24"/>
        </w:rPr>
      </w:pPr>
      <w:r w:rsidRPr="00A33071">
        <w:rPr>
          <w:rFonts w:hint="eastAsia"/>
          <w:b/>
          <w:sz w:val="24"/>
          <w:szCs w:val="24"/>
        </w:rPr>
        <w:t>F</w:t>
      </w:r>
      <w:r w:rsidRPr="00A33071">
        <w:rPr>
          <w:b/>
          <w:sz w:val="24"/>
          <w:szCs w:val="24"/>
        </w:rPr>
        <w:t>ig. S</w:t>
      </w:r>
      <w:r w:rsidR="00FE1E68" w:rsidRPr="00A33071">
        <w:rPr>
          <w:b/>
          <w:sz w:val="24"/>
          <w:szCs w:val="24"/>
        </w:rPr>
        <w:t>1</w:t>
      </w:r>
      <w:r w:rsidR="005548AF" w:rsidRPr="00A33071">
        <w:rPr>
          <w:b/>
          <w:sz w:val="24"/>
          <w:szCs w:val="24"/>
        </w:rPr>
        <w:t>.</w:t>
      </w:r>
      <w:r w:rsidR="00A06FB0">
        <w:rPr>
          <w:sz w:val="24"/>
          <w:szCs w:val="24"/>
        </w:rPr>
        <w:t xml:space="preserve"> (a) FT-IR difference spectra of the residues obtained after enzymatic degradation of pellicles by cellulase ONOZUKA R-10. (b, c) Illustration of the procedure (b) and the result (c) of negative control experiment, which assess the effect of cellulase treatment on ELISA-like HA assay and</w:t>
      </w:r>
    </w:p>
    <w:p w14:paraId="06E54FC2" w14:textId="039F0E0F" w:rsidR="00FE1E68" w:rsidRPr="00A06FB0" w:rsidRDefault="00FE1E68" w:rsidP="0071069F">
      <w:pPr>
        <w:widowControl/>
        <w:spacing w:line="480" w:lineRule="auto"/>
        <w:rPr>
          <w:sz w:val="24"/>
          <w:szCs w:val="24"/>
        </w:rPr>
      </w:pPr>
    </w:p>
    <w:p w14:paraId="60201E4E" w14:textId="04CADDB8" w:rsidR="00FE1E68" w:rsidRDefault="00FE1E68" w:rsidP="0071069F">
      <w:pPr>
        <w:widowControl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A89A5BF" wp14:editId="24AE907C">
            <wp:extent cx="2594344" cy="3193495"/>
            <wp:effectExtent l="0" t="0" r="0" b="698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49" cy="321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87C49" w14:textId="0C33016C" w:rsidR="00FE1E68" w:rsidRDefault="00FE1E68" w:rsidP="00A33071">
      <w:pPr>
        <w:widowControl/>
        <w:spacing w:line="240" w:lineRule="atLeast"/>
        <w:rPr>
          <w:sz w:val="24"/>
          <w:szCs w:val="24"/>
        </w:rPr>
      </w:pPr>
      <w:r w:rsidRPr="00A33071">
        <w:rPr>
          <w:rFonts w:hint="eastAsia"/>
          <w:b/>
          <w:sz w:val="24"/>
          <w:szCs w:val="24"/>
        </w:rPr>
        <w:t>F</w:t>
      </w:r>
      <w:r w:rsidRPr="00A33071">
        <w:rPr>
          <w:b/>
          <w:sz w:val="24"/>
          <w:szCs w:val="24"/>
        </w:rPr>
        <w:t>ig. S2</w:t>
      </w:r>
      <w:r w:rsidR="00A33071" w:rsidRPr="00A33071">
        <w:rPr>
          <w:b/>
          <w:sz w:val="24"/>
          <w:szCs w:val="24"/>
        </w:rPr>
        <w:t>.</w:t>
      </w:r>
      <w:r w:rsidR="00A33071">
        <w:rPr>
          <w:sz w:val="24"/>
          <w:szCs w:val="24"/>
        </w:rPr>
        <w:t xml:space="preserve"> The thicknesses of pellicles measured by CLSM.</w:t>
      </w:r>
      <w:r w:rsidR="00A33071" w:rsidRPr="00A33071">
        <w:rPr>
          <w:sz w:val="24"/>
          <w:szCs w:val="24"/>
        </w:rPr>
        <w:t xml:space="preserve"> </w:t>
      </w:r>
      <w:r w:rsidR="00A33071" w:rsidRPr="00325F69">
        <w:rPr>
          <w:sz w:val="24"/>
          <w:szCs w:val="24"/>
        </w:rPr>
        <w:t xml:space="preserve">The values were </w:t>
      </w:r>
      <w:r w:rsidR="00A33071" w:rsidRPr="00325F69">
        <w:rPr>
          <w:bCs/>
          <w:sz w:val="24"/>
          <w:szCs w:val="24"/>
        </w:rPr>
        <w:t>compared statistically between groups using Tukey-Kramer tes</w:t>
      </w:r>
      <w:r w:rsidR="00A33071">
        <w:rPr>
          <w:bCs/>
          <w:sz w:val="24"/>
          <w:szCs w:val="24"/>
        </w:rPr>
        <w:t>t,</w:t>
      </w:r>
      <w:r w:rsidR="00A33071" w:rsidRPr="00325F69">
        <w:rPr>
          <w:bCs/>
          <w:sz w:val="24"/>
          <w:szCs w:val="24"/>
        </w:rPr>
        <w:t xml:space="preserve"> with </w:t>
      </w:r>
      <w:r w:rsidR="00A33071" w:rsidRPr="00325F69">
        <w:rPr>
          <w:bCs/>
          <w:i/>
          <w:sz w:val="24"/>
          <w:szCs w:val="24"/>
        </w:rPr>
        <w:t>p</w:t>
      </w:r>
      <w:r w:rsidR="00A33071" w:rsidRPr="00325F69">
        <w:rPr>
          <w:bCs/>
          <w:sz w:val="24"/>
          <w:szCs w:val="24"/>
        </w:rPr>
        <w:t xml:space="preserve"> &lt; 0.05 considered as statistically significant (*).</w:t>
      </w:r>
    </w:p>
    <w:p w14:paraId="51A70012" w14:textId="01C2EB93" w:rsidR="005E5695" w:rsidRPr="00A33071" w:rsidRDefault="005E5695" w:rsidP="0071069F">
      <w:pPr>
        <w:widowControl/>
        <w:spacing w:line="480" w:lineRule="auto"/>
        <w:rPr>
          <w:sz w:val="24"/>
          <w:szCs w:val="24"/>
        </w:rPr>
      </w:pPr>
    </w:p>
    <w:p w14:paraId="2DD41216" w14:textId="759D4EBA" w:rsidR="005E5695" w:rsidRDefault="005E5695" w:rsidP="0071069F">
      <w:pPr>
        <w:widowControl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0A1CB7E" wp14:editId="1E236BAC">
            <wp:extent cx="5337996" cy="471022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301" cy="47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22A63" w14:textId="08836C68" w:rsidR="005E5695" w:rsidRPr="00A33071" w:rsidRDefault="005E5695" w:rsidP="00A33071">
      <w:pPr>
        <w:widowControl/>
        <w:spacing w:line="240" w:lineRule="atLeast"/>
        <w:rPr>
          <w:sz w:val="24"/>
          <w:szCs w:val="24"/>
        </w:rPr>
      </w:pPr>
      <w:r w:rsidRPr="00A33071">
        <w:rPr>
          <w:b/>
          <w:sz w:val="24"/>
          <w:szCs w:val="24"/>
        </w:rPr>
        <w:t>Fig. S3</w:t>
      </w:r>
      <w:r w:rsidR="00A33071" w:rsidRPr="00A33071">
        <w:rPr>
          <w:sz w:val="24"/>
          <w:szCs w:val="24"/>
        </w:rPr>
        <w:t>. Results of dynamic mechanical analysis in multiple frequency (10, 1, and 0.1 Hz). All measurements were conducted under</w:t>
      </w:r>
      <w:r w:rsidR="00213AB4">
        <w:rPr>
          <w:sz w:val="24"/>
          <w:szCs w:val="24"/>
        </w:rPr>
        <w:t xml:space="preserve"> </w:t>
      </w:r>
      <w:r w:rsidR="00A33071" w:rsidRPr="00A33071">
        <w:rPr>
          <w:sz w:val="24"/>
          <w:szCs w:val="24"/>
        </w:rPr>
        <w:t>water at 37</w:t>
      </w:r>
      <w:r w:rsidR="00A33071" w:rsidRPr="00A33071">
        <w:rPr>
          <w:rFonts w:eastAsia="Arial Unicode MS"/>
          <w:sz w:val="24"/>
          <w:szCs w:val="24"/>
        </w:rPr>
        <w:t>˚</w:t>
      </w:r>
      <w:r w:rsidR="00A33071" w:rsidRPr="00A33071">
        <w:rPr>
          <w:sz w:val="24"/>
          <w:szCs w:val="24"/>
        </w:rPr>
        <w:t xml:space="preserve">C. The values were </w:t>
      </w:r>
      <w:r w:rsidR="00A33071" w:rsidRPr="00A33071">
        <w:rPr>
          <w:bCs/>
          <w:sz w:val="24"/>
          <w:szCs w:val="24"/>
        </w:rPr>
        <w:t xml:space="preserve">compared statistically between groups using Tukey-Kramer test, with </w:t>
      </w:r>
      <w:r w:rsidR="00A33071" w:rsidRPr="00A33071">
        <w:rPr>
          <w:bCs/>
          <w:i/>
          <w:sz w:val="24"/>
          <w:szCs w:val="24"/>
        </w:rPr>
        <w:t>p</w:t>
      </w:r>
      <w:r w:rsidR="00A33071" w:rsidRPr="00A33071">
        <w:rPr>
          <w:bCs/>
          <w:sz w:val="24"/>
          <w:szCs w:val="24"/>
        </w:rPr>
        <w:t xml:space="preserve"> &lt; 0.05 considered as statistically significant (*).</w:t>
      </w:r>
    </w:p>
    <w:p w14:paraId="28650D7F" w14:textId="77777777" w:rsidR="005E5695" w:rsidRDefault="005E5695" w:rsidP="0071069F">
      <w:pPr>
        <w:widowControl/>
        <w:spacing w:line="480" w:lineRule="auto"/>
        <w:rPr>
          <w:sz w:val="24"/>
          <w:szCs w:val="24"/>
        </w:rPr>
      </w:pPr>
    </w:p>
    <w:p w14:paraId="4341C347" w14:textId="77777777" w:rsidR="005548AF" w:rsidRDefault="00642974" w:rsidP="0071069F">
      <w:pPr>
        <w:widowControl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B3766FC" wp14:editId="007314C0">
            <wp:extent cx="5405302" cy="4663708"/>
            <wp:effectExtent l="0" t="0" r="508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126" cy="466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D541B" w14:textId="7EA18F32" w:rsidR="005548AF" w:rsidRPr="0071069F" w:rsidRDefault="005548AF" w:rsidP="00A33071">
      <w:pPr>
        <w:widowControl/>
        <w:spacing w:line="240" w:lineRule="atLeast"/>
        <w:rPr>
          <w:sz w:val="24"/>
          <w:szCs w:val="24"/>
        </w:rPr>
      </w:pPr>
      <w:r w:rsidRPr="00A33071">
        <w:rPr>
          <w:rFonts w:hint="eastAsia"/>
          <w:b/>
          <w:sz w:val="24"/>
          <w:szCs w:val="24"/>
        </w:rPr>
        <w:t>F</w:t>
      </w:r>
      <w:r w:rsidRPr="00A33071">
        <w:rPr>
          <w:b/>
          <w:sz w:val="24"/>
          <w:szCs w:val="24"/>
        </w:rPr>
        <w:t>ig. S</w:t>
      </w:r>
      <w:r w:rsidR="00424FB3" w:rsidRPr="00A33071">
        <w:rPr>
          <w:b/>
          <w:sz w:val="24"/>
          <w:szCs w:val="24"/>
        </w:rPr>
        <w:t>4</w:t>
      </w:r>
      <w:r w:rsidRPr="00A33071">
        <w:rPr>
          <w:b/>
          <w:sz w:val="24"/>
          <w:szCs w:val="24"/>
        </w:rPr>
        <w:t>.</w:t>
      </w:r>
      <w:r w:rsidR="00A33071">
        <w:rPr>
          <w:sz w:val="24"/>
          <w:szCs w:val="24"/>
        </w:rPr>
        <w:t xml:space="preserve"> (a) The projected areas of the individual normal human epidermal keratinocytes (NHEK) grown on the pellicle substrates. </w:t>
      </w:r>
      <w:r w:rsidR="00A33071" w:rsidRPr="00325F69">
        <w:rPr>
          <w:sz w:val="24"/>
          <w:szCs w:val="24"/>
        </w:rPr>
        <w:t>The values</w:t>
      </w:r>
      <w:r w:rsidR="00A33071">
        <w:rPr>
          <w:sz w:val="24"/>
          <w:szCs w:val="24"/>
        </w:rPr>
        <w:t xml:space="preserve"> at culture periods of 48 h and 96 h</w:t>
      </w:r>
      <w:r w:rsidR="00A33071" w:rsidRPr="00325F69">
        <w:rPr>
          <w:sz w:val="24"/>
          <w:szCs w:val="24"/>
        </w:rPr>
        <w:t xml:space="preserve"> were </w:t>
      </w:r>
      <w:r w:rsidR="00A33071">
        <w:rPr>
          <w:sz w:val="24"/>
          <w:szCs w:val="24"/>
        </w:rPr>
        <w:t xml:space="preserve">measured by CLSM. The values in each culture periods were </w:t>
      </w:r>
      <w:r w:rsidR="00A33071" w:rsidRPr="00325F69">
        <w:rPr>
          <w:bCs/>
          <w:sz w:val="24"/>
          <w:szCs w:val="24"/>
        </w:rPr>
        <w:t>compared statistically between groups using Tukey-Kramer tes</w:t>
      </w:r>
      <w:r w:rsidR="00A33071">
        <w:rPr>
          <w:bCs/>
          <w:sz w:val="24"/>
          <w:szCs w:val="24"/>
        </w:rPr>
        <w:t>t,</w:t>
      </w:r>
      <w:r w:rsidR="00A33071" w:rsidRPr="00325F69">
        <w:rPr>
          <w:bCs/>
          <w:sz w:val="24"/>
          <w:szCs w:val="24"/>
        </w:rPr>
        <w:t xml:space="preserve"> with </w:t>
      </w:r>
      <w:r w:rsidR="00A33071" w:rsidRPr="00325F69">
        <w:rPr>
          <w:bCs/>
          <w:i/>
          <w:sz w:val="24"/>
          <w:szCs w:val="24"/>
        </w:rPr>
        <w:t>p</w:t>
      </w:r>
      <w:r w:rsidR="00A33071" w:rsidRPr="00325F69">
        <w:rPr>
          <w:bCs/>
          <w:sz w:val="24"/>
          <w:szCs w:val="24"/>
        </w:rPr>
        <w:t xml:space="preserve"> &lt; 0.05 considered as statistically significant (*).</w:t>
      </w:r>
      <w:r w:rsidR="00A33071">
        <w:rPr>
          <w:bCs/>
          <w:sz w:val="24"/>
          <w:szCs w:val="24"/>
        </w:rPr>
        <w:t xml:space="preserve"> (c) FE-SEM images of NHEK</w:t>
      </w:r>
      <w:r w:rsidR="0062072B">
        <w:rPr>
          <w:bCs/>
          <w:sz w:val="24"/>
          <w:szCs w:val="24"/>
        </w:rPr>
        <w:t>s</w:t>
      </w:r>
      <w:r w:rsidR="00A33071">
        <w:rPr>
          <w:bCs/>
          <w:sz w:val="24"/>
          <w:szCs w:val="24"/>
        </w:rPr>
        <w:t xml:space="preserve"> grown on the pellicle substrates.</w:t>
      </w:r>
    </w:p>
    <w:sectPr w:rsidR="005548AF" w:rsidRPr="0071069F" w:rsidSect="007E2179">
      <w:footerReference w:type="default" r:id="rId11"/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CB1FB" w14:textId="77777777" w:rsidR="00E242BE" w:rsidRDefault="00E242BE" w:rsidP="00CF4521">
      <w:r>
        <w:separator/>
      </w:r>
    </w:p>
  </w:endnote>
  <w:endnote w:type="continuationSeparator" w:id="0">
    <w:p w14:paraId="1E293472" w14:textId="77777777" w:rsidR="00E242BE" w:rsidRDefault="00E242BE" w:rsidP="00CF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425189"/>
      <w:docPartObj>
        <w:docPartGallery w:val="Page Numbers (Bottom of Page)"/>
        <w:docPartUnique/>
      </w:docPartObj>
    </w:sdtPr>
    <w:sdtEndPr/>
    <w:sdtContent>
      <w:p w14:paraId="3E98B4D6" w14:textId="34C1FE27" w:rsidR="00E55319" w:rsidRDefault="00E553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756" w:rsidRPr="00F71756">
          <w:rPr>
            <w:noProof/>
            <w:lang w:val="ja-JP"/>
          </w:rPr>
          <w:t>5</w:t>
        </w:r>
        <w:r>
          <w:fldChar w:fldCharType="end"/>
        </w:r>
      </w:p>
    </w:sdtContent>
  </w:sdt>
  <w:p w14:paraId="035E4159" w14:textId="77777777" w:rsidR="00E55319" w:rsidRDefault="00E553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627D2" w14:textId="77777777" w:rsidR="00E242BE" w:rsidRDefault="00E242BE" w:rsidP="00CF4521">
      <w:r>
        <w:separator/>
      </w:r>
    </w:p>
  </w:footnote>
  <w:footnote w:type="continuationSeparator" w:id="0">
    <w:p w14:paraId="0A9618F3" w14:textId="77777777" w:rsidR="00E242BE" w:rsidRDefault="00E242BE" w:rsidP="00CF4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CD"/>
    <w:rsid w:val="00002D2E"/>
    <w:rsid w:val="00004F25"/>
    <w:rsid w:val="000109D2"/>
    <w:rsid w:val="00024E7D"/>
    <w:rsid w:val="000276D4"/>
    <w:rsid w:val="00030B1A"/>
    <w:rsid w:val="000325D4"/>
    <w:rsid w:val="0003406C"/>
    <w:rsid w:val="00036EAF"/>
    <w:rsid w:val="00046EB1"/>
    <w:rsid w:val="00050D3A"/>
    <w:rsid w:val="00050F0F"/>
    <w:rsid w:val="00052890"/>
    <w:rsid w:val="000539B3"/>
    <w:rsid w:val="00063191"/>
    <w:rsid w:val="00073F47"/>
    <w:rsid w:val="000849FB"/>
    <w:rsid w:val="00086DAE"/>
    <w:rsid w:val="000A212F"/>
    <w:rsid w:val="000A3FF5"/>
    <w:rsid w:val="000B05DF"/>
    <w:rsid w:val="000B6E7F"/>
    <w:rsid w:val="000D047F"/>
    <w:rsid w:val="000D06DC"/>
    <w:rsid w:val="000D0DD5"/>
    <w:rsid w:val="000D17AB"/>
    <w:rsid w:val="000D459A"/>
    <w:rsid w:val="000D717B"/>
    <w:rsid w:val="000E3D05"/>
    <w:rsid w:val="000F01B6"/>
    <w:rsid w:val="000F03A0"/>
    <w:rsid w:val="0010080E"/>
    <w:rsid w:val="00117B91"/>
    <w:rsid w:val="00127000"/>
    <w:rsid w:val="00135E94"/>
    <w:rsid w:val="0014199F"/>
    <w:rsid w:val="001421A1"/>
    <w:rsid w:val="00143382"/>
    <w:rsid w:val="0015735C"/>
    <w:rsid w:val="00161578"/>
    <w:rsid w:val="00166537"/>
    <w:rsid w:val="00173049"/>
    <w:rsid w:val="00174EA6"/>
    <w:rsid w:val="0018405D"/>
    <w:rsid w:val="0018762F"/>
    <w:rsid w:val="00191908"/>
    <w:rsid w:val="0019292C"/>
    <w:rsid w:val="00195FF2"/>
    <w:rsid w:val="001A27F7"/>
    <w:rsid w:val="001A34CE"/>
    <w:rsid w:val="001A616F"/>
    <w:rsid w:val="001B429E"/>
    <w:rsid w:val="001B60D8"/>
    <w:rsid w:val="001B680A"/>
    <w:rsid w:val="001B6AE0"/>
    <w:rsid w:val="001C0A9B"/>
    <w:rsid w:val="001C56BA"/>
    <w:rsid w:val="001D055E"/>
    <w:rsid w:val="001D7552"/>
    <w:rsid w:val="001E0090"/>
    <w:rsid w:val="001E1E4F"/>
    <w:rsid w:val="001E26D5"/>
    <w:rsid w:val="001E2EFE"/>
    <w:rsid w:val="001F03EB"/>
    <w:rsid w:val="00202FA3"/>
    <w:rsid w:val="00207710"/>
    <w:rsid w:val="00213AB4"/>
    <w:rsid w:val="00214D9D"/>
    <w:rsid w:val="00221343"/>
    <w:rsid w:val="00223AA0"/>
    <w:rsid w:val="00250681"/>
    <w:rsid w:val="002519D8"/>
    <w:rsid w:val="00253279"/>
    <w:rsid w:val="0026016E"/>
    <w:rsid w:val="00267798"/>
    <w:rsid w:val="002704CA"/>
    <w:rsid w:val="00276807"/>
    <w:rsid w:val="00290569"/>
    <w:rsid w:val="002914CE"/>
    <w:rsid w:val="0029308E"/>
    <w:rsid w:val="002A2B0B"/>
    <w:rsid w:val="002A3351"/>
    <w:rsid w:val="002A467C"/>
    <w:rsid w:val="002A642B"/>
    <w:rsid w:val="002B2325"/>
    <w:rsid w:val="002B5AD6"/>
    <w:rsid w:val="002C1785"/>
    <w:rsid w:val="002C393F"/>
    <w:rsid w:val="002C4A53"/>
    <w:rsid w:val="002D7A17"/>
    <w:rsid w:val="002E3B54"/>
    <w:rsid w:val="002F2115"/>
    <w:rsid w:val="003010DF"/>
    <w:rsid w:val="00305528"/>
    <w:rsid w:val="00311333"/>
    <w:rsid w:val="00314258"/>
    <w:rsid w:val="003165EE"/>
    <w:rsid w:val="00320E2F"/>
    <w:rsid w:val="00321478"/>
    <w:rsid w:val="0032173B"/>
    <w:rsid w:val="00323A24"/>
    <w:rsid w:val="00333908"/>
    <w:rsid w:val="00342A6A"/>
    <w:rsid w:val="0034452E"/>
    <w:rsid w:val="00360AE0"/>
    <w:rsid w:val="00362FC8"/>
    <w:rsid w:val="003640C6"/>
    <w:rsid w:val="00366C4D"/>
    <w:rsid w:val="003701B0"/>
    <w:rsid w:val="00371A52"/>
    <w:rsid w:val="00383B71"/>
    <w:rsid w:val="0039102C"/>
    <w:rsid w:val="00397558"/>
    <w:rsid w:val="003A2077"/>
    <w:rsid w:val="003A54F1"/>
    <w:rsid w:val="003A5AFE"/>
    <w:rsid w:val="003A669E"/>
    <w:rsid w:val="003A7EAF"/>
    <w:rsid w:val="003B1A1C"/>
    <w:rsid w:val="003E26CF"/>
    <w:rsid w:val="003E3459"/>
    <w:rsid w:val="003E7979"/>
    <w:rsid w:val="003F3621"/>
    <w:rsid w:val="0040127E"/>
    <w:rsid w:val="00401F80"/>
    <w:rsid w:val="00407F13"/>
    <w:rsid w:val="00411DF9"/>
    <w:rsid w:val="0041349F"/>
    <w:rsid w:val="00417759"/>
    <w:rsid w:val="0042427A"/>
    <w:rsid w:val="00424FB3"/>
    <w:rsid w:val="00425E1C"/>
    <w:rsid w:val="00426FC0"/>
    <w:rsid w:val="00430A92"/>
    <w:rsid w:val="00442C17"/>
    <w:rsid w:val="00445A40"/>
    <w:rsid w:val="00456FA1"/>
    <w:rsid w:val="0046178F"/>
    <w:rsid w:val="00462888"/>
    <w:rsid w:val="00462CFF"/>
    <w:rsid w:val="00466878"/>
    <w:rsid w:val="0046725A"/>
    <w:rsid w:val="00467D71"/>
    <w:rsid w:val="0047026D"/>
    <w:rsid w:val="00471490"/>
    <w:rsid w:val="00480EE7"/>
    <w:rsid w:val="004813AC"/>
    <w:rsid w:val="004842C7"/>
    <w:rsid w:val="00490CC0"/>
    <w:rsid w:val="00493434"/>
    <w:rsid w:val="00496902"/>
    <w:rsid w:val="004A1F4B"/>
    <w:rsid w:val="004A22AB"/>
    <w:rsid w:val="004A7E60"/>
    <w:rsid w:val="004B6A43"/>
    <w:rsid w:val="004B6E15"/>
    <w:rsid w:val="004C3D0D"/>
    <w:rsid w:val="004C5F01"/>
    <w:rsid w:val="004D131D"/>
    <w:rsid w:val="004D1AE5"/>
    <w:rsid w:val="004D2A79"/>
    <w:rsid w:val="004D30C3"/>
    <w:rsid w:val="004E773A"/>
    <w:rsid w:val="004F4E6B"/>
    <w:rsid w:val="00504ED2"/>
    <w:rsid w:val="00511F1C"/>
    <w:rsid w:val="0051295B"/>
    <w:rsid w:val="00515E25"/>
    <w:rsid w:val="005262AD"/>
    <w:rsid w:val="00535476"/>
    <w:rsid w:val="00546AEF"/>
    <w:rsid w:val="00547ACF"/>
    <w:rsid w:val="005548AF"/>
    <w:rsid w:val="00556AD0"/>
    <w:rsid w:val="00557016"/>
    <w:rsid w:val="005604ED"/>
    <w:rsid w:val="0056312B"/>
    <w:rsid w:val="00570FE0"/>
    <w:rsid w:val="00573494"/>
    <w:rsid w:val="0058094C"/>
    <w:rsid w:val="0058315E"/>
    <w:rsid w:val="00583182"/>
    <w:rsid w:val="00586A6C"/>
    <w:rsid w:val="00587995"/>
    <w:rsid w:val="00591199"/>
    <w:rsid w:val="00592ABE"/>
    <w:rsid w:val="005A05F4"/>
    <w:rsid w:val="005B2EDF"/>
    <w:rsid w:val="005B3024"/>
    <w:rsid w:val="005B43DD"/>
    <w:rsid w:val="005C321E"/>
    <w:rsid w:val="005C3757"/>
    <w:rsid w:val="005C44B3"/>
    <w:rsid w:val="005D1E43"/>
    <w:rsid w:val="005D47DC"/>
    <w:rsid w:val="005D5708"/>
    <w:rsid w:val="005D5DCB"/>
    <w:rsid w:val="005E2653"/>
    <w:rsid w:val="005E2982"/>
    <w:rsid w:val="005E5695"/>
    <w:rsid w:val="005F1BC4"/>
    <w:rsid w:val="005F27CB"/>
    <w:rsid w:val="00602947"/>
    <w:rsid w:val="00605C72"/>
    <w:rsid w:val="00606481"/>
    <w:rsid w:val="00612750"/>
    <w:rsid w:val="0062072B"/>
    <w:rsid w:val="00640060"/>
    <w:rsid w:val="00642974"/>
    <w:rsid w:val="00643CDC"/>
    <w:rsid w:val="006453AC"/>
    <w:rsid w:val="006511A3"/>
    <w:rsid w:val="0065213A"/>
    <w:rsid w:val="00653FDC"/>
    <w:rsid w:val="00663215"/>
    <w:rsid w:val="00666928"/>
    <w:rsid w:val="00673BCB"/>
    <w:rsid w:val="0068040B"/>
    <w:rsid w:val="006874E3"/>
    <w:rsid w:val="00687804"/>
    <w:rsid w:val="006961CA"/>
    <w:rsid w:val="00697515"/>
    <w:rsid w:val="00697805"/>
    <w:rsid w:val="006A1C78"/>
    <w:rsid w:val="006A2C54"/>
    <w:rsid w:val="006A74B5"/>
    <w:rsid w:val="006A79A3"/>
    <w:rsid w:val="006B174A"/>
    <w:rsid w:val="006B6585"/>
    <w:rsid w:val="006B7C5F"/>
    <w:rsid w:val="006C3378"/>
    <w:rsid w:val="006D0379"/>
    <w:rsid w:val="006D0A06"/>
    <w:rsid w:val="006D0A10"/>
    <w:rsid w:val="006D0D98"/>
    <w:rsid w:val="006E3A4E"/>
    <w:rsid w:val="006E4974"/>
    <w:rsid w:val="006F7F6D"/>
    <w:rsid w:val="00706528"/>
    <w:rsid w:val="007078B0"/>
    <w:rsid w:val="0071069F"/>
    <w:rsid w:val="007120F4"/>
    <w:rsid w:val="0071632F"/>
    <w:rsid w:val="00716AEE"/>
    <w:rsid w:val="00717E52"/>
    <w:rsid w:val="0072309A"/>
    <w:rsid w:val="007326E1"/>
    <w:rsid w:val="007405C4"/>
    <w:rsid w:val="007530CF"/>
    <w:rsid w:val="0075485D"/>
    <w:rsid w:val="00760CDF"/>
    <w:rsid w:val="00766995"/>
    <w:rsid w:val="0077138A"/>
    <w:rsid w:val="00771D68"/>
    <w:rsid w:val="00775C9F"/>
    <w:rsid w:val="00791BF5"/>
    <w:rsid w:val="007B07AC"/>
    <w:rsid w:val="007B2288"/>
    <w:rsid w:val="007B4473"/>
    <w:rsid w:val="007C0F0B"/>
    <w:rsid w:val="007D224C"/>
    <w:rsid w:val="007D3400"/>
    <w:rsid w:val="007D7A8F"/>
    <w:rsid w:val="007E0BD8"/>
    <w:rsid w:val="007E2179"/>
    <w:rsid w:val="007E545A"/>
    <w:rsid w:val="007E5E60"/>
    <w:rsid w:val="007E5FE9"/>
    <w:rsid w:val="007F29FD"/>
    <w:rsid w:val="007F63C6"/>
    <w:rsid w:val="00805C03"/>
    <w:rsid w:val="00806EE8"/>
    <w:rsid w:val="008159CC"/>
    <w:rsid w:val="0083085C"/>
    <w:rsid w:val="0083337A"/>
    <w:rsid w:val="00833E33"/>
    <w:rsid w:val="00836E3E"/>
    <w:rsid w:val="0083714C"/>
    <w:rsid w:val="00852A99"/>
    <w:rsid w:val="0085483D"/>
    <w:rsid w:val="0085597B"/>
    <w:rsid w:val="00862A45"/>
    <w:rsid w:val="00865FB4"/>
    <w:rsid w:val="008776C8"/>
    <w:rsid w:val="008946A1"/>
    <w:rsid w:val="00895CC0"/>
    <w:rsid w:val="008A26DA"/>
    <w:rsid w:val="008B45B6"/>
    <w:rsid w:val="008C5D21"/>
    <w:rsid w:val="008D639E"/>
    <w:rsid w:val="008D7345"/>
    <w:rsid w:val="008E28ED"/>
    <w:rsid w:val="008E7EBE"/>
    <w:rsid w:val="008F2D67"/>
    <w:rsid w:val="00902793"/>
    <w:rsid w:val="009047E2"/>
    <w:rsid w:val="00913DA5"/>
    <w:rsid w:val="00915FEA"/>
    <w:rsid w:val="00916FE8"/>
    <w:rsid w:val="00937E3A"/>
    <w:rsid w:val="00955373"/>
    <w:rsid w:val="00960311"/>
    <w:rsid w:val="009627C3"/>
    <w:rsid w:val="0096700C"/>
    <w:rsid w:val="009763C4"/>
    <w:rsid w:val="009811FD"/>
    <w:rsid w:val="00983516"/>
    <w:rsid w:val="009872BA"/>
    <w:rsid w:val="009A01EE"/>
    <w:rsid w:val="009A2731"/>
    <w:rsid w:val="009A3203"/>
    <w:rsid w:val="009A3777"/>
    <w:rsid w:val="009B4897"/>
    <w:rsid w:val="009B51FC"/>
    <w:rsid w:val="009B55E0"/>
    <w:rsid w:val="009B71E2"/>
    <w:rsid w:val="009B780A"/>
    <w:rsid w:val="009C2E21"/>
    <w:rsid w:val="009C4F7C"/>
    <w:rsid w:val="009D6B36"/>
    <w:rsid w:val="009D7795"/>
    <w:rsid w:val="009E5BED"/>
    <w:rsid w:val="009E6865"/>
    <w:rsid w:val="009F5405"/>
    <w:rsid w:val="00A02A35"/>
    <w:rsid w:val="00A04FD5"/>
    <w:rsid w:val="00A0693F"/>
    <w:rsid w:val="00A06FB0"/>
    <w:rsid w:val="00A11C08"/>
    <w:rsid w:val="00A12084"/>
    <w:rsid w:val="00A25C6D"/>
    <w:rsid w:val="00A33071"/>
    <w:rsid w:val="00A4124C"/>
    <w:rsid w:val="00A43B0B"/>
    <w:rsid w:val="00A47FC6"/>
    <w:rsid w:val="00A50FB6"/>
    <w:rsid w:val="00A52B4D"/>
    <w:rsid w:val="00A63C71"/>
    <w:rsid w:val="00A64C50"/>
    <w:rsid w:val="00A73A2A"/>
    <w:rsid w:val="00A776FA"/>
    <w:rsid w:val="00A804E1"/>
    <w:rsid w:val="00A809CE"/>
    <w:rsid w:val="00A845EF"/>
    <w:rsid w:val="00A85CF0"/>
    <w:rsid w:val="00A93BE7"/>
    <w:rsid w:val="00A93E78"/>
    <w:rsid w:val="00A94F57"/>
    <w:rsid w:val="00AA2B3B"/>
    <w:rsid w:val="00AA6697"/>
    <w:rsid w:val="00AB4C33"/>
    <w:rsid w:val="00AC7B94"/>
    <w:rsid w:val="00AE4903"/>
    <w:rsid w:val="00AE6DAD"/>
    <w:rsid w:val="00AF31A0"/>
    <w:rsid w:val="00AF5DCC"/>
    <w:rsid w:val="00B00414"/>
    <w:rsid w:val="00B061DD"/>
    <w:rsid w:val="00B07849"/>
    <w:rsid w:val="00B12609"/>
    <w:rsid w:val="00B136F0"/>
    <w:rsid w:val="00B25D81"/>
    <w:rsid w:val="00B31054"/>
    <w:rsid w:val="00B33683"/>
    <w:rsid w:val="00B342C1"/>
    <w:rsid w:val="00B37B7B"/>
    <w:rsid w:val="00B41D32"/>
    <w:rsid w:val="00B43FB3"/>
    <w:rsid w:val="00B52DDA"/>
    <w:rsid w:val="00B55849"/>
    <w:rsid w:val="00B60F71"/>
    <w:rsid w:val="00B62419"/>
    <w:rsid w:val="00B66314"/>
    <w:rsid w:val="00B94F0D"/>
    <w:rsid w:val="00B96E1E"/>
    <w:rsid w:val="00BB4366"/>
    <w:rsid w:val="00BC0386"/>
    <w:rsid w:val="00BC442D"/>
    <w:rsid w:val="00BC74A3"/>
    <w:rsid w:val="00BD7559"/>
    <w:rsid w:val="00BD7B8B"/>
    <w:rsid w:val="00BE1675"/>
    <w:rsid w:val="00BE5754"/>
    <w:rsid w:val="00BF2852"/>
    <w:rsid w:val="00BF2FAB"/>
    <w:rsid w:val="00BF7B93"/>
    <w:rsid w:val="00C01BE6"/>
    <w:rsid w:val="00C055B5"/>
    <w:rsid w:val="00C17820"/>
    <w:rsid w:val="00C17D6E"/>
    <w:rsid w:val="00C30485"/>
    <w:rsid w:val="00C30DFD"/>
    <w:rsid w:val="00C349BC"/>
    <w:rsid w:val="00C40EEE"/>
    <w:rsid w:val="00C64BD0"/>
    <w:rsid w:val="00C7258D"/>
    <w:rsid w:val="00C80920"/>
    <w:rsid w:val="00CA0EEC"/>
    <w:rsid w:val="00CC1080"/>
    <w:rsid w:val="00CC62DB"/>
    <w:rsid w:val="00CD124F"/>
    <w:rsid w:val="00CD1EA4"/>
    <w:rsid w:val="00CF3204"/>
    <w:rsid w:val="00CF4521"/>
    <w:rsid w:val="00D00169"/>
    <w:rsid w:val="00D01BCD"/>
    <w:rsid w:val="00D21EA1"/>
    <w:rsid w:val="00D22A9F"/>
    <w:rsid w:val="00D2540F"/>
    <w:rsid w:val="00D25904"/>
    <w:rsid w:val="00D268B6"/>
    <w:rsid w:val="00D275F1"/>
    <w:rsid w:val="00D368E8"/>
    <w:rsid w:val="00D40583"/>
    <w:rsid w:val="00D45F20"/>
    <w:rsid w:val="00D47B94"/>
    <w:rsid w:val="00D47D13"/>
    <w:rsid w:val="00D51692"/>
    <w:rsid w:val="00D53D9D"/>
    <w:rsid w:val="00D56FDF"/>
    <w:rsid w:val="00D60AF5"/>
    <w:rsid w:val="00D75BB6"/>
    <w:rsid w:val="00D8444E"/>
    <w:rsid w:val="00D87988"/>
    <w:rsid w:val="00D91001"/>
    <w:rsid w:val="00D971CE"/>
    <w:rsid w:val="00D9763C"/>
    <w:rsid w:val="00DC5546"/>
    <w:rsid w:val="00DD58DF"/>
    <w:rsid w:val="00DE29B2"/>
    <w:rsid w:val="00DE37E3"/>
    <w:rsid w:val="00DE668D"/>
    <w:rsid w:val="00DE77B2"/>
    <w:rsid w:val="00DF2901"/>
    <w:rsid w:val="00DF7FBE"/>
    <w:rsid w:val="00E062A3"/>
    <w:rsid w:val="00E1705B"/>
    <w:rsid w:val="00E2331A"/>
    <w:rsid w:val="00E234F6"/>
    <w:rsid w:val="00E242BE"/>
    <w:rsid w:val="00E32648"/>
    <w:rsid w:val="00E446AC"/>
    <w:rsid w:val="00E44F5F"/>
    <w:rsid w:val="00E55319"/>
    <w:rsid w:val="00E644B0"/>
    <w:rsid w:val="00E727E4"/>
    <w:rsid w:val="00E77685"/>
    <w:rsid w:val="00E7781B"/>
    <w:rsid w:val="00E86273"/>
    <w:rsid w:val="00E90A1C"/>
    <w:rsid w:val="00E96556"/>
    <w:rsid w:val="00EB1531"/>
    <w:rsid w:val="00EB4A04"/>
    <w:rsid w:val="00EC2F8B"/>
    <w:rsid w:val="00EC3A41"/>
    <w:rsid w:val="00EC4915"/>
    <w:rsid w:val="00EC6564"/>
    <w:rsid w:val="00EE2860"/>
    <w:rsid w:val="00EE4C45"/>
    <w:rsid w:val="00EE593E"/>
    <w:rsid w:val="00EF652C"/>
    <w:rsid w:val="00EF7576"/>
    <w:rsid w:val="00EF75C0"/>
    <w:rsid w:val="00F046A8"/>
    <w:rsid w:val="00F10395"/>
    <w:rsid w:val="00F11411"/>
    <w:rsid w:val="00F17238"/>
    <w:rsid w:val="00F234F0"/>
    <w:rsid w:val="00F266E8"/>
    <w:rsid w:val="00F339F4"/>
    <w:rsid w:val="00F36A8F"/>
    <w:rsid w:val="00F47FF4"/>
    <w:rsid w:val="00F504BF"/>
    <w:rsid w:val="00F51C30"/>
    <w:rsid w:val="00F52257"/>
    <w:rsid w:val="00F52887"/>
    <w:rsid w:val="00F578B2"/>
    <w:rsid w:val="00F57D9F"/>
    <w:rsid w:val="00F60D9F"/>
    <w:rsid w:val="00F71756"/>
    <w:rsid w:val="00F750AA"/>
    <w:rsid w:val="00F751FC"/>
    <w:rsid w:val="00F7670A"/>
    <w:rsid w:val="00F76F73"/>
    <w:rsid w:val="00F80B0A"/>
    <w:rsid w:val="00F9702D"/>
    <w:rsid w:val="00FA3875"/>
    <w:rsid w:val="00FA38D1"/>
    <w:rsid w:val="00FA3E8A"/>
    <w:rsid w:val="00FB6478"/>
    <w:rsid w:val="00FB6CFD"/>
    <w:rsid w:val="00FC3BD6"/>
    <w:rsid w:val="00FD360B"/>
    <w:rsid w:val="00FD7DB3"/>
    <w:rsid w:val="00FE1E68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2913AD"/>
  <w15:chartTrackingRefBased/>
  <w15:docId w15:val="{F5C9EE4A-DA39-44C5-9F5F-9F6B8BA3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rsid w:val="007E21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521"/>
  </w:style>
  <w:style w:type="paragraph" w:styleId="a5">
    <w:name w:val="footer"/>
    <w:basedOn w:val="a"/>
    <w:link w:val="a6"/>
    <w:uiPriority w:val="99"/>
    <w:unhideWhenUsed/>
    <w:rsid w:val="00CF4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521"/>
  </w:style>
  <w:style w:type="character" w:styleId="a7">
    <w:name w:val="line number"/>
    <w:basedOn w:val="a0"/>
    <w:uiPriority w:val="99"/>
    <w:semiHidden/>
    <w:unhideWhenUsed/>
    <w:rsid w:val="007E2179"/>
  </w:style>
  <w:style w:type="character" w:customStyle="1" w:styleId="10">
    <w:name w:val="見出し 1 (文字)"/>
    <w:basedOn w:val="a0"/>
    <w:link w:val="1"/>
    <w:uiPriority w:val="9"/>
    <w:rsid w:val="007E217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34452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1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12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9A2731"/>
  </w:style>
  <w:style w:type="character" w:styleId="ac">
    <w:name w:val="Placeholder Text"/>
    <w:basedOn w:val="a0"/>
    <w:uiPriority w:val="99"/>
    <w:semiHidden/>
    <w:rsid w:val="000D17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2061-7BAD-41BD-9560-1696CCC0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Tetsuo Kondo</dc:creator>
  <cp:keywords/>
  <dc:description/>
  <cp:lastModifiedBy>kondo</cp:lastModifiedBy>
  <cp:revision>3</cp:revision>
  <cp:lastPrinted>2021-11-03T05:54:00Z</cp:lastPrinted>
  <dcterms:created xsi:type="dcterms:W3CDTF">2021-11-13T15:09:00Z</dcterms:created>
  <dcterms:modified xsi:type="dcterms:W3CDTF">2021-11-17T00:24:00Z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http://www.zotero.org/styles/cellulose</vt:lpwstr>
  </property>
  <property fmtid="{D5CDD505-2E9C-101B-9397-08002B2CF9AE}" pid="4" name="Mendeley Unique User Id_1">
    <vt:lpwstr>8f12db72-4e2f-3498-a1b1-4b5c1cf0ac9c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http://www.zotero.org/styles/biomacromolecules</vt:lpwstr>
  </property>
  <property fmtid="{D5CDD505-2E9C-101B-9397-08002B2CF9AE}" pid="10" name="Mendeley Recent Style Name 2_1">
    <vt:lpwstr>Biomacromolecules</vt:lpwstr>
  </property>
  <property fmtid="{D5CDD505-2E9C-101B-9397-08002B2CF9AE}" pid="11" name="Mendeley Recent Style Id 3_1">
    <vt:lpwstr>http://www.zotero.org/styles/cellulose</vt:lpwstr>
  </property>
  <property fmtid="{D5CDD505-2E9C-101B-9397-08002B2CF9AE}" pid="12" name="Mendeley Recent Style Name 3_1">
    <vt:lpwstr>Cellulose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http://www.zotero.org/styles/pnas</vt:lpwstr>
  </property>
  <property fmtid="{D5CDD505-2E9C-101B-9397-08002B2CF9AE}" pid="24" name="Mendeley Recent Style Name 9_1">
    <vt:lpwstr>Proceedings of the National Academy of Sciences of the United States of America</vt:lpwstr>
  </property>
</Properties>
</file>