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4"/>
        <w:tblpPr w:leftFromText="141" w:rightFromText="141" w:vertAnchor="page" w:horzAnchor="margin" w:tblpY="137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562"/>
        <w:gridCol w:w="4242"/>
      </w:tblGrid>
      <w:tr w:rsidR="00B21E7F" w:rsidRPr="00647273" w:rsidTr="00253208">
        <w:trPr>
          <w:trHeight w:val="39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b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b/>
                <w:sz w:val="20"/>
                <w:szCs w:val="20"/>
                <w:lang w:val="en-GB"/>
              </w:rPr>
              <w:t xml:space="preserve">Appendix 1. </w:t>
            </w: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Mapping of the chronic diseases according to the MM-21 and ICD-10.</w:t>
            </w:r>
          </w:p>
        </w:tc>
      </w:tr>
      <w:tr w:rsidR="00B21E7F" w:rsidRPr="009F0E48" w:rsidTr="00253208">
        <w:trPr>
          <w:trHeight w:val="397"/>
        </w:trPr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b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b/>
                <w:sz w:val="20"/>
                <w:szCs w:val="20"/>
                <w:lang w:val="en-GB"/>
              </w:rPr>
              <w:t xml:space="preserve">BHIS 2018 </w:t>
            </w: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(38 chronic diseases)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B21E7F" w:rsidRPr="009F0E48" w:rsidRDefault="00B21E7F" w:rsidP="00253208">
            <w:pPr>
              <w:jc w:val="right"/>
              <w:rPr>
                <w:rFonts w:ascii="Calibri Light" w:eastAsia="Calibri" w:hAnsi="Calibri Light" w:cs="Calibri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b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b/>
                <w:sz w:val="20"/>
                <w:szCs w:val="20"/>
                <w:lang w:val="en-GB"/>
              </w:rPr>
              <w:t xml:space="preserve">MM-21/ICD-10 </w:t>
            </w: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(23 chronic diseases)</w:t>
            </w:r>
          </w:p>
        </w:tc>
      </w:tr>
      <w:tr w:rsidR="00B21E7F" w:rsidRPr="009F0E48" w:rsidTr="00253208">
        <w:trPr>
          <w:trHeight w:val="57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1E7F" w:rsidRPr="009F0E48" w:rsidRDefault="00B21E7F" w:rsidP="00253208">
            <w:pPr>
              <w:rPr>
                <w:rFonts w:ascii="Calibri Light" w:eastAsia="Calibri" w:hAnsi="Calibri Light" w:cs="Calibri Light"/>
                <w:b/>
                <w:sz w:val="10"/>
                <w:szCs w:val="14"/>
              </w:rPr>
            </w:pP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Allergy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Allergy (T78.4, J30.1)</w:t>
            </w: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  <w:tr w:rsidR="00B21E7F" w:rsidRPr="009F0E48" w:rsidTr="00253208">
        <w:trPr>
          <w:trHeight w:val="57"/>
        </w:trPr>
        <w:tc>
          <w:tcPr>
            <w:tcW w:w="426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4"/>
                <w:lang w:val="en-GB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4"/>
                <w:szCs w:val="4"/>
                <w:lang w:val="en-GB"/>
              </w:rPr>
            </w:pPr>
          </w:p>
        </w:tc>
        <w:tc>
          <w:tcPr>
            <w:tcW w:w="424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4"/>
                <w:szCs w:val="4"/>
                <w:lang w:val="en-GB"/>
              </w:rPr>
            </w:pP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Hip fracture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Hip fracture (S70-S79)</w:t>
            </w: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  <w:tr w:rsidR="00B21E7F" w:rsidRPr="009F0E48" w:rsidTr="00253208">
        <w:trPr>
          <w:trHeight w:val="5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6"/>
                <w:lang w:val="en-GB"/>
              </w:rPr>
            </w:pP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Cancer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Cancer (C00-D49)</w:t>
            </w: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  <w:tr w:rsidR="00B21E7F" w:rsidRPr="009F0E48" w:rsidTr="00253208">
        <w:trPr>
          <w:trHeight w:val="5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6"/>
                <w:lang w:val="en-GB"/>
              </w:rPr>
            </w:pP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Chronic fatigue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Chronic fatigue (R53)</w:t>
            </w: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  <w:tr w:rsidR="00B21E7F" w:rsidRPr="009F0E48" w:rsidTr="00253208">
        <w:trPr>
          <w:trHeight w:val="5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6"/>
                <w:lang w:val="en-GB"/>
              </w:rPr>
            </w:pPr>
          </w:p>
        </w:tc>
      </w:tr>
      <w:tr w:rsidR="00B21E7F" w:rsidRPr="00647273" w:rsidTr="00253208">
        <w:trPr>
          <w:trHeight w:val="135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Chronic skin disease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Chronic skin disease (L80-L9)</w:t>
            </w:r>
          </w:p>
        </w:tc>
      </w:tr>
      <w:tr w:rsidR="00B21E7F" w:rsidRPr="00647273" w:rsidTr="00253208">
        <w:trPr>
          <w:trHeight w:val="135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highlight w:val="yellow"/>
                <w:lang w:val="en-GB"/>
              </w:rPr>
            </w:pPr>
          </w:p>
        </w:tc>
      </w:tr>
      <w:tr w:rsidR="00B21E7F" w:rsidRPr="00647273" w:rsidTr="00253208">
        <w:trPr>
          <w:trHeight w:val="5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6"/>
                <w:highlight w:val="yellow"/>
                <w:lang w:val="en-GB"/>
              </w:rPr>
            </w:pPr>
          </w:p>
        </w:tc>
      </w:tr>
      <w:tr w:rsidR="00B21E7F" w:rsidRPr="00647273" w:rsidTr="00253208">
        <w:trPr>
          <w:trHeight w:val="135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Cirrhosis of the liver/liver dysfunction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Cirrhosis of the liver (K70-K77)</w:t>
            </w:r>
          </w:p>
        </w:tc>
      </w:tr>
      <w:tr w:rsidR="00B21E7F" w:rsidRPr="00647273" w:rsidTr="00253208">
        <w:trPr>
          <w:trHeight w:val="135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tabs>
                <w:tab w:val="left" w:pos="255"/>
              </w:tabs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  <w:tab/>
            </w: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  <w:tr w:rsidR="00B21E7F" w:rsidRPr="00647273" w:rsidTr="00253208">
        <w:trPr>
          <w:trHeight w:val="5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6"/>
                <w:lang w:val="en-GB"/>
              </w:rPr>
            </w:pPr>
          </w:p>
        </w:tc>
      </w:tr>
      <w:tr w:rsidR="00B21E7F" w:rsidRPr="009F0E48" w:rsidTr="00253208">
        <w:trPr>
          <w:trHeight w:val="136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 xml:space="preserve">Disorder of the larger or the small bowel 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</w:rPr>
              <w:t>Bowel disorder (K50-K52, K57, K58)</w:t>
            </w:r>
          </w:p>
        </w:tc>
      </w:tr>
      <w:tr w:rsidR="00B21E7F" w:rsidRPr="009F0E48" w:rsidTr="00253208">
        <w:trPr>
          <w:trHeight w:val="108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B21E7F" w:rsidRPr="009F0E48" w:rsidTr="00253208">
        <w:trPr>
          <w:trHeight w:val="5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6"/>
              </w:rPr>
            </w:pP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Gallstones of inflammation of the gallbladder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Gallstones (K80-K87)</w:t>
            </w: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  <w:tr w:rsidR="00B21E7F" w:rsidRPr="009F0E48" w:rsidTr="00253208">
        <w:trPr>
          <w:trHeight w:val="5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6"/>
                <w:lang w:val="en-GB"/>
              </w:rPr>
            </w:pP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Osteoporosis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Osteoporosis (M81)</w:t>
            </w: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  <w:tr w:rsidR="00B21E7F" w:rsidRPr="009F0E48" w:rsidTr="00253208">
        <w:trPr>
          <w:trHeight w:val="5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6"/>
                <w:lang w:val="en-GB"/>
              </w:rPr>
            </w:pPr>
          </w:p>
        </w:tc>
      </w:tr>
      <w:tr w:rsidR="00B21E7F" w:rsidRPr="009F0E48" w:rsidTr="00253208">
        <w:trPr>
          <w:trHeight w:val="136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Serious disease of the kidney</w:t>
            </w:r>
          </w:p>
        </w:tc>
        <w:tc>
          <w:tcPr>
            <w:tcW w:w="562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Kidney disease (N18, N19)</w:t>
            </w:r>
          </w:p>
        </w:tc>
      </w:tr>
      <w:tr w:rsidR="00B21E7F" w:rsidRPr="009F0E48" w:rsidTr="00253208">
        <w:trPr>
          <w:trHeight w:val="115"/>
        </w:trPr>
        <w:tc>
          <w:tcPr>
            <w:tcW w:w="4268" w:type="dxa"/>
            <w:vMerge/>
            <w:tcBorders>
              <w:left w:val="single" w:sz="4" w:space="0" w:color="D9D9D9"/>
              <w:bottom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  <w:tr w:rsidR="00B21E7F" w:rsidRPr="009F0E48" w:rsidTr="00253208">
        <w:trPr>
          <w:trHeight w:val="5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6"/>
                <w:lang w:val="en-GB"/>
              </w:rPr>
            </w:pP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Serious gloom or depression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Depression (F33, F40, F41)</w:t>
            </w: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  <w:tr w:rsidR="00B21E7F" w:rsidRPr="009F0E48" w:rsidTr="00253208">
        <w:trPr>
          <w:trHeight w:val="5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6"/>
                <w:lang w:val="en-GB"/>
              </w:rPr>
            </w:pP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Stomach ulcer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Stomach disorder (K21, K25.7, K29.5)</w:t>
            </w: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highlight w:val="yellow"/>
                <w:lang w:val="en-GB"/>
              </w:rPr>
            </w:pPr>
          </w:p>
        </w:tc>
      </w:tr>
      <w:tr w:rsidR="00B21E7F" w:rsidRPr="009F0E48" w:rsidTr="00253208">
        <w:trPr>
          <w:trHeight w:val="5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6"/>
                <w:highlight w:val="yellow"/>
                <w:lang w:val="en-GB"/>
              </w:rPr>
            </w:pP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lastRenderedPageBreak/>
              <w:t>Stroke (or consequences)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Stroke (G45, I60-I69)</w:t>
            </w: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  <w:tr w:rsidR="00B21E7F" w:rsidRPr="009F0E48" w:rsidTr="00253208">
        <w:trPr>
          <w:trHeight w:val="5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6"/>
                <w:lang w:val="en-GB"/>
              </w:rPr>
            </w:pP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Thyroid problems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Thyroid problems (E00-E07)</w:t>
            </w:r>
          </w:p>
        </w:tc>
      </w:tr>
      <w:tr w:rsidR="00B21E7F" w:rsidRPr="009F0E48" w:rsidTr="00253208">
        <w:trPr>
          <w:trHeight w:val="135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12"/>
                <w:szCs w:val="12"/>
                <w:lang w:val="en-GB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  <w:tr w:rsidR="00B21E7F" w:rsidRPr="009F0E48" w:rsidTr="00253208">
        <w:trPr>
          <w:trHeight w:val="5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6"/>
                <w:lang w:val="en-GB"/>
              </w:rPr>
            </w:pPr>
          </w:p>
        </w:tc>
      </w:tr>
      <w:tr w:rsidR="00B21E7F" w:rsidRPr="00647273" w:rsidTr="00253208">
        <w:trPr>
          <w:trHeight w:val="263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Hypertension</w:t>
            </w:r>
          </w:p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High cholesterol level in blood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Hypertension/high cholesterol (I10-I15, E78)</w:t>
            </w:r>
          </w:p>
        </w:tc>
      </w:tr>
      <w:tr w:rsidR="00B21E7F" w:rsidRPr="00647273" w:rsidTr="00253208">
        <w:trPr>
          <w:trHeight w:val="20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  <w:tr w:rsidR="00B21E7F" w:rsidRPr="00647273" w:rsidTr="00253208">
        <w:tc>
          <w:tcPr>
            <w:tcW w:w="426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20"/>
                <w:lang w:val="en-GB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4"/>
                <w:szCs w:val="20"/>
                <w:lang w:val="en-GB"/>
              </w:rPr>
            </w:pPr>
          </w:p>
        </w:tc>
        <w:tc>
          <w:tcPr>
            <w:tcW w:w="424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4"/>
                <w:szCs w:val="20"/>
                <w:lang w:val="en-GB"/>
              </w:rPr>
            </w:pPr>
          </w:p>
        </w:tc>
      </w:tr>
      <w:tr w:rsidR="00B21E7F" w:rsidRPr="009F0E48" w:rsidTr="00253208">
        <w:trPr>
          <w:trHeight w:val="249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Low back disorder</w:t>
            </w:r>
          </w:p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Neck disorder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</w:rPr>
              <w:t>Dorsopathies (M40-M54, M60-M63, M65-M68, M70-M79)</w:t>
            </w:r>
          </w:p>
        </w:tc>
      </w:tr>
      <w:tr w:rsidR="00B21E7F" w:rsidRPr="009F0E48" w:rsidTr="00253208">
        <w:trPr>
          <w:trHeight w:val="170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B21E7F" w:rsidRPr="009F0E48" w:rsidTr="00253208">
        <w:trPr>
          <w:trHeight w:val="5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20"/>
              </w:rPr>
            </w:pPr>
          </w:p>
        </w:tc>
      </w:tr>
      <w:tr w:rsidR="00B21E7F" w:rsidRPr="009F0E48" w:rsidTr="00253208">
        <w:trPr>
          <w:trHeight w:val="248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Rheumatoid arthritis</w:t>
            </w:r>
          </w:p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Osteoarthritis/arthrosis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 xml:space="preserve"> </w:t>
            </w:r>
            <w:r w:rsidRPr="009F0E48">
              <w:rPr>
                <w:rFonts w:ascii="Calibri Light" w:eastAsia="Calibri" w:hAnsi="Calibri Light" w:cs="Calibri Light"/>
                <w:sz w:val="20"/>
                <w:szCs w:val="20"/>
              </w:rPr>
              <w:t>A</w:t>
            </w: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rthropathies (M05.9, M13.0, M13.9, M15-M19)</w:t>
            </w:r>
          </w:p>
        </w:tc>
      </w:tr>
      <w:tr w:rsidR="00B21E7F" w:rsidRPr="009F0E48" w:rsidTr="00253208">
        <w:trPr>
          <w:trHeight w:val="247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tabs>
                <w:tab w:val="left" w:pos="240"/>
              </w:tabs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ab/>
            </w: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  <w:tr w:rsidR="00B21E7F" w:rsidRPr="009F0E48" w:rsidTr="00253208">
        <w:trPr>
          <w:trHeight w:val="5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4"/>
                <w:lang w:val="en-GB"/>
              </w:rPr>
            </w:pPr>
          </w:p>
        </w:tc>
      </w:tr>
      <w:tr w:rsidR="00B21E7F" w:rsidRPr="009F0E48" w:rsidTr="00253208">
        <w:trPr>
          <w:trHeight w:val="249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Asthma</w:t>
            </w:r>
          </w:p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Chronic bronchitis/COPD/emphysema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Respiratory disease (J40-J47)</w:t>
            </w:r>
          </w:p>
        </w:tc>
      </w:tr>
      <w:tr w:rsidR="00B21E7F" w:rsidRPr="009F0E48" w:rsidTr="00253208">
        <w:trPr>
          <w:trHeight w:val="245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  <w:tr w:rsidR="00B21E7F" w:rsidRPr="009F0E48" w:rsidTr="00253208">
        <w:trPr>
          <w:trHeight w:val="5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6"/>
                <w:lang w:val="en-GB"/>
              </w:rPr>
            </w:pPr>
          </w:p>
        </w:tc>
      </w:tr>
      <w:tr w:rsidR="00B21E7F" w:rsidRPr="009F0E48" w:rsidTr="00253208">
        <w:trPr>
          <w:trHeight w:val="248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Diabetes</w:t>
            </w:r>
          </w:p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Diabetic retinopathy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Diabetes (E10-E14)</w:t>
            </w:r>
          </w:p>
        </w:tc>
      </w:tr>
      <w:tr w:rsidR="00B21E7F" w:rsidRPr="009F0E48" w:rsidTr="00253208">
        <w:trPr>
          <w:trHeight w:val="247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  <w:tr w:rsidR="00B21E7F" w:rsidRPr="009F0E48" w:rsidTr="00253208">
        <w:trPr>
          <w:trHeight w:val="20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20"/>
                <w:lang w:val="en-GB"/>
              </w:rPr>
            </w:pPr>
          </w:p>
        </w:tc>
      </w:tr>
      <w:tr w:rsidR="00B21E7F" w:rsidRPr="009F0E48" w:rsidTr="00253208">
        <w:trPr>
          <w:trHeight w:val="368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Epilepsy</w:t>
            </w:r>
          </w:p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Parkinson’s disease</w:t>
            </w:r>
          </w:p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Severe headache (e.g. migraine)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Neurological disorder (G40, G20,G43)</w:t>
            </w:r>
          </w:p>
        </w:tc>
      </w:tr>
      <w:tr w:rsidR="00B21E7F" w:rsidRPr="009F0E48" w:rsidTr="00253208">
        <w:trPr>
          <w:trHeight w:val="367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  <w:tr w:rsidR="00B21E7F" w:rsidRPr="009F0E48" w:rsidTr="00253208">
        <w:trPr>
          <w:trHeight w:val="5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6"/>
                <w:lang w:val="en-GB"/>
              </w:rPr>
            </w:pPr>
          </w:p>
        </w:tc>
      </w:tr>
      <w:tr w:rsidR="00B21E7F" w:rsidRPr="00647273" w:rsidTr="00253208">
        <w:trPr>
          <w:trHeight w:val="368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Macular degeneration</w:t>
            </w:r>
          </w:p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Glaucoma</w:t>
            </w:r>
          </w:p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Cataract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Eye disease (H35, H40-H42, H25, H26, H28)</w:t>
            </w:r>
          </w:p>
        </w:tc>
      </w:tr>
      <w:tr w:rsidR="00B21E7F" w:rsidRPr="00647273" w:rsidTr="00253208">
        <w:trPr>
          <w:trHeight w:val="367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  <w:tr w:rsidR="00B21E7F" w:rsidRPr="00647273" w:rsidTr="00253208">
        <w:trPr>
          <w:trHeight w:val="5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6"/>
                <w:lang w:val="en-GB"/>
              </w:rPr>
            </w:pPr>
          </w:p>
        </w:tc>
      </w:tr>
      <w:tr w:rsidR="00B21E7F" w:rsidRPr="00647273" w:rsidTr="00253208">
        <w:trPr>
          <w:trHeight w:val="397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Myocardial infarction</w:t>
            </w:r>
          </w:p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Narrowing of blood vessels in belly or legs</w:t>
            </w:r>
          </w:p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Serious heart disease</w:t>
            </w:r>
          </w:p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Coronary heart disease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Cardiovascular disease (I20-I25, I48, I70-I79)</w:t>
            </w:r>
          </w:p>
        </w:tc>
      </w:tr>
      <w:tr w:rsidR="00B21E7F" w:rsidRPr="00647273" w:rsidTr="00253208">
        <w:trPr>
          <w:trHeight w:val="585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  <w:tr w:rsidR="00B21E7F" w:rsidRPr="00647273" w:rsidTr="00253208">
        <w:tc>
          <w:tcPr>
            <w:tcW w:w="9072" w:type="dxa"/>
            <w:gridSpan w:val="3"/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6"/>
                <w:szCs w:val="4"/>
                <w:lang w:val="en-GB"/>
              </w:rPr>
            </w:pPr>
          </w:p>
        </w:tc>
      </w:tr>
      <w:tr w:rsidR="00B21E7F" w:rsidRPr="00647273" w:rsidTr="00253208">
        <w:trPr>
          <w:trHeight w:val="397"/>
        </w:trPr>
        <w:tc>
          <w:tcPr>
            <w:tcW w:w="42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lastRenderedPageBreak/>
              <w:t>Urinary incontinence</w:t>
            </w:r>
          </w:p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Stones in the kidney</w:t>
            </w:r>
          </w:p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Chronic cystitis</w:t>
            </w:r>
          </w:p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Prostate problems</w:t>
            </w:r>
          </w:p>
        </w:tc>
        <w:tc>
          <w:tcPr>
            <w:tcW w:w="5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9F0E48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Genitourinary problems (N03, N11, N18, N20-N23, N25-N29, N30-N39, N40-N51)</w:t>
            </w:r>
          </w:p>
        </w:tc>
      </w:tr>
      <w:tr w:rsidR="00B21E7F" w:rsidRPr="00647273" w:rsidTr="00253208">
        <w:trPr>
          <w:trHeight w:val="570"/>
        </w:trPr>
        <w:tc>
          <w:tcPr>
            <w:tcW w:w="426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B21E7F" w:rsidRPr="009F0E48" w:rsidRDefault="00B21E7F" w:rsidP="00253208">
            <w:pPr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B21E7F" w:rsidRPr="009F0E48" w:rsidRDefault="00B21E7F" w:rsidP="00253208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42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21E7F" w:rsidRPr="009F0E48" w:rsidRDefault="00B21E7F" w:rsidP="00253208">
            <w:pPr>
              <w:jc w:val="left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</w:tbl>
    <w:p w:rsidR="00B21E7F" w:rsidRPr="009F0E48" w:rsidRDefault="00B21E7F" w:rsidP="00B21E7F">
      <w:pPr>
        <w:spacing w:line="360" w:lineRule="auto"/>
        <w:rPr>
          <w:rFonts w:ascii="Calibri Light" w:eastAsia="Times New Roman" w:hAnsi="Calibri Light" w:cs="Calibri Light"/>
          <w:color w:val="000000"/>
          <w:szCs w:val="20"/>
          <w:lang w:val="en-GB" w:eastAsia="nl-BE"/>
        </w:rPr>
      </w:pPr>
    </w:p>
    <w:p w:rsidR="00B21E7F" w:rsidRDefault="00B21E7F" w:rsidP="00B21E7F">
      <w:pPr>
        <w:spacing w:line="360" w:lineRule="auto"/>
        <w:rPr>
          <w:rFonts w:ascii="Calibri Light" w:eastAsia="Times New Roman" w:hAnsi="Calibri Light" w:cs="Calibri Light"/>
          <w:color w:val="000000"/>
          <w:szCs w:val="20"/>
          <w:lang w:val="en-US" w:eastAsia="nl-BE"/>
        </w:rPr>
      </w:pPr>
    </w:p>
    <w:p w:rsidR="00B21E7F" w:rsidRDefault="00B21E7F" w:rsidP="00B21E7F">
      <w:pPr>
        <w:spacing w:line="360" w:lineRule="auto"/>
        <w:rPr>
          <w:rFonts w:ascii="Calibri Light" w:eastAsia="Times New Roman" w:hAnsi="Calibri Light" w:cs="Calibri Light"/>
          <w:color w:val="000000"/>
          <w:szCs w:val="20"/>
          <w:lang w:val="en-US" w:eastAsia="nl-BE"/>
        </w:rPr>
        <w:sectPr w:rsidR="00B21E7F" w:rsidSect="00276765">
          <w:pgSz w:w="11907" w:h="16839" w:code="9"/>
          <w:pgMar w:top="1418" w:right="1418" w:bottom="1191" w:left="1418" w:header="709" w:footer="709" w:gutter="0"/>
          <w:cols w:space="708"/>
          <w:docGrid w:linePitch="360"/>
        </w:sectPr>
      </w:pPr>
    </w:p>
    <w:tbl>
      <w:tblPr>
        <w:tblW w:w="14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74"/>
        <w:gridCol w:w="1474"/>
        <w:gridCol w:w="1474"/>
        <w:gridCol w:w="2835"/>
        <w:gridCol w:w="1474"/>
        <w:gridCol w:w="1474"/>
        <w:gridCol w:w="1474"/>
      </w:tblGrid>
      <w:tr w:rsidR="00B21E7F" w:rsidRPr="00647273" w:rsidTr="00253208">
        <w:trPr>
          <w:trHeight w:val="454"/>
        </w:trPr>
        <w:tc>
          <w:tcPr>
            <w:tcW w:w="1451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4"/>
                <w:lang w:val="en-GB" w:eastAsia="nl-BE"/>
              </w:rPr>
              <w:lastRenderedPageBreak/>
              <w:t>Appendix 2</w:t>
            </w:r>
            <w:r w:rsidRPr="00121E29">
              <w:rPr>
                <w:rFonts w:ascii="Calibri Light" w:eastAsia="Times New Roman" w:hAnsi="Calibri Light" w:cs="Calibri Light"/>
                <w:b/>
                <w:sz w:val="20"/>
                <w:szCs w:val="24"/>
                <w:lang w:val="en-GB" w:eastAsia="nl-BE"/>
              </w:rPr>
              <w:t>.</w:t>
            </w:r>
            <w:r w:rsidRPr="00121E29">
              <w:rPr>
                <w:rFonts w:ascii="Calibri Light" w:eastAsia="Times New Roman" w:hAnsi="Calibri Light" w:cs="Calibri Light"/>
                <w:sz w:val="20"/>
                <w:szCs w:val="24"/>
                <w:lang w:val="en-GB" w:eastAsia="nl-BE"/>
              </w:rPr>
              <w:t xml:space="preserve"> Annual quality-adjusted life-year (QALY) loss per 100,000 individuals asso</w:t>
            </w:r>
            <w:r>
              <w:rPr>
                <w:rFonts w:ascii="Calibri Light" w:eastAsia="Times New Roman" w:hAnsi="Calibri Light" w:cs="Calibri Light"/>
                <w:sz w:val="20"/>
                <w:szCs w:val="24"/>
                <w:lang w:val="en-GB" w:eastAsia="nl-BE"/>
              </w:rPr>
              <w:t>ciated with 23 chronic diseases, 2013 and 2018.</w:t>
            </w:r>
          </w:p>
        </w:tc>
      </w:tr>
      <w:tr w:rsidR="00B21E7F" w:rsidRPr="00B538EE" w:rsidTr="00253208">
        <w:trPr>
          <w:trHeight w:val="51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b/>
                <w:sz w:val="24"/>
                <w:szCs w:val="24"/>
                <w:lang w:val="en-GB" w:eastAsia="nl-BE"/>
              </w:rPr>
            </w:pPr>
            <w:r w:rsidRPr="00B538EE">
              <w:rPr>
                <w:rFonts w:ascii="Calibri Light" w:eastAsia="Times New Roman" w:hAnsi="Calibri Light" w:cs="Calibri Light"/>
                <w:b/>
                <w:szCs w:val="24"/>
                <w:lang w:val="en-GB" w:eastAsia="nl-BE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GB" w:eastAsia="nl-BE"/>
              </w:rPr>
              <w:t>QALY loss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GB" w:eastAsia="nl-BE"/>
              </w:rPr>
              <w:t>Disutility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ashed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GB" w:eastAsia="nl-BE"/>
              </w:rPr>
              <w:t>Prevalence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8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GB" w:eastAsia="nl-BE"/>
              </w:rPr>
            </w:pPr>
            <w:r w:rsidRPr="00B538EE">
              <w:rPr>
                <w:rFonts w:ascii="Calibri Light" w:eastAsia="Times New Roman" w:hAnsi="Calibri Light" w:cs="Calibri Light"/>
                <w:b/>
                <w:bCs/>
                <w:color w:val="000000"/>
                <w:szCs w:val="20"/>
                <w:lang w:val="en-GB" w:eastAsia="nl-BE"/>
              </w:rPr>
              <w:t>2018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GB" w:eastAsia="nl-BE"/>
              </w:rPr>
              <w:t>QALY loss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GB" w:eastAsia="nl-BE"/>
              </w:rPr>
              <w:t>Disutility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GB" w:eastAsia="nl-BE"/>
              </w:rPr>
              <w:t>Prevalence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Dorsopathies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000000" w:fill="F87A7C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4,305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000000" w:fill="FBD9DB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-0.173</w:t>
            </w:r>
          </w:p>
        </w:tc>
        <w:tc>
          <w:tcPr>
            <w:tcW w:w="1474" w:type="dxa"/>
            <w:tcBorders>
              <w:top w:val="single" w:sz="4" w:space="0" w:color="auto"/>
              <w:right w:val="dashed" w:sz="8" w:space="0" w:color="BFBFBF" w:themeColor="background1" w:themeShade="BF"/>
            </w:tcBorders>
            <w:shd w:val="clear" w:color="000000" w:fill="F9787A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0.249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Dorsopathies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000000" w:fill="F8696B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5,033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000000" w:fill="FBE0E2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-0.167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000000" w:fill="F8696B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0.301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Arthropathies</w:t>
            </w:r>
          </w:p>
        </w:tc>
        <w:tc>
          <w:tcPr>
            <w:tcW w:w="1474" w:type="dxa"/>
            <w:shd w:val="clear" w:color="000000" w:fill="F99597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3,414</w:t>
            </w:r>
          </w:p>
        </w:tc>
        <w:tc>
          <w:tcPr>
            <w:tcW w:w="1474" w:type="dxa"/>
            <w:shd w:val="clear" w:color="000000" w:fill="FBD7DA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-0.175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A9597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0.195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Arthropathies</w:t>
            </w:r>
          </w:p>
        </w:tc>
        <w:tc>
          <w:tcPr>
            <w:tcW w:w="1474" w:type="dxa"/>
            <w:shd w:val="clear" w:color="000000" w:fill="F99092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3,674</w:t>
            </w:r>
          </w:p>
        </w:tc>
        <w:tc>
          <w:tcPr>
            <w:tcW w:w="1474" w:type="dxa"/>
            <w:shd w:val="clear" w:color="000000" w:fill="FBDBDE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-0.173</w:t>
            </w:r>
          </w:p>
        </w:tc>
        <w:tc>
          <w:tcPr>
            <w:tcW w:w="1474" w:type="dxa"/>
            <w:shd w:val="clear" w:color="000000" w:fill="FA9698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0.212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Hypertension/high cholesterol</w:t>
            </w:r>
          </w:p>
        </w:tc>
        <w:tc>
          <w:tcPr>
            <w:tcW w:w="1474" w:type="dxa"/>
            <w:shd w:val="clear" w:color="000000" w:fill="F9989A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3,320</w:t>
            </w:r>
          </w:p>
        </w:tc>
        <w:tc>
          <w:tcPr>
            <w:tcW w:w="1474" w:type="dxa"/>
            <w:shd w:val="clear" w:color="000000" w:fill="FBF3F6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-0.127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97173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0.261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Hypertension/high cholesterol</w:t>
            </w:r>
          </w:p>
        </w:tc>
        <w:tc>
          <w:tcPr>
            <w:tcW w:w="1474" w:type="dxa"/>
            <w:shd w:val="clear" w:color="000000" w:fill="F99294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3,612</w:t>
            </w:r>
          </w:p>
        </w:tc>
        <w:tc>
          <w:tcPr>
            <w:tcW w:w="1474" w:type="dxa"/>
            <w:shd w:val="clear" w:color="000000" w:fill="FCFCFF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-0.130</w:t>
            </w:r>
          </w:p>
        </w:tc>
        <w:tc>
          <w:tcPr>
            <w:tcW w:w="1474" w:type="dxa"/>
            <w:shd w:val="clear" w:color="000000" w:fill="F97577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0.277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Genitourinary problems</w:t>
            </w:r>
          </w:p>
        </w:tc>
        <w:tc>
          <w:tcPr>
            <w:tcW w:w="1474" w:type="dxa"/>
            <w:shd w:val="clear" w:color="000000" w:fill="F9ADB0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2,630</w:t>
            </w:r>
          </w:p>
        </w:tc>
        <w:tc>
          <w:tcPr>
            <w:tcW w:w="1474" w:type="dxa"/>
            <w:shd w:val="clear" w:color="000000" w:fill="FACFD2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-0.189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BB4B6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0.139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Genitourinary problems</w:t>
            </w:r>
          </w:p>
        </w:tc>
        <w:tc>
          <w:tcPr>
            <w:tcW w:w="1474" w:type="dxa"/>
            <w:shd w:val="clear" w:color="000000" w:fill="F9989A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3,418</w:t>
            </w:r>
          </w:p>
        </w:tc>
        <w:tc>
          <w:tcPr>
            <w:tcW w:w="1474" w:type="dxa"/>
            <w:shd w:val="clear" w:color="000000" w:fill="FABFC2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-0.210</w:t>
            </w:r>
          </w:p>
        </w:tc>
        <w:tc>
          <w:tcPr>
            <w:tcW w:w="1474" w:type="dxa"/>
            <w:shd w:val="clear" w:color="000000" w:fill="FAAEB0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0.163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Neurological disorder</w:t>
            </w:r>
          </w:p>
        </w:tc>
        <w:tc>
          <w:tcPr>
            <w:tcW w:w="1474" w:type="dxa"/>
            <w:shd w:val="clear" w:color="000000" w:fill="FAC0C2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2,035</w:t>
            </w:r>
          </w:p>
        </w:tc>
        <w:tc>
          <w:tcPr>
            <w:tcW w:w="1474" w:type="dxa"/>
            <w:shd w:val="clear" w:color="000000" w:fill="FACCCE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-0.196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BC7C9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0.104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Allergy</w:t>
            </w:r>
          </w:p>
        </w:tc>
        <w:tc>
          <w:tcPr>
            <w:tcW w:w="1474" w:type="dxa"/>
            <w:shd w:val="clear" w:color="000000" w:fill="F9B2B4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2,528</w:t>
            </w:r>
          </w:p>
        </w:tc>
        <w:tc>
          <w:tcPr>
            <w:tcW w:w="1474" w:type="dxa"/>
            <w:shd w:val="clear" w:color="000000" w:fill="FBF8FB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-0.135</w:t>
            </w:r>
          </w:p>
        </w:tc>
        <w:tc>
          <w:tcPr>
            <w:tcW w:w="1474" w:type="dxa"/>
            <w:shd w:val="clear" w:color="000000" w:fill="FAA2A4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0.187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Depression</w:t>
            </w:r>
          </w:p>
        </w:tc>
        <w:tc>
          <w:tcPr>
            <w:tcW w:w="1474" w:type="dxa"/>
            <w:shd w:val="clear" w:color="000000" w:fill="FAC4C6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1,912</w:t>
            </w:r>
          </w:p>
        </w:tc>
        <w:tc>
          <w:tcPr>
            <w:tcW w:w="1474" w:type="dxa"/>
            <w:shd w:val="clear" w:color="000000" w:fill="F9989A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-0.285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CDBDE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0.067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Depression</w:t>
            </w:r>
          </w:p>
        </w:tc>
        <w:tc>
          <w:tcPr>
            <w:tcW w:w="1474" w:type="dxa"/>
            <w:shd w:val="clear" w:color="000000" w:fill="FAB8BA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2,316</w:t>
            </w:r>
          </w:p>
        </w:tc>
        <w:tc>
          <w:tcPr>
            <w:tcW w:w="1474" w:type="dxa"/>
            <w:shd w:val="clear" w:color="000000" w:fill="F87173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-0.313</w:t>
            </w:r>
          </w:p>
        </w:tc>
        <w:tc>
          <w:tcPr>
            <w:tcW w:w="1474" w:type="dxa"/>
            <w:shd w:val="clear" w:color="000000" w:fill="FCDADD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0.074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Allergy</w:t>
            </w:r>
          </w:p>
        </w:tc>
        <w:tc>
          <w:tcPr>
            <w:tcW w:w="1474" w:type="dxa"/>
            <w:shd w:val="clear" w:color="000000" w:fill="FAC9CC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1,725</w:t>
            </w:r>
          </w:p>
        </w:tc>
        <w:tc>
          <w:tcPr>
            <w:tcW w:w="1474" w:type="dxa"/>
            <w:shd w:val="clear" w:color="000000" w:fill="FBF7F9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-0.122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AB2B4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0.142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Chronic fatigue</w:t>
            </w:r>
          </w:p>
        </w:tc>
        <w:tc>
          <w:tcPr>
            <w:tcW w:w="1474" w:type="dxa"/>
            <w:shd w:val="clear" w:color="000000" w:fill="FAB9BC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2,278</w:t>
            </w:r>
          </w:p>
        </w:tc>
        <w:tc>
          <w:tcPr>
            <w:tcW w:w="1474" w:type="dxa"/>
            <w:shd w:val="clear" w:color="000000" w:fill="F88B8E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-0.278</w:t>
            </w:r>
          </w:p>
        </w:tc>
        <w:tc>
          <w:tcPr>
            <w:tcW w:w="1474" w:type="dxa"/>
            <w:shd w:val="clear" w:color="000000" w:fill="FBD6D9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0.082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Chronic fatigue</w:t>
            </w:r>
          </w:p>
        </w:tc>
        <w:tc>
          <w:tcPr>
            <w:tcW w:w="1474" w:type="dxa"/>
            <w:shd w:val="clear" w:color="000000" w:fill="FAD0D3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1,513</w:t>
            </w:r>
          </w:p>
        </w:tc>
        <w:tc>
          <w:tcPr>
            <w:tcW w:w="1474" w:type="dxa"/>
            <w:shd w:val="clear" w:color="000000" w:fill="F98E90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-0.303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CE4E7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0.050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Neurological disorder</w:t>
            </w:r>
          </w:p>
        </w:tc>
        <w:tc>
          <w:tcPr>
            <w:tcW w:w="1474" w:type="dxa"/>
            <w:shd w:val="clear" w:color="000000" w:fill="FABFC2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2,058</w:t>
            </w:r>
          </w:p>
        </w:tc>
        <w:tc>
          <w:tcPr>
            <w:tcW w:w="1474" w:type="dxa"/>
            <w:shd w:val="clear" w:color="000000" w:fill="FAD5D8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-0.181</w:t>
            </w:r>
          </w:p>
        </w:tc>
        <w:tc>
          <w:tcPr>
            <w:tcW w:w="1474" w:type="dxa"/>
            <w:shd w:val="clear" w:color="000000" w:fill="FBC6C9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0.114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Respiratory disease</w:t>
            </w:r>
          </w:p>
        </w:tc>
        <w:tc>
          <w:tcPr>
            <w:tcW w:w="1474" w:type="dxa"/>
            <w:shd w:val="clear" w:color="000000" w:fill="FBD8DA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1,262</w:t>
            </w:r>
          </w:p>
        </w:tc>
        <w:tc>
          <w:tcPr>
            <w:tcW w:w="1474" w:type="dxa"/>
            <w:shd w:val="clear" w:color="000000" w:fill="FAD6D9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-0.178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CD9DB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0.071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Respiratory disease</w:t>
            </w:r>
          </w:p>
        </w:tc>
        <w:tc>
          <w:tcPr>
            <w:tcW w:w="1474" w:type="dxa"/>
            <w:shd w:val="clear" w:color="000000" w:fill="FACCCE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1,643</w:t>
            </w:r>
          </w:p>
        </w:tc>
        <w:tc>
          <w:tcPr>
            <w:tcW w:w="1474" w:type="dxa"/>
            <w:shd w:val="clear" w:color="000000" w:fill="FACDD0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-0.191</w:t>
            </w:r>
          </w:p>
        </w:tc>
        <w:tc>
          <w:tcPr>
            <w:tcW w:w="1474" w:type="dxa"/>
            <w:shd w:val="clear" w:color="000000" w:fill="FBD4D7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0.086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Cardiovascular disease</w:t>
            </w:r>
          </w:p>
        </w:tc>
        <w:tc>
          <w:tcPr>
            <w:tcW w:w="1474" w:type="dxa"/>
            <w:shd w:val="clear" w:color="000000" w:fill="FBDCDF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1,131</w:t>
            </w:r>
          </w:p>
        </w:tc>
        <w:tc>
          <w:tcPr>
            <w:tcW w:w="1474" w:type="dxa"/>
            <w:shd w:val="clear" w:color="000000" w:fill="FACACD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-0.199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CE0E3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0.057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Cardiovascular disease</w:t>
            </w:r>
          </w:p>
        </w:tc>
        <w:tc>
          <w:tcPr>
            <w:tcW w:w="1474" w:type="dxa"/>
            <w:shd w:val="clear" w:color="000000" w:fill="FBD9DC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1,186</w:t>
            </w:r>
          </w:p>
        </w:tc>
        <w:tc>
          <w:tcPr>
            <w:tcW w:w="1474" w:type="dxa"/>
            <w:shd w:val="clear" w:color="000000" w:fill="FAC8CB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-0.198</w:t>
            </w:r>
          </w:p>
        </w:tc>
        <w:tc>
          <w:tcPr>
            <w:tcW w:w="1474" w:type="dxa"/>
            <w:shd w:val="clear" w:color="000000" w:fill="FCE1E4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0.060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Diabetes</w:t>
            </w:r>
          </w:p>
        </w:tc>
        <w:tc>
          <w:tcPr>
            <w:tcW w:w="1474" w:type="dxa"/>
            <w:shd w:val="clear" w:color="000000" w:fill="FBE3E6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906</w:t>
            </w:r>
          </w:p>
        </w:tc>
        <w:tc>
          <w:tcPr>
            <w:tcW w:w="1474" w:type="dxa"/>
            <w:shd w:val="clear" w:color="000000" w:fill="FBE2E5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-0.156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CE0E2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0.058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Bowel disorder</w:t>
            </w:r>
          </w:p>
        </w:tc>
        <w:tc>
          <w:tcPr>
            <w:tcW w:w="1474" w:type="dxa"/>
            <w:shd w:val="clear" w:color="000000" w:fill="FBDDE0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1,044</w:t>
            </w:r>
          </w:p>
        </w:tc>
        <w:tc>
          <w:tcPr>
            <w:tcW w:w="1474" w:type="dxa"/>
            <w:shd w:val="clear" w:color="000000" w:fill="FAB2B5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-0.227</w:t>
            </w:r>
          </w:p>
        </w:tc>
        <w:tc>
          <w:tcPr>
            <w:tcW w:w="1474" w:type="dxa"/>
            <w:shd w:val="clear" w:color="000000" w:fill="FCE8EB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0.046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Thyroid problems</w:t>
            </w:r>
          </w:p>
        </w:tc>
        <w:tc>
          <w:tcPr>
            <w:tcW w:w="1474" w:type="dxa"/>
            <w:shd w:val="clear" w:color="000000" w:fill="FBE6E9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798</w:t>
            </w:r>
          </w:p>
        </w:tc>
        <w:tc>
          <w:tcPr>
            <w:tcW w:w="1474" w:type="dxa"/>
            <w:shd w:val="clear" w:color="000000" w:fill="FBEDF0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-0.138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CE0E2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0.058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Diabetes</w:t>
            </w:r>
          </w:p>
        </w:tc>
        <w:tc>
          <w:tcPr>
            <w:tcW w:w="1474" w:type="dxa"/>
            <w:shd w:val="clear" w:color="000000" w:fill="FBDDE0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1,028</w:t>
            </w:r>
          </w:p>
        </w:tc>
        <w:tc>
          <w:tcPr>
            <w:tcW w:w="1474" w:type="dxa"/>
            <w:shd w:val="clear" w:color="000000" w:fill="FBE1E3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-0.166</w:t>
            </w:r>
          </w:p>
        </w:tc>
        <w:tc>
          <w:tcPr>
            <w:tcW w:w="1474" w:type="dxa"/>
            <w:shd w:val="clear" w:color="000000" w:fill="FCE0E3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0.062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Osteoporosis</w:t>
            </w:r>
          </w:p>
        </w:tc>
        <w:tc>
          <w:tcPr>
            <w:tcW w:w="1474" w:type="dxa"/>
            <w:shd w:val="clear" w:color="000000" w:fill="FBE7EA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759</w:t>
            </w:r>
          </w:p>
        </w:tc>
        <w:tc>
          <w:tcPr>
            <w:tcW w:w="1474" w:type="dxa"/>
            <w:shd w:val="clear" w:color="000000" w:fill="FAD2D4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-0.185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CE9EC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0.041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Thyroid problems</w:t>
            </w:r>
          </w:p>
        </w:tc>
        <w:tc>
          <w:tcPr>
            <w:tcW w:w="1474" w:type="dxa"/>
            <w:shd w:val="clear" w:color="000000" w:fill="FBDFE1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992</w:t>
            </w:r>
          </w:p>
        </w:tc>
        <w:tc>
          <w:tcPr>
            <w:tcW w:w="1474" w:type="dxa"/>
            <w:shd w:val="clear" w:color="000000" w:fill="FBF3F6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-0.142</w:t>
            </w:r>
          </w:p>
        </w:tc>
        <w:tc>
          <w:tcPr>
            <w:tcW w:w="1474" w:type="dxa"/>
            <w:shd w:val="clear" w:color="000000" w:fill="FCDCDF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0.070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Bowel disorder</w:t>
            </w:r>
          </w:p>
        </w:tc>
        <w:tc>
          <w:tcPr>
            <w:tcW w:w="1474" w:type="dxa"/>
            <w:shd w:val="clear" w:color="000000" w:fill="FBE9EC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713</w:t>
            </w:r>
          </w:p>
        </w:tc>
        <w:tc>
          <w:tcPr>
            <w:tcW w:w="1474" w:type="dxa"/>
            <w:shd w:val="clear" w:color="000000" w:fill="F9A9AC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-0.255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CF0F3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0.028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Stomach ulcer</w:t>
            </w:r>
          </w:p>
        </w:tc>
        <w:tc>
          <w:tcPr>
            <w:tcW w:w="1474" w:type="dxa"/>
            <w:shd w:val="clear" w:color="000000" w:fill="FBE4E7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815</w:t>
            </w:r>
          </w:p>
        </w:tc>
        <w:tc>
          <w:tcPr>
            <w:tcW w:w="1474" w:type="dxa"/>
            <w:shd w:val="clear" w:color="000000" w:fill="FAB2B5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-0.227</w:t>
            </w:r>
          </w:p>
        </w:tc>
        <w:tc>
          <w:tcPr>
            <w:tcW w:w="1474" w:type="dxa"/>
            <w:shd w:val="clear" w:color="000000" w:fill="FCEDF0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0.036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Stomach ulcer</w:t>
            </w:r>
          </w:p>
        </w:tc>
        <w:tc>
          <w:tcPr>
            <w:tcW w:w="1474" w:type="dxa"/>
            <w:shd w:val="clear" w:color="000000" w:fill="FBECEF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607</w:t>
            </w:r>
          </w:p>
        </w:tc>
        <w:tc>
          <w:tcPr>
            <w:tcW w:w="1474" w:type="dxa"/>
            <w:shd w:val="clear" w:color="000000" w:fill="FABBBD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-0.225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CF1F3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0.027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Chronic skin disease</w:t>
            </w:r>
          </w:p>
        </w:tc>
        <w:tc>
          <w:tcPr>
            <w:tcW w:w="1474" w:type="dxa"/>
            <w:shd w:val="clear" w:color="000000" w:fill="FBE8EB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674</w:t>
            </w:r>
          </w:p>
        </w:tc>
        <w:tc>
          <w:tcPr>
            <w:tcW w:w="1474" w:type="dxa"/>
            <w:shd w:val="clear" w:color="000000" w:fill="FBDBDE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-0.173</w:t>
            </w:r>
          </w:p>
        </w:tc>
        <w:tc>
          <w:tcPr>
            <w:tcW w:w="1474" w:type="dxa"/>
            <w:shd w:val="clear" w:color="000000" w:fill="FCECEE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0.039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Eye disease</w:t>
            </w:r>
          </w:p>
        </w:tc>
        <w:tc>
          <w:tcPr>
            <w:tcW w:w="1474" w:type="dxa"/>
            <w:shd w:val="clear" w:color="000000" w:fill="FBEEF1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531</w:t>
            </w:r>
          </w:p>
        </w:tc>
        <w:tc>
          <w:tcPr>
            <w:tcW w:w="1474" w:type="dxa"/>
            <w:shd w:val="clear" w:color="000000" w:fill="FBEEF1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-0.136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CEAED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0.039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Eye disease</w:t>
            </w:r>
          </w:p>
        </w:tc>
        <w:tc>
          <w:tcPr>
            <w:tcW w:w="1474" w:type="dxa"/>
            <w:shd w:val="clear" w:color="000000" w:fill="FBE9EB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649</w:t>
            </w:r>
          </w:p>
        </w:tc>
        <w:tc>
          <w:tcPr>
            <w:tcW w:w="1474" w:type="dxa"/>
            <w:shd w:val="clear" w:color="000000" w:fill="FBEFF1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-0.147</w:t>
            </w:r>
          </w:p>
        </w:tc>
        <w:tc>
          <w:tcPr>
            <w:tcW w:w="1474" w:type="dxa"/>
            <w:shd w:val="clear" w:color="000000" w:fill="FCE9EC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0.044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Chronic skin disease</w:t>
            </w:r>
          </w:p>
        </w:tc>
        <w:tc>
          <w:tcPr>
            <w:tcW w:w="1474" w:type="dxa"/>
            <w:shd w:val="clear" w:color="000000" w:fill="FBF0F3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472</w:t>
            </w:r>
          </w:p>
        </w:tc>
        <w:tc>
          <w:tcPr>
            <w:tcW w:w="1474" w:type="dxa"/>
            <w:shd w:val="clear" w:color="000000" w:fill="FBDBDE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-0.169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CF0F3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0.028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Osteoporosis</w:t>
            </w:r>
          </w:p>
        </w:tc>
        <w:tc>
          <w:tcPr>
            <w:tcW w:w="1474" w:type="dxa"/>
            <w:shd w:val="clear" w:color="000000" w:fill="FBEAED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606</w:t>
            </w:r>
          </w:p>
        </w:tc>
        <w:tc>
          <w:tcPr>
            <w:tcW w:w="1474" w:type="dxa"/>
            <w:shd w:val="clear" w:color="000000" w:fill="FAD3D6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-0.184</w:t>
            </w:r>
          </w:p>
        </w:tc>
        <w:tc>
          <w:tcPr>
            <w:tcW w:w="1474" w:type="dxa"/>
            <w:shd w:val="clear" w:color="000000" w:fill="FCEFF1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0.033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Cancer</w:t>
            </w:r>
          </w:p>
        </w:tc>
        <w:tc>
          <w:tcPr>
            <w:tcW w:w="1474" w:type="dxa"/>
            <w:shd w:val="clear" w:color="000000" w:fill="FBF2F5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403</w:t>
            </w:r>
          </w:p>
        </w:tc>
        <w:tc>
          <w:tcPr>
            <w:tcW w:w="1474" w:type="dxa"/>
            <w:shd w:val="clear" w:color="000000" w:fill="FAC2C5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-0.212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CF5F8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0.019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Cancer</w:t>
            </w:r>
          </w:p>
        </w:tc>
        <w:tc>
          <w:tcPr>
            <w:tcW w:w="1474" w:type="dxa"/>
            <w:shd w:val="clear" w:color="000000" w:fill="FBEDF0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505</w:t>
            </w:r>
          </w:p>
        </w:tc>
        <w:tc>
          <w:tcPr>
            <w:tcW w:w="1474" w:type="dxa"/>
            <w:shd w:val="clear" w:color="000000" w:fill="FABFC1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-0.211</w:t>
            </w:r>
          </w:p>
        </w:tc>
        <w:tc>
          <w:tcPr>
            <w:tcW w:w="1474" w:type="dxa"/>
            <w:shd w:val="clear" w:color="000000" w:fill="FCF3F6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0.024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Kidney disease</w:t>
            </w:r>
          </w:p>
        </w:tc>
        <w:tc>
          <w:tcPr>
            <w:tcW w:w="1474" w:type="dxa"/>
            <w:shd w:val="clear" w:color="000000" w:fill="FBF8FB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219</w:t>
            </w:r>
          </w:p>
        </w:tc>
        <w:tc>
          <w:tcPr>
            <w:tcW w:w="1474" w:type="dxa"/>
            <w:shd w:val="clear" w:color="000000" w:fill="FABEC1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-0.219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CFAFD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0.010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Stroke</w:t>
            </w:r>
          </w:p>
        </w:tc>
        <w:tc>
          <w:tcPr>
            <w:tcW w:w="1474" w:type="dxa"/>
            <w:shd w:val="clear" w:color="000000" w:fill="FBF5F8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227</w:t>
            </w:r>
          </w:p>
        </w:tc>
        <w:tc>
          <w:tcPr>
            <w:tcW w:w="1474" w:type="dxa"/>
            <w:shd w:val="clear" w:color="000000" w:fill="F8696B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-0.324</w:t>
            </w:r>
          </w:p>
        </w:tc>
        <w:tc>
          <w:tcPr>
            <w:tcW w:w="1474" w:type="dxa"/>
            <w:shd w:val="clear" w:color="000000" w:fill="FCFCFF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0.007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Stroke</w:t>
            </w:r>
          </w:p>
        </w:tc>
        <w:tc>
          <w:tcPr>
            <w:tcW w:w="1474" w:type="dxa"/>
            <w:shd w:val="clear" w:color="000000" w:fill="FBF9FC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196</w:t>
            </w:r>
          </w:p>
        </w:tc>
        <w:tc>
          <w:tcPr>
            <w:tcW w:w="1474" w:type="dxa"/>
            <w:shd w:val="clear" w:color="000000" w:fill="FACCCE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-0.196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CFAFD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0.010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Liver disease</w:t>
            </w:r>
          </w:p>
        </w:tc>
        <w:tc>
          <w:tcPr>
            <w:tcW w:w="1474" w:type="dxa"/>
            <w:shd w:val="clear" w:color="000000" w:fill="FBF6F9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195</w:t>
            </w:r>
          </w:p>
        </w:tc>
        <w:tc>
          <w:tcPr>
            <w:tcW w:w="1474" w:type="dxa"/>
            <w:shd w:val="clear" w:color="000000" w:fill="FACBCD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-0.195</w:t>
            </w:r>
          </w:p>
        </w:tc>
        <w:tc>
          <w:tcPr>
            <w:tcW w:w="1474" w:type="dxa"/>
            <w:shd w:val="clear" w:color="000000" w:fill="FCFAFD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0.010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Liver disease</w:t>
            </w:r>
          </w:p>
        </w:tc>
        <w:tc>
          <w:tcPr>
            <w:tcW w:w="1474" w:type="dxa"/>
            <w:shd w:val="clear" w:color="000000" w:fill="FBFAFD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166</w:t>
            </w:r>
          </w:p>
        </w:tc>
        <w:tc>
          <w:tcPr>
            <w:tcW w:w="1474" w:type="dxa"/>
            <w:shd w:val="clear" w:color="000000" w:fill="F99C9F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-0.277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CFCFF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0.006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Gallbladder disorder</w:t>
            </w:r>
          </w:p>
        </w:tc>
        <w:tc>
          <w:tcPr>
            <w:tcW w:w="1474" w:type="dxa"/>
            <w:shd w:val="clear" w:color="000000" w:fill="FBF7FA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165</w:t>
            </w:r>
          </w:p>
        </w:tc>
        <w:tc>
          <w:tcPr>
            <w:tcW w:w="1474" w:type="dxa"/>
            <w:shd w:val="clear" w:color="000000" w:fill="FBEDF0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-0.150</w:t>
            </w:r>
          </w:p>
        </w:tc>
        <w:tc>
          <w:tcPr>
            <w:tcW w:w="1474" w:type="dxa"/>
            <w:shd w:val="clear" w:color="000000" w:fill="FCFAFC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0.011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Hip fracture</w:t>
            </w:r>
          </w:p>
        </w:tc>
        <w:tc>
          <w:tcPr>
            <w:tcW w:w="1474" w:type="dxa"/>
            <w:shd w:val="clear" w:color="000000" w:fill="FBFAFD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165</w:t>
            </w:r>
          </w:p>
        </w:tc>
        <w:tc>
          <w:tcPr>
            <w:tcW w:w="1474" w:type="dxa"/>
            <w:shd w:val="clear" w:color="000000" w:fill="F99EA0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-0.275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CFCFF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0.006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Kidney disease</w:t>
            </w:r>
          </w:p>
        </w:tc>
        <w:tc>
          <w:tcPr>
            <w:tcW w:w="1474" w:type="dxa"/>
            <w:shd w:val="clear" w:color="000000" w:fill="FBF7FA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164</w:t>
            </w:r>
          </w:p>
        </w:tc>
        <w:tc>
          <w:tcPr>
            <w:tcW w:w="1474" w:type="dxa"/>
            <w:shd w:val="clear" w:color="000000" w:fill="FBE2E4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-0.164</w:t>
            </w:r>
          </w:p>
        </w:tc>
        <w:tc>
          <w:tcPr>
            <w:tcW w:w="1474" w:type="dxa"/>
            <w:shd w:val="clear" w:color="000000" w:fill="FCFAFD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0.010</w:t>
            </w:r>
          </w:p>
        </w:tc>
      </w:tr>
      <w:tr w:rsidR="00B21E7F" w:rsidRPr="00B538EE" w:rsidTr="00253208">
        <w:trPr>
          <w:trHeight w:val="3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Gallbladder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 xml:space="preserve"> disorder</w:t>
            </w:r>
          </w:p>
        </w:tc>
        <w:tc>
          <w:tcPr>
            <w:tcW w:w="1474" w:type="dxa"/>
            <w:shd w:val="clear" w:color="000000" w:fill="FBFAFD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148</w:t>
            </w:r>
          </w:p>
        </w:tc>
        <w:tc>
          <w:tcPr>
            <w:tcW w:w="1474" w:type="dxa"/>
            <w:shd w:val="clear" w:color="000000" w:fill="FAC3C5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-0.211</w:t>
            </w:r>
          </w:p>
        </w:tc>
        <w:tc>
          <w:tcPr>
            <w:tcW w:w="1474" w:type="dxa"/>
            <w:tcBorders>
              <w:right w:val="dashed" w:sz="8" w:space="0" w:color="BFBFBF" w:themeColor="background1" w:themeShade="BF"/>
            </w:tcBorders>
            <w:shd w:val="clear" w:color="000000" w:fill="FCFBFE"/>
            <w:noWrap/>
            <w:vAlign w:val="center"/>
            <w:hideMark/>
          </w:tcPr>
          <w:p w:rsidR="00B21E7F" w:rsidRPr="00084794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0.007</w:t>
            </w:r>
          </w:p>
        </w:tc>
        <w:tc>
          <w:tcPr>
            <w:tcW w:w="2835" w:type="dxa"/>
            <w:tcBorders>
              <w:left w:val="dashed" w:sz="8" w:space="0" w:color="BFBFBF" w:themeColor="background1" w:themeShade="BF"/>
            </w:tcBorders>
            <w:shd w:val="clear" w:color="auto" w:fill="auto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Hip fracture</w:t>
            </w:r>
          </w:p>
        </w:tc>
        <w:tc>
          <w:tcPr>
            <w:tcW w:w="1474" w:type="dxa"/>
            <w:shd w:val="clear" w:color="000000" w:fill="FBF9FC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93</w:t>
            </w:r>
          </w:p>
        </w:tc>
        <w:tc>
          <w:tcPr>
            <w:tcW w:w="1474" w:type="dxa"/>
            <w:shd w:val="clear" w:color="000000" w:fill="FAD2D5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-0.185</w:t>
            </w:r>
          </w:p>
        </w:tc>
        <w:tc>
          <w:tcPr>
            <w:tcW w:w="1474" w:type="dxa"/>
            <w:shd w:val="clear" w:color="000000" w:fill="FCFCFF"/>
            <w:vAlign w:val="center"/>
          </w:tcPr>
          <w:p w:rsidR="00B21E7F" w:rsidRPr="00B538EE" w:rsidRDefault="00B21E7F" w:rsidP="002532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</w:pPr>
            <w:r w:rsidRPr="0008479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nl-BE"/>
              </w:rPr>
              <w:t>0.005</w:t>
            </w:r>
          </w:p>
        </w:tc>
      </w:tr>
    </w:tbl>
    <w:p w:rsidR="00B21E7F" w:rsidRPr="00084794" w:rsidRDefault="00B21E7F" w:rsidP="00B21E7F">
      <w:pPr>
        <w:rPr>
          <w:rFonts w:ascii="Calibri Light" w:eastAsia="Times New Roman" w:hAnsi="Calibri Light" w:cs="Calibri Light"/>
          <w:szCs w:val="20"/>
          <w:lang w:val="en-US" w:eastAsia="nl-BE"/>
        </w:rPr>
        <w:sectPr w:rsidR="00B21E7F" w:rsidRPr="00084794" w:rsidSect="00565D3C">
          <w:pgSz w:w="16839" w:h="11907" w:orient="landscape" w:code="9"/>
          <w:pgMar w:top="1418" w:right="1418" w:bottom="1418" w:left="1191" w:header="709" w:footer="709" w:gutter="0"/>
          <w:cols w:space="708"/>
          <w:docGrid w:linePitch="360"/>
        </w:sectPr>
      </w:pPr>
    </w:p>
    <w:p w:rsidR="00C70539" w:rsidRDefault="00C70539">
      <w:bookmarkStart w:id="0" w:name="_GoBack"/>
      <w:bookmarkEnd w:id="0"/>
    </w:p>
    <w:sectPr w:rsidR="00C70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7F"/>
    <w:rsid w:val="00B21E7F"/>
    <w:rsid w:val="00C7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CDAC4-03A5-43AF-B6CE-E24288D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7F"/>
    <w:pPr>
      <w:spacing w:after="200" w:line="276" w:lineRule="auto"/>
      <w:jc w:val="both"/>
    </w:pPr>
    <w:rPr>
      <w:rFonts w:ascii="Arial" w:hAnsi="Arial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raster4">
    <w:name w:val="Tabelraster4"/>
    <w:basedOn w:val="TableNormal"/>
    <w:next w:val="TableGrid"/>
    <w:uiPriority w:val="39"/>
    <w:rsid w:val="00B2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3127</Characters>
  <Application>Microsoft Office Word</Application>
  <DocSecurity>0</DocSecurity>
  <Lines>26</Lines>
  <Paragraphs>7</Paragraphs>
  <ScaleCrop>false</ScaleCrop>
  <Company>Springer Nature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Khan</dc:creator>
  <cp:keywords/>
  <dc:description/>
  <cp:lastModifiedBy>Rizwan Khan</cp:lastModifiedBy>
  <cp:revision>1</cp:revision>
  <dcterms:created xsi:type="dcterms:W3CDTF">2022-03-10T02:55:00Z</dcterms:created>
  <dcterms:modified xsi:type="dcterms:W3CDTF">2022-03-10T02:55:00Z</dcterms:modified>
</cp:coreProperties>
</file>