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67"/>
        <w:tblW w:w="15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8"/>
        <w:gridCol w:w="1937"/>
        <w:gridCol w:w="5748"/>
        <w:gridCol w:w="2975"/>
        <w:gridCol w:w="1340"/>
      </w:tblGrid>
      <w:tr w:rsidR="00317FB4" w:rsidRPr="00317FB4" w14:paraId="2C41EE16" w14:textId="77777777" w:rsidTr="00317FB4">
        <w:trPr>
          <w:trHeight w:val="377"/>
        </w:trPr>
        <w:tc>
          <w:tcPr>
            <w:tcW w:w="15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A68C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Table S1. Clinical significance of the TIL subsets in breast cancer</w:t>
            </w:r>
          </w:p>
        </w:tc>
      </w:tr>
      <w:tr w:rsidR="00317FB4" w:rsidRPr="00317FB4" w14:paraId="4A532B51" w14:textId="77777777" w:rsidTr="00317FB4">
        <w:trPr>
          <w:trHeight w:val="377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7956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Immune cell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AD72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Typical marker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D958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Clinicopathological significance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DBD5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Relationship with prognosis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4E0D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Reference</w:t>
            </w:r>
          </w:p>
        </w:tc>
      </w:tr>
      <w:tr w:rsidR="00317FB4" w:rsidRPr="00317FB4" w14:paraId="70BBE391" w14:textId="77777777" w:rsidTr="00317FB4">
        <w:trPr>
          <w:trHeight w:val="567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1A2A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CD8+ T cell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9036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CD8+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39B0B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tumor grade, Older age, Lower ER / PgR expression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FEA0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Better BCSS in ER- and ER+/HER2+ BC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235E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[12, 13]</w:t>
            </w:r>
          </w:p>
        </w:tc>
      </w:tr>
      <w:tr w:rsidR="00317FB4" w:rsidRPr="00317FB4" w14:paraId="68C61A1B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3865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CD4+ T cell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6B4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CD4+</w:t>
            </w: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8FD7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F24A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Better DFS / OS in TNBC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C9C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[14, 15]</w:t>
            </w:r>
          </w:p>
        </w:tc>
      </w:tr>
      <w:tr w:rsidR="00317FB4" w:rsidRPr="00317FB4" w14:paraId="3A468CF6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461D7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3B6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52D56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3D6B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Worse DFS in HR*+ BC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6116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52A9634F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8C77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Regulatory T cell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7591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FOXP3+</w:t>
            </w: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085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in tumor tissue than in normal breast, Higher tumor grade, Lymph node involvement, ER–negative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516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Worse BCSS in ER+ BC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18E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[16-19]</w:t>
            </w:r>
          </w:p>
        </w:tc>
      </w:tr>
      <w:tr w:rsidR="00317FB4" w:rsidRPr="00317FB4" w14:paraId="64B79C53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39E2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7DAF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845E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27F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Better BCSS in ER- BC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F734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4DC186C7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1B7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Follicular helper T cell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224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CXCR5++</w:t>
            </w: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F08C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0DEB0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Better DFS in ER+ / HER2- and HER2+ BC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CD5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[20]</w:t>
            </w:r>
          </w:p>
        </w:tc>
      </w:tr>
      <w:tr w:rsidR="00317FB4" w:rsidRPr="00317FB4" w14:paraId="62D7C6B8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C6A05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009B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ICOS+</w:t>
            </w:r>
          </w:p>
        </w:tc>
        <w:tc>
          <w:tcPr>
            <w:tcW w:w="5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901C6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DF93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FECAE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201757AF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F762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5ADC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PD-1</w:t>
            </w:r>
          </w:p>
        </w:tc>
        <w:tc>
          <w:tcPr>
            <w:tcW w:w="5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8C126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6B36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E80F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13DA9211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B8C1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 cell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A656A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CD20+</w:t>
            </w: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14E2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tumor grade, ER / PgR-negative, Basal-like subtypes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F6C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Better BCSS in the ER- BC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90A3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[15, 21]</w:t>
            </w:r>
          </w:p>
        </w:tc>
      </w:tr>
      <w:tr w:rsidR="00317FB4" w:rsidRPr="00317FB4" w14:paraId="7119170E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2249BA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33D37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015E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47410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Worse DFS in HR+ BC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F5786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10CD90D1" w14:textId="77777777" w:rsidTr="00317FB4">
        <w:trPr>
          <w:trHeight w:val="741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655D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Macrophage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9012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CD68+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6D3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tumor grade, Lymph node metastasis, Vascular invasion, ER / PgR negativity, HER2 expression, Basal phenotype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4889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Worse DFS, BSCC, 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C59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[22, 23]</w:t>
            </w:r>
          </w:p>
        </w:tc>
      </w:tr>
      <w:tr w:rsidR="00317FB4" w:rsidRPr="00317FB4" w14:paraId="2800AF31" w14:textId="77777777" w:rsidTr="00317FB4">
        <w:trPr>
          <w:trHeight w:val="758"/>
        </w:trPr>
        <w:tc>
          <w:tcPr>
            <w:tcW w:w="3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9516E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Myeloid-derived suppressor cells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C8F1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HLA-DR</w:t>
            </w: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  <w:vertAlign w:val="superscript"/>
              </w:rPr>
              <w:t>-/low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B98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Advanced clinical T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CC3D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Worse DFS in ER+ BC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2E24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[24] [25]</w:t>
            </w: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  <w:vertAlign w:val="superscript"/>
              </w:rPr>
              <w:t>†</w:t>
            </w:r>
          </w:p>
        </w:tc>
      </w:tr>
      <w:tr w:rsidR="00317FB4" w:rsidRPr="00317FB4" w14:paraId="6D98B716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DB10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7B2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CD33+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CA64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tumor grade, HR negativity, HER2 positivity</w:t>
            </w: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41DAE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D36A0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79D828F4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4A7BA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Dendritic cell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513B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HLA-DR+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02E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tumor grade (TNBC)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044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Better OS in n+ TNBC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B05BE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[26] [27]</w:t>
            </w: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  <w:vertAlign w:val="superscript"/>
              </w:rPr>
              <w:t>†</w:t>
            </w:r>
          </w:p>
        </w:tc>
      </w:tr>
      <w:tr w:rsidR="00317FB4" w:rsidRPr="00317FB4" w14:paraId="1D3A8C2A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A81E2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9FF1B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CD11b+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CA485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Invasive &gt; Non-invasive</w:t>
            </w: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A069F1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D246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7653A461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FEDB0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Natural killer cell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6F3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CD56+</w:t>
            </w: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BCD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Higher tumor grade, Advanced clinical Stage, Lymph node metastasis,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EA49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Worse DFS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C5E89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[28]</w:t>
            </w:r>
          </w:p>
        </w:tc>
      </w:tr>
      <w:tr w:rsidR="00317FB4" w:rsidRPr="00317FB4" w14:paraId="7B04774F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60BC3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DE852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CD3-</w:t>
            </w:r>
          </w:p>
        </w:tc>
        <w:tc>
          <w:tcPr>
            <w:tcW w:w="5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165946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BA7D7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12B05C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7FB4" w:rsidRPr="00317FB4" w14:paraId="016C07D4" w14:textId="77777777" w:rsidTr="00317FB4">
        <w:trPr>
          <w:trHeight w:val="377"/>
        </w:trPr>
        <w:tc>
          <w:tcPr>
            <w:tcW w:w="3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2133F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Natural killer T cell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5A56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CD3+</w:t>
            </w: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783A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Not well known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FFA85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ABC06" w14:textId="77777777" w:rsidR="00317FB4" w:rsidRPr="00317FB4" w:rsidRDefault="00317FB4" w:rsidP="00317F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317FB4" w:rsidRPr="00317FB4" w14:paraId="2175532C" w14:textId="77777777" w:rsidTr="00317FB4">
        <w:trPr>
          <w:trHeight w:val="377"/>
        </w:trPr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4F4BB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D83ED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CD56+</w:t>
            </w:r>
          </w:p>
        </w:tc>
        <w:tc>
          <w:tcPr>
            <w:tcW w:w="5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1ADFD8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0A414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69D17" w14:textId="77777777" w:rsidR="00317FB4" w:rsidRPr="00317FB4" w:rsidRDefault="00317FB4" w:rsidP="00317F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317FB4" w:rsidRPr="00317FB4" w14:paraId="23BB3016" w14:textId="77777777" w:rsidTr="00317FB4">
        <w:trPr>
          <w:trHeight w:val="377"/>
        </w:trPr>
        <w:tc>
          <w:tcPr>
            <w:tcW w:w="15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9454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*</w:t>
            </w:r>
            <w:r w:rsidRPr="00317FB4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ER and / or PgR</w:t>
            </w:r>
          </w:p>
        </w:tc>
      </w:tr>
      <w:tr w:rsidR="00317FB4" w:rsidRPr="00317FB4" w14:paraId="62AF438E" w14:textId="77777777" w:rsidTr="00317FB4">
        <w:trPr>
          <w:trHeight w:val="112"/>
        </w:trPr>
        <w:tc>
          <w:tcPr>
            <w:tcW w:w="15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801A" w14:textId="77777777" w:rsidR="00317FB4" w:rsidRPr="00317FB4" w:rsidRDefault="00317FB4" w:rsidP="00317FB4">
            <w:pPr>
              <w:widowControl/>
              <w:jc w:val="left"/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</w:pP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  <w:vertAlign w:val="superscript"/>
              </w:rPr>
              <w:t>†</w:t>
            </w:r>
            <w:r w:rsidRPr="00317FB4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Pr="00317FB4">
              <w:rPr>
                <w:rFonts w:ascii="Times" w:eastAsia="Yu Gothic" w:hAnsi="Times" w:cs="ＭＳ Ｐゴシック"/>
                <w:color w:val="000000"/>
                <w:kern w:val="0"/>
                <w:sz w:val="22"/>
                <w:szCs w:val="22"/>
              </w:rPr>
              <w:t>Non-specific marker was used in assessment of indicated immune cell.</w:t>
            </w:r>
          </w:p>
        </w:tc>
      </w:tr>
    </w:tbl>
    <w:p w14:paraId="284ED1D9" w14:textId="77777777" w:rsidR="001D7AF8" w:rsidRDefault="001D7AF8">
      <w:pPr>
        <w:rPr>
          <w:rFonts w:hint="eastAsia"/>
        </w:rPr>
        <w:sectPr w:rsidR="001D7AF8" w:rsidSect="007205F8">
          <w:pgSz w:w="16840" w:h="11900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2D528C0" w14:textId="77777777" w:rsidR="001D7AF8" w:rsidRDefault="001D7AF8">
      <w:pPr>
        <w:rPr>
          <w:rFonts w:hint="eastAsia"/>
        </w:rPr>
        <w:sectPr w:rsidR="001D7AF8" w:rsidSect="001D7AF8">
          <w:type w:val="continuous"/>
          <w:pgSz w:w="16840" w:h="11900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B997C74" w14:textId="652B98ED" w:rsidR="00317FB4" w:rsidRPr="00317FB4" w:rsidRDefault="00317FB4" w:rsidP="00317FB4">
      <w:pPr>
        <w:tabs>
          <w:tab w:val="left" w:pos="3994"/>
        </w:tabs>
        <w:rPr>
          <w:rFonts w:hint="eastAsia"/>
        </w:rPr>
        <w:sectPr w:rsidR="00317FB4" w:rsidRPr="00317FB4" w:rsidSect="001D7AF8">
          <w:type w:val="continuous"/>
          <w:pgSz w:w="16840" w:h="11900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11"/>
        <w:gridCol w:w="63"/>
        <w:gridCol w:w="2232"/>
        <w:gridCol w:w="1711"/>
      </w:tblGrid>
      <w:tr w:rsidR="006A676E" w14:paraId="6DF971D8" w14:textId="77777777" w:rsidTr="006A676E">
        <w:trPr>
          <w:trHeight w:val="400"/>
        </w:trPr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F890" w14:textId="77777777" w:rsidR="006A676E" w:rsidRDefault="006A676E">
            <w:pPr>
              <w:widowControl/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lastRenderedPageBreak/>
              <w:t>Table S2. Clinical-pathological characteristics of the whole cohort</w:t>
            </w:r>
          </w:p>
        </w:tc>
      </w:tr>
      <w:tr w:rsidR="006A676E" w14:paraId="3866F26E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15AE4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Overall (N=45)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9434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4B48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Overall (N=45)</w:t>
            </w:r>
          </w:p>
        </w:tc>
      </w:tr>
      <w:tr w:rsidR="006A676E" w14:paraId="2E7587E5" w14:textId="77777777" w:rsidTr="006A676E">
        <w:trPr>
          <w:trHeight w:val="4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47AA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Menopausal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3F91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6C5B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Histological Grade</w:t>
            </w:r>
          </w:p>
        </w:tc>
      </w:tr>
      <w:tr w:rsidR="006A676E" w14:paraId="359DABA8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B35CE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C02F7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AA38E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7919" w14:textId="77777777" w:rsidR="006A676E" w:rsidRDefault="006A676E">
            <w:pPr>
              <w:rPr>
                <w:rFonts w:ascii="Cambria" w:eastAsia="Yu Gothic" w:hAnsi="Cambria" w:cs="ＭＳ Ｐゴシック"/>
                <w:color w:val="000000"/>
                <w:sz w:val="24"/>
              </w:rPr>
            </w:pPr>
            <w:r>
              <w:rPr>
                <w:rFonts w:ascii="Cambria" w:eastAsia="Yu Gothic" w:hAnsi="Cambria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66F5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5</w:t>
            </w:r>
          </w:p>
        </w:tc>
      </w:tr>
      <w:tr w:rsidR="006A676E" w14:paraId="565B65C0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2006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77C6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29 (65.9%)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A87E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C124" w14:textId="77777777" w:rsidR="006A676E" w:rsidRDefault="006A676E">
            <w:pPr>
              <w:rPr>
                <w:rFonts w:ascii="Cambria" w:eastAsia="Yu Gothic" w:hAnsi="Cambria" w:cs="ＭＳ Ｐゴシック"/>
                <w:color w:val="000000"/>
                <w:sz w:val="24"/>
              </w:rPr>
            </w:pPr>
            <w:r>
              <w:rPr>
                <w:rFonts w:ascii="Cambria" w:eastAsia="Yu Gothic" w:hAnsi="Cambria"/>
                <w:color w:val="000000"/>
              </w:rPr>
              <w:t xml:space="preserve">   Grade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53F9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11 (27.5%)</w:t>
            </w:r>
          </w:p>
        </w:tc>
      </w:tr>
      <w:tr w:rsidR="006A676E" w14:paraId="5A68A2D5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5EFB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Pre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69B2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15 (34.1%)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B970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CED7B" w14:textId="77777777" w:rsidR="006A676E" w:rsidRDefault="006A676E">
            <w:pPr>
              <w:rPr>
                <w:rFonts w:ascii="Cambria" w:eastAsia="Yu Gothic" w:hAnsi="Cambria" w:cs="ＭＳ Ｐゴシック"/>
                <w:color w:val="000000"/>
                <w:sz w:val="24"/>
              </w:rPr>
            </w:pPr>
            <w:r>
              <w:rPr>
                <w:rFonts w:ascii="Cambria" w:eastAsia="Yu Gothic" w:hAnsi="Cambria"/>
                <w:color w:val="000000"/>
              </w:rPr>
              <w:t>   Grade 1 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61D3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29 (72.5%)</w:t>
            </w:r>
          </w:p>
        </w:tc>
      </w:tr>
      <w:tr w:rsidR="006A676E" w14:paraId="63C16EF3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B4A5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Neo-adjuvant thrrapy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1407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3493" w14:textId="77777777" w:rsidR="006A676E" w:rsidRDefault="006A676E">
            <w:pPr>
              <w:rPr>
                <w:rFonts w:ascii="Times Roman" w:eastAsia="Yu Gothic" w:hAnsi="Times Roman" w:cs="ＭＳ Ｐゴシック"/>
                <w:color w:val="333333"/>
                <w:sz w:val="24"/>
              </w:rPr>
            </w:pPr>
            <w:r>
              <w:rPr>
                <w:rFonts w:ascii="Times Roman" w:eastAsia="Yu Gothic" w:hAnsi="Times Roman"/>
                <w:color w:val="333333"/>
              </w:rPr>
              <w:t>ER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4B1AF" w14:textId="77777777" w:rsidR="006A676E" w:rsidRDefault="006A676E">
            <w:pPr>
              <w:rPr>
                <w:rFonts w:ascii="Times Roman" w:eastAsia="Yu Gothic" w:hAnsi="Times Roman"/>
                <w:color w:val="333333"/>
              </w:rPr>
            </w:pPr>
          </w:p>
        </w:tc>
      </w:tr>
      <w:tr w:rsidR="006A676E" w14:paraId="39640458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3B18" w14:textId="77777777" w:rsidR="006A676E" w:rsidRDefault="006A676E">
            <w:pPr>
              <w:jc w:val="left"/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absent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C0E3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37 (82%)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B502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E0FA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82BB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17 (37.8%)</w:t>
            </w:r>
          </w:p>
        </w:tc>
      </w:tr>
      <w:tr w:rsidR="006A676E" w14:paraId="4639CEC7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77797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AA9B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8 (18%)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D27B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67D1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A11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28 (62.2%)</w:t>
            </w:r>
          </w:p>
        </w:tc>
      </w:tr>
      <w:tr w:rsidR="006A676E" w14:paraId="2968E5F2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91DE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Histological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EC8DD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CB09D" w14:textId="77777777" w:rsidR="006A676E" w:rsidRDefault="006A676E">
            <w:pPr>
              <w:rPr>
                <w:rFonts w:ascii="Times Roman" w:eastAsia="Yu Gothic" w:hAnsi="Times Roman" w:cs="ＭＳ Ｐゴシック"/>
                <w:color w:val="333333"/>
                <w:sz w:val="24"/>
              </w:rPr>
            </w:pPr>
            <w:r>
              <w:rPr>
                <w:rFonts w:ascii="Times Roman" w:eastAsia="Yu Gothic" w:hAnsi="Times Roman"/>
                <w:color w:val="333333"/>
              </w:rPr>
              <w:t>PgR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20D9" w14:textId="77777777" w:rsidR="006A676E" w:rsidRDefault="006A676E">
            <w:pPr>
              <w:rPr>
                <w:rFonts w:ascii="Times Roman" w:eastAsia="Yu Gothic" w:hAnsi="Times Roman"/>
                <w:color w:val="333333"/>
              </w:rPr>
            </w:pPr>
          </w:p>
        </w:tc>
      </w:tr>
      <w:tr w:rsidR="006A676E" w14:paraId="3C9BF412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48D6" w14:textId="77777777" w:rsidR="006A676E" w:rsidRDefault="006A676E">
            <w:pPr>
              <w:jc w:val="left"/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IDC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FE01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39 (86.7%)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5320B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DCD59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BCB1D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7 (15.6%)</w:t>
            </w:r>
          </w:p>
        </w:tc>
      </w:tr>
      <w:tr w:rsidR="006A676E" w14:paraId="00F6A02F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3CE4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ILC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D551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 (2.2%)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39C6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475C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E5384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38 (84.4%)</w:t>
            </w:r>
          </w:p>
        </w:tc>
      </w:tr>
      <w:tr w:rsidR="006A676E" w14:paraId="00DBD77C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EB84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E286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5 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FD2B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2B95" w14:textId="77777777" w:rsidR="006A676E" w:rsidRDefault="006A676E">
            <w:pPr>
              <w:rPr>
                <w:rFonts w:ascii="Times Roman" w:eastAsia="Yu Gothic" w:hAnsi="Times Roman" w:cs="ＭＳ Ｐゴシック"/>
                <w:color w:val="333333"/>
                <w:sz w:val="24"/>
              </w:rPr>
            </w:pPr>
            <w:r>
              <w:rPr>
                <w:rFonts w:ascii="Times Roman" w:eastAsia="Yu Gothic" w:hAnsi="Times Roman"/>
                <w:color w:val="333333"/>
              </w:rPr>
              <w:t>HER2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C3DD" w14:textId="77777777" w:rsidR="006A676E" w:rsidRDefault="006A676E">
            <w:pPr>
              <w:rPr>
                <w:rFonts w:ascii="Times Roman" w:eastAsia="Yu Gothic" w:hAnsi="Times Roman"/>
                <w:color w:val="333333"/>
              </w:rPr>
            </w:pPr>
          </w:p>
        </w:tc>
      </w:tr>
      <w:tr w:rsidR="006A676E" w14:paraId="27CAB389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51EB" w14:textId="77777777" w:rsidR="006A676E" w:rsidRDefault="006A676E">
            <w:pPr>
              <w:jc w:val="left"/>
              <w:rPr>
                <w:rFonts w:ascii="Times Roman" w:eastAsia="Yu Gothic" w:hAnsi="Times Roman" w:cs="ＭＳ Ｐゴシック"/>
                <w:color w:val="333333"/>
                <w:sz w:val="24"/>
              </w:rPr>
            </w:pPr>
            <w:r>
              <w:rPr>
                <w:rFonts w:ascii="Times Roman" w:eastAsia="Yu Gothic" w:hAnsi="Times Roman"/>
                <w:color w:val="333333"/>
              </w:rPr>
              <w:t>Invasive tumor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5BBE" w14:textId="77777777" w:rsidR="006A676E" w:rsidRDefault="006A676E">
            <w:pPr>
              <w:rPr>
                <w:rFonts w:ascii="Times Roman" w:eastAsia="Yu Gothic" w:hAnsi="Times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7648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79C0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</w:tr>
      <w:tr w:rsidR="006A676E" w14:paraId="3E433AC8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611E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88746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7E4B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D25F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5929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8 (18.2%)</w:t>
            </w:r>
          </w:p>
        </w:tc>
      </w:tr>
      <w:tr w:rsidR="006A676E" w14:paraId="2B1D022C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F009" w14:textId="77777777" w:rsidR="006A676E" w:rsidRDefault="006A676E">
            <w:pPr>
              <w:jc w:val="left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   </w:t>
            </w:r>
            <w:r>
              <w:rPr>
                <w:rFonts w:ascii="Cambria" w:eastAsia="Yu Gothic" w:hAnsi="Cambria"/>
                <w:color w:val="333333"/>
              </w:rPr>
              <w:t>≥</w:t>
            </w:r>
            <w:r>
              <w:rPr>
                <w:rFonts w:ascii="Times Roman" w:eastAsia="Yu Gothic" w:hAnsi="Times Roman"/>
                <w:color w:val="333333"/>
              </w:rPr>
              <w:t>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59E5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36 (81.8%)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6AC1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294E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18234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36 (81.8%)</w:t>
            </w:r>
          </w:p>
        </w:tc>
      </w:tr>
      <w:tr w:rsidR="006A676E" w14:paraId="7B1AC1A3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2070" w14:textId="77777777" w:rsidR="006A676E" w:rsidRDefault="006A676E">
            <w:pPr>
              <w:jc w:val="left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   &lt; 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22FC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8 (18.2%)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DD2A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4FE6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Ki67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1AE0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</w:tr>
      <w:tr w:rsidR="006A676E" w14:paraId="55AF5780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883E" w14:textId="77777777" w:rsidR="006A676E" w:rsidRDefault="006A676E">
            <w:pPr>
              <w:jc w:val="left"/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Lymph node metastasis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EA071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DFACC" w14:textId="77777777" w:rsidR="006A676E" w:rsidRDefault="006A676E">
            <w:pPr>
              <w:rPr>
                <w:rFonts w:ascii="Cambria" w:eastAsia="Yu Gothic" w:hAnsi="Cambria" w:cs="ＭＳ Ｐゴシック"/>
                <w:color w:val="000000"/>
                <w:sz w:val="24"/>
              </w:rPr>
            </w:pPr>
            <w:r>
              <w:rPr>
                <w:rFonts w:ascii="Cambria" w:eastAsia="Yu Gothic" w:hAnsi="Cambria"/>
                <w:color w:val="000000"/>
              </w:rPr>
              <w:t>   ≥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45BE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33 (73.3%)</w:t>
            </w:r>
          </w:p>
        </w:tc>
      </w:tr>
      <w:tr w:rsidR="006A676E" w14:paraId="34887F58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9C4C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DE6F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2577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F13E" w14:textId="77777777" w:rsidR="006A676E" w:rsidRDefault="006A676E">
            <w:pPr>
              <w:rPr>
                <w:rFonts w:ascii="Cambria" w:eastAsia="Yu Gothic" w:hAnsi="Cambria" w:cs="ＭＳ Ｐゴシック"/>
                <w:color w:val="000000"/>
                <w:sz w:val="24"/>
              </w:rPr>
            </w:pPr>
            <w:r>
              <w:rPr>
                <w:rFonts w:ascii="Cambria" w:eastAsia="Yu Gothic" w:hAnsi="Cambria"/>
                <w:color w:val="000000"/>
              </w:rPr>
              <w:t>   &lt;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950A" w14:textId="77777777" w:rsidR="006A676E" w:rsidRDefault="006A676E">
            <w:pPr>
              <w:jc w:val="center"/>
              <w:rPr>
                <w:rFonts w:ascii="Times Roman" w:eastAsia="Yu Gothic" w:hAnsi="Times Roman"/>
                <w:color w:val="333333"/>
              </w:rPr>
            </w:pPr>
            <w:r>
              <w:rPr>
                <w:rFonts w:ascii="Times Roman" w:eastAsia="Yu Gothic" w:hAnsi="Times Roman"/>
                <w:color w:val="333333"/>
              </w:rPr>
              <w:t>12 (26.7%)</w:t>
            </w:r>
          </w:p>
        </w:tc>
      </w:tr>
      <w:tr w:rsidR="006A676E" w14:paraId="53B9A4A8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A3439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6612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23 (52.3%)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81A7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4B796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E01D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</w:tr>
      <w:tr w:rsidR="006A676E" w14:paraId="43EDBC4A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E9F12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2771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21 (47.7%)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F2D8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054F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946C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</w:tr>
      <w:tr w:rsidR="006A676E" w14:paraId="3F8C38A1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408C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Lymphatic invasion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F049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BE78C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ED8D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23 (52.3%)</w:t>
            </w:r>
          </w:p>
        </w:tc>
      </w:tr>
      <w:tr w:rsidR="006A676E" w14:paraId="1BE4C767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3C61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F815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02DE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B756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F0E4F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15 (34.1%)</w:t>
            </w:r>
          </w:p>
        </w:tc>
      </w:tr>
      <w:tr w:rsidR="006A676E" w14:paraId="0FCE4EF4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7C5B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82E7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19 (43.2%)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BB92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C036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987DE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6 (13.6%)</w:t>
            </w:r>
          </w:p>
        </w:tc>
      </w:tr>
      <w:tr w:rsidR="006A676E" w14:paraId="1621D5FF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B17E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1A39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25 (56.8%)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C278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2D32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PD-L1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E821A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</w:tr>
      <w:tr w:rsidR="006A676E" w14:paraId="125A40A8" w14:textId="77777777" w:rsidTr="006A676E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541B" w14:textId="77777777" w:rsidR="006A676E" w:rsidRDefault="006A676E">
            <w:pPr>
              <w:jc w:val="left"/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Vascular invasion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659B0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9286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F37F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</w:tr>
      <w:tr w:rsidR="006A676E" w14:paraId="276B5978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27A0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009C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588F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3168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212E3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25 (56.8%)</w:t>
            </w:r>
          </w:p>
        </w:tc>
      </w:tr>
      <w:tr w:rsidR="006A676E" w14:paraId="7088F947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239D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21C4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38 (86.4%)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2CFB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54550" w14:textId="77777777" w:rsidR="006A676E" w:rsidRDefault="006A676E">
            <w:pPr>
              <w:rPr>
                <w:rFonts w:ascii="Times Roman" w:eastAsia="Yu Gothic" w:hAnsi="Times Roman" w:cs="ＭＳ Ｐゴシック"/>
                <w:color w:val="000000"/>
                <w:sz w:val="24"/>
              </w:rPr>
            </w:pPr>
            <w:r>
              <w:rPr>
                <w:rFonts w:ascii="Times Roman" w:eastAsia="Yu Gothic" w:hAnsi="Times Roman"/>
                <w:color w:val="000000"/>
              </w:rPr>
              <w:t>   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0DBD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19 (43.2%)</w:t>
            </w:r>
          </w:p>
        </w:tc>
      </w:tr>
      <w:tr w:rsidR="006A676E" w14:paraId="5B9994AB" w14:textId="77777777" w:rsidTr="006A676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00F1B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   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5175" w14:textId="77777777" w:rsidR="006A676E" w:rsidRDefault="006A676E">
            <w:pPr>
              <w:jc w:val="center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>6 (13.6%)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1B663" w14:textId="77777777" w:rsidR="006A676E" w:rsidRDefault="006A676E">
            <w:pPr>
              <w:jc w:val="left"/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EFFB5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49374" w14:textId="77777777" w:rsidR="006A676E" w:rsidRDefault="006A676E">
            <w:pPr>
              <w:rPr>
                <w:rFonts w:ascii="Times Roman" w:eastAsia="Yu Gothic" w:hAnsi="Times Roman"/>
                <w:color w:val="000000"/>
              </w:rPr>
            </w:pPr>
            <w:r>
              <w:rPr>
                <w:rFonts w:ascii="Times Roman" w:eastAsia="Yu Gothic" w:hAnsi="Times Roman"/>
                <w:color w:val="000000"/>
              </w:rPr>
              <w:t xml:space="preserve">　</w:t>
            </w:r>
          </w:p>
        </w:tc>
      </w:tr>
    </w:tbl>
    <w:p w14:paraId="77537D13" w14:textId="2C34AB24" w:rsidR="00317FB4" w:rsidRDefault="006A676E">
      <w:r>
        <w:t xml:space="preserve"> </w:t>
      </w:r>
      <w:r w:rsidR="00317FB4">
        <w:br w:type="page"/>
      </w:r>
    </w:p>
    <w:p w14:paraId="76A3FCD4" w14:textId="77777777" w:rsidR="006A676E" w:rsidRDefault="006A676E">
      <w:pPr>
        <w:rPr>
          <w:rFonts w:hint="eastAsia"/>
        </w:rPr>
      </w:pPr>
    </w:p>
    <w:tbl>
      <w:tblPr>
        <w:tblW w:w="7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1670"/>
        <w:gridCol w:w="204"/>
        <w:gridCol w:w="2186"/>
        <w:gridCol w:w="1850"/>
      </w:tblGrid>
      <w:tr w:rsidR="006A676E" w:rsidRPr="006A676E" w14:paraId="2A74C037" w14:textId="77777777" w:rsidTr="006A676E">
        <w:trPr>
          <w:trHeight w:val="400"/>
        </w:trPr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D1C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Table S3. Clinical-pathological characteristics of cohort with blood sample</w:t>
            </w:r>
          </w:p>
        </w:tc>
      </w:tr>
      <w:tr w:rsidR="006A676E" w:rsidRPr="006A676E" w14:paraId="0B4F7C37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D56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Overall (N=18)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691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CE4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Overall (N=18)</w:t>
            </w:r>
          </w:p>
        </w:tc>
      </w:tr>
      <w:tr w:rsidR="006A676E" w:rsidRPr="006A676E" w14:paraId="337C1218" w14:textId="77777777" w:rsidTr="006A676E">
        <w:trPr>
          <w:trHeight w:val="46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135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Menopausal status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D6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B6C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Histological Grade</w:t>
            </w:r>
          </w:p>
        </w:tc>
      </w:tr>
      <w:tr w:rsidR="006A676E" w:rsidRPr="006A676E" w14:paraId="787FC99F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F5F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70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05C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508C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FFF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</w:t>
            </w:r>
          </w:p>
        </w:tc>
      </w:tr>
      <w:tr w:rsidR="006A676E" w:rsidRPr="006A676E" w14:paraId="773FE477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D49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Post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94F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11 (61.1%)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240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AE8F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 xml:space="preserve">   Grade 3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62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9 (60.0%)</w:t>
            </w:r>
          </w:p>
        </w:tc>
      </w:tr>
      <w:tr w:rsidR="006A676E" w:rsidRPr="006A676E" w14:paraId="5F2E546F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25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Pre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54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7 (38.9%)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3C6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7FA7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>   Grade 1 or 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1F0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6 (40.0%)</w:t>
            </w:r>
          </w:p>
        </w:tc>
      </w:tr>
      <w:tr w:rsidR="006A676E" w:rsidRPr="006A676E" w14:paraId="61C8385E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15D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Neo-adjuvant thrrapy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D78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3A4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ER status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972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4351CE6D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FA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absent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B96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15 (83.3%)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0C5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403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Positive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AF0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 (0%)</w:t>
            </w:r>
          </w:p>
        </w:tc>
      </w:tr>
      <w:tr w:rsidR="006A676E" w:rsidRPr="006A676E" w14:paraId="4A517220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037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present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EB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 (16.7%)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C0A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B18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Negative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EF8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18 (100.0%)</w:t>
            </w:r>
          </w:p>
        </w:tc>
      </w:tr>
      <w:tr w:rsidR="006A676E" w:rsidRPr="006A676E" w14:paraId="5B28CB9D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0C2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Histological Type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9F9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591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PgR status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B80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3FE32B3F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2A4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IDC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341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14 (77.8%)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728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72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Positive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64F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 (0%)</w:t>
            </w:r>
          </w:p>
        </w:tc>
      </w:tr>
      <w:tr w:rsidR="006A676E" w:rsidRPr="006A676E" w14:paraId="2F7A627E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E47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ILC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1F4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 (0%)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6D9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2E0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Negative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11D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18 (100.0%)</w:t>
            </w:r>
          </w:p>
        </w:tc>
      </w:tr>
      <w:tr w:rsidR="006A676E" w:rsidRPr="006A676E" w14:paraId="19ED66F3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446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Special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177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4 (22.2%)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8B4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810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HER2 status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E00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42B09D98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310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Invasive tumor size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3B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58C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CC9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</w:t>
            </w:r>
          </w:p>
        </w:tc>
      </w:tr>
      <w:tr w:rsidR="006A676E" w:rsidRPr="006A676E" w14:paraId="39CB9274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BA4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271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430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E4D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Positive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293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 (17.6%)</w:t>
            </w:r>
          </w:p>
        </w:tc>
      </w:tr>
      <w:tr w:rsidR="006A676E" w:rsidRPr="006A676E" w14:paraId="10095AD8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33B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≥20mm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1F6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15 (83.3%)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E0A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400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Negative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279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14 (82.4%)</w:t>
            </w:r>
          </w:p>
        </w:tc>
      </w:tr>
      <w:tr w:rsidR="006A676E" w:rsidRPr="006A676E" w14:paraId="32E4FC67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08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&lt; 20mm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D6D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 (16.7%)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8D8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16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Ki67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B4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73590B08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C4B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Lymph node metastasis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33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4DDB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>   ≥ 20%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B91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14 (77.8%)</w:t>
            </w:r>
          </w:p>
        </w:tc>
      </w:tr>
      <w:tr w:rsidR="006A676E" w:rsidRPr="006A676E" w14:paraId="735069EA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18C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99A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A1B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9B80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>   &lt; 20%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710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4 (22.2%)</w:t>
            </w:r>
          </w:p>
        </w:tc>
      </w:tr>
      <w:tr w:rsidR="006A676E" w:rsidRPr="006A676E" w14:paraId="0BD33160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3BA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Negative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5DD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11 (61.1%)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2D5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395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TIL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1E9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532787CA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D62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Positive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DC2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7 (38.9%)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B3C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D8A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103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</w:tr>
      <w:tr w:rsidR="006A676E" w:rsidRPr="006A676E" w14:paraId="1A32C7AC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40D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Lymphatic invasion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B75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B39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Low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33F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7 (38.9%)</w:t>
            </w:r>
          </w:p>
        </w:tc>
      </w:tr>
      <w:tr w:rsidR="006A676E" w:rsidRPr="006A676E" w14:paraId="50ACB712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D58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267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39D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813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Intermediate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021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9 (50.0%)</w:t>
            </w:r>
          </w:p>
        </w:tc>
      </w:tr>
      <w:tr w:rsidR="006A676E" w:rsidRPr="006A676E" w14:paraId="7C257FE4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066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Negative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879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9 (50.0%)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947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5D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High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6C2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2 (11.1%)</w:t>
            </w:r>
          </w:p>
        </w:tc>
      </w:tr>
      <w:tr w:rsidR="006A676E" w:rsidRPr="006A676E" w14:paraId="294F0A69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389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Positive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3FA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9 (50.0%)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4C4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1A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PD-L1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EFF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1112E0F1" w14:textId="77777777" w:rsidTr="006A676E">
        <w:trPr>
          <w:trHeight w:val="4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27A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Vascular invasion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EC6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619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E76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</w:tr>
      <w:tr w:rsidR="006A676E" w:rsidRPr="006A676E" w14:paraId="0D502DF1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297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Unknown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584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6F6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044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Positive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2E2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11 (61.1%)</w:t>
            </w:r>
          </w:p>
        </w:tc>
      </w:tr>
      <w:tr w:rsidR="006A676E" w:rsidRPr="006A676E" w14:paraId="40AD82A1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2AA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Negative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F2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15 (83.3%)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067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076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   Negative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0A3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7 (38.9%)</w:t>
            </w:r>
          </w:p>
        </w:tc>
      </w:tr>
      <w:tr w:rsidR="006A676E" w:rsidRPr="006A676E" w14:paraId="37016BB3" w14:textId="77777777" w:rsidTr="006A676E">
        <w:trPr>
          <w:trHeight w:val="4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245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   Positive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07B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 (16.7%)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8C1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260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A1A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FEAB166" w14:textId="51545A50" w:rsidR="001D7AF8" w:rsidRDefault="001D7AF8"/>
    <w:p w14:paraId="2C19A095" w14:textId="6E322EB8" w:rsidR="006A676E" w:rsidRDefault="006A676E"/>
    <w:p w14:paraId="16374AB3" w14:textId="62396042" w:rsidR="006A676E" w:rsidRDefault="006A676E"/>
    <w:p w14:paraId="4E2EBCC3" w14:textId="720C572F" w:rsidR="006A676E" w:rsidRDefault="006A676E"/>
    <w:p w14:paraId="5E7997D0" w14:textId="79C1FC92" w:rsidR="006A676E" w:rsidRDefault="006A676E"/>
    <w:p w14:paraId="22037077" w14:textId="78FE4FC8" w:rsidR="006A676E" w:rsidRDefault="006A676E"/>
    <w:p w14:paraId="4F47A198" w14:textId="0A0F1A77" w:rsidR="006A676E" w:rsidRDefault="006A676E"/>
    <w:p w14:paraId="0076FD55" w14:textId="6FE15EE6" w:rsidR="006A676E" w:rsidRDefault="006A676E"/>
    <w:p w14:paraId="3402802A" w14:textId="5EFB8BC5" w:rsidR="006A676E" w:rsidRDefault="006A676E"/>
    <w:tbl>
      <w:tblPr>
        <w:tblW w:w="7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1829"/>
        <w:gridCol w:w="1352"/>
        <w:gridCol w:w="1642"/>
        <w:gridCol w:w="1642"/>
      </w:tblGrid>
      <w:tr w:rsidR="006A676E" w:rsidRPr="006A676E" w14:paraId="29B1E19A" w14:textId="77777777" w:rsidTr="006A676E">
        <w:trPr>
          <w:trHeight w:val="380"/>
        </w:trPr>
        <w:tc>
          <w:tcPr>
            <w:tcW w:w="7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D38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lastRenderedPageBreak/>
              <w:t>Table S4. Antibodies used for flow cytometry</w:t>
            </w:r>
          </w:p>
        </w:tc>
      </w:tr>
      <w:tr w:rsidR="006A676E" w:rsidRPr="006A676E" w14:paraId="38E55ECA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A3D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Antigen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5EB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Conjugate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91D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Company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76A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Cat.#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5E7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Clone</w:t>
            </w:r>
          </w:p>
        </w:tc>
      </w:tr>
      <w:tr w:rsidR="006A676E" w:rsidRPr="006A676E" w14:paraId="2C78CE1A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379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44E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BUV496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B38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18D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564809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BB1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UCHT1</w:t>
            </w:r>
          </w:p>
        </w:tc>
      </w:tr>
      <w:tr w:rsidR="006A676E" w:rsidRPr="006A676E" w14:paraId="16B78F3E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7B2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B05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BV650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4C5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D74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317436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F28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OKT4</w:t>
            </w:r>
          </w:p>
        </w:tc>
      </w:tr>
      <w:tr w:rsidR="006A676E" w:rsidRPr="006A676E" w14:paraId="078631AE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F67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353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APC-Cy7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F7E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CF6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344714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79A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SK1</w:t>
            </w:r>
          </w:p>
        </w:tc>
      </w:tr>
      <w:tr w:rsidR="006A676E" w:rsidRPr="006A676E" w14:paraId="617971AC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98B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CD11c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2FF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AF700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28B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B9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561352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0F1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B-ly6</w:t>
            </w:r>
          </w:p>
        </w:tc>
      </w:tr>
      <w:tr w:rsidR="006A676E" w:rsidRPr="006A676E" w14:paraId="3404440C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BEC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DCB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PerCP-Cy5.5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A9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757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550787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397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M5E2</w:t>
            </w:r>
          </w:p>
        </w:tc>
      </w:tr>
      <w:tr w:rsidR="006A676E" w:rsidRPr="006A676E" w14:paraId="536D1C6B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495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654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BUV395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F48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58F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563785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D4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3G8</w:t>
            </w:r>
          </w:p>
        </w:tc>
      </w:tr>
      <w:tr w:rsidR="006A676E" w:rsidRPr="006A676E" w14:paraId="46BE808D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244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088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PE-Cy5.5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984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eBio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EF8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35-0198-42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D58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SJ25C1</w:t>
            </w:r>
          </w:p>
        </w:tc>
      </w:tr>
      <w:tr w:rsidR="006A676E" w:rsidRPr="006A676E" w14:paraId="08CD16D8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84A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D5E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BV421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EE7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3CD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563879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E5F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HI30</w:t>
            </w:r>
          </w:p>
        </w:tc>
      </w:tr>
      <w:tr w:rsidR="006A676E" w:rsidRPr="006A676E" w14:paraId="78547545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209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ABE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BV711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8F9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85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563169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752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NCAM16.2</w:t>
            </w:r>
          </w:p>
        </w:tc>
      </w:tr>
      <w:tr w:rsidR="006A676E" w:rsidRPr="006A676E" w14:paraId="7FAFD320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D92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HLA-DR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1F4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ECD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229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BC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894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PN IM3636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0AA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Immu-357</w:t>
            </w:r>
          </w:p>
        </w:tc>
      </w:tr>
      <w:tr w:rsidR="006A676E" w:rsidRPr="006A676E" w14:paraId="04069BD3" w14:textId="77777777" w:rsidTr="006A676E">
        <w:trPr>
          <w:trHeight w:val="38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7BB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PD-L1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117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PE-Cy7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320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35A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558017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172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MIH1</w:t>
            </w:r>
          </w:p>
        </w:tc>
      </w:tr>
    </w:tbl>
    <w:p w14:paraId="732DED77" w14:textId="05013D47" w:rsidR="006A676E" w:rsidRDefault="006A676E"/>
    <w:p w14:paraId="1B987E40" w14:textId="44300C3B" w:rsidR="006A676E" w:rsidRDefault="006A676E"/>
    <w:p w14:paraId="02520901" w14:textId="20302F7A" w:rsidR="006A676E" w:rsidRDefault="006A676E"/>
    <w:p w14:paraId="739A1311" w14:textId="78DA6969" w:rsidR="006A676E" w:rsidRDefault="006A676E"/>
    <w:p w14:paraId="6E0AD342" w14:textId="30577D65" w:rsidR="006A676E" w:rsidRDefault="006A676E"/>
    <w:p w14:paraId="27724D41" w14:textId="670A8DFA" w:rsidR="006A676E" w:rsidRDefault="006A676E"/>
    <w:p w14:paraId="1AF5A815" w14:textId="5D3DF58F" w:rsidR="006A676E" w:rsidRDefault="006A676E"/>
    <w:p w14:paraId="2D02572D" w14:textId="4DD72639" w:rsidR="006A676E" w:rsidRDefault="006A676E"/>
    <w:p w14:paraId="51E2407B" w14:textId="6FD09E79" w:rsidR="006A676E" w:rsidRDefault="006A676E"/>
    <w:p w14:paraId="315C8876" w14:textId="45EBDE20" w:rsidR="006A676E" w:rsidRDefault="006A676E"/>
    <w:p w14:paraId="04B54181" w14:textId="389E971A" w:rsidR="006A676E" w:rsidRDefault="006A676E"/>
    <w:p w14:paraId="3717A4DA" w14:textId="211C01F5" w:rsidR="006A676E" w:rsidRDefault="006A676E"/>
    <w:p w14:paraId="4A83E7C6" w14:textId="415F739E" w:rsidR="006A676E" w:rsidRDefault="006A676E"/>
    <w:p w14:paraId="05E34254" w14:textId="7A744064" w:rsidR="006A676E" w:rsidRDefault="006A676E"/>
    <w:p w14:paraId="58D73F27" w14:textId="549E9AB3" w:rsidR="006A676E" w:rsidRDefault="006A676E"/>
    <w:p w14:paraId="63A1B591" w14:textId="4DBF7522" w:rsidR="006A676E" w:rsidRDefault="006A676E"/>
    <w:p w14:paraId="44FD840D" w14:textId="4CBFB360" w:rsidR="006A676E" w:rsidRDefault="006A676E"/>
    <w:p w14:paraId="71513CBE" w14:textId="5494412E" w:rsidR="006A676E" w:rsidRDefault="006A676E"/>
    <w:p w14:paraId="56955ACD" w14:textId="3AC94330" w:rsidR="006A676E" w:rsidRDefault="006A676E"/>
    <w:p w14:paraId="562364AC" w14:textId="26DA0B54" w:rsidR="006A676E" w:rsidRDefault="006A676E"/>
    <w:p w14:paraId="15F15E20" w14:textId="67B4A579" w:rsidR="006A676E" w:rsidRDefault="006A676E"/>
    <w:p w14:paraId="183D0779" w14:textId="785471BD" w:rsidR="006A676E" w:rsidRDefault="006A676E"/>
    <w:p w14:paraId="5A9C561F" w14:textId="3AA0C3D8" w:rsidR="006A676E" w:rsidRDefault="006A676E"/>
    <w:p w14:paraId="4486147A" w14:textId="66CC7272" w:rsidR="006A676E" w:rsidRDefault="006A676E"/>
    <w:p w14:paraId="4C4F6F5B" w14:textId="1E6FDE23" w:rsidR="006A676E" w:rsidRDefault="006A676E"/>
    <w:p w14:paraId="44A9A3A8" w14:textId="3AF82DB0" w:rsidR="006A676E" w:rsidRDefault="006A676E"/>
    <w:p w14:paraId="5DFD819E" w14:textId="61626B94" w:rsidR="006A676E" w:rsidRDefault="006A676E"/>
    <w:p w14:paraId="17C5FD29" w14:textId="218DD30E" w:rsidR="006A676E" w:rsidRDefault="006A676E"/>
    <w:p w14:paraId="58E68CA9" w14:textId="1FAF21AA" w:rsidR="006A676E" w:rsidRDefault="006A676E"/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907"/>
        <w:gridCol w:w="935"/>
        <w:gridCol w:w="993"/>
        <w:gridCol w:w="907"/>
        <w:gridCol w:w="1644"/>
        <w:gridCol w:w="1276"/>
        <w:gridCol w:w="1134"/>
      </w:tblGrid>
      <w:tr w:rsidR="006A676E" w:rsidRPr="006A676E" w14:paraId="2AB47057" w14:textId="77777777" w:rsidTr="006A676E">
        <w:trPr>
          <w:trHeight w:val="40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F21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lastRenderedPageBreak/>
              <w:t xml:space="preserve">Table S5. Definition of immune cell lineage in this study </w:t>
            </w:r>
          </w:p>
        </w:tc>
      </w:tr>
      <w:tr w:rsidR="006A676E" w:rsidRPr="006A676E" w14:paraId="789277EC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897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Leanage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FF4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Marker</w:t>
            </w:r>
          </w:p>
        </w:tc>
      </w:tr>
      <w:tr w:rsidR="006A676E" w:rsidRPr="006A676E" w14:paraId="3D9FA6A1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1D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Leucocyte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A8C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4AD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A3BB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ED31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2360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0B03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CEE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545B3408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451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Total T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5C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918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CC8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FA6A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5DCA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11D0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0825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34DD9540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EBE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CD4+ T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397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57D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273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986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AA20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5242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9680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7C9F535B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8FB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CD8+ T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522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FF6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79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CD8+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8A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BB4B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F78C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A4C1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7EA99AB7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C2B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B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EB3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CB4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B63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0C8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B238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EF14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98DA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0F242856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4F2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Monocyte / Macrophage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C0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77E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F30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DF3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76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175D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1FAF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175ABE5E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21B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Non-classical Monocyte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455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0F1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DD0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E57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9A0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CD16+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3D2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053E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1362ED82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E16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MDSC*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02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B99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89C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2D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7CD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HLA-DR 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9D5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FC83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5D09E8E5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456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Dendritic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7A1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A9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8BD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303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6C8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CD56-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040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HLA-DR+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A8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197DAA83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74D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Myeloid dendritic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C87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B38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3FB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80F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030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CD56-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7F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HLA-DR+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229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CD11c+</w:t>
            </w:r>
          </w:p>
        </w:tc>
      </w:tr>
      <w:tr w:rsidR="006A676E" w:rsidRPr="006A676E" w14:paraId="459C2FEF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2B2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Natural killer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163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10E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ED4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717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D6A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CD56 dim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424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CD16+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583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314321C4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BF64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>Minor NK**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117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7CD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F49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CD19-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5F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CD14-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663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CD56 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F16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CD16-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BB9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</w:tr>
      <w:tr w:rsidR="006A676E" w:rsidRPr="006A676E" w14:paraId="14564C01" w14:textId="77777777" w:rsidTr="006A676E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1F7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Natural killer T cell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DC9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CD45+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998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CD3+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4A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CD56+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0A8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B68D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285A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22E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676E" w:rsidRPr="006A676E" w14:paraId="3C44243D" w14:textId="77777777" w:rsidTr="006A676E">
        <w:trPr>
          <w:trHeight w:val="400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8C2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 w:val="24"/>
              </w:rPr>
              <w:t>*MDSC: myeloid-derived supressor cells</w:t>
            </w:r>
          </w:p>
        </w:tc>
      </w:tr>
      <w:tr w:rsidR="006A676E" w:rsidRPr="006A676E" w14:paraId="31AFDD3A" w14:textId="77777777" w:rsidTr="006A676E">
        <w:trPr>
          <w:trHeight w:val="4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111A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 w:val="24"/>
              </w:rPr>
              <w:t>**Natural killer cell</w:t>
            </w:r>
          </w:p>
        </w:tc>
      </w:tr>
    </w:tbl>
    <w:p w14:paraId="1CAB2A50" w14:textId="5D79DC12" w:rsidR="006A676E" w:rsidRDefault="006A676E"/>
    <w:p w14:paraId="26FC9279" w14:textId="428BFDDB" w:rsidR="006A676E" w:rsidRDefault="006A676E"/>
    <w:p w14:paraId="0F96827E" w14:textId="1C18DDA3" w:rsidR="006A676E" w:rsidRDefault="006A676E"/>
    <w:p w14:paraId="00FB8318" w14:textId="4BE0F121" w:rsidR="006A676E" w:rsidRDefault="006A676E"/>
    <w:p w14:paraId="0F8F6EC9" w14:textId="0C99D443" w:rsidR="006A676E" w:rsidRDefault="006A676E"/>
    <w:p w14:paraId="0470CD82" w14:textId="7688AC6B" w:rsidR="006A676E" w:rsidRDefault="006A676E"/>
    <w:p w14:paraId="744B8DE9" w14:textId="11902C64" w:rsidR="006A676E" w:rsidRDefault="006A676E"/>
    <w:p w14:paraId="6303BED5" w14:textId="21BCEEA9" w:rsidR="006A676E" w:rsidRDefault="006A676E"/>
    <w:p w14:paraId="681C97D8" w14:textId="2BFA1A21" w:rsidR="006A676E" w:rsidRDefault="006A676E"/>
    <w:p w14:paraId="34C9239A" w14:textId="2367ACF4" w:rsidR="006A676E" w:rsidRDefault="006A676E"/>
    <w:p w14:paraId="5B62D698" w14:textId="79CF69C5" w:rsidR="006A676E" w:rsidRDefault="006A676E"/>
    <w:p w14:paraId="2519A1A1" w14:textId="635A6917" w:rsidR="006A676E" w:rsidRDefault="006A676E"/>
    <w:p w14:paraId="1E7E7BC3" w14:textId="755EAA99" w:rsidR="006A676E" w:rsidRDefault="006A676E"/>
    <w:p w14:paraId="4BC3A9B7" w14:textId="2C52AE51" w:rsidR="006A676E" w:rsidRDefault="006A676E"/>
    <w:p w14:paraId="7AF63549" w14:textId="526725E2" w:rsidR="006A676E" w:rsidRDefault="006A676E"/>
    <w:p w14:paraId="5A252C63" w14:textId="5F24B146" w:rsidR="006A676E" w:rsidRDefault="006A676E"/>
    <w:p w14:paraId="1DB1A612" w14:textId="433CB9A2" w:rsidR="006A676E" w:rsidRDefault="006A676E"/>
    <w:p w14:paraId="0BAA656E" w14:textId="2301DDD1" w:rsidR="006A676E" w:rsidRDefault="006A676E"/>
    <w:p w14:paraId="19A75EE3" w14:textId="44EFFAA3" w:rsidR="006A676E" w:rsidRDefault="006A676E"/>
    <w:p w14:paraId="456F26B1" w14:textId="542C2838" w:rsidR="006A676E" w:rsidRDefault="006A676E"/>
    <w:p w14:paraId="3D0FD6F8" w14:textId="23B6ADC7" w:rsidR="006A676E" w:rsidRDefault="006A676E"/>
    <w:p w14:paraId="32358249" w14:textId="49D3FFF0" w:rsidR="006A676E" w:rsidRDefault="006A676E"/>
    <w:p w14:paraId="650E76B9" w14:textId="76ED7D8E" w:rsidR="006A676E" w:rsidRDefault="006A676E"/>
    <w:tbl>
      <w:tblPr>
        <w:tblW w:w="103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9"/>
        <w:gridCol w:w="1442"/>
        <w:gridCol w:w="1476"/>
        <w:gridCol w:w="829"/>
        <w:gridCol w:w="204"/>
        <w:gridCol w:w="1389"/>
        <w:gridCol w:w="1442"/>
        <w:gridCol w:w="1453"/>
        <w:gridCol w:w="846"/>
      </w:tblGrid>
      <w:tr w:rsidR="006A676E" w:rsidRPr="006A676E" w14:paraId="560563C9" w14:textId="77777777" w:rsidTr="006A676E">
        <w:trPr>
          <w:trHeight w:val="338"/>
        </w:trPr>
        <w:tc>
          <w:tcPr>
            <w:tcW w:w="10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73F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lastRenderedPageBreak/>
              <w:t>Table S6. Clinical-pathological characteristics by hTIL score</w:t>
            </w:r>
          </w:p>
        </w:tc>
      </w:tr>
      <w:tr w:rsidR="006A676E" w:rsidRPr="006A676E" w14:paraId="5C32EEC0" w14:textId="77777777" w:rsidTr="006A676E">
        <w:trPr>
          <w:trHeight w:val="575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FCA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7267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hTIL score 0 (N=23)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C07E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hTIL score1,2  (N=21)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5D9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i/>
                <w:iCs/>
                <w:color w:val="333333"/>
                <w:kern w:val="0"/>
                <w:szCs w:val="21"/>
              </w:rPr>
              <w:t>p-</w:t>
            </w: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value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8169" w14:textId="77777777" w:rsidR="006A676E" w:rsidRPr="006A676E" w:rsidRDefault="006A676E" w:rsidP="006A676E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5BA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 w:hint="eastAsia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1077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hTIL score 0 (N=23)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73CB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hTIL score1,2  (N=21)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EB7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i/>
                <w:iCs/>
                <w:color w:val="333333"/>
                <w:kern w:val="0"/>
                <w:szCs w:val="21"/>
              </w:rPr>
              <w:t>p-</w:t>
            </w: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value</w:t>
            </w:r>
          </w:p>
        </w:tc>
      </w:tr>
      <w:tr w:rsidR="006A676E" w:rsidRPr="006A676E" w14:paraId="48989641" w14:textId="77777777" w:rsidTr="006A676E">
        <w:trPr>
          <w:trHeight w:val="389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104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Menopausal status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FCB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9D3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0.512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612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F4C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Vascular invasion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477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890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0.089</w:t>
            </w:r>
          </w:p>
        </w:tc>
      </w:tr>
      <w:tr w:rsidR="006A676E" w:rsidRPr="006A676E" w14:paraId="2F8F904D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04B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D1A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CB5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69A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E31D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B94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E2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A1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F57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233FA17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AB1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Post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933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16 (69.6%)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4FD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(60.0%)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E72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34B5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DB6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Negative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85A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17 (77.3%)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C26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20 (95.2%)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39B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1FF5C709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266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Pre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79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7 (30.4%)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AC1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8 (40.0%)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58E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9E1B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11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0C1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5 (22.7%)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ACC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 (4.8%)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69B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39D2B89" w14:textId="77777777" w:rsidTr="006A676E">
        <w:trPr>
          <w:trHeight w:val="33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5C2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Neo-adjuvant thrrapy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A46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DC6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0.155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A64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6D6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Histological Grade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E04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130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0.011*</w:t>
            </w:r>
          </w:p>
        </w:tc>
      </w:tr>
      <w:tr w:rsidR="006A676E" w:rsidRPr="006A676E" w14:paraId="25CB7EC2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119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absent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B4F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17 (73.9%)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188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19 (90.5%)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3CA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AD2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6931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518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2C0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873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3713ABE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A54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present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759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6 (26.1%)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628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(9.5%)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7BE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17A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0C59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 xml:space="preserve">   Grade 3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872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(9.5%)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AE5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(50.0%)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60D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7C90D0E" w14:textId="77777777" w:rsidTr="006A676E">
        <w:trPr>
          <w:trHeight w:val="33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7EF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Histological Type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96F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D95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0.544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E27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5689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  Grade 1,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950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19 (90.5%)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A79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(50.0%)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B7C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32886C1F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C21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IDC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4E7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20 (87.0%)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29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18 (85.7%)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B3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0B69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87B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ER status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901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5C16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90A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0.002*</w:t>
            </w:r>
          </w:p>
        </w:tc>
      </w:tr>
      <w:tr w:rsidR="006A676E" w:rsidRPr="006A676E" w14:paraId="66C673D5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B00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ILC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394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 (4.3%)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E7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 (0.0%)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51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0DD1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D21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451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(60.9%)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DFF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(14.3%)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D0F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E9B003F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9AC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Special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8E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(8.7%)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3BA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(14.3%)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800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860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98B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Negative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7A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(39.1%)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011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18 (85.7%)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86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31A01CF1" w14:textId="77777777" w:rsidTr="006A676E">
        <w:trPr>
          <w:trHeight w:val="33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68F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Invasive tumor size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DEF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6E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0.631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2F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BB4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PgR status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5BB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1C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6C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0.269</w:t>
            </w:r>
          </w:p>
        </w:tc>
      </w:tr>
      <w:tr w:rsidR="006A676E" w:rsidRPr="006A676E" w14:paraId="2A259647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0BB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DD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74F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0C7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96BC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922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C3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5 (21.7%)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7CE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(9.5%)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BE3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256BE7DC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CE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≥20mm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BC8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19 (86.4%)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1E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17 (81.0%)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42A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FEAA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BA5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Negative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7BB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18 (78.3%)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DD3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19 (90.5%)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AC3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FF7325C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B9C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&lt; 20mm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5BB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(13.6%)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D5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4 (19.0%)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BB4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3823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8C4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HER2 status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FD7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C98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C18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0.062</w:t>
            </w:r>
          </w:p>
        </w:tc>
      </w:tr>
      <w:tr w:rsidR="006A676E" w:rsidRPr="006A676E" w14:paraId="0F1BEF83" w14:textId="77777777" w:rsidTr="006A676E">
        <w:trPr>
          <w:trHeight w:val="33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E21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Lymph node metastasis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11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2B1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0.443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AE4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B7F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D80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2EB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798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1356671B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25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6FA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1F8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7C8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EB89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ABD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C1A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6 (26.1%)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6DC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 (5.0%)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A41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8210973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36F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Negative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CE5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10 (45.5%)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8CC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(57.1%)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E92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CA8D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31F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Negative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2AD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17 (73.9%)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74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19 (95.0%)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685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323A2351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5DB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BC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(54.5%)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4E7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(42.9%)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48F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59D2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987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Ki67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080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1036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DF8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0.036*</w:t>
            </w:r>
          </w:p>
        </w:tc>
      </w:tr>
      <w:tr w:rsidR="006A676E" w:rsidRPr="006A676E" w14:paraId="5602DE71" w14:textId="77777777" w:rsidTr="006A676E">
        <w:trPr>
          <w:trHeight w:val="33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B0E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Lymphatic invasion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0C3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AD4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0.897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A7A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6480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  ≥ 20%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555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(60.9%)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F34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19 (90.5%)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D05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2B565784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756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074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EE6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C7B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3F2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CAF1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  &lt; 20%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69F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(39.1%)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666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(9.5%)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A3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02788F6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31A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Negative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CA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(40.9%)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858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(42.9%)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555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4372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5FE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PD-L1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10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2984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883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&lt; .001*</w:t>
            </w:r>
          </w:p>
        </w:tc>
      </w:tr>
      <w:tr w:rsidR="006A676E" w:rsidRPr="006A676E" w14:paraId="627FD8E5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1D3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696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13 (59.1%)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037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(57.1%)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CA5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24BF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8A6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80A7" w14:textId="77777777" w:rsidR="006A676E" w:rsidRPr="006A676E" w:rsidRDefault="006A676E" w:rsidP="006A676E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8992" w14:textId="77777777" w:rsidR="006A676E" w:rsidRPr="006A676E" w:rsidRDefault="006A676E" w:rsidP="006A676E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661B" w14:textId="77777777" w:rsidR="006A676E" w:rsidRPr="006A676E" w:rsidRDefault="006A676E" w:rsidP="006A676E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6A676E" w:rsidRPr="006A676E" w14:paraId="4FA0169F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C725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BD3E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D575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C7E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2016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BC5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Positive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3E7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7 (30.4%)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9A1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18 (85.7%)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96E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2D341C06" w14:textId="77777777" w:rsidTr="006A676E">
        <w:trPr>
          <w:trHeight w:val="338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A648" w14:textId="77777777" w:rsidR="006A676E" w:rsidRPr="006A676E" w:rsidRDefault="006A676E" w:rsidP="006A676E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EDCE" w14:textId="77777777" w:rsidR="006A676E" w:rsidRPr="006A676E" w:rsidRDefault="006A676E" w:rsidP="006A676E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9C8C" w14:textId="77777777" w:rsidR="006A676E" w:rsidRPr="006A676E" w:rsidRDefault="006A676E" w:rsidP="006A676E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A737" w14:textId="77777777" w:rsidR="006A676E" w:rsidRPr="006A676E" w:rsidRDefault="006A676E" w:rsidP="006A676E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A24D" w14:textId="77777777" w:rsidR="006A676E" w:rsidRPr="006A676E" w:rsidRDefault="006A676E" w:rsidP="006A676E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3C1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Negative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093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16 (69.6%)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21B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(14.3%)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BC0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676E" w:rsidRPr="006A676E" w14:paraId="033FCB2B" w14:textId="77777777" w:rsidTr="006A676E">
        <w:trPr>
          <w:trHeight w:val="389"/>
        </w:trPr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EBB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*Statistically significant </w:t>
            </w:r>
            <w:r w:rsidRPr="006A676E">
              <w:rPr>
                <w:rFonts w:ascii="Times Roman" w:eastAsia="Yu Gothic" w:hAnsi="Times Roman" w:cs="ＭＳ Ｐゴシック"/>
                <w:i/>
                <w:iCs/>
                <w:color w:val="000000"/>
                <w:kern w:val="0"/>
                <w:szCs w:val="21"/>
              </w:rPr>
              <w:t>p</w:t>
            </w: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-value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CE01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E63E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7EE2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A44E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1614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03FD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0CD10292" w14:textId="036096D6" w:rsidR="006A676E" w:rsidRDefault="006A676E"/>
    <w:p w14:paraId="2B8737C1" w14:textId="7D72C0CD" w:rsidR="006A676E" w:rsidRDefault="006A676E"/>
    <w:p w14:paraId="365B6292" w14:textId="6AE15CAB" w:rsidR="006A676E" w:rsidRDefault="006A676E"/>
    <w:p w14:paraId="62ACFFF5" w14:textId="21E45351" w:rsidR="006A676E" w:rsidRDefault="006A676E"/>
    <w:p w14:paraId="4F5D00D3" w14:textId="3DF5738C" w:rsidR="006A676E" w:rsidRDefault="006A676E"/>
    <w:p w14:paraId="0C5E93FC" w14:textId="235FE106" w:rsidR="006A676E" w:rsidRDefault="006A676E"/>
    <w:p w14:paraId="304858AE" w14:textId="627ED936" w:rsidR="006A676E" w:rsidRDefault="006A676E"/>
    <w:p w14:paraId="375FC9D4" w14:textId="70CEA25A" w:rsidR="006A676E" w:rsidRDefault="006A676E"/>
    <w:p w14:paraId="42375CD1" w14:textId="60F09D28" w:rsidR="006A676E" w:rsidRDefault="006A676E"/>
    <w:p w14:paraId="09CA0291" w14:textId="25D131E5" w:rsidR="006A676E" w:rsidRDefault="006A676E"/>
    <w:p w14:paraId="6573E107" w14:textId="298CA448" w:rsidR="006A676E" w:rsidRDefault="006A676E"/>
    <w:p w14:paraId="138736B9" w14:textId="454B2582" w:rsidR="006A676E" w:rsidRDefault="006A676E"/>
    <w:p w14:paraId="6EEABEF2" w14:textId="3EAC3822" w:rsidR="006A676E" w:rsidRDefault="006A676E"/>
    <w:tbl>
      <w:tblPr>
        <w:tblW w:w="10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9"/>
        <w:gridCol w:w="1407"/>
        <w:gridCol w:w="1408"/>
        <w:gridCol w:w="808"/>
        <w:gridCol w:w="407"/>
        <w:gridCol w:w="1552"/>
        <w:gridCol w:w="1407"/>
        <w:gridCol w:w="1406"/>
        <w:gridCol w:w="813"/>
      </w:tblGrid>
      <w:tr w:rsidR="006A676E" w:rsidRPr="006A676E" w14:paraId="2F9D95D9" w14:textId="77777777" w:rsidTr="006A676E">
        <w:trPr>
          <w:trHeight w:val="295"/>
        </w:trPr>
        <w:tc>
          <w:tcPr>
            <w:tcW w:w="10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5DC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lastRenderedPageBreak/>
              <w:t>Table S7. Clinical-pathological characteristics by hPD-L1 status</w:t>
            </w:r>
          </w:p>
        </w:tc>
      </w:tr>
      <w:tr w:rsidR="006A676E" w:rsidRPr="006A676E" w14:paraId="638A3437" w14:textId="77777777" w:rsidTr="006A676E">
        <w:trPr>
          <w:trHeight w:val="754"/>
        </w:trPr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6C6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DFC6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hPD-L1 positive (N=25)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790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hPD-L1 negative (N=19)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95D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i/>
                <w:iCs/>
                <w:color w:val="333333"/>
                <w:kern w:val="0"/>
                <w:szCs w:val="21"/>
              </w:rPr>
              <w:t>p-</w:t>
            </w: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value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C884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54C6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2181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hPD-L1 positive (N=25)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2F50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hPD-L1 negative (N=19)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1DF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i/>
                <w:iCs/>
                <w:color w:val="333333"/>
                <w:kern w:val="0"/>
                <w:szCs w:val="21"/>
              </w:rPr>
              <w:t>p-</w:t>
            </w: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value</w:t>
            </w:r>
          </w:p>
        </w:tc>
      </w:tr>
      <w:tr w:rsidR="006A676E" w:rsidRPr="006A676E" w14:paraId="0E1411E3" w14:textId="77777777" w:rsidTr="006A676E">
        <w:trPr>
          <w:trHeight w:val="340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179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Menopausal status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E8F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C43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0.126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1E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810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Vascular invasion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44D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78C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0.232 </w:t>
            </w:r>
          </w:p>
        </w:tc>
      </w:tr>
      <w:tr w:rsidR="006A676E" w:rsidRPr="006A676E" w14:paraId="2158BDF5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FAE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FD5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6D0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C7D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6D5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4B7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C17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ED6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A09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B4574CD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2D5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Post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DAB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18 (75.0%)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5BB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10 (52.6%)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CAF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F16C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7C9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Negative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E22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22 (91.7%)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EE6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15 (78.9%)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C52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09EE3A0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D94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Pre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507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6 (25.0%)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AC5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(47.4%)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DA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EEBE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B16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Positive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E07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(8.3%)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F39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4 (21.1%)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C07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E97205A" w14:textId="77777777" w:rsidTr="006A676E">
        <w:trPr>
          <w:trHeight w:val="295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67E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Neo-adjuvant thrrapy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457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D9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0.223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98C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7FA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Histological Grade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0B7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163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0.086 </w:t>
            </w:r>
          </w:p>
        </w:tc>
      </w:tr>
      <w:tr w:rsidR="006A676E" w:rsidRPr="006A676E" w14:paraId="031479E0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12A2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absent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A71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22 (88.0%)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202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(73.7%)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641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CF67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5E70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B51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363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883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3A0DEFF7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311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present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E10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(12.0%)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9CD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5 (26.3%)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7D6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CDF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3605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 xml:space="preserve">   Grade 3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42B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9 (39.1%)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668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(12.5%)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F9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9E77372" w14:textId="77777777" w:rsidTr="006A676E">
        <w:trPr>
          <w:trHeight w:val="295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B96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Histological Type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D37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C89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0.508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B66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7970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  Grade 1, 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86A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(60.9%)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B4E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(87.5%)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EA9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7C104919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D42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IDC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99A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22 (88.0%)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AD5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16 (84.2%)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73A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6E2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30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ER status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F99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F6F6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24C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0.005*</w:t>
            </w:r>
          </w:p>
        </w:tc>
      </w:tr>
      <w:tr w:rsidR="006A676E" w:rsidRPr="006A676E" w14:paraId="5CC4FFCC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3D9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ILC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A1D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 (0.0%)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FEA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 (5.3%)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8AC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2DDD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34A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Positive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BB7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5 (20.0%)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C7A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(63.2%)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C6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4EAA854A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78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Special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278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(12.0%)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5CC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(10.5%)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20E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18FC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632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Negative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70D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20 (80.0%)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CA7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7 (36.8%)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E3E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0C520AE" w14:textId="77777777" w:rsidTr="006A676E">
        <w:trPr>
          <w:trHeight w:val="295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365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Invasive tumor size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3B8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DCE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0.451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2D2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596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PgR status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8FE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5A92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822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0.100 </w:t>
            </w:r>
          </w:p>
        </w:tc>
      </w:tr>
      <w:tr w:rsidR="006A676E" w:rsidRPr="006A676E" w14:paraId="2E9F7FFB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9F7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1D9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A62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36B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A615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610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Positive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048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 (8.0%)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D8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5 (26.3%)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43D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65DCCEF7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7BF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≥20mm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FDB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21 (87.5%)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0B6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15 (78.9%)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4C6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1CA1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271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   Negative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F4E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23 (92.0%)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CBBC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(73.7%)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BD4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C33CCE4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BDD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&lt; 20mm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87F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(12.5%)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FF8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4 (21.1%)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B93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E886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193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HER2 status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708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12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4C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0.451 </w:t>
            </w:r>
          </w:p>
        </w:tc>
      </w:tr>
      <w:tr w:rsidR="006A676E" w:rsidRPr="006A676E" w14:paraId="11FB83BB" w14:textId="77777777" w:rsidTr="006A676E">
        <w:trPr>
          <w:trHeight w:val="295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39EB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Lymph node metastasis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C63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74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0.290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B4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AA7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AC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1D1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236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22EE6670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4C9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046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1BF7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BB2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B5A4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3DED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Positive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95C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(12.5%)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9D4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4 (21.1%)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95A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20540C53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9BB3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Negative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E0A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14 (58.3%)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D44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8 (42.1%)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0DD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DD54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DDFE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Negative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4A7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21 (87.5%)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88E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15 (78.9%)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056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1F18BAF0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7FB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   Positive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F50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10 (41.7%)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092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11 (57.9%)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D1F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1F84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B2F6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Ki67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876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FE0B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D49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0.164 </w:t>
            </w:r>
          </w:p>
        </w:tc>
      </w:tr>
      <w:tr w:rsidR="006A676E" w:rsidRPr="006A676E" w14:paraId="1FC20FD2" w14:textId="77777777" w:rsidTr="006A676E">
        <w:trPr>
          <w:trHeight w:val="295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C5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Lymphatic invasion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00BA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A81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 xml:space="preserve">0.224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C0B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1892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  ≥ 20%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83D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21 (84.0%)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63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(63.2%)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57D3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0334DD48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C0C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9C2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B320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18F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9A2F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1BE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000000"/>
                <w:kern w:val="0"/>
                <w:szCs w:val="21"/>
              </w:rPr>
              <w:t>   &lt; 20%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499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4 (16.0%)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822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7 (36.8%)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A02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3A2B92DC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BB18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Negative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5A7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(50.0%)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7FE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6 (31.6%)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E5D5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1491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FA4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TIL Low 0 vs Int/High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BC9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ACD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&lt;.001*</w:t>
            </w:r>
          </w:p>
        </w:tc>
      </w:tr>
      <w:tr w:rsidR="006A676E" w:rsidRPr="006A676E" w14:paraId="28342584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DFF5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Positive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924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12 (50.0%)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39D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13 (68.4%)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69C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4A90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3F4C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   Unknown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F6F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3518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C6BE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</w:tr>
      <w:tr w:rsidR="006A676E" w:rsidRPr="006A676E" w14:paraId="0C06D59A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FF28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A94C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CDE9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1C84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C89F" w14:textId="77777777" w:rsidR="006A676E" w:rsidRPr="006A676E" w:rsidRDefault="006A676E" w:rsidP="006A67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5F57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333333"/>
                <w:kern w:val="0"/>
                <w:szCs w:val="21"/>
              </w:rPr>
              <w:t>   Score 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75E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7 (28.0%)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1A71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16 (84.2%)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BDD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</w:p>
        </w:tc>
      </w:tr>
      <w:tr w:rsidR="006A676E" w:rsidRPr="006A676E" w14:paraId="59C6B59B" w14:textId="77777777" w:rsidTr="006A676E">
        <w:trPr>
          <w:trHeight w:val="295"/>
        </w:trPr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1DC7" w14:textId="77777777" w:rsidR="006A676E" w:rsidRPr="006A676E" w:rsidRDefault="006A676E" w:rsidP="006A676E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5B46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 w:hint="eastAsia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4932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E8EB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4CA0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5403" w14:textId="77777777" w:rsidR="006A676E" w:rsidRPr="006A676E" w:rsidRDefault="006A676E" w:rsidP="006A676E">
            <w:pPr>
              <w:widowControl/>
              <w:jc w:val="left"/>
              <w:rPr>
                <w:rFonts w:ascii="Cambria" w:eastAsia="Yu Gothic" w:hAnsi="Cambria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Cambria" w:eastAsia="Yu Gothic" w:hAnsi="Cambria" w:cs="ＭＳ Ｐゴシック"/>
                <w:color w:val="333333"/>
                <w:kern w:val="0"/>
                <w:szCs w:val="21"/>
              </w:rPr>
              <w:t xml:space="preserve">   Score 1, 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F8A4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18 (72.0%)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87AA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333333"/>
                <w:kern w:val="0"/>
                <w:szCs w:val="21"/>
              </w:rPr>
              <w:t>3 (15.8%)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67A9" w14:textId="77777777" w:rsidR="006A676E" w:rsidRPr="006A676E" w:rsidRDefault="006A676E" w:rsidP="006A676E">
            <w:pPr>
              <w:widowControl/>
              <w:jc w:val="center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676E" w:rsidRPr="006A676E" w14:paraId="7CFFAC43" w14:textId="77777777" w:rsidTr="006A676E">
        <w:trPr>
          <w:trHeight w:val="340"/>
        </w:trPr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4D9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 xml:space="preserve">*Statistically significant </w:t>
            </w:r>
            <w:r w:rsidRPr="006A676E">
              <w:rPr>
                <w:rFonts w:ascii="Times Roman" w:eastAsia="Yu Gothic" w:hAnsi="Times Roman" w:cs="ＭＳ Ｐゴシック"/>
                <w:i/>
                <w:iCs/>
                <w:color w:val="000000"/>
                <w:kern w:val="0"/>
                <w:szCs w:val="21"/>
              </w:rPr>
              <w:t>p</w:t>
            </w:r>
            <w:r w:rsidRPr="006A676E"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  <w:t>-value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64FF" w14:textId="77777777" w:rsidR="006A676E" w:rsidRPr="006A676E" w:rsidRDefault="006A676E" w:rsidP="006A676E">
            <w:pPr>
              <w:widowControl/>
              <w:jc w:val="left"/>
              <w:rPr>
                <w:rFonts w:ascii="Times Roman" w:eastAsia="Yu Gothic" w:hAnsi="Times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E27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488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3F3F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3C8F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30A3" w14:textId="77777777" w:rsidR="006A676E" w:rsidRPr="006A676E" w:rsidRDefault="006A676E" w:rsidP="006A67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6FF251AE" w14:textId="77777777" w:rsidR="006A676E" w:rsidRPr="007205F8" w:rsidRDefault="006A676E">
      <w:pPr>
        <w:rPr>
          <w:rFonts w:hint="eastAsia"/>
        </w:rPr>
      </w:pPr>
    </w:p>
    <w:sectPr w:rsidR="006A676E" w:rsidRPr="007205F8" w:rsidSect="00317FB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15B8" w14:textId="77777777" w:rsidR="00751D44" w:rsidRDefault="00751D44" w:rsidP="00317FB4">
      <w:r>
        <w:separator/>
      </w:r>
    </w:p>
  </w:endnote>
  <w:endnote w:type="continuationSeparator" w:id="0">
    <w:p w14:paraId="65DFB804" w14:textId="77777777" w:rsidR="00751D44" w:rsidRDefault="00751D44" w:rsidP="0031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Roman">
    <w:panose1 w:val="0000050000000002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8D91" w14:textId="77777777" w:rsidR="00751D44" w:rsidRDefault="00751D44" w:rsidP="00317FB4">
      <w:r>
        <w:separator/>
      </w:r>
    </w:p>
  </w:footnote>
  <w:footnote w:type="continuationSeparator" w:id="0">
    <w:p w14:paraId="0B317B2F" w14:textId="77777777" w:rsidR="00751D44" w:rsidRDefault="00751D44" w:rsidP="0031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19"/>
    <w:rsid w:val="000060A5"/>
    <w:rsid w:val="000150D6"/>
    <w:rsid w:val="000231AB"/>
    <w:rsid w:val="00024F1B"/>
    <w:rsid w:val="00033BCE"/>
    <w:rsid w:val="00043252"/>
    <w:rsid w:val="00055787"/>
    <w:rsid w:val="00065454"/>
    <w:rsid w:val="00074330"/>
    <w:rsid w:val="000802C2"/>
    <w:rsid w:val="00082310"/>
    <w:rsid w:val="000958E0"/>
    <w:rsid w:val="00095C34"/>
    <w:rsid w:val="000A3865"/>
    <w:rsid w:val="000B2DD2"/>
    <w:rsid w:val="000D358D"/>
    <w:rsid w:val="000D4B46"/>
    <w:rsid w:val="000D7AC9"/>
    <w:rsid w:val="000F014B"/>
    <w:rsid w:val="00103538"/>
    <w:rsid w:val="001170F5"/>
    <w:rsid w:val="00123CD7"/>
    <w:rsid w:val="00130D6E"/>
    <w:rsid w:val="001318FD"/>
    <w:rsid w:val="00136D6E"/>
    <w:rsid w:val="00151E98"/>
    <w:rsid w:val="0015673B"/>
    <w:rsid w:val="00161E01"/>
    <w:rsid w:val="001633D4"/>
    <w:rsid w:val="001669A6"/>
    <w:rsid w:val="00172ED5"/>
    <w:rsid w:val="0017420C"/>
    <w:rsid w:val="00175900"/>
    <w:rsid w:val="00182019"/>
    <w:rsid w:val="001A4D2E"/>
    <w:rsid w:val="001B11D4"/>
    <w:rsid w:val="001B5FF6"/>
    <w:rsid w:val="001C3206"/>
    <w:rsid w:val="001C6C13"/>
    <w:rsid w:val="001D09A0"/>
    <w:rsid w:val="001D7AF8"/>
    <w:rsid w:val="001E1F86"/>
    <w:rsid w:val="001E3DBE"/>
    <w:rsid w:val="0020783E"/>
    <w:rsid w:val="002310C1"/>
    <w:rsid w:val="002365E4"/>
    <w:rsid w:val="00246B2A"/>
    <w:rsid w:val="00255221"/>
    <w:rsid w:val="00280AFC"/>
    <w:rsid w:val="002819E4"/>
    <w:rsid w:val="0029639F"/>
    <w:rsid w:val="002B4567"/>
    <w:rsid w:val="002C32E7"/>
    <w:rsid w:val="002C4064"/>
    <w:rsid w:val="002C69B9"/>
    <w:rsid w:val="002D2838"/>
    <w:rsid w:val="002D4968"/>
    <w:rsid w:val="002E6AA2"/>
    <w:rsid w:val="003001B0"/>
    <w:rsid w:val="003128C1"/>
    <w:rsid w:val="00317FB4"/>
    <w:rsid w:val="00324B60"/>
    <w:rsid w:val="003331C9"/>
    <w:rsid w:val="00333E34"/>
    <w:rsid w:val="00343D30"/>
    <w:rsid w:val="00344D18"/>
    <w:rsid w:val="00351A43"/>
    <w:rsid w:val="00354EE6"/>
    <w:rsid w:val="00363112"/>
    <w:rsid w:val="003707E5"/>
    <w:rsid w:val="0037161E"/>
    <w:rsid w:val="003729D4"/>
    <w:rsid w:val="003753D7"/>
    <w:rsid w:val="0038147E"/>
    <w:rsid w:val="00383971"/>
    <w:rsid w:val="003853B9"/>
    <w:rsid w:val="003A2024"/>
    <w:rsid w:val="003A5C6F"/>
    <w:rsid w:val="003B7F2C"/>
    <w:rsid w:val="003C23D3"/>
    <w:rsid w:val="003D6784"/>
    <w:rsid w:val="003E43A5"/>
    <w:rsid w:val="00401281"/>
    <w:rsid w:val="004062F0"/>
    <w:rsid w:val="00421C4D"/>
    <w:rsid w:val="00427916"/>
    <w:rsid w:val="00437DF1"/>
    <w:rsid w:val="0044718E"/>
    <w:rsid w:val="00450AD5"/>
    <w:rsid w:val="004535A0"/>
    <w:rsid w:val="00460540"/>
    <w:rsid w:val="004616E6"/>
    <w:rsid w:val="00463936"/>
    <w:rsid w:val="0046418D"/>
    <w:rsid w:val="004743E4"/>
    <w:rsid w:val="0047538C"/>
    <w:rsid w:val="00476A0E"/>
    <w:rsid w:val="00482467"/>
    <w:rsid w:val="004A5F41"/>
    <w:rsid w:val="004B5609"/>
    <w:rsid w:val="004D0F0B"/>
    <w:rsid w:val="004D177B"/>
    <w:rsid w:val="004D42F6"/>
    <w:rsid w:val="004D70F5"/>
    <w:rsid w:val="004F3F84"/>
    <w:rsid w:val="004F3FD1"/>
    <w:rsid w:val="004F5C99"/>
    <w:rsid w:val="00507BD4"/>
    <w:rsid w:val="00524206"/>
    <w:rsid w:val="00531E37"/>
    <w:rsid w:val="0054017D"/>
    <w:rsid w:val="00556E3B"/>
    <w:rsid w:val="00561925"/>
    <w:rsid w:val="00582E80"/>
    <w:rsid w:val="005A4AE1"/>
    <w:rsid w:val="005A7712"/>
    <w:rsid w:val="005C1742"/>
    <w:rsid w:val="005C2023"/>
    <w:rsid w:val="005D581E"/>
    <w:rsid w:val="005D7B82"/>
    <w:rsid w:val="005E69F5"/>
    <w:rsid w:val="005F0461"/>
    <w:rsid w:val="006022E5"/>
    <w:rsid w:val="00602F28"/>
    <w:rsid w:val="0061566E"/>
    <w:rsid w:val="006232B2"/>
    <w:rsid w:val="00634FD9"/>
    <w:rsid w:val="006423B7"/>
    <w:rsid w:val="00655236"/>
    <w:rsid w:val="00671C76"/>
    <w:rsid w:val="00672F29"/>
    <w:rsid w:val="00682A17"/>
    <w:rsid w:val="006A0354"/>
    <w:rsid w:val="006A676E"/>
    <w:rsid w:val="006B3FE9"/>
    <w:rsid w:val="006C1134"/>
    <w:rsid w:val="006C2151"/>
    <w:rsid w:val="006C4BC8"/>
    <w:rsid w:val="006C7D52"/>
    <w:rsid w:val="006C7D91"/>
    <w:rsid w:val="006D02E0"/>
    <w:rsid w:val="006D1E0A"/>
    <w:rsid w:val="006F1DE9"/>
    <w:rsid w:val="006F2381"/>
    <w:rsid w:val="006F3B05"/>
    <w:rsid w:val="00700245"/>
    <w:rsid w:val="00702DC8"/>
    <w:rsid w:val="007126B5"/>
    <w:rsid w:val="0071748B"/>
    <w:rsid w:val="0071752E"/>
    <w:rsid w:val="007205F8"/>
    <w:rsid w:val="00727FAA"/>
    <w:rsid w:val="00731722"/>
    <w:rsid w:val="00735418"/>
    <w:rsid w:val="0073741C"/>
    <w:rsid w:val="00740E88"/>
    <w:rsid w:val="007513DA"/>
    <w:rsid w:val="00751D44"/>
    <w:rsid w:val="00756B89"/>
    <w:rsid w:val="00757C0D"/>
    <w:rsid w:val="00762C8F"/>
    <w:rsid w:val="00766F94"/>
    <w:rsid w:val="0079021E"/>
    <w:rsid w:val="007902F3"/>
    <w:rsid w:val="007B2240"/>
    <w:rsid w:val="007B25EE"/>
    <w:rsid w:val="007E0083"/>
    <w:rsid w:val="007E7AF6"/>
    <w:rsid w:val="0080382D"/>
    <w:rsid w:val="00803CB1"/>
    <w:rsid w:val="00803F9A"/>
    <w:rsid w:val="0080486C"/>
    <w:rsid w:val="00812E47"/>
    <w:rsid w:val="008202FD"/>
    <w:rsid w:val="00822610"/>
    <w:rsid w:val="00823506"/>
    <w:rsid w:val="008642E6"/>
    <w:rsid w:val="00873E55"/>
    <w:rsid w:val="00890B43"/>
    <w:rsid w:val="00894CF3"/>
    <w:rsid w:val="00894F8D"/>
    <w:rsid w:val="0089604E"/>
    <w:rsid w:val="008A3994"/>
    <w:rsid w:val="008A4C89"/>
    <w:rsid w:val="008B0833"/>
    <w:rsid w:val="008C3049"/>
    <w:rsid w:val="008C4966"/>
    <w:rsid w:val="008D5465"/>
    <w:rsid w:val="008D77E0"/>
    <w:rsid w:val="008D79BB"/>
    <w:rsid w:val="008E5D37"/>
    <w:rsid w:val="008F4B35"/>
    <w:rsid w:val="00915B71"/>
    <w:rsid w:val="00924D62"/>
    <w:rsid w:val="00924F81"/>
    <w:rsid w:val="00947919"/>
    <w:rsid w:val="00960CD9"/>
    <w:rsid w:val="00961073"/>
    <w:rsid w:val="0096422E"/>
    <w:rsid w:val="00976156"/>
    <w:rsid w:val="0097720D"/>
    <w:rsid w:val="00984033"/>
    <w:rsid w:val="00985E65"/>
    <w:rsid w:val="00991CE4"/>
    <w:rsid w:val="009944B5"/>
    <w:rsid w:val="00994EEC"/>
    <w:rsid w:val="0099541E"/>
    <w:rsid w:val="00995C7D"/>
    <w:rsid w:val="009A1A02"/>
    <w:rsid w:val="009A4C83"/>
    <w:rsid w:val="009A7723"/>
    <w:rsid w:val="009B73BD"/>
    <w:rsid w:val="009C595B"/>
    <w:rsid w:val="009E11C4"/>
    <w:rsid w:val="009E26A8"/>
    <w:rsid w:val="009F02A6"/>
    <w:rsid w:val="00A02173"/>
    <w:rsid w:val="00A0221B"/>
    <w:rsid w:val="00A11810"/>
    <w:rsid w:val="00A20852"/>
    <w:rsid w:val="00A303E7"/>
    <w:rsid w:val="00A357EC"/>
    <w:rsid w:val="00A375FB"/>
    <w:rsid w:val="00A43836"/>
    <w:rsid w:val="00A5778E"/>
    <w:rsid w:val="00A60B3C"/>
    <w:rsid w:val="00A6314D"/>
    <w:rsid w:val="00A65FBB"/>
    <w:rsid w:val="00A676CB"/>
    <w:rsid w:val="00A70045"/>
    <w:rsid w:val="00A770C4"/>
    <w:rsid w:val="00A81288"/>
    <w:rsid w:val="00A86A82"/>
    <w:rsid w:val="00A906F5"/>
    <w:rsid w:val="00AA1080"/>
    <w:rsid w:val="00AB468F"/>
    <w:rsid w:val="00AC3436"/>
    <w:rsid w:val="00AE7639"/>
    <w:rsid w:val="00B0215C"/>
    <w:rsid w:val="00B113C1"/>
    <w:rsid w:val="00B23E7D"/>
    <w:rsid w:val="00B4568C"/>
    <w:rsid w:val="00B52B8B"/>
    <w:rsid w:val="00B54A3E"/>
    <w:rsid w:val="00B637CE"/>
    <w:rsid w:val="00B64750"/>
    <w:rsid w:val="00B812BE"/>
    <w:rsid w:val="00B8305B"/>
    <w:rsid w:val="00B8419B"/>
    <w:rsid w:val="00B869FD"/>
    <w:rsid w:val="00B90ADB"/>
    <w:rsid w:val="00B90E83"/>
    <w:rsid w:val="00B910D0"/>
    <w:rsid w:val="00B92092"/>
    <w:rsid w:val="00B973B6"/>
    <w:rsid w:val="00BA40E7"/>
    <w:rsid w:val="00BB2C18"/>
    <w:rsid w:val="00BB4602"/>
    <w:rsid w:val="00BB4C79"/>
    <w:rsid w:val="00BB51DD"/>
    <w:rsid w:val="00BC0953"/>
    <w:rsid w:val="00BC0D2F"/>
    <w:rsid w:val="00BC1E9B"/>
    <w:rsid w:val="00BC4BCC"/>
    <w:rsid w:val="00BC6558"/>
    <w:rsid w:val="00BC67BC"/>
    <w:rsid w:val="00BC6CF0"/>
    <w:rsid w:val="00BD2B16"/>
    <w:rsid w:val="00BD4C81"/>
    <w:rsid w:val="00C022AF"/>
    <w:rsid w:val="00C046CE"/>
    <w:rsid w:val="00C1246E"/>
    <w:rsid w:val="00C16471"/>
    <w:rsid w:val="00C2529F"/>
    <w:rsid w:val="00C27975"/>
    <w:rsid w:val="00C409EB"/>
    <w:rsid w:val="00C435B4"/>
    <w:rsid w:val="00C50209"/>
    <w:rsid w:val="00C620A3"/>
    <w:rsid w:val="00C64314"/>
    <w:rsid w:val="00C70D45"/>
    <w:rsid w:val="00C7242F"/>
    <w:rsid w:val="00CA6E3D"/>
    <w:rsid w:val="00CB00B4"/>
    <w:rsid w:val="00CB1B09"/>
    <w:rsid w:val="00CB2486"/>
    <w:rsid w:val="00CE393E"/>
    <w:rsid w:val="00CE3BF1"/>
    <w:rsid w:val="00CF18EE"/>
    <w:rsid w:val="00D10B72"/>
    <w:rsid w:val="00D157CA"/>
    <w:rsid w:val="00D16C7D"/>
    <w:rsid w:val="00D20677"/>
    <w:rsid w:val="00D21969"/>
    <w:rsid w:val="00D62272"/>
    <w:rsid w:val="00DA07E7"/>
    <w:rsid w:val="00DA13BF"/>
    <w:rsid w:val="00DA3B55"/>
    <w:rsid w:val="00DA6D6F"/>
    <w:rsid w:val="00DA72FC"/>
    <w:rsid w:val="00DB7A6E"/>
    <w:rsid w:val="00DC3A4A"/>
    <w:rsid w:val="00DC762C"/>
    <w:rsid w:val="00DD6155"/>
    <w:rsid w:val="00DD6D3E"/>
    <w:rsid w:val="00DE324D"/>
    <w:rsid w:val="00DF4F87"/>
    <w:rsid w:val="00E013A2"/>
    <w:rsid w:val="00E01897"/>
    <w:rsid w:val="00E02BBC"/>
    <w:rsid w:val="00E035CE"/>
    <w:rsid w:val="00E067C1"/>
    <w:rsid w:val="00E13808"/>
    <w:rsid w:val="00E21A45"/>
    <w:rsid w:val="00E21B2F"/>
    <w:rsid w:val="00E607D7"/>
    <w:rsid w:val="00E61B89"/>
    <w:rsid w:val="00E622BA"/>
    <w:rsid w:val="00E648E8"/>
    <w:rsid w:val="00E668F0"/>
    <w:rsid w:val="00E74343"/>
    <w:rsid w:val="00E74B06"/>
    <w:rsid w:val="00E77166"/>
    <w:rsid w:val="00E77717"/>
    <w:rsid w:val="00E90438"/>
    <w:rsid w:val="00E97A40"/>
    <w:rsid w:val="00EA6DFB"/>
    <w:rsid w:val="00EC00D1"/>
    <w:rsid w:val="00ED2549"/>
    <w:rsid w:val="00EE07EC"/>
    <w:rsid w:val="00EE260D"/>
    <w:rsid w:val="00EE5159"/>
    <w:rsid w:val="00EE7C67"/>
    <w:rsid w:val="00EF213E"/>
    <w:rsid w:val="00F17606"/>
    <w:rsid w:val="00F24A82"/>
    <w:rsid w:val="00F424B7"/>
    <w:rsid w:val="00F46323"/>
    <w:rsid w:val="00F519B6"/>
    <w:rsid w:val="00F5360F"/>
    <w:rsid w:val="00F56D0E"/>
    <w:rsid w:val="00F7129C"/>
    <w:rsid w:val="00F74EDF"/>
    <w:rsid w:val="00F750B4"/>
    <w:rsid w:val="00F8009B"/>
    <w:rsid w:val="00F8059B"/>
    <w:rsid w:val="00F85B0E"/>
    <w:rsid w:val="00F8713C"/>
    <w:rsid w:val="00F97592"/>
    <w:rsid w:val="00FA38F5"/>
    <w:rsid w:val="00FC1AC2"/>
    <w:rsid w:val="00FC38E5"/>
    <w:rsid w:val="00FC71ED"/>
    <w:rsid w:val="00FD2B0A"/>
    <w:rsid w:val="00FD2F39"/>
    <w:rsid w:val="00FD4819"/>
    <w:rsid w:val="00FD6051"/>
    <w:rsid w:val="00FE41EC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AFDF9"/>
  <w15:chartTrackingRefBased/>
  <w15:docId w15:val="{4EE5172B-C50F-684F-97A8-064D3A1F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FB4"/>
  </w:style>
  <w:style w:type="paragraph" w:styleId="a6">
    <w:name w:val="footer"/>
    <w:basedOn w:val="a"/>
    <w:link w:val="a7"/>
    <w:uiPriority w:val="99"/>
    <w:unhideWhenUsed/>
    <w:rsid w:val="00317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1379</Words>
  <Characters>6774</Characters>
  <Application>Microsoft Office Word</Application>
  <DocSecurity>0</DocSecurity>
  <Lines>677</Lines>
  <Paragraphs>429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花村 徹</dc:creator>
  <cp:keywords/>
  <dc:description/>
  <cp:lastModifiedBy>花村 徹</cp:lastModifiedBy>
  <cp:revision>3</cp:revision>
  <cp:lastPrinted>2021-11-29T01:58:00Z</cp:lastPrinted>
  <dcterms:created xsi:type="dcterms:W3CDTF">2021-11-29T00:53:00Z</dcterms:created>
  <dcterms:modified xsi:type="dcterms:W3CDTF">2021-11-29T02:03:00Z</dcterms:modified>
</cp:coreProperties>
</file>