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kern w:val="0"/>
          <w:sz w:val="24"/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lang w:val="en-US" w:eastAsia="zh-CN"/>
        </w:rPr>
        <w:t xml:space="preserve">Additional table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kern w:val="0"/>
          <w:sz w:val="24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kern w:val="0"/>
          <w:sz w:val="24"/>
        </w:rPr>
        <w:t xml:space="preserve">: </w:t>
      </w:r>
      <w:r>
        <w:rPr>
          <w:rFonts w:ascii="Times New Roman" w:hAnsi="Times New Roman" w:eastAsia="宋体" w:cs="Times New Roman"/>
          <w:bCs/>
          <w:kern w:val="0"/>
          <w:sz w:val="24"/>
        </w:rPr>
        <w:t>All PCR primer used in this research</w:t>
      </w:r>
    </w:p>
    <w:tbl>
      <w:tblPr>
        <w:tblStyle w:val="6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9072"/>
      </w:tblGrid>
      <w:tr>
        <w:tc>
          <w:tcPr>
            <w:tcW w:w="280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caps w:val="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 w:val="0"/>
                <w:caps w:val="0"/>
                <w:kern w:val="0"/>
                <w:sz w:val="24"/>
              </w:rPr>
              <w:t>Primers and probes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bCs w:val="0"/>
                <w:caps/>
                <w:kern w:val="0"/>
                <w:sz w:val="24"/>
              </w:rPr>
            </w:pPr>
          </w:p>
        </w:tc>
        <w:tc>
          <w:tcPr>
            <w:tcW w:w="907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ind w:firstLine="723" w:firstLineChars="300"/>
              <w:rPr>
                <w:rFonts w:ascii="Times New Roman" w:hAnsi="Times New Roman" w:eastAsia="宋体" w:cs="Times New Roman"/>
                <w:b/>
                <w:bCs w:val="0"/>
                <w:cap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kern w:val="0"/>
                <w:sz w:val="24"/>
              </w:rPr>
              <w:t>s</w:t>
            </w:r>
            <w:r>
              <w:rPr>
                <w:rFonts w:ascii="Times New Roman" w:hAnsi="Times New Roman" w:eastAsia="宋体" w:cs="Times New Roman"/>
                <w:b/>
                <w:bCs w:val="0"/>
                <w:caps w:val="0"/>
                <w:kern w:val="0"/>
                <w:sz w:val="24"/>
              </w:rPr>
              <w:t>equence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0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ap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CircFAM114A2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5’-GGGGCAAGTCCATACT-3’</w:t>
            </w: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</w:t>
            </w:r>
            <w:r>
              <w:rPr>
                <w:rFonts w:ascii="Times New Roman" w:hAnsi="Times New Roman" w:cs="Times New Roman"/>
                <w:sz w:val="24"/>
              </w:rPr>
              <w:t>TTGGCTGGCTCACAG-3’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ap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FAM114A2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Reverse</w:t>
            </w:r>
          </w:p>
        </w:tc>
        <w:tc>
          <w:tcPr>
            <w:tcW w:w="907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</w:t>
            </w:r>
            <w:r>
              <w:rPr>
                <w:rFonts w:ascii="Times New Roman" w:hAnsi="Times New Roman" w:cs="Times New Roman"/>
                <w:sz w:val="24"/>
              </w:rPr>
              <w:t>ACTGCTGTTCAGAGCACAGG-3’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5’-CCTTCTGCTATCACATCCATTGT-3’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miR-222-3p (mimics)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miR-146a-5p (mimics)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U6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P27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P21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β-Actin 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G</w:t>
            </w:r>
            <w:r>
              <w:rPr>
                <w:rFonts w:hint="eastAsia" w:ascii="Times New Roman" w:hAnsi="Times New Roman" w:cs="Times New Roman"/>
                <w:b w:val="0"/>
                <w:bCs w:val="0"/>
                <w:caps w:val="0"/>
                <w:sz w:val="24"/>
              </w:rPr>
              <w:t>ADPH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aps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Stem-loop primer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Stem-loop primer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Forward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Reverse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5’-</w:t>
            </w:r>
            <w:r>
              <w:rPr>
                <w:rFonts w:ascii="Times New Roman" w:hAnsi="Times New Roman" w:cs="Times New Roman"/>
                <w:sz w:val="24"/>
              </w:rPr>
              <w:t>CGGCACGGGCCGAGGC-3’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5’-AGTGCAGGGTCCGAGGTATT-3’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5’-GTCGTATCCAGTGCAGGGTCCGAGGTATTCGCACTGGATACGACGCTGGT-3’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5’-GTTCTTCAGCTGGGATATCTCTGT-3’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5’-AGTGCAGGGTCCGAGGTATT-3’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5’-GTCGTATCCAGTGCAGGGTCCGAGGTATTCGCACTGGATACGACACGATG-3’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5’-AAAGCAAATCATCGGACGACC-3’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5’-GTACAACACATTGTTTCCTCGGA-3’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5’-AACGTGCGAGTGTCTAACGG-3’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5’-CCCTCTAGGGGTTTGTGATTCT-3’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5’-TGTCCGTCAGAACCCATGC-3’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5’-AAAGTCGAAGTTCCATCGCTC-3’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5’-CTCCATCCTGGCCTCGCTGT-3’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5’-GCTGTCACCTTCACCGTTCC-3’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5’-CAATGACCCCTTCATTGACC-3’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5’-GACAAGCTTCCCGTTCTCAG-3’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A26F1"/>
    <w:rsid w:val="000D74BB"/>
    <w:rsid w:val="0012082C"/>
    <w:rsid w:val="001C216B"/>
    <w:rsid w:val="00516381"/>
    <w:rsid w:val="006A2CA0"/>
    <w:rsid w:val="009D25AE"/>
    <w:rsid w:val="00BD01B0"/>
    <w:rsid w:val="00E021DC"/>
    <w:rsid w:val="00F54E02"/>
    <w:rsid w:val="12A9497B"/>
    <w:rsid w:val="15555CC6"/>
    <w:rsid w:val="18E45150"/>
    <w:rsid w:val="230F133C"/>
    <w:rsid w:val="5D7A26F1"/>
    <w:rsid w:val="711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无格式表格 31"/>
    <w:basedOn w:val="4"/>
    <w:qFormat/>
    <w:uiPriority w:val="0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3F7D1-3D0A-409A-8026-A4237E026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jsph</Company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2020-07-27T06:25:00Z</dcterms:created>
  <dc:creator>合抱之木、</dc:creator>
  <cp:lastModifiedBy>合抱之木、</cp:lastModifiedBy>
  <dcterms:modified xsi:type="dcterms:W3CDTF">2020-11-05T17:45:17Z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