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20" w:rsidRPr="008A7A20" w:rsidRDefault="008A7A20">
      <w:pPr>
        <w:rPr>
          <w:rFonts w:ascii="Times New Roman" w:hAnsi="Times New Roman" w:cs="Times New Roman"/>
          <w:lang w:val="es-ES"/>
        </w:rPr>
      </w:pPr>
      <w:r w:rsidRPr="008A7A2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1</w:t>
      </w:r>
      <w:r w:rsidRPr="008A7A20"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  <w:r w:rsidRPr="008A7A20">
        <w:rPr>
          <w:rFonts w:ascii="Times New Roman" w:hAnsi="Times New Roman" w:cs="Times New Roman"/>
          <w:lang w:val="en-US"/>
        </w:rPr>
        <w:t xml:space="preserve">Supplementary Table. </w:t>
      </w:r>
      <w:proofErr w:type="spellStart"/>
      <w:r w:rsidRPr="008A7A20">
        <w:rPr>
          <w:rFonts w:ascii="Times New Roman" w:hAnsi="Times New Roman" w:cs="Times New Roman"/>
          <w:lang w:val="en-US"/>
        </w:rPr>
        <w:t>BioGeoBEARS</w:t>
      </w:r>
      <w:proofErr w:type="spellEnd"/>
      <w:r w:rsidRPr="008A7A20">
        <w:rPr>
          <w:rFonts w:ascii="Times New Roman" w:hAnsi="Times New Roman" w:cs="Times New Roman"/>
          <w:lang w:val="en-US"/>
        </w:rPr>
        <w:t xml:space="preserve"> model selection </w:t>
      </w:r>
      <w:proofErr w:type="spellStart"/>
      <w:r w:rsidRPr="008A7A20">
        <w:rPr>
          <w:rFonts w:ascii="Times New Roman" w:hAnsi="Times New Roman" w:cs="Times New Roman"/>
          <w:lang w:val="en-US"/>
        </w:rPr>
        <w:t>AICc</w:t>
      </w:r>
      <w:proofErr w:type="spellEnd"/>
      <w:r w:rsidRPr="008A7A20">
        <w:rPr>
          <w:rFonts w:ascii="Times New Roman" w:hAnsi="Times New Roman" w:cs="Times New Roman"/>
          <w:lang w:val="en-US"/>
        </w:rPr>
        <w:t xml:space="preserve"> values </w:t>
      </w:r>
      <w:r>
        <w:rPr>
          <w:rFonts w:ascii="Times New Roman" w:hAnsi="Times New Roman" w:cs="Times New Roman"/>
          <w:lang w:val="en-US"/>
        </w:rPr>
        <w:t xml:space="preserve">for each of the scenarios tested. Highlighted in grey lowest </w:t>
      </w:r>
      <w:proofErr w:type="spellStart"/>
      <w:r>
        <w:rPr>
          <w:rFonts w:ascii="Times New Roman" w:hAnsi="Times New Roman" w:cs="Times New Roman"/>
          <w:lang w:val="en-US"/>
        </w:rPr>
        <w:t>AICc</w:t>
      </w:r>
      <w:proofErr w:type="spellEnd"/>
      <w:r>
        <w:rPr>
          <w:rFonts w:ascii="Times New Roman" w:hAnsi="Times New Roman" w:cs="Times New Roman"/>
          <w:lang w:val="en-US"/>
        </w:rPr>
        <w:t xml:space="preserve"> and the second choice in light grey.</w:t>
      </w:r>
    </w:p>
    <w:tbl>
      <w:tblPr>
        <w:tblW w:w="8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793"/>
        <w:gridCol w:w="651"/>
        <w:gridCol w:w="1098"/>
        <w:gridCol w:w="686"/>
        <w:gridCol w:w="889"/>
        <w:gridCol w:w="686"/>
        <w:gridCol w:w="579"/>
        <w:gridCol w:w="889"/>
      </w:tblGrid>
      <w:tr w:rsidR="008A7A20" w:rsidRPr="008A7A20" w:rsidTr="008A7A20">
        <w:trPr>
          <w:trHeight w:val="31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A20" w:rsidRPr="008A7A20" w:rsidRDefault="008A7A20" w:rsidP="008A7A20">
            <w:pPr>
              <w:jc w:val="center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Scenario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LnL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numparams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AICc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AICc_wt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A20" w:rsidRPr="008A7A20" w:rsidRDefault="008A7A20" w:rsidP="008A7A20">
            <w:pPr>
              <w:jc w:val="center"/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  <w:t>Control</w:t>
            </w: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0.34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DEC+J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208.2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0.51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DIVALIKE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211.5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0.098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DIVALIKE+J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0.047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BAYAREALIKE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-120.4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245.1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4.90E-09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BAYAREALIKE+J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-111.3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1.30E-05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A20" w:rsidRPr="008A7A20" w:rsidRDefault="008A7A20" w:rsidP="008A7A20">
            <w:pPr>
              <w:jc w:val="center"/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  <w:t>Pebas &amp; Acre Systems</w:t>
            </w: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216.3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0.015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DEC+J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208.4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0.78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DIVALIKE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0.13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DIVALIKE+J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0.076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BAYAREALIKE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-121.2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246.7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3.60E-09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BAYAREALIKE+J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1.70E-05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A20" w:rsidRPr="008A7A20" w:rsidRDefault="008A7A20" w:rsidP="008A7A20">
            <w:pPr>
              <w:jc w:val="center"/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b/>
                <w:szCs w:val="20"/>
                <w:lang w:val="es-CO" w:eastAsia="es-ES_tradnl"/>
              </w:rPr>
              <w:t xml:space="preserve">Andes </w:t>
            </w: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0.54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DEC+J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211.8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0.36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DIVALIKE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215.1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0.068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DIVALIKE+J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-104.9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216.5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0.034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BAYAREALIKE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246.5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1.00E-08</w:t>
            </w:r>
          </w:p>
        </w:tc>
      </w:tr>
      <w:tr w:rsidR="008A7A20" w:rsidRPr="008A7A20" w:rsidTr="008A7A20">
        <w:trPr>
          <w:trHeight w:val="31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</w:p>
        </w:tc>
        <w:tc>
          <w:tcPr>
            <w:tcW w:w="1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BAYAREALIKE+J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-112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0.014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230.6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A20" w:rsidRPr="008A7A20" w:rsidRDefault="008A7A20" w:rsidP="008A7A20">
            <w:pPr>
              <w:jc w:val="right"/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</w:pPr>
            <w:r w:rsidRPr="008A7A20">
              <w:rPr>
                <w:rFonts w:ascii="Times" w:eastAsia="Times New Roman" w:hAnsi="Times" w:cs="Arial"/>
                <w:sz w:val="20"/>
                <w:szCs w:val="20"/>
                <w:lang w:val="es-CO" w:eastAsia="es-ES_tradnl"/>
              </w:rPr>
              <w:t>3.00E-05</w:t>
            </w:r>
          </w:p>
        </w:tc>
      </w:tr>
    </w:tbl>
    <w:p w:rsidR="008A7A20" w:rsidRPr="008A7A20" w:rsidRDefault="008A7A20">
      <w:pPr>
        <w:rPr>
          <w:rFonts w:ascii="Times New Roman" w:hAnsi="Times New Roman" w:cs="Times New Roman"/>
          <w:lang w:val="es-ES"/>
        </w:rPr>
      </w:pPr>
    </w:p>
    <w:sectPr w:rsidR="008A7A20" w:rsidRPr="008A7A20" w:rsidSect="00E50D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20"/>
    <w:rsid w:val="0020770A"/>
    <w:rsid w:val="00247030"/>
    <w:rsid w:val="008A7A20"/>
    <w:rsid w:val="00900193"/>
    <w:rsid w:val="00B3068F"/>
    <w:rsid w:val="00B62021"/>
    <w:rsid w:val="00CE68A0"/>
    <w:rsid w:val="00E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06EAA7"/>
  <w14:defaultImageDpi w14:val="32767"/>
  <w15:chartTrackingRefBased/>
  <w15:docId w15:val="{A53C5616-41F9-4E47-9073-496AADEF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Sanchez Herrera</dc:creator>
  <cp:keywords/>
  <dc:description/>
  <cp:lastModifiedBy>Melissa Sanchez Herrera</cp:lastModifiedBy>
  <cp:revision>1</cp:revision>
  <dcterms:created xsi:type="dcterms:W3CDTF">2019-03-12T18:24:00Z</dcterms:created>
  <dcterms:modified xsi:type="dcterms:W3CDTF">2019-03-12T18:30:00Z</dcterms:modified>
</cp:coreProperties>
</file>