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14BA1" w14:textId="385211ED" w:rsidR="00572900" w:rsidRPr="004C2902" w:rsidRDefault="0011193D" w:rsidP="00956F2F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4C2902">
        <w:rPr>
          <w:rFonts w:ascii="Times New Roman" w:hAnsi="Times New Roman" w:cs="Times New Roman"/>
          <w:b/>
          <w:bCs/>
          <w:sz w:val="44"/>
          <w:szCs w:val="44"/>
          <w:lang w:val="en-US"/>
        </w:rPr>
        <w:t>Supplementary Information for</w:t>
      </w:r>
    </w:p>
    <w:p w14:paraId="5C779FE5" w14:textId="77777777" w:rsidR="003A082B" w:rsidRPr="003A082B" w:rsidRDefault="003A082B" w:rsidP="00956F2F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  <w:u w:val="single"/>
          <w:lang w:val="en-US"/>
        </w:rPr>
      </w:pPr>
      <w:r w:rsidRPr="003A082B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>Interfacial Shear at the Atomic Scale</w:t>
      </w:r>
      <w:r w:rsidRPr="003A082B">
        <w:rPr>
          <w:rFonts w:ascii="Times New Roman" w:hAnsi="Times New Roman" w:cs="Times New Roman"/>
          <w:b/>
          <w:bCs/>
          <w:sz w:val="44"/>
          <w:szCs w:val="44"/>
          <w:u w:val="single"/>
          <w:lang w:val="en-US"/>
        </w:rPr>
        <w:t xml:space="preserve"> </w:t>
      </w:r>
    </w:p>
    <w:p w14:paraId="09797CB5" w14:textId="77777777" w:rsidR="003A082B" w:rsidRDefault="003A082B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3F869188" w14:textId="743DFF56" w:rsidR="0011193D" w:rsidRPr="008527EC" w:rsidRDefault="0011193D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8527E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Grow</w:t>
      </w:r>
      <w:r w:rsidR="00236618" w:rsidRPr="008527E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</w:t>
      </w:r>
      <w:r w:rsidRPr="008527E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of epitaxial graphene on SiC(0001) </w:t>
      </w:r>
    </w:p>
    <w:p w14:paraId="49EC929D" w14:textId="41AD22F0" w:rsidR="00F3706F" w:rsidRPr="008527EC" w:rsidRDefault="00444433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Large area, </w:t>
      </w:r>
      <w:r w:rsidR="008857E2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epitaxial graphene films 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>were grown on the Si-face of on-axis 6H SiC (II-VI inc.) by the thermal decomposition method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&lt;EndNote&gt;&lt;Cite&gt;&lt;Author&gt;Kunc&lt;/Author&gt;&lt;Year&gt;2017&lt;/Year&gt;&lt;RecNum&gt;7&lt;/RecNum&gt;&lt;DisplayText&gt;&lt;style face="superscript"&gt;1&lt;/style&gt;&lt;/DisplayText&gt;&lt;record&gt;&lt;rec-number&gt;7&lt;/rec-number&gt;&lt;foreign-keys&gt;&lt;key app="EN" db-id="0x05fd2p8wz2aseed27vsp5fpt90e0peeewp" timestamp="1589355385"&gt;7&lt;/key&gt;&lt;/foreign-keys&gt;&lt;ref-type name="Journal Article"&gt;17&lt;/ref-type&gt;&lt;contributors&gt;&lt;authors&gt;&lt;author&gt;Kunc, J.&lt;/author&gt;&lt;author&gt;Rejhon, M.&lt;/author&gt;&lt;author&gt;Belas, E.&lt;/author&gt;&lt;author&gt;Dedic, V.&lt;/author&gt;&lt;author&gt;Moravec, P.&lt;/author&gt;&lt;author&gt;Franc, J.&lt;/author&gt;&lt;/authors&gt;&lt;/contributors&gt;&lt;auth-address&gt;Charles Univ Prague, Inst Phys, Fac Math &amp;amp; Phys, Ke Karlovu 5, CZ-12116 Prague 2, Czech Republic&lt;/auth-address&gt;&lt;titles&gt;&lt;title&gt;Effect of Residual Gas Composition on Epitaxial Growth of Graphene on SiC&lt;/title&gt;&lt;secondary-title&gt;Physical Review Applied&lt;/secondary-title&gt;&lt;alt-title&gt;Phys Rev Appl&lt;/alt-title&gt;&lt;/titles&gt;&lt;periodical&gt;&lt;full-title&gt;Physical Review Applied&lt;/full-title&gt;&lt;/periodical&gt;&lt;volume&gt;8&lt;/volume&gt;&lt;number&gt;4&lt;/number&gt;&lt;keywords&gt;&lt;keyword&gt;silicon-carbide&lt;/keyword&gt;&lt;/keywords&gt;&lt;dates&gt;&lt;year&gt;2017&lt;/year&gt;&lt;pub-dates&gt;&lt;date&gt;Oct 23&lt;/date&gt;&lt;/pub-dates&gt;&lt;/dates&gt;&lt;isbn&gt;2331-7019&lt;/isbn&gt;&lt;accession-num&gt;WOS:000413453400001&lt;/accession-num&gt;&lt;urls&gt;&lt;related-urls&gt;&lt;url&gt;&lt;style face="underline" font="default" size="100%"&gt;&amp;lt;Go to ISI&amp;gt;://WOS:000413453400001&lt;/style&gt;&lt;/url&gt;&lt;/related-urls&gt;&lt;/urls&gt;&lt;electronic-resource-num&gt;ARTN 044011&amp;#xD;10.1103/PhysRevApplied.8.044011&lt;/electronic-resource-num&gt;&lt;language&gt;English&lt;/language&gt;&lt;/record&gt;&lt;/Cite&gt;&lt;/EndNote&gt;</w:instrTex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A36A7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C65EA6" w:rsidRPr="008527EC">
        <w:rPr>
          <w:rFonts w:ascii="Times New Roman" w:hAnsi="Times New Roman" w:cs="Times New Roman"/>
          <w:sz w:val="24"/>
          <w:szCs w:val="24"/>
          <w:lang w:val="en-US"/>
        </w:rPr>
        <w:t>particular, we</w:t>
      </w:r>
      <w:r w:rsidR="0024505C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grew </w:t>
      </w:r>
      <w:r w:rsidR="000A36A7" w:rsidRPr="008527EC">
        <w:rPr>
          <w:rFonts w:ascii="Times New Roman" w:hAnsi="Times New Roman" w:cs="Times New Roman"/>
          <w:sz w:val="24"/>
          <w:szCs w:val="24"/>
          <w:lang w:val="en-US"/>
        </w:rPr>
        <w:t>one large-area (5x5 mm</w:t>
      </w:r>
      <w:r w:rsidR="000A36A7" w:rsidRPr="008527E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A36A7" w:rsidRPr="008527EC">
        <w:rPr>
          <w:rFonts w:ascii="Times New Roman" w:hAnsi="Times New Roman" w:cs="Times New Roman"/>
          <w:sz w:val="24"/>
          <w:szCs w:val="24"/>
          <w:lang w:val="en-US"/>
        </w:rPr>
        <w:t>) film covered primarily with 1-layer epitaxial graphene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(1L/Bfl/SiC)</w:t>
      </w:r>
      <w:r w:rsidR="00C65EA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B77B3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including some areas of</w:t>
      </w:r>
      <w:r w:rsidR="000A36A7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2-layer epitaxial graphene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(2L/Bfl/SiC)</w:t>
      </w:r>
      <w:r w:rsidR="00E92E1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>Before</w:t>
      </w:r>
      <w:r w:rsidR="00E3529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graphene growth, the </w:t>
      </w:r>
      <w:r w:rsidR="00081C9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semi-insulating </w:t>
      </w:r>
      <w:r w:rsidR="00AA5561" w:rsidRPr="008527EC">
        <w:rPr>
          <w:rFonts w:ascii="Times New Roman" w:hAnsi="Times New Roman" w:cs="Times New Roman"/>
          <w:sz w:val="24"/>
          <w:szCs w:val="24"/>
          <w:lang w:val="en-US"/>
        </w:rPr>
        <w:t>(Vanadium-doped)</w:t>
      </w:r>
      <w:r w:rsidR="00316EE2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500 µm thick</w:t>
      </w:r>
      <w:r w:rsidR="00AA5561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5902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SiC 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>wafer</w:t>
      </w:r>
      <w:r w:rsidR="00081C9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with both faces CMP polished</w:t>
      </w:r>
      <w:r w:rsidR="00334668" w:rsidRPr="008527E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was diced into 5x5 mm</w:t>
      </w:r>
      <w:r w:rsidR="0011193D" w:rsidRPr="008527E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rectangles. Then, the diced </w:t>
      </w:r>
      <w:r w:rsidR="000F124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pieces 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were cleaned and sonicated in acetone and isopropyl alcohol. The </w:t>
      </w:r>
      <w:r w:rsidR="00890B5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graphene </w:t>
      </w:r>
      <w:r w:rsidR="008A299F" w:rsidRPr="008527EC">
        <w:rPr>
          <w:rFonts w:ascii="Times New Roman" w:hAnsi="Times New Roman" w:cs="Times New Roman"/>
          <w:sz w:val="24"/>
          <w:szCs w:val="24"/>
          <w:lang w:val="en-US"/>
        </w:rPr>
        <w:t>sample w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8A299F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grown 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11193D"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1</w:t>
      </w:r>
      <w:r w:rsidR="005D7148"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65</w:t>
      </w:r>
      <w:r w:rsidR="0011193D"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0</w:t>
      </w:r>
      <w:r w:rsidR="0011193D"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◦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C for </w:t>
      </w:r>
      <w:r w:rsidR="0011193D"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5 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>minutes</w:t>
      </w:r>
      <w:r w:rsidR="00BF06F9" w:rsidRPr="008527E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in argon atmosphere</w:t>
      </w:r>
      <w:r w:rsidR="00081C9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with argon flow of 30 SLPH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. More information about </w:t>
      </w:r>
      <w:r w:rsidR="00A458B9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growth of 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epitaxial graphene </w:t>
      </w:r>
      <w:r w:rsidR="00A458B9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films 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is provided in </w:t>
      </w:r>
      <w:r w:rsidR="00D97DC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>ef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&lt;EndNote&gt;&lt;Cite&gt;&lt;Author&gt;Kunc&lt;/Author&gt;&lt;Year&gt;2017&lt;/Year&gt;&lt;RecNum&gt;7&lt;/RecNum&gt;&lt;DisplayText&gt;&lt;style face="superscript"&gt;1&lt;/style&gt;&lt;/DisplayText&gt;&lt;record&gt;&lt;rec-number&gt;7&lt;/rec-number&gt;&lt;foreign-keys&gt;&lt;key app="EN" db-id="0x05fd2p8wz2aseed27vsp5fpt90e0peeewp" timestamp="1589355385"&gt;7&lt;/key&gt;&lt;/foreign-keys&gt;&lt;ref-type name="Journal Article"&gt;17&lt;/ref-type&gt;&lt;contributors&gt;&lt;authors&gt;&lt;author&gt;Kunc, J.&lt;/author&gt;&lt;author&gt;Rejhon, M.&lt;/author&gt;&lt;author&gt;Belas, E.&lt;/author&gt;&lt;author&gt;Dedic, V.&lt;/author&gt;&lt;author&gt;Moravec, P.&lt;/author&gt;&lt;author&gt;Franc, J.&lt;/author&gt;&lt;/authors&gt;&lt;/contributors&gt;&lt;auth-address&gt;Charles Univ Prague, Inst Phys, Fac Math &amp;amp; Phys, Ke Karlovu 5, CZ-12116 Prague 2, Czech Republic&lt;/auth-address&gt;&lt;titles&gt;&lt;title&gt;Effect of Residual Gas Composition on Epitaxial Growth of Graphene on SiC&lt;/title&gt;&lt;secondary-title&gt;Physical Review Applied&lt;/secondary-title&gt;&lt;alt-title&gt;Phys Rev Appl&lt;/alt-title&gt;&lt;/titles&gt;&lt;periodical&gt;&lt;full-title&gt;Physical Review Applied&lt;/full-title&gt;&lt;/periodical&gt;&lt;volume&gt;8&lt;/volume&gt;&lt;number&gt;4&lt;/number&gt;&lt;keywords&gt;&lt;keyword&gt;silicon-carbide&lt;/keyword&gt;&lt;/keywords&gt;&lt;dates&gt;&lt;year&gt;2017&lt;/year&gt;&lt;pub-dates&gt;&lt;date&gt;Oct 23&lt;/date&gt;&lt;/pub-dates&gt;&lt;/dates&gt;&lt;isbn&gt;2331-7019&lt;/isbn&gt;&lt;accession-num&gt;WOS:000413453400001&lt;/accession-num&gt;&lt;urls&gt;&lt;related-urls&gt;&lt;url&gt;&lt;style face="underline" font="default" size="100%"&gt;&amp;lt;Go to ISI&amp;gt;://WOS:000413453400001&lt;/style&gt;&lt;/url&gt;&lt;/related-urls&gt;&lt;/urls&gt;&lt;electronic-resource-num&gt;ARTN 044011&amp;#xD;10.1103/PhysRevApplied.8.044011&lt;/electronic-resource-num&gt;&lt;language&gt;English&lt;/language&gt;&lt;/record&gt;&lt;/Cite&gt;&lt;/EndNote&gt;</w:instrTex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3706F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402D40" w:rsidRPr="008527EC">
        <w:rPr>
          <w:rFonts w:ascii="Times New Roman" w:hAnsi="Times New Roman" w:cs="Times New Roman"/>
          <w:sz w:val="24"/>
          <w:szCs w:val="24"/>
          <w:lang w:val="en-US"/>
        </w:rPr>
        <w:t>schematics of the lattice structure of the as-prepared epitaxial graphene on SiC</w:t>
      </w:r>
      <w:r w:rsidR="00402D40" w:rsidRPr="008527EC" w:rsidDel="00402D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706F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samples are depicted in </w:t>
      </w:r>
      <w:r w:rsidR="00D41681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D41681" w:rsidRPr="008527EC">
        <w:rPr>
          <w:rFonts w:ascii="Times New Roman" w:hAnsi="Times New Roman" w:cs="Times New Roman"/>
          <w:sz w:val="24"/>
          <w:szCs w:val="24"/>
          <w:lang w:val="en-US"/>
        </w:rPr>
        <w:instrText xml:space="preserve"> REF _Ref77844794 \h </w:instrText>
      </w:r>
      <w:r w:rsidR="00647967" w:rsidRPr="008527EC">
        <w:rPr>
          <w:rFonts w:ascii="Times New Roman" w:hAnsi="Times New Roman" w:cs="Times New Roman"/>
          <w:sz w:val="24"/>
          <w:szCs w:val="24"/>
          <w:lang w:val="en-US"/>
        </w:rPr>
        <w:instrText xml:space="preserve"> \* MERGEFORMAT </w:instrText>
      </w:r>
      <w:r w:rsidR="00D41681" w:rsidRPr="008527EC">
        <w:rPr>
          <w:rFonts w:ascii="Times New Roman" w:hAnsi="Times New Roman" w:cs="Times New Roman"/>
          <w:sz w:val="24"/>
          <w:szCs w:val="24"/>
          <w:lang w:val="en-US"/>
        </w:rPr>
      </w:r>
      <w:r w:rsidR="00D41681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E0F8F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Figure S </w:t>
      </w:r>
      <w:r w:rsidR="002E0F8F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D41681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3706F" w:rsidRPr="008527EC">
        <w:rPr>
          <w:rFonts w:ascii="Times New Roman" w:hAnsi="Times New Roman" w:cs="Times New Roman"/>
          <w:sz w:val="24"/>
          <w:szCs w:val="24"/>
          <w:lang w:val="en-US"/>
        </w:rPr>
        <w:t>(a).</w:t>
      </w:r>
    </w:p>
    <w:p w14:paraId="183E945C" w14:textId="46AC5C6A" w:rsidR="0011193D" w:rsidRPr="008527EC" w:rsidRDefault="0011193D" w:rsidP="00956F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8527E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Hydrogen intercalation of epitaxial graphene</w:t>
      </w:r>
    </w:p>
    <w:p w14:paraId="29F6AE83" w14:textId="4BA6DEBD" w:rsidR="0011193D" w:rsidRPr="008527EC" w:rsidRDefault="00F96177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27E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ydrogen intercalation was </w:t>
      </w:r>
      <w:r w:rsidR="00780F4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used 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780F46" w:rsidRPr="008527EC">
        <w:rPr>
          <w:rFonts w:ascii="Times New Roman" w:hAnsi="Times New Roman" w:cs="Times New Roman"/>
          <w:sz w:val="24"/>
          <w:szCs w:val="24"/>
          <w:lang w:val="en-US"/>
        </w:rPr>
        <w:t>prepare the</w:t>
      </w:r>
      <w:bookmarkStart w:id="0" w:name="_Hlk79518658"/>
      <w:r w:rsidR="00780F4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C65EA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layer 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quasi</w:t>
      </w:r>
      <w:r w:rsidR="00BA7333" w:rsidRPr="008527E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BA7333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standing 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graphene </w:t>
      </w:r>
      <w:r w:rsidR="00B71D38" w:rsidRPr="008527E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1L/H-SiC</w:t>
      </w:r>
      <w:r w:rsidR="00B71D38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>and the 2</w:t>
      </w:r>
      <w:r w:rsidR="00C65EA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layer 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quasi</w:t>
      </w:r>
      <w:r w:rsidR="00BA7333" w:rsidRPr="008527E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BA7333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standing 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graphene </w:t>
      </w:r>
      <w:r w:rsidR="00B71D38" w:rsidRPr="008527EC">
        <w:rPr>
          <w:rFonts w:ascii="Times New Roman" w:hAnsi="Times New Roman" w:cs="Times New Roman"/>
          <w:sz w:val="24"/>
          <w:szCs w:val="24"/>
          <w:lang w:val="en-US"/>
        </w:rPr>
        <w:t>(2L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/H-SiC</w:t>
      </w:r>
      <w:r w:rsidR="00B71D38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>samples</w:t>
      </w:r>
      <w:bookmarkEnd w:id="0"/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. Intercalating hydrogen in </w:t>
      </w:r>
      <w:r w:rsidR="009D7315" w:rsidRPr="008527E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buffer layer </w:t>
      </w:r>
      <w:r w:rsidR="009D7315" w:rsidRPr="008527EC">
        <w:rPr>
          <w:rFonts w:ascii="Times New Roman" w:hAnsi="Times New Roman" w:cs="Times New Roman"/>
          <w:sz w:val="24"/>
          <w:szCs w:val="24"/>
          <w:lang w:val="en-US"/>
        </w:rPr>
        <w:t>film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yields 1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L/H-SiC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>, while the 2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L/H-SiC</w:t>
      </w:r>
      <w:r w:rsidR="00CD744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is obtained by hydrogen intercalation of 1L epitaxial graphene - see Fig. S1(b)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265F0" w:rsidRPr="008527E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emperature, </w:t>
      </w:r>
      <w:r w:rsidR="004C2902" w:rsidRPr="008527EC">
        <w:rPr>
          <w:rFonts w:ascii="Times New Roman" w:hAnsi="Times New Roman" w:cs="Times New Roman"/>
          <w:sz w:val="24"/>
          <w:szCs w:val="24"/>
          <w:lang w:val="en-US"/>
        </w:rPr>
        <w:t>time,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and hydrogen flow were optimized</w:t>
      </w:r>
      <w:r w:rsidR="00F3706F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to obtain large homogeneous intercalated area, and to avoid hydrogen etching of graphene/SiC.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Details are provided in </w:t>
      </w:r>
      <w:r w:rsidR="00BA7333" w:rsidRPr="008527E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>efs.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PEVuZE5vdGU+PENpdGU+PEF1dGhvcj5LdW5jPC9BdXRob3I+PFllYXI+MjAxODwvWWVhcj48UmVj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</w:fldData>
        </w:fldChar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PEVuZE5vdGU+PENpdGU+PEF1dGhvcj5LdW5jPC9BdXRob3I+PFllYXI+MjAxODwvWWVhcj48UmVj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</w:fldData>
        </w:fldChar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555E09">
        <w:rPr>
          <w:rFonts w:ascii="Times New Roman" w:hAnsi="Times New Roman" w:cs="Times New Roman"/>
          <w:sz w:val="24"/>
          <w:szCs w:val="24"/>
          <w:lang w:val="en-US"/>
        </w:rPr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2,3</w:t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1193D" w:rsidRPr="008527E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E2D5CD" w14:textId="77777777" w:rsidR="00F3706F" w:rsidRPr="008527EC" w:rsidRDefault="00F3706F" w:rsidP="00956F2F">
      <w:pPr>
        <w:keepNext/>
        <w:spacing w:line="360" w:lineRule="auto"/>
        <w:rPr>
          <w:lang w:val="en-US"/>
        </w:rPr>
      </w:pPr>
      <w:r w:rsidRPr="008527EC">
        <w:rPr>
          <w:noProof/>
          <w:lang w:val="en-US"/>
        </w:rPr>
        <w:lastRenderedPageBreak/>
        <w:drawing>
          <wp:inline distT="0" distB="0" distL="0" distR="0" wp14:anchorId="420E16E0" wp14:editId="5FCE86DB">
            <wp:extent cx="6006872" cy="231457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1" t="-4631" r="795" b="-1459"/>
                    <a:stretch/>
                  </pic:blipFill>
                  <pic:spPr bwMode="auto">
                    <a:xfrm>
                      <a:off x="0" y="0"/>
                      <a:ext cx="6012304" cy="231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9E25C" w14:textId="2C24887E" w:rsidR="0011193D" w:rsidRPr="008527EC" w:rsidRDefault="00F3706F" w:rsidP="00956F2F">
      <w:pPr>
        <w:pStyle w:val="Caption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bookmarkStart w:id="1" w:name="_Ref77844794"/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Figure S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instrText xml:space="preserve"> SEQ Figure_S \* ARABIC </w:instrTex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E0F8F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bookmarkEnd w:id="1"/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bookmarkStart w:id="2" w:name="_Hlk85446717"/>
      <w:r w:rsidRPr="008527EC">
        <w:rPr>
          <w:rFonts w:ascii="Times New Roman" w:hAnsi="Times New Roman" w:cs="Times New Roman"/>
          <w:sz w:val="24"/>
          <w:szCs w:val="24"/>
          <w:lang w:val="en-US"/>
        </w:rPr>
        <w:t>Schemes of (a) the epitaxial graphene layers grown on the SiC (0001)</w:t>
      </w:r>
      <w:r w:rsidRPr="008527E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(b) </w:t>
      </w:r>
      <w:r w:rsidR="005D7148" w:rsidRPr="008527E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quasi </w:t>
      </w:r>
      <w:r w:rsidRPr="008527EC">
        <w:rPr>
          <w:rFonts w:ascii="Times New Roman" w:hAnsi="Times New Roman" w:cs="Times New Roman"/>
          <w:noProof/>
          <w:sz w:val="24"/>
          <w:szCs w:val="24"/>
          <w:lang w:val="en-US"/>
        </w:rPr>
        <w:t>free-standing graphene layers on SiC (0001) after hydrogen intercalation</w:t>
      </w:r>
      <w:bookmarkEnd w:id="2"/>
      <w:r w:rsidRPr="008527EC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14:paraId="2F3E49BC" w14:textId="3B270C4D" w:rsidR="00D41681" w:rsidRPr="008527EC" w:rsidRDefault="00D41681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8527E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Raman spectroscopy</w:t>
      </w:r>
    </w:p>
    <w:p w14:paraId="4B63BE8D" w14:textId="36CFEB65" w:rsidR="00D41681" w:rsidRPr="008527EC" w:rsidRDefault="00D41681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Raman spectroscopy was used to characterize </w:t>
      </w:r>
      <w:r w:rsidR="0018289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intercalated and non-intercalated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samples. Measurements were performed with the micro-Raman confocal microscope WITec alpha300 RSA. The samples were excited by the laser with central wavelength at 532nm and laser power &lt;20mW. The excitation light was focused on the investigated area by an objective with a 100x magnification and numerical aperture NA=0.9. The signal from the sample was collected with the same objective and were </w:t>
      </w:r>
      <w:r w:rsidR="0063738B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acquired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by a spectrometer. For all sample</w:t>
      </w:r>
      <w:r w:rsidR="002C44B5" w:rsidRPr="008527E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, 5 spectra were taken with 2 x 5s integration time from </w:t>
      </w:r>
      <w:r w:rsidR="00C216A1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different regions on the sample surface</w:t>
      </w:r>
      <w:r w:rsidR="009A4717" w:rsidRPr="008527EC">
        <w:rPr>
          <w:rFonts w:ascii="Times New Roman" w:hAnsi="Times New Roman" w:cs="Times New Roman"/>
          <w:sz w:val="24"/>
          <w:szCs w:val="24"/>
          <w:lang w:val="en-US"/>
        </w:rPr>
        <w:t>, to attest the homogeneity of the films.</w:t>
      </w:r>
    </w:p>
    <w:p w14:paraId="1BA68D4D" w14:textId="07244941" w:rsidR="00D41681" w:rsidRPr="008527EC" w:rsidRDefault="00D41681" w:rsidP="00956F2F">
      <w:pPr>
        <w:spacing w:after="26" w:line="360" w:lineRule="auto"/>
        <w:ind w:left="-1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Raman spectra of </w:t>
      </w:r>
      <w:r w:rsidR="00983020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examined samples are </w:t>
      </w:r>
      <w:r w:rsidR="00E43BAC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displayed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E43BAC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43BAC" w:rsidRPr="008527EC">
        <w:rPr>
          <w:rFonts w:ascii="Times New Roman" w:hAnsi="Times New Roman" w:cs="Times New Roman"/>
          <w:sz w:val="24"/>
          <w:szCs w:val="24"/>
          <w:lang w:val="en-US"/>
        </w:rPr>
        <w:instrText xml:space="preserve"> REF _Ref77845048 \h </w:instrText>
      </w:r>
      <w:r w:rsidR="00956F2F">
        <w:rPr>
          <w:rFonts w:ascii="Times New Roman" w:hAnsi="Times New Roman" w:cs="Times New Roman"/>
          <w:sz w:val="24"/>
          <w:szCs w:val="24"/>
          <w:lang w:val="en-US"/>
        </w:rPr>
        <w:instrText xml:space="preserve"> \* MERGEFORMAT </w:instrText>
      </w:r>
      <w:r w:rsidR="00E43BAC" w:rsidRPr="008527EC">
        <w:rPr>
          <w:rFonts w:ascii="Times New Roman" w:hAnsi="Times New Roman" w:cs="Times New Roman"/>
          <w:sz w:val="24"/>
          <w:szCs w:val="24"/>
          <w:lang w:val="en-US"/>
        </w:rPr>
      </w:r>
      <w:r w:rsidR="00E43BAC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E0F8F" w:rsidRPr="008527EC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2E0F8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E43BAC"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. The Raman spectrum</w:t>
      </w:r>
      <w:r w:rsidR="00A44D63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collected on </w:t>
      </w:r>
      <w:r w:rsidR="001B77B3" w:rsidRPr="008527E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B3733F" w:rsidRPr="008527EC">
        <w:rPr>
          <w:rFonts w:ascii="Times New Roman" w:hAnsi="Times New Roman" w:cs="Times New Roman"/>
          <w:sz w:val="24"/>
          <w:szCs w:val="24"/>
          <w:lang w:val="en-US"/>
        </w:rPr>
        <w:t>1L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/Bfl/SiC</w:t>
      </w:r>
      <w:r w:rsidR="00DF6BEC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37326" w:rsidRPr="008527E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r w:rsidR="00C71A01" w:rsidRPr="008527EC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) exhibits </w:t>
      </w:r>
      <w:r w:rsidR="005A5582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characteristic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2D peak at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2721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 xml:space="preserve">−1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with full width at half maximum (FWHM) around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30</w:t>
      </w:r>
      <w:r w:rsidRPr="008527EC">
        <w:rPr>
          <w:rFonts w:ascii="Times New Roman" w:eastAsia="Cambria" w:hAnsi="Times New Roman" w:cs="Times New Roman"/>
          <w:i/>
          <w:sz w:val="24"/>
          <w:szCs w:val="24"/>
          <w:lang w:val="en-US"/>
        </w:rPr>
        <w:t>.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9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, which originates from double-resonant Raman scattering processes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PEVuZE5vdGU+PENpdGU+PEF1dGhvcj5QYWlsbGV0PC9BdXRob3I+PFllYXI+MjAxODwvWWVhcj48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</w:fldData>
        </w:fldChar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PEVuZE5vdGU+PENpdGU+PEF1dGhvcj5QYWlsbGV0PC9BdXRob3I+PFllYXI+MjAxODwvWWVhcj48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</w:fldData>
        </w:fldChar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555E09">
        <w:rPr>
          <w:rFonts w:ascii="Times New Roman" w:hAnsi="Times New Roman" w:cs="Times New Roman"/>
          <w:sz w:val="24"/>
          <w:szCs w:val="24"/>
          <w:lang w:val="en-US"/>
        </w:rPr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527EC">
        <w:rPr>
          <w:rFonts w:ascii="Times New Roman" w:hAnsi="Times New Roman" w:cs="Times New Roman"/>
          <w:sz w:val="24"/>
          <w:szCs w:val="24"/>
          <w:lang w:val="en-US"/>
        </w:rPr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4,5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 w:rsidR="00081C9A" w:rsidRPr="008527EC">
        <w:rPr>
          <w:rFonts w:ascii="Times New Roman" w:hAnsi="Times New Roman" w:cs="Times New Roman"/>
          <w:sz w:val="24"/>
          <w:szCs w:val="24"/>
          <w:lang w:val="en-US"/>
        </w:rPr>
        <w:t>1L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/Bfl/SiC</w:t>
      </w:r>
      <w:r w:rsidR="00081C9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Raman spectrum has </w:t>
      </w:r>
      <w:r w:rsidR="00E43A3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broad D peak </w:t>
      </w:r>
      <w:r w:rsidR="00586CC9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13</w:t>
      </w:r>
      <w:r w:rsidR="009D6C7C"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64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="009D6C7C"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9D6C7C"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(with FWHM 10</w:t>
      </w:r>
      <w:r w:rsidR="009D6C7C" w:rsidRPr="008527EC">
        <w:rPr>
          <w:rFonts w:ascii="Times New Roman" w:eastAsia="Cambria" w:hAnsi="Times New Roman" w:cs="Times New Roman"/>
          <w:i/>
          <w:sz w:val="24"/>
          <w:szCs w:val="24"/>
          <w:lang w:val="en-US"/>
        </w:rPr>
        <w:t>.</w:t>
      </w:r>
      <w:r w:rsidR="009D6C7C"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0 </w:t>
      </w:r>
      <w:r w:rsidR="009D6C7C"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="009D6C7C"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="009D6C7C"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)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, which </w:t>
      </w:r>
      <w:r w:rsidR="00D23CB1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comprises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D peak of </w:t>
      </w:r>
      <w:r w:rsidR="00081C9A" w:rsidRPr="008527EC">
        <w:rPr>
          <w:rFonts w:ascii="Times New Roman" w:hAnsi="Times New Roman" w:cs="Times New Roman"/>
          <w:sz w:val="24"/>
          <w:szCs w:val="24"/>
          <w:lang w:val="en-US"/>
        </w:rPr>
        <w:t>1L graphene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D23CB1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D peak band from </w:t>
      </w:r>
      <w:r w:rsidR="00962DD5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underlying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buffer layer. </w:t>
      </w:r>
      <w:r w:rsidR="00EF0086" w:rsidRPr="008527E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G peak appears at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1599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 xml:space="preserve">−1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with FWHM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12</w:t>
      </w:r>
      <w:r w:rsidRPr="008527EC">
        <w:rPr>
          <w:rFonts w:ascii="Times New Roman" w:eastAsia="Cambria" w:hAnsi="Times New Roman" w:cs="Times New Roman"/>
          <w:i/>
          <w:sz w:val="24"/>
          <w:szCs w:val="24"/>
          <w:lang w:val="en-US"/>
        </w:rPr>
        <w:t>.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9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D012F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CF1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B265D" w:rsidRPr="008527EC">
        <w:rPr>
          <w:rFonts w:ascii="Times New Roman" w:hAnsi="Times New Roman" w:cs="Times New Roman"/>
          <w:sz w:val="24"/>
          <w:szCs w:val="24"/>
          <w:lang w:val="en-US"/>
        </w:rPr>
        <w:t>2L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/Bfl/SiC</w:t>
      </w:r>
      <w:r w:rsidR="00DB265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Raman spectr</w:t>
      </w:r>
      <w:r w:rsidR="00676CF1" w:rsidRPr="008527EC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="00DB265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(blue line) shows a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2D peak at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2728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 xml:space="preserve">−1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with FWHM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48</w:t>
      </w:r>
      <w:r w:rsidRPr="008527EC">
        <w:rPr>
          <w:rFonts w:ascii="Times New Roman" w:eastAsia="Cambria" w:hAnsi="Times New Roman" w:cs="Times New Roman"/>
          <w:i/>
          <w:sz w:val="24"/>
          <w:szCs w:val="24"/>
          <w:lang w:val="en-US"/>
        </w:rPr>
        <w:t>.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2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52D2F" w:rsidRPr="008527EC">
        <w:rPr>
          <w:rFonts w:ascii="Times New Roman" w:hAnsi="Times New Roman" w:cs="Times New Roman"/>
          <w:sz w:val="24"/>
          <w:szCs w:val="24"/>
          <w:lang w:val="en-US"/>
        </w:rPr>
        <w:t>Such wavenumber and FWHM are typical of bilayer graphene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&lt;EndNote&gt;&lt;Cite&gt;&lt;Author&gt;Ferralis&lt;/Author&gt;&lt;Year&gt;2010&lt;/Year&gt;&lt;RecNum&gt;92&lt;/RecNum&gt;&lt;DisplayText&gt;&lt;style face="superscript"&gt;6&lt;/style&gt;&lt;/DisplayText&gt;&lt;record&gt;&lt;rec-number&gt;92&lt;/rec-number&gt;&lt;foreign-keys&gt;&lt;key app="EN" db-id="0x05fd2p8wz2aseed27vsp5fpt90e0peeewp" timestamp="1589356390"&gt;92&lt;/key&gt;&lt;/foreign-keys&gt;&lt;ref-type name="Journal Article"&gt;17&lt;/ref-type&gt;&lt;contributors&gt;&lt;authors&gt;&lt;author&gt;Ferralis, Nicola&lt;/author&gt;&lt;/authors&gt;&lt;/contributors&gt;&lt;titles&gt;&lt;title&gt;Probing mechanical properties of graphene with Raman spectroscopy&lt;/title&gt;&lt;secondary-title&gt;Journal of Materials Science&lt;/secondary-title&gt;&lt;/titles&gt;&lt;periodical&gt;&lt;full-title&gt;Journal of Materials Science&lt;/full-title&gt;&lt;/periodical&gt;&lt;pages&gt;5135-5149&lt;/pages&gt;&lt;volume&gt;45&lt;/volume&gt;&lt;number&gt;19&lt;/number&gt;&lt;section&gt;5135&lt;/section&gt;&lt;dates&gt;&lt;year&gt;2010&lt;/year&gt;&lt;/dates&gt;&lt;isbn&gt;0022-2461&amp;#xD;1573-4803&lt;/isbn&gt;&lt;urls&gt;&lt;/urls&gt;&lt;electronic-resource-num&gt;10.1007/s10853-010-4673-3&lt;/electronic-resource-num&gt;&lt;/record&gt;&lt;/Cite&gt;&lt;/EndNote&gt;</w:instrTex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6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. The D peak of </w:t>
      </w:r>
      <w:r w:rsidR="00081C9A" w:rsidRPr="008527EC">
        <w:rPr>
          <w:rFonts w:ascii="Times New Roman" w:hAnsi="Times New Roman" w:cs="Times New Roman"/>
          <w:sz w:val="24"/>
          <w:szCs w:val="24"/>
          <w:lang w:val="en-US"/>
        </w:rPr>
        <w:t>2L graphene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appears at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1367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 xml:space="preserve">−1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with FWHM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10</w:t>
      </w:r>
      <w:r w:rsidRPr="008527EC">
        <w:rPr>
          <w:rFonts w:ascii="Times New Roman" w:eastAsia="Cambria" w:hAnsi="Times New Roman" w:cs="Times New Roman"/>
          <w:i/>
          <w:sz w:val="24"/>
          <w:szCs w:val="24"/>
          <w:lang w:val="en-US"/>
        </w:rPr>
        <w:t>.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0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B48F2C6" w14:textId="76B7D1E9" w:rsidR="00D41681" w:rsidRPr="008527EC" w:rsidRDefault="00D41681" w:rsidP="002E0F8F">
      <w:pPr>
        <w:spacing w:line="360" w:lineRule="auto"/>
        <w:ind w:left="-15"/>
        <w:jc w:val="both"/>
        <w:rPr>
          <w:lang w:val="en-US"/>
        </w:rPr>
      </w:pP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81C9A" w:rsidRPr="008527EC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L/H-SiC</w:t>
      </w:r>
      <w:r w:rsidR="00081C9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356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Raman spectrum (green line) shows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a narrow 2D peak at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2679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 xml:space="preserve">−1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with FWHM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22</w:t>
      </w:r>
      <w:r w:rsidRPr="008527EC">
        <w:rPr>
          <w:rFonts w:ascii="Times New Roman" w:eastAsia="Cambria" w:hAnsi="Times New Roman" w:cs="Times New Roman"/>
          <w:i/>
          <w:sz w:val="24"/>
          <w:szCs w:val="24"/>
          <w:lang w:val="en-US"/>
        </w:rPr>
        <w:t>.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7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="00A753BD" w:rsidRPr="008527E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53BD" w:rsidRPr="008527EC">
        <w:rPr>
          <w:rFonts w:ascii="Times New Roman" w:hAnsi="Times New Roman" w:cs="Times New Roman"/>
          <w:sz w:val="24"/>
          <w:szCs w:val="24"/>
          <w:lang w:val="en-US"/>
        </w:rPr>
        <w:t>Such 2D peak, together with a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D peak (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1344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; FWHM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8</w:t>
      </w:r>
      <w:r w:rsidRPr="008527EC">
        <w:rPr>
          <w:rFonts w:ascii="Times New Roman" w:eastAsia="Cambria" w:hAnsi="Times New Roman" w:cs="Times New Roman"/>
          <w:i/>
          <w:sz w:val="24"/>
          <w:szCs w:val="24"/>
          <w:lang w:val="en-US"/>
        </w:rPr>
        <w:t>.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0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) without</w:t>
      </w:r>
      <w:r w:rsidR="00A7670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the typical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background </w:t>
      </w:r>
      <w:r w:rsidR="00A76706" w:rsidRPr="008527EC">
        <w:rPr>
          <w:rFonts w:ascii="Times New Roman" w:hAnsi="Times New Roman" w:cs="Times New Roman"/>
          <w:sz w:val="24"/>
          <w:szCs w:val="24"/>
          <w:lang w:val="en-US"/>
        </w:rPr>
        <w:t>arisin</w:t>
      </w:r>
      <w:r w:rsidR="00A20AA4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861154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buffer layer</w:t>
      </w:r>
      <w:r w:rsidR="00861154" w:rsidRPr="008527E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indicate </w:t>
      </w:r>
      <w:r w:rsidR="00904170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replacement of </w:t>
      </w:r>
      <w:r w:rsidR="00B46CB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D5FD6" w:rsidRPr="008527EC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Si-C </w:t>
      </w:r>
      <w:r w:rsidR="00063BAF" w:rsidRPr="008527EC">
        <w:rPr>
          <w:rFonts w:ascii="Times New Roman" w:hAnsi="Times New Roman" w:cs="Times New Roman"/>
          <w:sz w:val="24"/>
          <w:szCs w:val="24"/>
          <w:lang w:val="en-US"/>
        </w:rPr>
        <w:t>covalent</w:t>
      </w:r>
      <w:r w:rsidR="00B46CB6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bonds between </w:t>
      </w:r>
      <w:r w:rsidR="00063BAF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SiC substrate and</w:t>
      </w:r>
      <w:r w:rsidR="00657A08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buffer layer </w:t>
      </w:r>
      <w:r w:rsidR="00657A08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(typical of non-intercalated epitaxial graphene)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with C-H bonds.</w:t>
      </w:r>
      <w:r w:rsidR="00691E50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This confirms the successful intercalation of the epitaxial graphene films and the formation of 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quasi </w:t>
      </w:r>
      <w:r w:rsidR="00691E50" w:rsidRPr="008527EC">
        <w:rPr>
          <w:rFonts w:ascii="Times New Roman" w:hAnsi="Times New Roman" w:cs="Times New Roman"/>
          <w:sz w:val="24"/>
          <w:szCs w:val="24"/>
          <w:lang w:val="en-US"/>
        </w:rPr>
        <w:t>free-</w:t>
      </w:r>
      <w:r w:rsidR="00655C4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standing </w:t>
      </w:r>
      <w:r w:rsidR="00691E50" w:rsidRPr="008527EC">
        <w:rPr>
          <w:rFonts w:ascii="Times New Roman" w:hAnsi="Times New Roman" w:cs="Times New Roman"/>
          <w:sz w:val="24"/>
          <w:szCs w:val="24"/>
          <w:lang w:val="en-US"/>
        </w:rPr>
        <w:t>graphene.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6C3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narrow G peak is </w:t>
      </w:r>
      <w:r w:rsidR="006277DD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found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1592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 xml:space="preserve">−1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with FWHM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6</w:t>
      </w:r>
      <w:r w:rsidRPr="008527EC">
        <w:rPr>
          <w:rFonts w:ascii="Times New Roman" w:eastAsia="Cambria" w:hAnsi="Times New Roman" w:cs="Times New Roman"/>
          <w:i/>
          <w:sz w:val="24"/>
          <w:szCs w:val="24"/>
          <w:lang w:val="en-US"/>
        </w:rPr>
        <w:t>.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5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 w:rsidR="00081C9A" w:rsidRPr="008527EC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5D7148" w:rsidRPr="008527EC">
        <w:rPr>
          <w:rFonts w:ascii="Times New Roman" w:hAnsi="Times New Roman" w:cs="Times New Roman"/>
          <w:sz w:val="24"/>
          <w:szCs w:val="24"/>
          <w:lang w:val="en-US"/>
        </w:rPr>
        <w:t>L/H-SiC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sample</w:t>
      </w:r>
      <w:r w:rsidR="00422172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(cyan line)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has a 2D peak at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2725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 xml:space="preserve">−1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with FWHM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47</w:t>
      </w:r>
      <w:r w:rsidRPr="008527EC">
        <w:rPr>
          <w:rFonts w:ascii="Times New Roman" w:eastAsia="Cambria" w:hAnsi="Times New Roman" w:cs="Times New Roman"/>
          <w:i/>
          <w:sz w:val="24"/>
          <w:szCs w:val="24"/>
          <w:lang w:val="en-US"/>
        </w:rPr>
        <w:t>.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7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. The G peak is located at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1599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with FWHM 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>10</w:t>
      </w:r>
      <w:r w:rsidRPr="008527EC">
        <w:rPr>
          <w:rFonts w:ascii="Times New Roman" w:eastAsia="Cambria" w:hAnsi="Times New Roman" w:cs="Times New Roman"/>
          <w:i/>
          <w:sz w:val="24"/>
          <w:szCs w:val="24"/>
          <w:lang w:val="en-US"/>
        </w:rPr>
        <w:t>.</w:t>
      </w:r>
      <w:r w:rsidRPr="008527E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0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8527EC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>−1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, and there is no sign of the D peak. The </w:t>
      </w:r>
      <w:r w:rsidR="008C0079" w:rsidRPr="008527EC">
        <w:rPr>
          <w:rFonts w:ascii="Times New Roman" w:hAnsi="Times New Roman" w:cs="Times New Roman"/>
          <w:sz w:val="24"/>
          <w:szCs w:val="24"/>
          <w:lang w:val="en-US"/>
        </w:rPr>
        <w:t>position</w:t>
      </w:r>
      <w:r w:rsidR="00671103" w:rsidRPr="008527E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94702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9E492C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FWHM </w:t>
      </w:r>
      <w:r w:rsidR="00671103" w:rsidRPr="008527EC">
        <w:rPr>
          <w:rFonts w:ascii="Times New Roman" w:hAnsi="Times New Roman" w:cs="Times New Roman"/>
          <w:sz w:val="24"/>
          <w:szCs w:val="24"/>
          <w:lang w:val="en-US"/>
        </w:rPr>
        <w:t>and the inte</w:t>
      </w:r>
      <w:r w:rsidR="008F249C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nsity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of the 2D peak and G peak </w:t>
      </w:r>
      <w:r w:rsidR="0012678C" w:rsidRPr="008527EC">
        <w:rPr>
          <w:rFonts w:ascii="Times New Roman" w:hAnsi="Times New Roman" w:cs="Times New Roman"/>
          <w:sz w:val="24"/>
          <w:szCs w:val="24"/>
          <w:lang w:val="en-US"/>
        </w:rPr>
        <w:t>measured</w:t>
      </w:r>
      <w:r w:rsidR="00DE636A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44BC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for the four samples studied in the paper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are summarized in </w:t>
      </w:r>
      <w:r w:rsidR="002E0F8F">
        <w:rPr>
          <w:rFonts w:ascii="Times New Roman" w:hAnsi="Times New Roman" w:cs="Times New Roman"/>
          <w:sz w:val="24"/>
          <w:szCs w:val="24"/>
          <w:lang w:val="en-US"/>
        </w:rPr>
        <w:t>Table S1.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27E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C3771B" wp14:editId="46F10B72">
            <wp:extent cx="5725193" cy="3958848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" r="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53" cy="397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FC0C9" w14:textId="1D1C85EB" w:rsidR="00D41681" w:rsidRPr="008527EC" w:rsidRDefault="00D41681" w:rsidP="00956F2F">
      <w:pPr>
        <w:pStyle w:val="Caption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_Ref77845048"/>
      <w:r w:rsidRPr="008527EC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instrText xml:space="preserve"> SEQ Figure_S \* ARABIC </w:instrTex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E0F8F">
        <w:rPr>
          <w:rFonts w:ascii="Times New Roman" w:hAnsi="Times New Roman" w:cs="Times New Roman"/>
          <w:noProof/>
          <w:sz w:val="24"/>
          <w:szCs w:val="24"/>
          <w:lang w:val="en-US"/>
        </w:rPr>
        <w:t>2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bookmarkEnd w:id="3"/>
      <w:r w:rsidRPr="008527EC">
        <w:rPr>
          <w:rFonts w:ascii="Times New Roman" w:hAnsi="Times New Roman" w:cs="Times New Roman"/>
          <w:sz w:val="24"/>
          <w:szCs w:val="24"/>
          <w:lang w:val="en-US"/>
        </w:rPr>
        <w:t>: Raman spectra of</w:t>
      </w:r>
      <w:r w:rsidR="00642B8C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0B3B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two pairs of </w:t>
      </w:r>
      <w:r w:rsidR="00AB1BE7" w:rsidRPr="008527EC">
        <w:rPr>
          <w:rFonts w:ascii="Times New Roman" w:hAnsi="Times New Roman" w:cs="Times New Roman"/>
          <w:sz w:val="24"/>
          <w:szCs w:val="24"/>
          <w:lang w:val="en-US"/>
        </w:rPr>
        <w:t>intercalated and non-intercalated graphene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samp</w:t>
      </w:r>
      <w:r w:rsidR="001E3BFD" w:rsidRPr="008527E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es. The spectra are shifted vertically for clarity</w:t>
      </w:r>
      <w:r w:rsidR="00D96D35" w:rsidRPr="008527E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6D35" w:rsidRPr="008527E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he Raman spectrum of </w:t>
      </w:r>
      <w:r w:rsidR="001C34BF"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bare SiC substrate is added as </w:t>
      </w:r>
      <w:r w:rsidR="008C00A3" w:rsidRPr="008527EC">
        <w:rPr>
          <w:rFonts w:ascii="Times New Roman" w:hAnsi="Times New Roman" w:cs="Times New Roman"/>
          <w:sz w:val="24"/>
          <w:szCs w:val="24"/>
          <w:lang w:val="en-US"/>
        </w:rPr>
        <w:t>a reference (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grey curve</w:t>
      </w:r>
      <w:r w:rsidR="009B4D32" w:rsidRPr="008527E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C00A3" w:rsidRPr="008527E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9EC6384" w14:textId="77777777" w:rsidR="0029476F" w:rsidRDefault="0029476F" w:rsidP="00956F2F">
      <w:pPr>
        <w:pStyle w:val="Caption"/>
        <w:keepNext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4" w:name="_Ref77845465"/>
    </w:p>
    <w:p w14:paraId="75A8CE73" w14:textId="77777777" w:rsidR="0029476F" w:rsidRDefault="0029476F" w:rsidP="00956F2F">
      <w:pPr>
        <w:pStyle w:val="Caption"/>
        <w:keepNext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1E3A626" w14:textId="77777777" w:rsidR="0029476F" w:rsidRDefault="0029476F" w:rsidP="00956F2F">
      <w:pPr>
        <w:pStyle w:val="Caption"/>
        <w:keepNext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087677E" w14:textId="624C1CFB" w:rsidR="00D41681" w:rsidRPr="008527EC" w:rsidRDefault="00D41681" w:rsidP="00956F2F">
      <w:pPr>
        <w:pStyle w:val="Caption"/>
        <w:keepNext/>
        <w:spacing w:line="360" w:lineRule="auto"/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</w:pPr>
      <w:r w:rsidRPr="008527EC">
        <w:rPr>
          <w:rFonts w:ascii="Times New Roman" w:hAnsi="Times New Roman" w:cs="Times New Roman"/>
          <w:sz w:val="24"/>
          <w:szCs w:val="24"/>
          <w:lang w:val="en-US"/>
        </w:rPr>
        <w:t xml:space="preserve">Table S 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instrText xml:space="preserve"> SEQ Table_S \* ARABIC </w:instrTex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E0F8F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Pr="008527E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bookmarkEnd w:id="4"/>
      <w:r w:rsidRPr="008527EC">
        <w:rPr>
          <w:rFonts w:ascii="Times New Roman" w:hAnsi="Times New Roman" w:cs="Times New Roman"/>
          <w:sz w:val="24"/>
          <w:szCs w:val="24"/>
          <w:lang w:val="en-US"/>
        </w:rPr>
        <w:t>: Properties of Raman peaks</w:t>
      </w:r>
    </w:p>
    <w:tbl>
      <w:tblPr>
        <w:tblStyle w:val="TableGrid"/>
        <w:tblW w:w="8486" w:type="dxa"/>
        <w:tblInd w:w="270" w:type="dxa"/>
        <w:tblCellMar>
          <w:top w:w="30" w:type="dxa"/>
          <w:right w:w="22" w:type="dxa"/>
        </w:tblCellMar>
        <w:tblLook w:val="04A0" w:firstRow="1" w:lastRow="0" w:firstColumn="1" w:lastColumn="0" w:noHBand="0" w:noVBand="1"/>
      </w:tblPr>
      <w:tblGrid>
        <w:gridCol w:w="1695"/>
        <w:gridCol w:w="1244"/>
        <w:gridCol w:w="1046"/>
        <w:gridCol w:w="1006"/>
        <w:gridCol w:w="1054"/>
        <w:gridCol w:w="1318"/>
        <w:gridCol w:w="1123"/>
      </w:tblGrid>
      <w:tr w:rsidR="00D41681" w:rsidRPr="001162C8" w14:paraId="7110B7AD" w14:textId="77777777" w:rsidTr="004D295C">
        <w:trPr>
          <w:trHeight w:val="246"/>
        </w:trPr>
        <w:tc>
          <w:tcPr>
            <w:tcW w:w="169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14:paraId="20668931" w14:textId="77777777" w:rsidR="00D41681" w:rsidRPr="008527EC" w:rsidRDefault="00D41681" w:rsidP="00956F2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4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DEEAF6" w:themeFill="accent5" w:themeFillTint="33"/>
          </w:tcPr>
          <w:p w14:paraId="18A9CF9B" w14:textId="77777777" w:rsidR="00D41681" w:rsidRPr="008527EC" w:rsidRDefault="00D41681" w:rsidP="00956F2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DEEAF6" w:themeFill="accent5" w:themeFillTint="33"/>
          </w:tcPr>
          <w:p w14:paraId="458E26A1" w14:textId="77777777" w:rsidR="00D41681" w:rsidRPr="008527EC" w:rsidRDefault="00D41681" w:rsidP="00956F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 peak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DEEAF6" w:themeFill="accent5" w:themeFillTint="33"/>
          </w:tcPr>
          <w:p w14:paraId="796CC69A" w14:textId="77777777" w:rsidR="00D41681" w:rsidRPr="008527EC" w:rsidRDefault="00D41681" w:rsidP="00956F2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BE4D5" w:themeFill="accent2" w:themeFillTint="33"/>
          </w:tcPr>
          <w:p w14:paraId="5D0BF329" w14:textId="77777777" w:rsidR="00D41681" w:rsidRPr="008527EC" w:rsidRDefault="00D41681" w:rsidP="00956F2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BE4D5" w:themeFill="accent2" w:themeFillTint="33"/>
          </w:tcPr>
          <w:p w14:paraId="2E7C576B" w14:textId="77777777" w:rsidR="00D41681" w:rsidRPr="008527EC" w:rsidRDefault="00D41681" w:rsidP="00956F2F">
            <w:pPr>
              <w:spacing w:line="360" w:lineRule="auto"/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2D peak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BE4D5" w:themeFill="accent2" w:themeFillTint="33"/>
          </w:tcPr>
          <w:p w14:paraId="73327072" w14:textId="77777777" w:rsidR="00D41681" w:rsidRPr="008527EC" w:rsidRDefault="00D41681" w:rsidP="00956F2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41681" w:rsidRPr="001162C8" w14:paraId="58192CDE" w14:textId="77777777" w:rsidTr="004D295C">
        <w:trPr>
          <w:trHeight w:val="493"/>
        </w:trPr>
        <w:tc>
          <w:tcPr>
            <w:tcW w:w="169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29636834" w14:textId="77777777" w:rsidR="00D41681" w:rsidRPr="001162C8" w:rsidRDefault="00D41681" w:rsidP="00956F2F">
            <w:pPr>
              <w:spacing w:line="360" w:lineRule="auto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Sample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DEEAF6" w:themeFill="accent5" w:themeFillTint="33"/>
          </w:tcPr>
          <w:p w14:paraId="65A14C35" w14:textId="77777777" w:rsidR="00D41681" w:rsidRPr="001162C8" w:rsidRDefault="00D41681" w:rsidP="00956F2F">
            <w:pPr>
              <w:spacing w:line="360" w:lineRule="auto"/>
              <w:ind w:left="12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Position</w:t>
            </w:r>
          </w:p>
          <w:p w14:paraId="77F58BBB" w14:textId="77777777" w:rsidR="00D41681" w:rsidRPr="001162C8" w:rsidRDefault="00D41681" w:rsidP="00956F2F">
            <w:pPr>
              <w:spacing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</w:t>
            </w:r>
            <w:r w:rsidRPr="001162C8">
              <w:rPr>
                <w:rFonts w:ascii="Times New Roman" w:eastAsia="Cambria" w:hAnsi="Times New Roman" w:cs="Times New Roman"/>
                <w:sz w:val="24"/>
                <w:szCs w:val="24"/>
                <w:vertAlign w:val="superscript"/>
                <w:lang w:val="en-US"/>
              </w:rPr>
              <w:t>−1</w:t>
            </w:r>
          </w:p>
        </w:tc>
        <w:tc>
          <w:tcPr>
            <w:tcW w:w="104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DEEAF6" w:themeFill="accent5" w:themeFillTint="33"/>
          </w:tcPr>
          <w:p w14:paraId="21FE7627" w14:textId="77777777" w:rsidR="00D41681" w:rsidRPr="001162C8" w:rsidRDefault="00D41681" w:rsidP="00956F2F">
            <w:pPr>
              <w:spacing w:line="360" w:lineRule="auto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FWHM</w:t>
            </w:r>
          </w:p>
          <w:p w14:paraId="3A077B54" w14:textId="77777777" w:rsidR="00D41681" w:rsidRPr="001162C8" w:rsidRDefault="00D41681" w:rsidP="00956F2F">
            <w:pPr>
              <w:spacing w:line="36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</w:t>
            </w:r>
            <w:r w:rsidRPr="001162C8">
              <w:rPr>
                <w:rFonts w:ascii="Times New Roman" w:eastAsia="Cambria" w:hAnsi="Times New Roman" w:cs="Times New Roman"/>
                <w:sz w:val="24"/>
                <w:szCs w:val="24"/>
                <w:vertAlign w:val="superscript"/>
                <w:lang w:val="en-US"/>
              </w:rPr>
              <w:t>−1</w:t>
            </w:r>
          </w:p>
        </w:tc>
        <w:tc>
          <w:tcPr>
            <w:tcW w:w="100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DEEAF6" w:themeFill="accent5" w:themeFillTint="33"/>
          </w:tcPr>
          <w:p w14:paraId="4C131218" w14:textId="1BE52CD5" w:rsidR="00D41681" w:rsidRPr="001162C8" w:rsidRDefault="00D41681" w:rsidP="00956F2F">
            <w:pPr>
              <w:spacing w:line="360" w:lineRule="auto"/>
              <w:ind w:left="80" w:hanging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</w:t>
            </w:r>
            <w:r w:rsidR="00964ECC"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sity count</w:t>
            </w:r>
          </w:p>
        </w:tc>
        <w:tc>
          <w:tcPr>
            <w:tcW w:w="105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FBE4D5" w:themeFill="accent2" w:themeFillTint="33"/>
          </w:tcPr>
          <w:p w14:paraId="12A9EEA0" w14:textId="77777777" w:rsidR="00D41681" w:rsidRPr="001162C8" w:rsidRDefault="00D41681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Position</w:t>
            </w:r>
          </w:p>
          <w:p w14:paraId="1C3423AE" w14:textId="77777777" w:rsidR="00D41681" w:rsidRPr="001162C8" w:rsidRDefault="00D41681" w:rsidP="00956F2F">
            <w:pPr>
              <w:spacing w:line="36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</w:t>
            </w:r>
            <w:r w:rsidRPr="001162C8">
              <w:rPr>
                <w:rFonts w:ascii="Times New Roman" w:eastAsia="Cambria" w:hAnsi="Times New Roman" w:cs="Times New Roman"/>
                <w:sz w:val="24"/>
                <w:szCs w:val="24"/>
                <w:vertAlign w:val="superscript"/>
                <w:lang w:val="en-US"/>
              </w:rPr>
              <w:t>−1</w:t>
            </w:r>
          </w:p>
        </w:tc>
        <w:tc>
          <w:tcPr>
            <w:tcW w:w="131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FBE4D5" w:themeFill="accent2" w:themeFillTint="33"/>
          </w:tcPr>
          <w:p w14:paraId="17497C7E" w14:textId="77777777" w:rsidR="00D41681" w:rsidRPr="001162C8" w:rsidRDefault="00D41681" w:rsidP="00956F2F">
            <w:pPr>
              <w:spacing w:line="360" w:lineRule="auto"/>
              <w:ind w:left="21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FWHM</w:t>
            </w:r>
          </w:p>
          <w:p w14:paraId="79399CAD" w14:textId="77777777" w:rsidR="00D41681" w:rsidRPr="001162C8" w:rsidRDefault="00D41681" w:rsidP="00956F2F">
            <w:pPr>
              <w:spacing w:line="36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</w:t>
            </w:r>
            <w:r w:rsidRPr="001162C8">
              <w:rPr>
                <w:rFonts w:ascii="Times New Roman" w:eastAsia="Cambria" w:hAnsi="Times New Roman" w:cs="Times New Roman"/>
                <w:sz w:val="24"/>
                <w:szCs w:val="24"/>
                <w:vertAlign w:val="superscript"/>
                <w:lang w:val="en-US"/>
              </w:rPr>
              <w:t>−1</w:t>
            </w:r>
          </w:p>
        </w:tc>
        <w:tc>
          <w:tcPr>
            <w:tcW w:w="1123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FBE4D5" w:themeFill="accent2" w:themeFillTint="33"/>
          </w:tcPr>
          <w:p w14:paraId="323C8DD0" w14:textId="77777777" w:rsidR="00D41681" w:rsidRPr="001162C8" w:rsidRDefault="00D41681" w:rsidP="00956F2F">
            <w:pPr>
              <w:spacing w:line="360" w:lineRule="auto"/>
              <w:ind w:left="131" w:hanging="13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Intensity count</w:t>
            </w:r>
          </w:p>
        </w:tc>
      </w:tr>
      <w:tr w:rsidR="00D41681" w:rsidRPr="001162C8" w14:paraId="0876DE83" w14:textId="77777777" w:rsidTr="004D295C">
        <w:trPr>
          <w:trHeight w:val="246"/>
        </w:trPr>
        <w:tc>
          <w:tcPr>
            <w:tcW w:w="1695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14:paraId="58DB255A" w14:textId="20808197" w:rsidR="00D41681" w:rsidRPr="001162C8" w:rsidRDefault="00081C9A" w:rsidP="00956F2F">
            <w:pPr>
              <w:spacing w:line="360" w:lineRule="auto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1L</w:t>
            </w:r>
            <w:r w:rsidR="00A477C5"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/Bfl/SiC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DEEAF6" w:themeFill="accent5" w:themeFillTint="33"/>
          </w:tcPr>
          <w:p w14:paraId="6A34CC54" w14:textId="77777777" w:rsidR="00D41681" w:rsidRPr="001162C8" w:rsidRDefault="00D41681" w:rsidP="00956F2F">
            <w:pPr>
              <w:spacing w:line="360" w:lineRule="auto"/>
              <w:ind w:left="26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1599</w:t>
            </w:r>
          </w:p>
        </w:tc>
        <w:tc>
          <w:tcPr>
            <w:tcW w:w="1046" w:type="dxa"/>
            <w:tcBorders>
              <w:top w:val="single" w:sz="3" w:space="0" w:color="000000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068F9C2B" w14:textId="77777777" w:rsidR="00D41681" w:rsidRPr="001162C8" w:rsidRDefault="00D41681" w:rsidP="00956F2F">
            <w:pPr>
              <w:spacing w:line="360" w:lineRule="auto"/>
              <w:ind w:left="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12.9</w:t>
            </w:r>
          </w:p>
        </w:tc>
        <w:tc>
          <w:tcPr>
            <w:tcW w:w="1006" w:type="dxa"/>
            <w:tcBorders>
              <w:top w:val="single" w:sz="3" w:space="0" w:color="000000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4E66D571" w14:textId="77777777" w:rsidR="00D41681" w:rsidRPr="001162C8" w:rsidRDefault="00D41681" w:rsidP="00956F2F">
            <w:pPr>
              <w:spacing w:line="360" w:lineRule="auto"/>
              <w:ind w:left="16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547</w:t>
            </w:r>
          </w:p>
        </w:tc>
        <w:tc>
          <w:tcPr>
            <w:tcW w:w="1054" w:type="dxa"/>
            <w:tcBorders>
              <w:top w:val="single" w:sz="3" w:space="0" w:color="000000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A173640" w14:textId="77777777" w:rsidR="00D41681" w:rsidRPr="001162C8" w:rsidRDefault="00D41681" w:rsidP="00956F2F">
            <w:pPr>
              <w:spacing w:line="360" w:lineRule="auto"/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2721</w:t>
            </w:r>
          </w:p>
        </w:tc>
        <w:tc>
          <w:tcPr>
            <w:tcW w:w="1318" w:type="dxa"/>
            <w:tcBorders>
              <w:top w:val="single" w:sz="3" w:space="0" w:color="000000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7892C29" w14:textId="77777777" w:rsidR="00D41681" w:rsidRPr="001162C8" w:rsidRDefault="00D41681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30.8</w:t>
            </w:r>
          </w:p>
        </w:tc>
        <w:tc>
          <w:tcPr>
            <w:tcW w:w="1123" w:type="dxa"/>
            <w:tcBorders>
              <w:top w:val="single" w:sz="3" w:space="0" w:color="000000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47004D9" w14:textId="77777777" w:rsidR="00D41681" w:rsidRPr="001162C8" w:rsidRDefault="00D41681" w:rsidP="00956F2F">
            <w:pPr>
              <w:spacing w:line="360" w:lineRule="auto"/>
              <w:ind w:left="21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508</w:t>
            </w:r>
          </w:p>
        </w:tc>
      </w:tr>
      <w:tr w:rsidR="00D41681" w:rsidRPr="001162C8" w14:paraId="1D874E96" w14:textId="77777777" w:rsidTr="004D295C">
        <w:trPr>
          <w:trHeight w:val="242"/>
        </w:trPr>
        <w:tc>
          <w:tcPr>
            <w:tcW w:w="1695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14:paraId="53430DCC" w14:textId="5C914D1F" w:rsidR="00D41681" w:rsidRPr="001162C8" w:rsidRDefault="00081C9A" w:rsidP="00956F2F">
            <w:pPr>
              <w:spacing w:line="360" w:lineRule="auto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2L</w:t>
            </w:r>
            <w:r w:rsidR="00A477C5"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/Bfl/SiC</w:t>
            </w:r>
          </w:p>
        </w:tc>
        <w:tc>
          <w:tcPr>
            <w:tcW w:w="1244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DEEAF6" w:themeFill="accent5" w:themeFillTint="33"/>
          </w:tcPr>
          <w:p w14:paraId="4E752C84" w14:textId="77777777" w:rsidR="00D41681" w:rsidRPr="001162C8" w:rsidRDefault="00D41681" w:rsidP="00956F2F">
            <w:pPr>
              <w:spacing w:line="360" w:lineRule="auto"/>
              <w:ind w:left="26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0039A2E4" w14:textId="77777777" w:rsidR="00D41681" w:rsidRPr="001162C8" w:rsidRDefault="00D41681" w:rsidP="00956F2F">
            <w:pPr>
              <w:spacing w:line="360" w:lineRule="auto"/>
              <w:ind w:left="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3E2ABDA0" w14:textId="77777777" w:rsidR="00D41681" w:rsidRPr="001162C8" w:rsidRDefault="00D41681" w:rsidP="00956F2F">
            <w:pPr>
              <w:spacing w:line="360" w:lineRule="auto"/>
              <w:ind w:left="16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08B970D5" w14:textId="77777777" w:rsidR="00D41681" w:rsidRPr="001162C8" w:rsidRDefault="00D41681" w:rsidP="00956F2F">
            <w:pPr>
              <w:spacing w:line="360" w:lineRule="auto"/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2728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D2A44BD" w14:textId="77777777" w:rsidR="00D41681" w:rsidRPr="001162C8" w:rsidRDefault="00D41681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99BEAB0" w14:textId="77777777" w:rsidR="00D41681" w:rsidRPr="001162C8" w:rsidRDefault="00D41681" w:rsidP="00956F2F">
            <w:pPr>
              <w:spacing w:line="360" w:lineRule="auto"/>
              <w:ind w:left="21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389</w:t>
            </w:r>
          </w:p>
        </w:tc>
      </w:tr>
      <w:tr w:rsidR="00D41681" w:rsidRPr="001162C8" w14:paraId="656C6B33" w14:textId="77777777" w:rsidTr="004D295C">
        <w:trPr>
          <w:trHeight w:val="242"/>
        </w:trPr>
        <w:tc>
          <w:tcPr>
            <w:tcW w:w="1695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14:paraId="6ADE9280" w14:textId="09C23775" w:rsidR="00D41681" w:rsidRPr="001162C8" w:rsidRDefault="00081C9A" w:rsidP="00956F2F">
            <w:pPr>
              <w:spacing w:line="36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1L</w:t>
            </w:r>
            <w:r w:rsidR="00A477C5"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/H-SiC</w:t>
            </w:r>
          </w:p>
        </w:tc>
        <w:tc>
          <w:tcPr>
            <w:tcW w:w="1244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DEEAF6" w:themeFill="accent5" w:themeFillTint="33"/>
          </w:tcPr>
          <w:p w14:paraId="77A739AC" w14:textId="77777777" w:rsidR="00D41681" w:rsidRPr="001162C8" w:rsidRDefault="00D41681" w:rsidP="00956F2F">
            <w:pPr>
              <w:spacing w:line="360" w:lineRule="auto"/>
              <w:ind w:left="26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655C8161" w14:textId="77777777" w:rsidR="00D41681" w:rsidRPr="001162C8" w:rsidRDefault="00D41681" w:rsidP="00956F2F">
            <w:pPr>
              <w:spacing w:line="360" w:lineRule="auto"/>
              <w:ind w:left="19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28DC56DB" w14:textId="77777777" w:rsidR="00D41681" w:rsidRPr="001162C8" w:rsidRDefault="00D41681" w:rsidP="00956F2F">
            <w:pPr>
              <w:spacing w:line="360" w:lineRule="auto"/>
              <w:ind w:left="16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7FCE9A0" w14:textId="77777777" w:rsidR="00D41681" w:rsidRPr="001162C8" w:rsidRDefault="00D41681" w:rsidP="00956F2F">
            <w:pPr>
              <w:spacing w:line="360" w:lineRule="auto"/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2679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C9B5F57" w14:textId="77777777" w:rsidR="00D41681" w:rsidRPr="001162C8" w:rsidRDefault="00D41681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FA559A1" w14:textId="77777777" w:rsidR="00D41681" w:rsidRPr="001162C8" w:rsidRDefault="00D41681" w:rsidP="00956F2F">
            <w:pPr>
              <w:spacing w:line="360" w:lineRule="auto"/>
              <w:ind w:left="16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1101</w:t>
            </w:r>
          </w:p>
        </w:tc>
      </w:tr>
      <w:tr w:rsidR="00D41681" w:rsidRPr="001162C8" w14:paraId="7B8CFC1A" w14:textId="77777777" w:rsidTr="004D295C">
        <w:trPr>
          <w:trHeight w:val="243"/>
        </w:trPr>
        <w:tc>
          <w:tcPr>
            <w:tcW w:w="1695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14:paraId="0B596B15" w14:textId="72ADA0B7" w:rsidR="00D41681" w:rsidRPr="001162C8" w:rsidRDefault="00081C9A" w:rsidP="00956F2F">
            <w:pPr>
              <w:spacing w:line="360" w:lineRule="auto"/>
              <w:ind w:left="13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2L</w:t>
            </w:r>
            <w:r w:rsidR="00A477C5"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/H-SiC</w:t>
            </w:r>
          </w:p>
        </w:tc>
        <w:tc>
          <w:tcPr>
            <w:tcW w:w="1244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DEEAF6" w:themeFill="accent5" w:themeFillTint="33"/>
          </w:tcPr>
          <w:p w14:paraId="006DB928" w14:textId="77777777" w:rsidR="00D41681" w:rsidRPr="001162C8" w:rsidRDefault="00D41681" w:rsidP="00956F2F">
            <w:pPr>
              <w:spacing w:line="360" w:lineRule="auto"/>
              <w:ind w:left="26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0C64F3AC" w14:textId="77777777" w:rsidR="00D41681" w:rsidRPr="001162C8" w:rsidRDefault="00D41681" w:rsidP="00956F2F">
            <w:pPr>
              <w:spacing w:line="360" w:lineRule="auto"/>
              <w:ind w:left="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17E4D38C" w14:textId="77777777" w:rsidR="00D41681" w:rsidRPr="001162C8" w:rsidRDefault="00D41681" w:rsidP="00956F2F">
            <w:pPr>
              <w:spacing w:line="360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0945A78" w14:textId="77777777" w:rsidR="00D41681" w:rsidRPr="001162C8" w:rsidRDefault="00D41681" w:rsidP="00956F2F">
            <w:pPr>
              <w:spacing w:line="36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2725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65F7D0F" w14:textId="77777777" w:rsidR="00D41681" w:rsidRPr="001162C8" w:rsidRDefault="00D41681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84D60F1" w14:textId="77777777" w:rsidR="00D41681" w:rsidRPr="001162C8" w:rsidRDefault="00D41681" w:rsidP="00956F2F">
            <w:pPr>
              <w:spacing w:line="360" w:lineRule="auto"/>
              <w:ind w:left="21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827</w:t>
            </w:r>
          </w:p>
        </w:tc>
      </w:tr>
    </w:tbl>
    <w:p w14:paraId="3FCFC287" w14:textId="49BB003A" w:rsidR="00D41681" w:rsidRPr="001162C8" w:rsidRDefault="00D41681" w:rsidP="00956F2F">
      <w:pPr>
        <w:spacing w:line="360" w:lineRule="auto"/>
        <w:rPr>
          <w:lang w:val="en-US"/>
        </w:rPr>
      </w:pPr>
    </w:p>
    <w:p w14:paraId="62F024E0" w14:textId="7E483C8B" w:rsidR="00F56E76" w:rsidRPr="001162C8" w:rsidRDefault="00F56E76" w:rsidP="00956F2F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val="en-US"/>
        </w:rPr>
      </w:pPr>
      <w:r w:rsidRPr="001162C8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val="en-US"/>
        </w:rPr>
        <w:t>The</w:t>
      </w:r>
      <w:r w:rsidR="00FA4989" w:rsidRPr="001162C8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val="en-US"/>
        </w:rPr>
        <w:t xml:space="preserve"> AFM</w:t>
      </w:r>
      <w:r w:rsidRPr="001162C8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val="en-US"/>
        </w:rPr>
        <w:t xml:space="preserve"> modulated </w:t>
      </w:r>
      <w:r w:rsidR="008F383E" w:rsidRPr="001162C8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val="en-US"/>
        </w:rPr>
        <w:t>nano-shear experiments</w:t>
      </w:r>
    </w:p>
    <w:p w14:paraId="23D3A167" w14:textId="7556E748" w:rsidR="002313C6" w:rsidRDefault="00F56E76" w:rsidP="00956F2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="00185C6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AFM-based </w:t>
      </w:r>
      <w:r w:rsidR="008F383E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3C6DB2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odulated </w:t>
      </w:r>
      <w:r w:rsidR="008F383E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nano-shear (MoNS)</w:t>
      </w:r>
      <w:r w:rsidR="00185C6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experiments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were performed on an </w:t>
      </w:r>
      <w:bookmarkStart w:id="5" w:name="_Hlk79578239"/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Agilent PicoPlus AFM</w:t>
      </w:r>
      <w:bookmarkEnd w:id="5"/>
      <w:r w:rsid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(see MoNS experiment schematic in Fig. S3)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4D1A5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In general, t</w:t>
      </w:r>
      <w:r w:rsidR="008A425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he contact stiffness is defined as the force per unit displacement necessary to deform an elastic contact in a specific direction. </w:t>
      </w:r>
      <w:r w:rsidR="00BE17F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An AFM probe is brought into contact with the sample surface with a specific normal load, F</w:t>
      </w:r>
      <w:r w:rsidR="00BE17F4" w:rsidRPr="001162C8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N</w:t>
      </w:r>
      <w:r w:rsidR="00BE17F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1F552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When</w:t>
      </w:r>
      <w:r w:rsidR="00F07BB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 tip</w:t>
      </w:r>
      <w:r w:rsidR="001F552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induces a lateral shear in a purely elastic regime</w:t>
      </w:r>
      <w:r w:rsidR="00F07BB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1411C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with </w:t>
      </w:r>
      <w:r w:rsidR="00F07BB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the surface, the variation of the lateral force ΔF</w:t>
      </w:r>
      <w:r w:rsidR="00F07BB1" w:rsidRPr="001162C8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L</w:t>
      </w:r>
      <w:r w:rsidR="00F07BB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as a function of the lateral displacement </w:t>
      </w:r>
      <w:bookmarkStart w:id="6" w:name="_Hlk79493469"/>
      <w:r w:rsidR="00F07BB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Δx</w:t>
      </w:r>
      <w:bookmarkEnd w:id="6"/>
      <w:r w:rsidR="00F07BB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is equal to the </w:t>
      </w:r>
      <w:r w:rsidR="004D1A5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total </w:t>
      </w:r>
      <w:r w:rsidR="000830D2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lateral </w:t>
      </w:r>
      <w:r w:rsidR="00F07BB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stiffness of the contact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total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F07BB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– as depicted in Fig. S</w:t>
      </w:r>
      <w:r w:rsid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t>4</w:t>
      </w:r>
      <w:r w:rsidR="008017A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(see E</w:t>
      </w:r>
      <w:r w:rsidR="00C65EA6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 w:rsidR="008017A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29476F">
        <w:rPr>
          <w:rFonts w:ascii="Times New Roman" w:eastAsiaTheme="minorEastAsia" w:hAnsi="Times New Roman" w:cs="Times New Roman"/>
          <w:sz w:val="24"/>
          <w:szCs w:val="24"/>
          <w:lang w:val="en-US"/>
        </w:rPr>
        <w:t>2</w:t>
      </w:r>
      <w:r w:rsidR="008017A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in the main text)</w:t>
      </w:r>
      <w:r w:rsidR="00F07BB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BD7EC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total </w:t>
      </w:r>
      <w:r w:rsidR="0054443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lateral </w:t>
      </w:r>
      <w:r w:rsidR="00BD7EC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stiffness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total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BD7EC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is defined by the contribution of the </w:t>
      </w:r>
      <w:r w:rsidR="00D9178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torsional</w:t>
      </w:r>
      <w:r w:rsidR="00BD7EC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D9178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spring constant</w:t>
      </w:r>
      <w:r w:rsidR="00BD7EC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of the cantilever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lever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sup>
        </m:sSubSup>
      </m:oMath>
      <w:r w:rsidR="00BD7EC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the </w:t>
      </w:r>
      <w:r w:rsidR="00D16F2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lateral </w:t>
      </w:r>
      <w:r w:rsidR="00D9550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contact </w:t>
      </w:r>
      <w:r w:rsidR="00BD7EC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stiffness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cont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BD7EC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8A425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By oscillating the AFM tip in the in-plane (horizontal) direction, while in </w:t>
      </w:r>
      <w:r w:rsidR="0004685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elastic </w:t>
      </w:r>
      <w:r w:rsidR="008A425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contact with the sample surface, </w:t>
      </w:r>
      <w:r w:rsidR="00993DB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and recording the variation of the lateral force with the lateral displacement, </w:t>
      </w:r>
      <w:r w:rsidR="008A425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it is </w:t>
      </w:r>
      <w:r w:rsidR="00EF11B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therefore </w:t>
      </w:r>
      <w:r w:rsidR="008A425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possible to measure the lateral</w:t>
      </w:r>
      <w:r w:rsidR="00E50C2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contact</w:t>
      </w:r>
      <w:r w:rsidR="008A425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stiffness</w:t>
      </w:r>
      <w:r w:rsidR="00F30B7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cont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8A425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, which is directly proportional to the interfacial shear modulus</w:t>
      </w:r>
      <w:r w:rsidR="008A4257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begin"/>
      </w:r>
      <w:r w:rsidR="00555E09">
        <w:rPr>
          <w:rFonts w:ascii="Times New Roman" w:eastAsiaTheme="minorEastAsia" w:hAnsi="Times New Roman" w:cs="Times New Roman"/>
          <w:sz w:val="24"/>
          <w:szCs w:val="24"/>
          <w:lang w:val="en-US"/>
        </w:rPr>
        <w:instrText xml:space="preserve"> ADDIN EN.CITE &lt;EndNote&gt;&lt;Cite&gt;&lt;Author&gt;Carpick&lt;/Author&gt;&lt;Year&gt;1997&lt;/Year&gt;&lt;RecNum&gt;350&lt;/RecNum&gt;&lt;DisplayText&gt;&lt;style face="superscript"&gt;7&lt;/style&gt;&lt;/DisplayText&gt;&lt;record&gt;&lt;rec-number&gt;350&lt;/rec-number&gt;&lt;foreign-keys&gt;&lt;key app="EN" db-id="0x05fd2p8wz2aseed27vsp5fpt90e0peeewp" timestamp="1609080490"&gt;350&lt;/key&gt;&lt;/foreign-keys&gt;&lt;ref-type name="Journal Article"&gt;17&lt;/ref-type&gt;&lt;contributors&gt;&lt;authors&gt;&lt;author&gt;Carpick, R. W.&lt;/author&gt;&lt;author&gt;Ogletree, D. F.&lt;/author&gt;&lt;author&gt;Salmeron, M.&lt;/author&gt;&lt;/authors&gt;&lt;/contributors&gt;&lt;titles&gt;&lt;title&gt;Lateral stiffness: A new nanomechanical measurement for the determination of shear strengths with friction force microscopy&lt;/title&gt;&lt;secondary-title&gt;Applied Physics Letters&lt;/secondary-title&gt;&lt;/titles&gt;&lt;periodical&gt;&lt;full-title&gt;Applied Physics Letters&lt;/full-title&gt;&lt;/periodical&gt;&lt;pages&gt;1548-1550&lt;/pages&gt;&lt;volume&gt;70&lt;/volume&gt;&lt;number&gt;12&lt;/number&gt;&lt;dates&gt;&lt;year&gt;1997&lt;/year&gt;&lt;/dates&gt;&lt;publisher&gt;AIP Publishing&lt;/publisher&gt;&lt;isbn&gt;0003-6951&lt;/isbn&gt;&lt;urls&gt;&lt;related-urls&gt;&lt;url&gt;https://dx.doi.org/10.1063/1.118639&lt;/url&gt;&lt;/related-urls&gt;&lt;/urls&gt;&lt;electronic-resource-num&gt;10.1063/1.118639&lt;/electronic-resource-num&gt;&lt;/record&gt;&lt;/Cite&gt;&lt;/EndNote&gt;</w:instrText>
      </w:r>
      <w:r w:rsidR="008A4257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eastAsiaTheme="minorEastAsia" w:hAnsi="Times New Roman" w:cs="Times New Roman"/>
          <w:noProof/>
          <w:sz w:val="24"/>
          <w:szCs w:val="24"/>
          <w:vertAlign w:val="superscript"/>
          <w:lang w:val="en-US"/>
        </w:rPr>
        <w:t>7</w:t>
      </w:r>
      <w:r w:rsidR="008A4257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end"/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="001E2232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14:paraId="5A2B327A" w14:textId="16780108" w:rsidR="009D1B43" w:rsidRDefault="009D1B43" w:rsidP="00956F2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48240E5" wp14:editId="61580E01">
            <wp:extent cx="6027420" cy="31488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9" r="-933" b="2589"/>
                    <a:stretch/>
                  </pic:blipFill>
                  <pic:spPr bwMode="auto">
                    <a:xfrm>
                      <a:off x="0" y="0"/>
                      <a:ext cx="6034322" cy="315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43F73" w14:textId="2822DF04" w:rsidR="009D1B43" w:rsidRPr="009D1B43" w:rsidRDefault="009D1B43" w:rsidP="00956F2F">
      <w:pPr>
        <w:pStyle w:val="Caption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1B43">
        <w:rPr>
          <w:rFonts w:ascii="Times New Roman" w:hAnsi="Times New Roman" w:cs="Times New Roman"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9D1B4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A schematic representation of the setup for MoNS experiment</w:t>
      </w:r>
      <w:r w:rsidRPr="009D1B4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4CC5571" w14:textId="77777777" w:rsidR="009D1B43" w:rsidRPr="001162C8" w:rsidRDefault="009D1B43" w:rsidP="00956F2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2339FAAC" w14:textId="4B17DB34" w:rsidR="002313C6" w:rsidRPr="001162C8" w:rsidRDefault="00B31C63" w:rsidP="00956F2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D1B43">
        <w:rPr>
          <w:noProof/>
          <w:lang w:val="en-US"/>
        </w:rPr>
        <w:drawing>
          <wp:inline distT="0" distB="0" distL="0" distR="0" wp14:anchorId="2A038BB9" wp14:editId="257E3BF7">
            <wp:extent cx="3723643" cy="228590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3" cy="228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320F" w14:textId="5895FCAF" w:rsidR="00B31C63" w:rsidRPr="001162C8" w:rsidRDefault="00B31C63" w:rsidP="00956F2F">
      <w:pPr>
        <w:pStyle w:val="Caption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9D1B43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B237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Variation of the lateral force signal as a function of the </w:t>
      </w:r>
      <w:r w:rsidR="00D06658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tip </w:t>
      </w:r>
      <w:r w:rsidR="002B2376" w:rsidRPr="001162C8">
        <w:rPr>
          <w:rFonts w:ascii="Times New Roman" w:hAnsi="Times New Roman" w:cs="Times New Roman"/>
          <w:sz w:val="24"/>
          <w:szCs w:val="24"/>
          <w:lang w:val="en-US"/>
        </w:rPr>
        <w:t>lateral displacement</w:t>
      </w:r>
      <w:r w:rsidR="00D06658" w:rsidRPr="001162C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1C3862F" w14:textId="73839DB1" w:rsidR="00F56E76" w:rsidRPr="001162C8" w:rsidRDefault="00F56E76" w:rsidP="00956F2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frequency </w:t>
      </w:r>
      <w:r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 xml:space="preserve">f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and amplitude </w:t>
      </w:r>
      <w:r w:rsidRPr="00C65EA6">
        <w:rPr>
          <w:rFonts w:ascii="Times New Roman" w:eastAsiaTheme="minorEastAsia" w:hAnsi="Times New Roman" w:cs="Times New Roman"/>
          <w:sz w:val="24"/>
          <w:szCs w:val="24"/>
          <w:lang w:val="en-US"/>
        </w:rPr>
        <w:t>Δx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E60C0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of the in-plane oscillation </w:t>
      </w:r>
      <w:r w:rsidR="00B47ADF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are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controlled by a </w:t>
      </w:r>
      <w:r w:rsidR="00E977E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commercially</w:t>
      </w:r>
      <w:r w:rsidR="00C65EA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E977E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available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Lock-in amplifier (</w:t>
      </w:r>
      <w:bookmarkStart w:id="7" w:name="_Hlk79578219"/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Stanford Research System SR830</w:t>
      </w:r>
      <w:bookmarkEnd w:id="7"/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). </w:t>
      </w:r>
      <w:r w:rsidR="0030102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For our experiments w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 used </w:t>
      </w:r>
      <w:r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f=2.121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kHz and </w:t>
      </w:r>
      <w:bookmarkStart w:id="8" w:name="_Hlk79578099"/>
      <w:r w:rsidRPr="00C65EA6">
        <w:rPr>
          <w:rFonts w:ascii="Times New Roman" w:eastAsiaTheme="minorEastAsia" w:hAnsi="Times New Roman" w:cs="Times New Roman"/>
          <w:sz w:val="24"/>
          <w:szCs w:val="24"/>
          <w:lang w:val="en-US"/>
        </w:rPr>
        <w:t>Δx=0.3Å</w:t>
      </w:r>
      <w:bookmarkEnd w:id="8"/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51303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The oscillation frequency was set far from the resonance frequency of the piezoelectric stage</w:t>
      </w:r>
      <w:r w:rsidR="00C1103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</w:t>
      </w:r>
      <w:r w:rsidR="00C11030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f</w:t>
      </w:r>
      <w:r w:rsidR="00C11030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res</w:t>
      </w:r>
      <w:r w:rsidR="00C1103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</w:t>
      </w:r>
      <w:r w:rsidR="005F17B0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0.</w:t>
      </w:r>
      <w:r w:rsidR="00C11030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584</w:t>
      </w:r>
      <w:r w:rsidR="00C1103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5F17B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k</w:t>
      </w:r>
      <w:r w:rsidR="00C1103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Hz)</w:t>
      </w:r>
      <w:r w:rsidR="0051303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5F17B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resonance behavior of </w:t>
      </w:r>
      <w:r w:rsidR="005F61E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scanner in x-direction is shown in </w:t>
      </w:r>
      <w:r w:rsidR="005F61E9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begin"/>
      </w:r>
      <w:r w:rsidR="005F61E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instrText xml:space="preserve"> REF _Ref80006238 \h </w:instrText>
      </w:r>
      <w:r w:rsidR="00956F2F">
        <w:rPr>
          <w:rFonts w:ascii="Times New Roman" w:eastAsiaTheme="minorEastAsia" w:hAnsi="Times New Roman" w:cs="Times New Roman"/>
          <w:sz w:val="24"/>
          <w:szCs w:val="24"/>
          <w:lang w:val="en-US"/>
        </w:rPr>
        <w:instrText xml:space="preserve"> \* MERGEFORMAT </w:instrText>
      </w:r>
      <w:r w:rsidR="005F61E9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</w:r>
      <w:r w:rsidR="005F61E9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separate"/>
      </w:r>
      <w:r w:rsidR="002E0F8F" w:rsidRPr="009D1B43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5F61E9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end"/>
      </w:r>
      <w:r w:rsidR="00D97DC3"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="008017A9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="005F61E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 tip was brought into the contact with bare SiC at 20nN, then the sinusoidal oscillations were applied to the scanner in x-direction at different frequencies varied from 10 Hz to 3 kHz via Lock-in amplifier, while the signal was recorded </w:t>
      </w:r>
      <w:r w:rsidR="005F61E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with the same Lock-in</w:t>
      </w:r>
      <w:r w:rsidR="00025D4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amplifier</w:t>
      </w:r>
      <w:r w:rsidR="005F61E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74717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The amplitude of the applied oscillations w</w:t>
      </w:r>
      <w:r w:rsidR="00025D4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as</w:t>
      </w:r>
      <w:r w:rsidR="0074717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small (0.004V) to </w:t>
      </w:r>
      <w:r w:rsidR="001615D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manage that there is no slippage between tip and the surface when there is no resonance.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="006B022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sub-Å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oscillation allows to keep</w:t>
      </w:r>
      <w:r w:rsidR="002F00F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tip </w:t>
      </w:r>
      <w:r w:rsidR="00CC26E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sticking to the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top of </w:t>
      </w:r>
      <w:r w:rsidR="0027476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="007D78E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sample </w:t>
      </w:r>
      <w:r w:rsidR="0027476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surface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 elastic regime, </w:t>
      </w:r>
      <w:r w:rsidR="00AA3C9D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namely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without energy dissipation, that is necessary for </w:t>
      </w:r>
      <w:r w:rsidR="008C0C6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obtaining the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shear modulus correctly.</w:t>
      </w:r>
      <w:r w:rsidR="00457D4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 initial normal load is set to F</w:t>
      </w:r>
      <w:r w:rsidR="00457D44" w:rsidRPr="001162C8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N</w:t>
      </w:r>
      <w:r w:rsidR="00457D4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20 nN.</w:t>
      </w:r>
    </w:p>
    <w:p w14:paraId="450A79B8" w14:textId="77777777" w:rsidR="005F61E9" w:rsidRPr="009D1B43" w:rsidRDefault="00CA511F" w:rsidP="00956F2F">
      <w:pPr>
        <w:keepNext/>
        <w:spacing w:line="360" w:lineRule="auto"/>
        <w:jc w:val="both"/>
        <w:rPr>
          <w:lang w:val="en-US"/>
        </w:rPr>
      </w:pPr>
      <w:r w:rsidRPr="009D1B43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A5D7C0" wp14:editId="17F94CBC">
            <wp:extent cx="5760719" cy="3840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8F0C" w14:textId="4537CE5E" w:rsidR="00CA511F" w:rsidRPr="001162C8" w:rsidRDefault="005F61E9" w:rsidP="00956F2F">
      <w:pPr>
        <w:pStyle w:val="Caption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highlight w:val="green"/>
          <w:lang w:val="en-US"/>
        </w:rPr>
      </w:pPr>
      <w:bookmarkStart w:id="9" w:name="_Ref80006238"/>
      <w:r w:rsidRPr="009D1B43">
        <w:rPr>
          <w:rFonts w:ascii="Times New Roman" w:hAnsi="Times New Roman" w:cs="Times New Roman"/>
          <w:sz w:val="24"/>
          <w:szCs w:val="24"/>
          <w:lang w:val="en-US"/>
        </w:rPr>
        <w:t>Figure S</w:t>
      </w:r>
      <w:bookmarkEnd w:id="9"/>
      <w:r w:rsidR="00A62A16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9D1B43">
        <w:rPr>
          <w:rFonts w:ascii="Times New Roman" w:hAnsi="Times New Roman" w:cs="Times New Roman"/>
          <w:sz w:val="24"/>
          <w:szCs w:val="24"/>
          <w:lang w:val="en-US"/>
        </w:rPr>
        <w:t xml:space="preserve">: The resonance </w:t>
      </w:r>
      <w:r w:rsidR="00C65EA6" w:rsidRPr="009D1B43"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Pr="009D1B43">
        <w:rPr>
          <w:rFonts w:ascii="Times New Roman" w:hAnsi="Times New Roman" w:cs="Times New Roman"/>
          <w:sz w:val="24"/>
          <w:szCs w:val="24"/>
          <w:lang w:val="en-US"/>
        </w:rPr>
        <w:t xml:space="preserve"> of the scanner in the x-direction.</w:t>
      </w:r>
    </w:p>
    <w:p w14:paraId="1427D320" w14:textId="02DEF914" w:rsidR="003F156D" w:rsidRPr="001162C8" w:rsidRDefault="009B40CA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The lateral force (friction force) F</w:t>
      </w:r>
      <w:r w:rsidRPr="001162C8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 xml:space="preserve">L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is obtained b</w:t>
      </w:r>
      <w:r w:rsidR="000121D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y </w:t>
      </w:r>
      <w:r w:rsidR="00EE1A8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recording</w:t>
      </w:r>
      <w:r w:rsidR="00BF515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 lateral </w:t>
      </w:r>
      <w:r w:rsidR="00A542A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(torsional) </w:t>
      </w:r>
      <w:r w:rsidR="00BF515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deflection of the cantilever</w:t>
      </w:r>
      <w:r w:rsidR="005B64F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during </w:t>
      </w:r>
      <w:r w:rsidR="00AB258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oscillations in an elastic regime</w:t>
      </w:r>
      <w:r w:rsidR="0039607D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615AE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–</w:t>
      </w:r>
      <w:r w:rsidR="00A7081D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see</w:t>
      </w:r>
      <w:r w:rsidR="00C61E3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</w:t>
      </w:r>
      <w:r w:rsidR="00615AE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next section </w:t>
      </w:r>
      <w:r w:rsidR="00615AE1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AFM Friction force microscopy</w:t>
      </w:r>
      <w:r w:rsidR="00615AE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Eq. S6 for more details.</w:t>
      </w:r>
      <w:r w:rsidR="00F91702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39607D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lateral force signal is acquired and filtered by the Lock-in amplifier. </w:t>
      </w:r>
      <w:r w:rsidR="00F56E7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These settings allow us to </w:t>
      </w:r>
      <w:r w:rsidR="00647FF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measure </w:t>
      </w:r>
      <w:r w:rsidR="00F56E7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total </w:t>
      </w:r>
      <w:r w:rsidR="00AB258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lateral </w:t>
      </w:r>
      <w:r w:rsidR="00F56E7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spring constant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total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F56E7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05446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(</w:t>
      </w:r>
      <w:r w:rsidR="004D1A5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which </w:t>
      </w:r>
      <w:r w:rsidR="004D1C6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is </w:t>
      </w:r>
      <w:r w:rsidR="004D1A5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equivalent </w:t>
      </w:r>
      <w:r w:rsidR="00E73C1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to two coupled springs in series</w:t>
      </w:r>
      <w:r w:rsidR="0005446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) </w:t>
      </w:r>
      <w:r w:rsidR="00691A9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for a specific </w:t>
      </w:r>
      <w:r w:rsidR="00F56E7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normal load </w:t>
      </w:r>
      <w:r w:rsidR="00F56E76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F</w:t>
      </w:r>
      <w:r w:rsidR="00F56E76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  <w:r w:rsidR="00A54A62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</w:t>
      </w:r>
      <w:r w:rsidR="00F56E7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based on the </w:t>
      </w:r>
      <w:r w:rsidR="00085C31">
        <w:rPr>
          <w:rFonts w:ascii="Times New Roman" w:eastAsiaTheme="minorEastAsia" w:hAnsi="Times New Roman" w:cs="Times New Roman"/>
          <w:sz w:val="24"/>
          <w:szCs w:val="24"/>
          <w:lang w:val="en-US"/>
        </w:rPr>
        <w:t>Eq. 4 in the main text.</w:t>
      </w:r>
      <w:r w:rsidR="00085C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156D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torsional spring constant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lever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sup>
        </m:sSubSup>
      </m:oMath>
      <w:r w:rsidR="00DA3CCA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156D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is calculated based </w:t>
      </w:r>
      <w:r w:rsidR="007C4810" w:rsidRPr="001162C8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3F156D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the following equation</w:t>
      </w:r>
      <w:r w:rsidR="007C4810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valid for rectangular cantilevers</w:t>
      </w:r>
      <w:r w:rsidR="00C92F49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&lt;EndNote&gt;&lt;Cite&gt;&lt;Author&gt;Liu&lt;/Author&gt;&lt;Year&gt;2007&lt;/Year&gt;&lt;RecNum&gt;41&lt;/RecNum&gt;&lt;DisplayText&gt;&lt;style face="superscript"&gt;8&lt;/style&gt;&lt;/DisplayText&gt;&lt;record&gt;&lt;rec-number&gt;8&lt;/rec-number&gt;&lt;foreign-keys&gt;&lt;key app="EN" db-id="f2s5ffd5q55zwjex5zqpae2fx95e2adz9pfr" timestamp="1632861783"&gt;8&lt;/key&gt;&lt;/foreign-keys&gt;&lt;ref-type name="Journal Article"&gt;17&lt;/ref-type&gt;&lt;contributors&gt;&lt;authors&gt;&lt;author&gt;Liu, Wenhua&lt;/author&gt;&lt;author&gt;Bonin, Keith&lt;/author&gt;&lt;author&gt;Guthold, Martin&lt;/author&gt;&lt;/authors&gt;&lt;/contributors&gt;&lt;titles&gt;&lt;title&gt;Easy and direct method for calibrating atomic force microscopy lateral force measurements&lt;/title&gt;&lt;secondary-title&gt;Review of scientific instruments&lt;/secondary-title&gt;&lt;/titles&gt;&lt;periodical&gt;&lt;full-title&gt;Review of scientific instruments&lt;/full-title&gt;&lt;/periodical&gt;&lt;pages&gt;063707&lt;/pages&gt;&lt;volume&gt;78&lt;/volume&gt;&lt;number&gt;6&lt;/number&gt;&lt;dates&gt;&lt;year&gt;2007&lt;/year&gt;&lt;/dates&gt;&lt;isbn&gt;0034-6748&lt;/isbn&gt;&lt;urls&gt;&lt;/urls&gt;&lt;/record&gt;&lt;/Cite&gt;&lt;/EndNote&gt;</w:instrText>
      </w:r>
      <w:r w:rsidR="00C92F49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8</w:t>
      </w:r>
      <w:r w:rsidR="00C92F49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1A6327BE" w14:textId="4758ED57" w:rsidR="00025D46" w:rsidRPr="001162C8" w:rsidRDefault="00F96DED" w:rsidP="00956F2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lever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G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tip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w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3L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d+t</m:t>
                    </m:r>
                    <m:r>
                      <m:rPr>
                        <m:lit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/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</m:oMath>
      <w:r w:rsidR="00025D4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="00025D4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025D4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025D4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025D4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025D4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(S</w:t>
      </w:r>
      <w:r w:rsidR="00085C31">
        <w:rPr>
          <w:rFonts w:ascii="Times New Roman" w:eastAsiaTheme="minorEastAsia" w:hAnsi="Times New Roman" w:cs="Times New Roman"/>
          <w:sz w:val="24"/>
          <w:szCs w:val="24"/>
          <w:lang w:val="en-US"/>
        </w:rPr>
        <w:t>1</w:t>
      </w:r>
      <w:r w:rsidR="00025D4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</w:p>
    <w:p w14:paraId="48B93B3B" w14:textId="7DD94331" w:rsidR="005537E4" w:rsidRPr="001162C8" w:rsidRDefault="002E1515" w:rsidP="00956F2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>here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w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is the width of the cantilever, 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is the tip </w:t>
      </w:r>
      <w:r w:rsidR="006E217A" w:rsidRPr="001162C8">
        <w:rPr>
          <w:rFonts w:ascii="Times New Roman" w:hAnsi="Times New Roman" w:cs="Times New Roman"/>
          <w:sz w:val="24"/>
          <w:szCs w:val="24"/>
          <w:lang w:val="en-US"/>
        </w:rPr>
        <w:t>height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is the cantilever length, and 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is the thickness of the cantilever. We used</w:t>
      </w:r>
      <w:r w:rsidR="00AD289A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0" w:name="_Hlk79577877"/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>silicon AFM probe (PPP-LFMR</w:t>
      </w:r>
      <w:bookmarkEnd w:id="10"/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, purchased from 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Nanosensors) with 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w=46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µm, 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t=1.5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µm, 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L=225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µm, and 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d=12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µm. Shear modulus of </w:t>
      </w:r>
      <w:r w:rsidR="0060093D" w:rsidRPr="001162C8">
        <w:rPr>
          <w:rFonts w:ascii="Times New Roman" w:hAnsi="Times New Roman" w:cs="Times New Roman"/>
          <w:sz w:val="24"/>
          <w:szCs w:val="24"/>
          <w:lang w:val="en-US"/>
        </w:rPr>
        <w:t>the silicon tip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tip</w:t>
      </w:r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=50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GPa. </w:t>
      </w:r>
      <w:r w:rsidR="00F45D3F" w:rsidRPr="001162C8">
        <w:rPr>
          <w:rFonts w:ascii="Times New Roman" w:hAnsi="Times New Roman" w:cs="Times New Roman"/>
          <w:sz w:val="24"/>
          <w:szCs w:val="24"/>
          <w:lang w:val="en-US"/>
        </w:rPr>
        <w:t>These values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lead to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lever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sup>
        </m:sSubSup>
      </m:oMath>
      <w:r w:rsidR="00112953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=70.7</w:t>
      </w:r>
      <w:r w:rsidR="001129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N/m</w:t>
      </w:r>
      <w:r w:rsidR="0044300D" w:rsidRPr="001162C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879131A" w14:textId="27B9C978" w:rsidR="00F56E76" w:rsidRPr="001162C8" w:rsidRDefault="00295B40" w:rsidP="00956F2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Based on the</w:t>
      </w:r>
      <w:r w:rsidR="00F56E7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Hertz theory and the contact area dependence of an elastic contact</w:t>
      </w:r>
      <w:r w:rsidR="00F56E76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begin">
          <w:fldData xml:space="preserve">PEVuZE5vdGU+PENpdGU+PEF1dGhvcj5DYXJwaWNrPC9BdXRob3I+PFllYXI+MTk5NzwvWWVhcj48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</w:fldData>
        </w:fldChar>
      </w:r>
      <w:r w:rsidR="00555E09">
        <w:rPr>
          <w:rFonts w:ascii="Times New Roman" w:eastAsiaTheme="minorEastAsia" w:hAnsi="Times New Roman" w:cs="Times New Roman"/>
          <w:sz w:val="24"/>
          <w:szCs w:val="24"/>
          <w:lang w:val="en-US"/>
        </w:rPr>
        <w:instrText xml:space="preserve"> ADDIN EN.CITE </w:instrText>
      </w:r>
      <w:r w:rsidR="00555E09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begin">
          <w:fldData xml:space="preserve">PEVuZE5vdGU+PENpdGU+PEF1dGhvcj5DYXJwaWNrPC9BdXRob3I+PFllYXI+MTk5NzwvWWVhcj48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</w:fldData>
        </w:fldChar>
      </w:r>
      <w:r w:rsidR="00555E09">
        <w:rPr>
          <w:rFonts w:ascii="Times New Roman" w:eastAsiaTheme="minorEastAsia" w:hAnsi="Times New Roman" w:cs="Times New Roman"/>
          <w:sz w:val="24"/>
          <w:szCs w:val="24"/>
          <w:lang w:val="en-US"/>
        </w:rPr>
        <w:instrText xml:space="preserve"> ADDIN EN.CITE.DATA </w:instrText>
      </w:r>
      <w:r w:rsidR="00555E09">
        <w:rPr>
          <w:rFonts w:ascii="Times New Roman" w:eastAsiaTheme="minorEastAsia" w:hAnsi="Times New Roman" w:cs="Times New Roman"/>
          <w:sz w:val="24"/>
          <w:szCs w:val="24"/>
          <w:lang w:val="en-US"/>
        </w:rPr>
      </w:r>
      <w:r w:rsidR="00555E09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end"/>
      </w:r>
      <w:r w:rsidR="00F56E76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</w:r>
      <w:r w:rsidR="00F56E76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eastAsiaTheme="minorEastAsia" w:hAnsi="Times New Roman" w:cs="Times New Roman"/>
          <w:noProof/>
          <w:sz w:val="24"/>
          <w:szCs w:val="24"/>
          <w:vertAlign w:val="superscript"/>
          <w:lang w:val="en-US"/>
        </w:rPr>
        <w:t>7,9</w:t>
      </w:r>
      <w:r w:rsidR="00F56E76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end"/>
      </w:r>
      <w:r w:rsidR="00A1084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the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cont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A10849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 xml:space="preserve"> </w:t>
      </w:r>
      <w:r w:rsidR="00A1084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can be described as a function of </w:t>
      </w:r>
      <w:r w:rsidR="00155A7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="003806BE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effective </w:t>
      </w:r>
      <w:r w:rsidR="00A1084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interfacial shear modulus </w:t>
      </w:r>
      <w:r w:rsidR="00A10849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G</w:t>
      </w:r>
      <w:r w:rsidR="00AB2581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int</w:t>
      </w:r>
      <w:r w:rsidR="00A10849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*</w:t>
      </w:r>
      <w:r w:rsidR="00A1084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contact radius </w:t>
      </w:r>
      <w:r w:rsidR="00A10849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a</w:t>
      </w:r>
      <w:r w:rsidR="00A44C47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begin"/>
      </w:r>
      <w:r w:rsidR="00555E09">
        <w:rPr>
          <w:rFonts w:ascii="Times New Roman" w:eastAsiaTheme="minorEastAsia" w:hAnsi="Times New Roman" w:cs="Times New Roman"/>
          <w:sz w:val="24"/>
          <w:szCs w:val="24"/>
          <w:lang w:val="en-US"/>
        </w:rPr>
        <w:instrText xml:space="preserve"> ADDIN EN.CITE &lt;EndNote&gt;&lt;Cite&gt;&lt;Author&gt;Carpick&lt;/Author&gt;&lt;Year&gt;1997&lt;/Year&gt;&lt;RecNum&gt;350&lt;/RecNum&gt;&lt;DisplayText&gt;&lt;style face="superscript"&gt;7&lt;/style&gt;&lt;/DisplayText&gt;&lt;record&gt;&lt;rec-number&gt;350&lt;/rec-number&gt;&lt;foreign-keys&gt;&lt;key app="EN" db-id="0x05fd2p8wz2aseed27vsp5fpt90e0peeewp" timestamp="1609080490"&gt;350&lt;/key&gt;&lt;/foreign-keys&gt;&lt;ref-type name="Journal Article"&gt;17&lt;/ref-type&gt;&lt;contributors&gt;&lt;authors&gt;&lt;author&gt;Carpick, R. W.&lt;/author&gt;&lt;author&gt;Ogletree, D. F.&lt;/author&gt;&lt;author&gt;Salmeron, M.&lt;/author&gt;&lt;/authors&gt;&lt;/contributors&gt;&lt;titles&gt;&lt;title&gt;Lateral stiffness: A new nanomechanical measurement for the determination of shear strengths with friction force microscopy&lt;/title&gt;&lt;secondary-title&gt;Applied Physics Letters&lt;/secondary-title&gt;&lt;/titles&gt;&lt;periodical&gt;&lt;full-title&gt;Applied Physics Letters&lt;/full-title&gt;&lt;/periodical&gt;&lt;pages&gt;1548-1550&lt;/pages&gt;&lt;volume&gt;70&lt;/volume&gt;&lt;number&gt;12&lt;/number&gt;&lt;dates&gt;&lt;year&gt;1997&lt;/year&gt;&lt;/dates&gt;&lt;publisher&gt;AIP Publishing&lt;/publisher&gt;&lt;isbn&gt;0003-6951&lt;/isbn&gt;&lt;urls&gt;&lt;related-urls&gt;&lt;url&gt;https://dx.doi.org/10.1063/1.118639&lt;/url&gt;&lt;/related-urls&gt;&lt;/urls&gt;&lt;electronic-resource-num&gt;10.1063/1.118639&lt;/electronic-resource-num&gt;&lt;/record&gt;&lt;/Cite&gt;&lt;/EndNote&gt;</w:instrText>
      </w:r>
      <w:r w:rsidR="00A44C47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eastAsiaTheme="minorEastAsia" w:hAnsi="Times New Roman" w:cs="Times New Roman"/>
          <w:noProof/>
          <w:sz w:val="24"/>
          <w:szCs w:val="24"/>
          <w:vertAlign w:val="superscript"/>
          <w:lang w:val="en-US"/>
        </w:rPr>
        <w:t>7</w:t>
      </w:r>
      <w:r w:rsidR="00A44C47" w:rsidRPr="009D1B43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end"/>
      </w:r>
    </w:p>
    <w:p w14:paraId="79097443" w14:textId="370C9E89" w:rsidR="00025D46" w:rsidRPr="001162C8" w:rsidRDefault="00F96DED" w:rsidP="00956F2F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cont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F</m:t>
                </m: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N</m:t>
                </m:r>
              </m:sub>
            </m:sSub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=8</m:t>
        </m:r>
        <m:sSubSup>
          <m:sSubSup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int</m:t>
            </m: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*</m:t>
            </m: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=8</m:t>
        </m:r>
        <m:sSubSup>
          <m:sSubSup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int</m:t>
            </m: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*</m:t>
            </m: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up>
        </m:sSub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tip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*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F</m:t>
                        </m: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adh</m:t>
                        </m:r>
                      </m:sub>
                    </m:sSub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</m:d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</m:t>
            </m:r>
            <m:r>
              <m:rPr>
                <m:lit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/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sup>
        </m:sSup>
      </m:oMath>
      <w:r w:rsidR="00CC26E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="00CC26E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(S</w:t>
      </w:r>
      <w:r w:rsidR="002A718B">
        <w:rPr>
          <w:rFonts w:ascii="Times New Roman" w:eastAsiaTheme="minorEastAsia" w:hAnsi="Times New Roman" w:cs="Times New Roman"/>
          <w:sz w:val="24"/>
          <w:szCs w:val="24"/>
          <w:lang w:val="en-US"/>
        </w:rPr>
        <w:t>2</w:t>
      </w:r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</w:p>
    <w:p w14:paraId="1BC9F361" w14:textId="46D70767" w:rsidR="004A0EA2" w:rsidRPr="001162C8" w:rsidRDefault="004A0EA2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Here, </w:t>
      </w:r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="001E1EEE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tip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is the AFM tip radius, </w:t>
      </w:r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adh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2A718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adhesion force</w:t>
      </w:r>
      <w:r w:rsidR="0029476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E*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is the effective Young’s modulus.</w:t>
      </w:r>
    </w:p>
    <w:p w14:paraId="29C9A6DB" w14:textId="4209F8EE" w:rsidR="00A10849" w:rsidRPr="001162C8" w:rsidRDefault="002B2CBB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In our modulated lateral force microscopy, we start our experiment with the tip </w:t>
      </w:r>
      <w:r w:rsidR="00E92A2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oscillating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E262F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pure elastic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contact at a specific normal load F</w:t>
      </w:r>
      <w:r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N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= 20nN, and then progressively decreas</w:t>
      </w:r>
      <w:r w:rsidR="00510808" w:rsidRPr="001162C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the load while retracting the tip until complete detachment from the surface is achieved</w:t>
      </w:r>
      <w:r w:rsidR="00112F29" w:rsidRPr="001162C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11A7A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at a rate of 0.9 nN/s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9715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49E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In this way, we </w:t>
      </w:r>
      <w:r w:rsidR="00DF1742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can </w:t>
      </w:r>
      <w:r w:rsidR="006649E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record the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cont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6649E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as a function of </w:t>
      </w:r>
      <w:r w:rsidR="004A538E" w:rsidRPr="001162C8">
        <w:rPr>
          <w:rFonts w:ascii="Times New Roman" w:hAnsi="Times New Roman" w:cs="Times New Roman"/>
          <w:sz w:val="24"/>
          <w:szCs w:val="24"/>
          <w:lang w:val="en-US"/>
        </w:rPr>
        <w:t>decreasing normal load F</w:t>
      </w:r>
      <w:r w:rsidR="004A538E"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="004A538E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, and obtain the curves reported in Fig. </w:t>
      </w:r>
      <w:r w:rsidR="00CE2095" w:rsidRPr="001162C8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A538E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of the main text. </w:t>
      </w:r>
      <w:r w:rsidR="003A11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We then fit the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cont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3A11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vs F</w:t>
      </w:r>
      <w:r w:rsidR="003A11C4"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="003A11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curves with </w:t>
      </w:r>
      <w:r w:rsidR="002A718B">
        <w:rPr>
          <w:rFonts w:ascii="Times New Roman" w:hAnsi="Times New Roman" w:cs="Times New Roman"/>
          <w:sz w:val="24"/>
          <w:szCs w:val="24"/>
          <w:lang w:val="en-US"/>
        </w:rPr>
        <w:t xml:space="preserve">Eq. </w:t>
      </w:r>
      <w:r w:rsidR="0029476F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2A718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3A11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Eq. </w:t>
      </w:r>
      <w:r w:rsidR="00CE2095" w:rsidRPr="001162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A718B">
        <w:rPr>
          <w:rFonts w:ascii="Times New Roman" w:hAnsi="Times New Roman" w:cs="Times New Roman"/>
          <w:sz w:val="24"/>
          <w:szCs w:val="24"/>
          <w:lang w:val="en-US"/>
        </w:rPr>
        <w:t>2)</w:t>
      </w:r>
      <w:r w:rsidR="003A11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using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int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*</m:t>
            </m:r>
          </m:sup>
        </m:sSubSup>
      </m:oMath>
      <w:r w:rsidR="00CA511F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and F</w:t>
      </w:r>
      <w:r w:rsidR="00CA511F"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adh</w:t>
      </w:r>
      <w:r w:rsidR="003A11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as the fitting parameter</w:t>
      </w:r>
      <w:r w:rsidR="00CA511F" w:rsidRPr="001162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A11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to obtain the values of the interfacial shear modulus</w:t>
      </w:r>
      <w:r w:rsidR="0054720F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AC8" w:rsidRPr="001162C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1D0AE5"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int</w:t>
      </w:r>
      <w:r w:rsidR="00561AC8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720F" w:rsidRPr="001162C8">
        <w:rPr>
          <w:rFonts w:ascii="Times New Roman" w:hAnsi="Times New Roman" w:cs="Times New Roman"/>
          <w:sz w:val="24"/>
          <w:szCs w:val="24"/>
          <w:lang w:val="en-US"/>
        </w:rPr>
        <w:t>for the samples. Indeed, t</w:t>
      </w:r>
      <w:r w:rsidR="00A1084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B64AAA" w:rsidRPr="001162C8">
        <w:rPr>
          <w:rFonts w:ascii="Times New Roman" w:hAnsi="Times New Roman" w:cs="Times New Roman"/>
          <w:sz w:val="24"/>
          <w:szCs w:val="24"/>
          <w:lang w:val="en-US"/>
        </w:rPr>
        <w:t>effective</w:t>
      </w:r>
      <w:r w:rsidR="00D437B0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interfacial</w:t>
      </w:r>
      <w:r w:rsidR="00B64AAA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84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shear modulus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int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*</m:t>
            </m:r>
          </m:sup>
        </m:sSubSup>
      </m:oMath>
      <w:r w:rsidR="005C3F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84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5824A5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effective </w:t>
      </w:r>
      <w:r w:rsidR="00A10849" w:rsidRPr="001162C8">
        <w:rPr>
          <w:rFonts w:ascii="Times New Roman" w:hAnsi="Times New Roman" w:cs="Times New Roman"/>
          <w:sz w:val="24"/>
          <w:szCs w:val="24"/>
          <w:lang w:val="en-US"/>
        </w:rPr>
        <w:t>Young</w:t>
      </w:r>
      <w:r w:rsidR="00513035" w:rsidRPr="001162C8">
        <w:rPr>
          <w:rFonts w:ascii="Times New Roman" w:hAnsi="Times New Roman" w:cs="Times New Roman"/>
          <w:sz w:val="24"/>
          <w:szCs w:val="24"/>
          <w:lang w:val="en-US"/>
        </w:rPr>
        <w:t>’s</w:t>
      </w:r>
      <w:r w:rsidR="00A1084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modulus </w:t>
      </w:r>
      <w:r w:rsidR="005C3F5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E* </w:t>
      </w:r>
      <w:r w:rsidR="00A10849" w:rsidRPr="001162C8">
        <w:rPr>
          <w:rFonts w:ascii="Times New Roman" w:hAnsi="Times New Roman" w:cs="Times New Roman"/>
          <w:sz w:val="24"/>
          <w:szCs w:val="24"/>
          <w:lang w:val="en-US"/>
        </w:rPr>
        <w:t>are described</w:t>
      </w:r>
      <w:r w:rsidR="00680C9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, respectively, </w:t>
      </w:r>
      <w:r w:rsidR="00A1084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BB7FA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10849" w:rsidRPr="001162C8">
        <w:rPr>
          <w:rFonts w:ascii="Times New Roman" w:hAnsi="Times New Roman" w:cs="Times New Roman"/>
          <w:sz w:val="24"/>
          <w:szCs w:val="24"/>
          <w:lang w:val="en-US"/>
        </w:rPr>
        <w:t>following equations</w:t>
      </w:r>
    </w:p>
    <w:p w14:paraId="24A7F80C" w14:textId="775BEE8B" w:rsidR="00CE2095" w:rsidRPr="001162C8" w:rsidRDefault="00F96DED" w:rsidP="00956F2F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int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*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tip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G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tip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ν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G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int</m:t>
                        </m:r>
                      </m:sub>
                    </m:sSub>
                  </m:den>
                </m:f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-1</m:t>
            </m:r>
          </m:sup>
        </m:sSup>
      </m:oMath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="002A718B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                       </w:t>
      </w:r>
      <w:r w:rsidR="002A718B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2A718B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        </w:t>
      </w:r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(S</w:t>
      </w:r>
      <w:r w:rsidR="002A718B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</w:p>
    <w:p w14:paraId="3B15E49E" w14:textId="32B57BD2" w:rsidR="00CE2095" w:rsidRPr="001162C8" w:rsidRDefault="00F96DED" w:rsidP="00956F2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*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tip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E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tip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ν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E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sample</m:t>
                        </m:r>
                      </m:sub>
                    </m:sSub>
                  </m:den>
                </m:f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-1</m:t>
            </m:r>
          </m:sup>
        </m:sSup>
      </m:oMath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E262F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(S</w:t>
      </w:r>
      <w:r w:rsidR="002A718B">
        <w:rPr>
          <w:rFonts w:ascii="Times New Roman" w:eastAsiaTheme="minorEastAsia" w:hAnsi="Times New Roman" w:cs="Times New Roman"/>
          <w:sz w:val="24"/>
          <w:szCs w:val="24"/>
          <w:lang w:val="en-US"/>
        </w:rPr>
        <w:t>4</w:t>
      </w:r>
      <w:r w:rsidR="00CE20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</w:p>
    <w:p w14:paraId="2D70296E" w14:textId="77777777" w:rsidR="00D47243" w:rsidRPr="001162C8" w:rsidRDefault="00D47243" w:rsidP="00956F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E32C18C" w14:textId="139F9509" w:rsidR="00A10849" w:rsidRDefault="00513035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Here </w:t>
      </w:r>
      <w:bookmarkStart w:id="11" w:name="_Hlk79582326"/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tip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tip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ν</w:t>
      </w:r>
      <w:r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tip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="0098257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shear modulus, Young’s modulus and Poisson’s ratio of the AFM tip, and </w:t>
      </w:r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="00D437B0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int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="009447A8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sample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ν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061E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are the </w:t>
      </w:r>
      <w:r w:rsidR="00D437B0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interfacial </w:t>
      </w:r>
      <w:r w:rsidR="0052061E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shear modulus, Young’s modulus and Poisson’s ratio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of the sample, respectively.</w:t>
      </w:r>
      <w:bookmarkEnd w:id="11"/>
      <w:r w:rsidR="00746C7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In our experiments, </w:t>
      </w:r>
      <w:r w:rsidR="00746C74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="00746C74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tip</w:t>
      </w:r>
      <w:r w:rsidR="00746C7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= 50 GPa</w:t>
      </w:r>
      <w:r w:rsidR="00C2703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27037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="00C27037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tip</w:t>
      </w:r>
      <w:r w:rsidR="00C2703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81180D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169 GPa and </w:t>
      </w:r>
      <w:r w:rsidR="0081180D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ν</w:t>
      </w:r>
      <w:r w:rsidR="0081180D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 xml:space="preserve">tip </w:t>
      </w:r>
      <w:r w:rsidR="0081180D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A85991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ν</w:t>
      </w:r>
      <w:r w:rsidR="00A85991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81180D" w:rsidRPr="001162C8">
        <w:rPr>
          <w:rFonts w:ascii="Times New Roman" w:hAnsi="Times New Roman" w:cs="Times New Roman"/>
          <w:sz w:val="24"/>
          <w:szCs w:val="24"/>
          <w:lang w:val="en-US"/>
        </w:rPr>
        <w:t>0.2</w:t>
      </w:r>
      <w:r w:rsidR="00A85991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33E48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while </w:t>
      </w:r>
      <w:r w:rsidR="00036D75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="00036D75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sample</w:t>
      </w:r>
      <w:r w:rsidR="00036D75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436E79" w:rsidRPr="001162C8">
        <w:rPr>
          <w:rFonts w:ascii="Times New Roman" w:hAnsi="Times New Roman" w:cs="Times New Roman"/>
          <w:sz w:val="24"/>
          <w:szCs w:val="24"/>
          <w:lang w:val="en-US"/>
        </w:rPr>
        <w:t>measured</w:t>
      </w:r>
      <w:r w:rsidR="00036D75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via Modulated Nanoindentation experiments (see the dedicated following section).</w:t>
      </w:r>
    </w:p>
    <w:p w14:paraId="6C253430" w14:textId="6A4FFEEF" w:rsidR="0029476F" w:rsidRDefault="0029476F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F40D70" w14:textId="77777777" w:rsidR="0029476F" w:rsidRPr="001162C8" w:rsidRDefault="0029476F" w:rsidP="00956F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9568D00" w14:textId="110C2D26" w:rsidR="00F21359" w:rsidRPr="001162C8" w:rsidRDefault="00F21359" w:rsidP="00956F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 xml:space="preserve">Reproducibility of </w:t>
      </w:r>
      <w:r w:rsidR="00FF4D81"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the </w:t>
      </w:r>
      <w:r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shear modulus measurements</w:t>
      </w:r>
    </w:p>
    <w:p w14:paraId="5C0DB8DC" w14:textId="308BE251" w:rsidR="00801636" w:rsidRPr="001162C8" w:rsidRDefault="00801636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>The contact stiffness versus normal load curves in</w:t>
      </w:r>
      <w:r w:rsidR="007925E2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modulated </w:t>
      </w:r>
      <w:r w:rsidR="00341B0E" w:rsidRPr="001162C8">
        <w:rPr>
          <w:rFonts w:ascii="Times New Roman" w:hAnsi="Times New Roman" w:cs="Times New Roman"/>
          <w:sz w:val="24"/>
          <w:szCs w:val="24"/>
          <w:lang w:val="en-US"/>
        </w:rPr>
        <w:t>lateral force experiments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were </w:t>
      </w:r>
      <w:r w:rsidR="00CB452C" w:rsidRPr="001162C8">
        <w:rPr>
          <w:rFonts w:ascii="Times New Roman" w:hAnsi="Times New Roman" w:cs="Times New Roman"/>
          <w:sz w:val="24"/>
          <w:szCs w:val="24"/>
          <w:lang w:val="en-US"/>
        </w:rPr>
        <w:t>acqu</w:t>
      </w:r>
      <w:r w:rsidR="00B9275A" w:rsidRPr="001162C8">
        <w:rPr>
          <w:rFonts w:ascii="Times New Roman" w:hAnsi="Times New Roman" w:cs="Times New Roman"/>
          <w:sz w:val="24"/>
          <w:szCs w:val="24"/>
          <w:lang w:val="en-US"/>
        </w:rPr>
        <w:t>ired</w:t>
      </w:r>
      <w:r w:rsidR="00CB452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75A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0B6945" w:rsidRPr="001162C8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AB0EC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different </w:t>
      </w:r>
      <w:r w:rsidR="00AB0EC6" w:rsidRPr="001162C8">
        <w:rPr>
          <w:rFonts w:ascii="Times New Roman" w:hAnsi="Times New Roman" w:cs="Times New Roman"/>
          <w:sz w:val="24"/>
          <w:szCs w:val="24"/>
          <w:lang w:val="en-US"/>
        </w:rPr>
        <w:t>regions</w:t>
      </w:r>
      <w:r w:rsidR="003D64A9" w:rsidRPr="001162C8">
        <w:rPr>
          <w:rFonts w:ascii="Times New Roman" w:hAnsi="Times New Roman" w:cs="Times New Roman"/>
          <w:sz w:val="24"/>
          <w:szCs w:val="24"/>
          <w:lang w:val="en-US"/>
        </w:rPr>
        <w:t>, for each</w:t>
      </w:r>
      <w:r w:rsidR="00AB0EC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sample.</w:t>
      </w:r>
      <w:r w:rsidR="0083237E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At least 30 curves were acquired for each graphene sample</w:t>
      </w:r>
      <w:r w:rsidR="000F29A8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and fitted </w:t>
      </w:r>
      <w:r w:rsidR="004171A1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using Eq. </w:t>
      </w:r>
      <w:r w:rsidR="0029476F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3237E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29A8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The normalized distributions of </w:t>
      </w:r>
      <w:r w:rsidR="000F77A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F29A8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results are </w:t>
      </w:r>
      <w:r w:rsidR="00687EE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reported </w:t>
      </w:r>
      <w:r w:rsidR="000F29A8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4D0CD7" w:rsidRPr="001162C8">
        <w:rPr>
          <w:rFonts w:ascii="Times New Roman" w:hAnsi="Times New Roman" w:cs="Times New Roman"/>
          <w:sz w:val="24"/>
          <w:szCs w:val="24"/>
          <w:lang w:val="en-US"/>
        </w:rPr>
        <w:t>Fig. S</w:t>
      </w:r>
      <w:r w:rsidR="002A718B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0F29A8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AE791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0F29A8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fitted by </w:t>
      </w:r>
      <w:r w:rsidR="002B10A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F29A8" w:rsidRPr="001162C8">
        <w:rPr>
          <w:rFonts w:ascii="Times New Roman" w:hAnsi="Times New Roman" w:cs="Times New Roman"/>
          <w:sz w:val="24"/>
          <w:szCs w:val="24"/>
          <w:lang w:val="en-US"/>
        </w:rPr>
        <w:t>Gaussian distribution.</w:t>
      </w:r>
      <w:r w:rsidR="00C36480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We attribute the standard deviation of the Gaussian distribution to inhomogeneity of the samples’ surface.</w:t>
      </w:r>
    </w:p>
    <w:p w14:paraId="3B11EDD8" w14:textId="77777777" w:rsidR="000F29A8" w:rsidRPr="001162C8" w:rsidRDefault="000F29A8" w:rsidP="00956F2F">
      <w:pPr>
        <w:keepNext/>
        <w:spacing w:line="360" w:lineRule="auto"/>
        <w:jc w:val="both"/>
        <w:rPr>
          <w:lang w:val="en-US"/>
        </w:rPr>
      </w:pPr>
      <w:r w:rsidRPr="009D1B4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154846" wp14:editId="3745298D">
            <wp:extent cx="5760719" cy="35450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354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51B0" w14:textId="07A1E42A" w:rsidR="000F29A8" w:rsidRPr="001162C8" w:rsidRDefault="000F29A8" w:rsidP="00956F2F">
      <w:pPr>
        <w:pStyle w:val="Caption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2" w:name="_Ref78197573"/>
      <w:r w:rsidRPr="001162C8">
        <w:rPr>
          <w:rFonts w:ascii="Times New Roman" w:hAnsi="Times New Roman" w:cs="Times New Roman"/>
          <w:sz w:val="24"/>
          <w:szCs w:val="24"/>
          <w:lang w:val="en-US"/>
        </w:rPr>
        <w:t>Figure S</w:t>
      </w:r>
      <w:bookmarkEnd w:id="12"/>
      <w:r w:rsidR="00A62A16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: Normalized distribution of </w:t>
      </w:r>
      <w:r w:rsidR="0099271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shear moduli </w:t>
      </w:r>
      <w:r w:rsidR="0099271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measured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for 1</w:t>
      </w:r>
      <w:r w:rsidR="00D54ED7" w:rsidRPr="001162C8">
        <w:rPr>
          <w:rFonts w:ascii="Times New Roman" w:hAnsi="Times New Roman" w:cs="Times New Roman"/>
          <w:sz w:val="24"/>
          <w:szCs w:val="24"/>
          <w:lang w:val="en-US"/>
        </w:rPr>
        <w:t>L/Bfl/SiC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D72446" w:rsidRPr="001162C8">
        <w:rPr>
          <w:rFonts w:ascii="Times New Roman" w:hAnsi="Times New Roman" w:cs="Times New Roman"/>
          <w:sz w:val="24"/>
          <w:szCs w:val="24"/>
          <w:lang w:val="en-US"/>
        </w:rPr>
        <w:t>188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D72446" w:rsidRPr="001162C8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MPa), 2</w:t>
      </w:r>
      <w:r w:rsidR="00D54ED7" w:rsidRPr="001162C8">
        <w:rPr>
          <w:rFonts w:ascii="Times New Roman" w:hAnsi="Times New Roman" w:cs="Times New Roman"/>
          <w:sz w:val="24"/>
          <w:szCs w:val="24"/>
          <w:lang w:val="en-US"/>
        </w:rPr>
        <w:t>L/Bfl/SiC</w:t>
      </w:r>
      <w:r w:rsidR="00EB4B7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72446" w:rsidRPr="001162C8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29476F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±1</w:t>
      </w:r>
      <w:r w:rsidR="00D72446" w:rsidRPr="001162C8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MPa), 1</w:t>
      </w:r>
      <w:r w:rsidR="00D54ED7" w:rsidRPr="001162C8">
        <w:rPr>
          <w:rFonts w:ascii="Times New Roman" w:hAnsi="Times New Roman" w:cs="Times New Roman"/>
          <w:sz w:val="24"/>
          <w:szCs w:val="24"/>
          <w:lang w:val="en-US"/>
        </w:rPr>
        <w:t>L/H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54ED7" w:rsidRPr="001162C8">
        <w:rPr>
          <w:rFonts w:ascii="Times New Roman" w:hAnsi="Times New Roman" w:cs="Times New Roman"/>
          <w:sz w:val="24"/>
          <w:szCs w:val="24"/>
          <w:lang w:val="en-US"/>
        </w:rPr>
        <w:t>SiC</w:t>
      </w:r>
      <w:r w:rsidR="0087652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72446" w:rsidRPr="001162C8">
        <w:rPr>
          <w:rFonts w:ascii="Times New Roman" w:hAnsi="Times New Roman" w:cs="Times New Roman"/>
          <w:sz w:val="24"/>
          <w:szCs w:val="24"/>
          <w:lang w:val="en-US"/>
        </w:rPr>
        <w:t>211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±1</w:t>
      </w:r>
      <w:r w:rsidR="00D72446" w:rsidRPr="001162C8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MPa), and 2</w:t>
      </w:r>
      <w:r w:rsidR="00D54ED7" w:rsidRPr="001162C8">
        <w:rPr>
          <w:rFonts w:ascii="Times New Roman" w:hAnsi="Times New Roman" w:cs="Times New Roman"/>
          <w:sz w:val="24"/>
          <w:szCs w:val="24"/>
          <w:lang w:val="en-US"/>
        </w:rPr>
        <w:t>L/H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54ED7" w:rsidRPr="001162C8">
        <w:rPr>
          <w:rFonts w:ascii="Times New Roman" w:hAnsi="Times New Roman" w:cs="Times New Roman"/>
          <w:sz w:val="24"/>
          <w:szCs w:val="24"/>
          <w:lang w:val="en-US"/>
        </w:rPr>
        <w:t>SiC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D72446" w:rsidRPr="001162C8">
        <w:rPr>
          <w:rFonts w:ascii="Times New Roman" w:hAnsi="Times New Roman" w:cs="Times New Roman"/>
          <w:sz w:val="24"/>
          <w:szCs w:val="24"/>
          <w:lang w:val="en-US"/>
        </w:rPr>
        <w:t>246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D72446" w:rsidRPr="001162C8">
        <w:rPr>
          <w:rFonts w:ascii="Times New Roman" w:hAnsi="Times New Roman" w:cs="Times New Roman"/>
          <w:sz w:val="24"/>
          <w:szCs w:val="24"/>
          <w:lang w:val="en-US"/>
        </w:rPr>
        <w:t>18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MPa).</w:t>
      </w:r>
    </w:p>
    <w:p w14:paraId="260499D2" w14:textId="0CDAC856" w:rsidR="00AB2DCC" w:rsidRPr="001162C8" w:rsidRDefault="00AB2DCC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AFM Friction </w:t>
      </w:r>
      <w:r w:rsidR="00B67FB3"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Force Microscopy</w:t>
      </w:r>
    </w:p>
    <w:p w14:paraId="2D2E1D94" w14:textId="33D6B1BF" w:rsidR="00AB2DCC" w:rsidRPr="001162C8" w:rsidRDefault="00AB2DCC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AFM Friction </w:t>
      </w:r>
      <w:r w:rsidR="00AA4972" w:rsidRPr="001162C8">
        <w:rPr>
          <w:rFonts w:ascii="Times New Roman" w:hAnsi="Times New Roman" w:cs="Times New Roman"/>
          <w:sz w:val="24"/>
          <w:szCs w:val="24"/>
          <w:lang w:val="en-US"/>
        </w:rPr>
        <w:t>Force Microscopy</w:t>
      </w:r>
      <w:r w:rsidR="00C52D25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(FFM)</w:t>
      </w:r>
      <w:r w:rsidR="00AA4972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experiments were conducted on a Brucker Multimode 8 AFM using </w:t>
      </w:r>
      <w:r w:rsidR="004E54A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silicon tip suitable for contact measurements</w:t>
      </w:r>
      <w:r w:rsidR="00DE7A6F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3" w:name="_Hlk79593943"/>
      <w:r w:rsidR="00DE7A6F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(PPP-LFMR, Nanosensors, tip radius </w:t>
      </w:r>
      <w:r w:rsidR="00DE7A6F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="00DE7DE8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tip</w:t>
      </w:r>
      <w:r w:rsidR="00DE7A6F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~ 10 nm</w:t>
      </w:r>
      <w:r w:rsidR="00DE7A6F" w:rsidRPr="001162C8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bookmarkEnd w:id="13"/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. The normal spring constant </w:t>
      </w:r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DE7DE8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lever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=0.3</w:t>
      </w:r>
      <w:r w:rsidR="0044554D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N/m</w:t>
      </w:r>
      <w:r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 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was calibrated using the thermal noise method</w:t>
      </w:r>
      <w:r w:rsidR="006A2029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&lt;EndNote&gt;&lt;Cite&gt;&lt;Author&gt;Butt&lt;/Author&gt;&lt;Year&gt;1995&lt;/Year&gt;&lt;RecNum&gt;533&lt;/RecNum&gt;&lt;DisplayText&gt;&lt;style face="superscript"&gt;10&lt;/style&gt;&lt;/DisplayText&gt;&lt;record&gt;&lt;rec-number&gt;533&lt;/rec-number&gt;&lt;foreign-keys&gt;&lt;key app="EN" db-id="0x05fd2p8wz2aseed27vsp5fpt90e0peeewp" timestamp="1627576077"&gt;533&lt;/key&gt;&lt;/foreign-keys&gt;&lt;ref-type name="Journal Article"&gt;17&lt;/ref-type&gt;&lt;contributors&gt;&lt;authors&gt;&lt;author&gt;Butt, H. J.&lt;/author&gt;&lt;author&gt;Jaschke, M.&lt;/author&gt;&lt;/authors&gt;&lt;/contributors&gt;&lt;titles&gt;&lt;title&gt;Calculation of thermal noise in atomic force microscopy&lt;/title&gt;&lt;secondary-title&gt;Nanotechnology&lt;/secondary-title&gt;&lt;/titles&gt;&lt;periodical&gt;&lt;full-title&gt;Nanotechnology&lt;/full-title&gt;&lt;/periodical&gt;&lt;pages&gt;1-7&lt;/pages&gt;&lt;volume&gt;6&lt;/volume&gt;&lt;number&gt;1&lt;/number&gt;&lt;section&gt;1&lt;/section&gt;&lt;dates&gt;&lt;year&gt;1995&lt;/year&gt;&lt;/dates&gt;&lt;isbn&gt;0957-4484&amp;#xD;1361-6528&lt;/isbn&gt;&lt;urls&gt;&lt;/urls&gt;&lt;electronic-resource-num&gt;10.1088/0957-4484/6/1/001&lt;/electronic-resource-num&gt;&lt;/record&gt;&lt;/Cite&gt;&lt;/EndNote&gt;</w:instrText>
      </w:r>
      <w:r w:rsidR="006A2029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10</w:t>
      </w:r>
      <w:r w:rsidR="006A2029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E58DEA4" w14:textId="02019883" w:rsidR="00604DE4" w:rsidRPr="001162C8" w:rsidRDefault="00AB2DCC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During </w:t>
      </w:r>
      <w:r w:rsidR="00512AB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="00307C4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FFM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measurement</w:t>
      </w:r>
      <w:r w:rsidR="00512AB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</w:t>
      </w:r>
      <w:r w:rsidR="00BF0D9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the AFM tip scans a sample area of 1.5x1.5 μm</w:t>
      </w:r>
      <w:r w:rsidR="00BF0D93" w:rsidRPr="001162C8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="00BF0D9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BF0D9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with a scanning speed 6 </w:t>
      </w:r>
      <w:r w:rsidR="00350537" w:rsidRPr="001162C8">
        <w:rPr>
          <w:rFonts w:ascii="Times New Roman" w:hAnsi="Times New Roman" w:cs="Times New Roman"/>
          <w:sz w:val="24"/>
          <w:szCs w:val="24"/>
          <w:lang w:val="en-US"/>
        </w:rPr>
        <w:t>μ</w:t>
      </w:r>
      <w:r w:rsidR="00BF0D9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m/s.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friction force </w:t>
      </w:r>
      <w:r w:rsidR="00DE7DE8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DE7DE8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F</w:t>
      </w:r>
      <w:r w:rsidR="00DE7DE8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is obtained </w:t>
      </w:r>
      <w:r w:rsidR="00EB4B74" w:rsidRPr="001162C8">
        <w:rPr>
          <w:rFonts w:ascii="Times New Roman" w:hAnsi="Times New Roman" w:cs="Times New Roman"/>
          <w:sz w:val="24"/>
          <w:szCs w:val="24"/>
          <w:lang w:val="en-US"/>
        </w:rPr>
        <w:t>by acquiring the cantilever lateral (torsional) deflection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signal </w:t>
      </w:r>
      <w:r w:rsidR="00EB40CE" w:rsidRPr="001162C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30602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="00AE731F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efl</w:t>
      </w:r>
      <w:r w:rsidR="00EB40CE" w:rsidRPr="001162C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D50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– expressed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in mV </w:t>
      </w:r>
      <w:r w:rsidR="00240D50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– and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by using the following equation</w:t>
      </w:r>
      <w:r w:rsidR="005B64F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D3176E7" w14:textId="7DFD8FD4" w:rsidR="00AB2DCC" w:rsidRPr="001162C8" w:rsidRDefault="00F96DED" w:rsidP="00956F2F">
      <w:pPr>
        <w:spacing w:line="360" w:lineRule="auto"/>
        <w:jc w:val="right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F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=2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d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L</m:t>
                </m:r>
              </m:den>
            </m:f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e>
        </m:d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lever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sup>
        </m:sSubSup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Defl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mV</m:t>
            </m: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e>
        </m:d>
      </m:oMath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2A718B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</w:t>
      </w:r>
      <w:r w:rsidR="002A718B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(S</w:t>
      </w:r>
      <w:r w:rsidR="002A718B"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</w:p>
    <w:p w14:paraId="43CEA513" w14:textId="20CCE0B3" w:rsidR="00AB2DCC" w:rsidRPr="001162C8" w:rsidRDefault="005B64FC" w:rsidP="00956F2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Where </w:t>
      </w:r>
      <w:r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 xml:space="preserve">d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is the tip height, </w:t>
      </w:r>
      <w:r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 xml:space="preserve">L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is the cantilever length</w:t>
      </w:r>
      <w:r w:rsidR="00BB3FF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AB2DC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Here</w:t>
      </w:r>
      <w:r w:rsidR="00B45DE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="00AB2DC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AB2DCC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S</w:t>
      </w:r>
      <w:r w:rsidR="009A6EC4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  <w:r w:rsidR="00AB2DC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is the AFM </w:t>
      </w:r>
      <w:r w:rsidR="00C9483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detector </w:t>
      </w:r>
      <w:r w:rsidR="00AB2DC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sensitivity (</w:t>
      </w:r>
      <w:r w:rsidR="00C12B5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express in</w:t>
      </w:r>
      <w:r w:rsidR="00AB2DCC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nm/V)</w:t>
      </w:r>
      <w:r w:rsidR="0048174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measured </w:t>
      </w:r>
      <w:r w:rsidR="009048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from the slope of </w:t>
      </w:r>
      <w:r w:rsidR="00B6237F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an</w:t>
      </w:r>
      <w:r w:rsidR="001A111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904895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AFM force-distance curve</w:t>
      </w:r>
      <w:r w:rsidR="0048174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</w:p>
    <w:p w14:paraId="33FB8688" w14:textId="1FCE92BA" w:rsidR="00AB2DCC" w:rsidRPr="001162C8" w:rsidRDefault="001D2EAB" w:rsidP="00956F2F">
      <w:pPr>
        <w:spacing w:after="18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73254">
        <w:rPr>
          <w:rFonts w:ascii="Times New Roman" w:hAnsi="Times New Roman" w:cs="Times New Roman"/>
          <w:sz w:val="24"/>
          <w:szCs w:val="24"/>
          <w:lang w:val="en-US"/>
        </w:rPr>
        <w:t xml:space="preserve">AFM friction force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measurements are performed </w:t>
      </w:r>
      <w:r w:rsidR="00D73254">
        <w:rPr>
          <w:rFonts w:ascii="Times New Roman" w:hAnsi="Times New Roman" w:cs="Times New Roman"/>
          <w:sz w:val="24"/>
          <w:szCs w:val="24"/>
          <w:lang w:val="en-US"/>
        </w:rPr>
        <w:t xml:space="preserve">on different regions per each sample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in ambient condition (RH ~15%, T~24°C).</w:t>
      </w:r>
      <w:r w:rsidR="00C37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0C75" w:rsidRPr="001162C8">
        <w:rPr>
          <w:rFonts w:ascii="Times New Roman" w:hAnsi="Times New Roman" w:cs="Times New Roman"/>
          <w:sz w:val="24"/>
          <w:szCs w:val="24"/>
          <w:lang w:val="en-US"/>
        </w:rPr>
        <w:t>For each normal load the distribution of friction force</w:t>
      </w:r>
      <w:r w:rsidR="003058A6" w:rsidRPr="001162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C0C75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was calculated from more than 12000 data points (</w:t>
      </w:r>
      <w:r w:rsidR="00CC0C75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CC0C75" w:rsidRPr="001162C8">
        <w:rPr>
          <w:rFonts w:ascii="Times New Roman" w:hAnsi="Times New Roman" w:cs="Times New Roman"/>
          <w:sz w:val="24"/>
          <w:szCs w:val="24"/>
          <w:lang w:val="en-US"/>
        </w:rPr>
        <w:instrText xml:space="preserve"> REF _Ref78200801 \h </w:instrText>
      </w:r>
      <w:r w:rsidR="00956F2F">
        <w:rPr>
          <w:rFonts w:ascii="Times New Roman" w:hAnsi="Times New Roman" w:cs="Times New Roman"/>
          <w:sz w:val="24"/>
          <w:szCs w:val="24"/>
          <w:lang w:val="en-US"/>
        </w:rPr>
        <w:instrText xml:space="preserve"> \* MERGEFORMAT </w:instrText>
      </w:r>
      <w:r w:rsidR="00CC0C75" w:rsidRPr="009D1B43">
        <w:rPr>
          <w:rFonts w:ascii="Times New Roman" w:hAnsi="Times New Roman" w:cs="Times New Roman"/>
          <w:sz w:val="24"/>
          <w:szCs w:val="24"/>
          <w:lang w:val="en-US"/>
        </w:rPr>
      </w:r>
      <w:r w:rsidR="00CC0C75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E0F8F" w:rsidRPr="001162C8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2E0F8F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CC0C75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D73254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CC0C75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1C4E8942" w14:textId="77777777" w:rsidR="00396C88" w:rsidRPr="001162C8" w:rsidRDefault="00396C88" w:rsidP="00956F2F">
      <w:pPr>
        <w:keepNext/>
        <w:spacing w:line="360" w:lineRule="auto"/>
        <w:rPr>
          <w:lang w:val="en-US"/>
        </w:rPr>
      </w:pPr>
      <w:r w:rsidRPr="009D1B43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FE4B757" wp14:editId="4177C8CF">
            <wp:extent cx="5614137" cy="384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137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158BC" w14:textId="6540104C" w:rsidR="00396C88" w:rsidRPr="001162C8" w:rsidRDefault="00396C88" w:rsidP="00956F2F">
      <w:pPr>
        <w:pStyle w:val="Caption"/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bookmarkStart w:id="14" w:name="_Ref78200801"/>
      <w:r w:rsidRPr="001162C8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A62A16">
        <w:rPr>
          <w:rFonts w:ascii="Times New Roman" w:hAnsi="Times New Roman" w:cs="Times New Roman"/>
          <w:sz w:val="24"/>
          <w:szCs w:val="24"/>
          <w:lang w:val="en-US"/>
        </w:rPr>
        <w:t>7</w:t>
      </w:r>
      <w:bookmarkEnd w:id="14"/>
      <w:r w:rsidRPr="001162C8">
        <w:rPr>
          <w:rFonts w:ascii="Times New Roman" w:hAnsi="Times New Roman" w:cs="Times New Roman"/>
          <w:sz w:val="24"/>
          <w:szCs w:val="24"/>
          <w:lang w:val="en-US"/>
        </w:rPr>
        <w:t>: Normalized distribution of friction force</w:t>
      </w:r>
      <w:r w:rsidR="00444F16" w:rsidRPr="001162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at normal load 50 nN.</w:t>
      </w:r>
    </w:p>
    <w:p w14:paraId="41016716" w14:textId="79F961B7" w:rsidR="009A4613" w:rsidRPr="001162C8" w:rsidRDefault="009A4613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Modulated </w:t>
      </w:r>
      <w:r w:rsidR="00A43934"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Nanoindentation </w:t>
      </w:r>
      <w:bookmarkStart w:id="15" w:name="_Hlk79582964"/>
      <w:r w:rsidR="00A43934"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(MoNI/Å</w:t>
      </w:r>
      <w:r w:rsidR="00553029"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-</w:t>
      </w:r>
      <w:r w:rsidR="00A43934"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I)</w:t>
      </w:r>
      <w:bookmarkEnd w:id="15"/>
      <w:r w:rsidR="00A43934" w:rsidRPr="001162C8" w:rsidDel="00A4393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</w:p>
    <w:p w14:paraId="107CC077" w14:textId="01760F54" w:rsidR="00280979" w:rsidRPr="001162C8" w:rsidRDefault="00BA5A3E" w:rsidP="00956F2F">
      <w:pPr>
        <w:spacing w:line="360" w:lineRule="auto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</w:pP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modulated </w:t>
      </w:r>
      <w:r w:rsidR="00F82A9F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nanoindentation </w:t>
      </w:r>
      <w:r w:rsidR="0077617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(</w:t>
      </w:r>
      <w:bookmarkStart w:id="16" w:name="_Hlk79579226"/>
      <w:r w:rsidR="0077617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MoNI/Å-I</w:t>
      </w:r>
      <w:bookmarkEnd w:id="16"/>
      <w:r w:rsidR="0077617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) </w:t>
      </w:r>
      <w:r w:rsidR="00D10FBF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experiments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were performed on an Agilent PicoPlus AFM. </w:t>
      </w:r>
      <w:r w:rsidR="0039340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="0074180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vertical oscillation </w:t>
      </w:r>
      <w:r w:rsidR="002A0692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of amplitude </w:t>
      </w:r>
      <w:r w:rsidR="00FD2B1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&lt; </w:t>
      </w:r>
      <w:r w:rsidR="002A0692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0.</w:t>
      </w:r>
      <w:r w:rsidR="00FD2B1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6</w:t>
      </w:r>
      <w:r w:rsidR="002A0692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FD2B1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mV</w:t>
      </w:r>
      <w:r w:rsidR="002A0692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at frequency 991 kHz</w:t>
      </w:r>
      <w:r w:rsidR="002A0692" w:rsidRPr="001162C8" w:rsidDel="00A70B9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A70B9F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is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applied on the </w:t>
      </w:r>
      <w:r w:rsidR="00613C1F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AFM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piezo </w:t>
      </w:r>
      <w:r w:rsidR="001F08C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tube</w:t>
      </w:r>
      <w:r w:rsidR="0017069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, using a commercial lock-in amplifier (Stanford Research Systems, SR830)</w:t>
      </w:r>
      <w:r w:rsidR="00EE6A3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, to drive a small oscillation (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Δ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z</m:t>
        </m:r>
      </m:oMath>
      <w:r w:rsidR="006E119A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EE6A3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~ 0.35Å) in the AFM </w:t>
      </w:r>
      <w:r w:rsidR="00CB6B9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cantilever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BD23D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diamond AFM tip with </w:t>
      </w:r>
      <w:r w:rsidR="00C852C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spring constant around 90 N/m and </w:t>
      </w:r>
      <w:r w:rsidR="00C852C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tip radius </w:t>
      </w:r>
      <w:r w:rsidR="00773FA8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R</w:t>
      </w:r>
      <w:r w:rsidR="00164D31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tip</w:t>
      </w:r>
      <w:r w:rsidR="00773FA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~100 nm </w:t>
      </w:r>
      <w:r w:rsidR="00351D5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is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brough</w:t>
      </w:r>
      <w:r w:rsidR="002E1515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into contact wi</w:t>
      </w:r>
      <w:r w:rsidR="005D4DC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 the sample surface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at </w:t>
      </w:r>
      <w:r w:rsidR="009653A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initial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normal load between 100-200 nN.</w:t>
      </w:r>
      <w:r w:rsidR="0047535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The</w:t>
      </w:r>
      <w:r w:rsidR="00AA2E0E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n the normal load F</w:t>
      </w:r>
      <w:r w:rsidR="00AA2E0E" w:rsidRPr="001162C8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N</w:t>
      </w:r>
      <w:r w:rsidR="001B507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AA2E0E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is progressively </w:t>
      </w:r>
      <w:r w:rsidR="004843BF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decreased,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3A714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and the </w:t>
      </w:r>
      <w:r w:rsidR="006E119A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AFM tip </w:t>
      </w:r>
      <w:r w:rsidR="003A714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is</w:t>
      </w:r>
      <w:r w:rsidR="006E119A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retract</w:t>
      </w:r>
      <w:r w:rsidR="003A714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ed</w:t>
      </w:r>
      <w:r w:rsidR="006E119A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from the surface</w:t>
      </w:r>
      <w:r w:rsidR="00A41ECA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="006E119A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while the 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variation in </w:t>
      </w:r>
      <w:r w:rsidR="000F0D2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normal load Δ</w:t>
      </w:r>
      <w:r w:rsidR="00B517CE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F</w:t>
      </w:r>
      <w:r w:rsidR="00B517CE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  <w:r w:rsidR="00B517CE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due</w:t>
      </w:r>
      <w:r w:rsidR="000F0D29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to the sub-Å </w:t>
      </w:r>
      <w:r w:rsidR="00A41ECA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oscillation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Δ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z</m:t>
        </m:r>
      </m:oMath>
      <w:r w:rsidR="00A41ECA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is recorded by </w:t>
      </w:r>
      <w:r w:rsidR="008869C8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Lock-in amplifier at each </w:t>
      </w:r>
      <w:r w:rsidR="003219E2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progressive 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normal load </w:t>
      </w:r>
      <w:r w:rsidR="00CC5513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F</w:t>
      </w:r>
      <w:r w:rsidR="00CC5513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 </w:t>
      </w:r>
      <w:r w:rsidR="00315DEF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This 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allows us to calculate the total </w:t>
      </w:r>
      <w:r w:rsidR="00975EC0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stiffness </w:t>
      </w:r>
      <w:r w:rsidR="00CC5513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k</w:t>
      </w:r>
      <w:r w:rsidR="00CC5513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tot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10183D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at each</w:t>
      </w:r>
      <w:r w:rsidR="00CC5513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normal load </w:t>
      </w:r>
      <w:r w:rsidR="00CC5513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F</w:t>
      </w:r>
      <w:r w:rsidR="00CC5513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</w:p>
    <w:p w14:paraId="5D17B0C8" w14:textId="0D9089DF" w:rsidR="00604DE4" w:rsidRPr="001162C8" w:rsidRDefault="00F96DED" w:rsidP="00956F2F">
      <w:pPr>
        <w:spacing w:line="360" w:lineRule="auto"/>
        <w:jc w:val="right"/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Δ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Δ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z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tot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k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lev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cont</m:t>
                        </m:r>
                      </m:sub>
                    </m:sSub>
                  </m:den>
                </m:f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-1</m:t>
            </m:r>
          </m:sup>
        </m:sSup>
      </m:oMath>
      <w:r w:rsidR="00604DE4" w:rsidRPr="001162C8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,</w:t>
      </w:r>
      <w:r w:rsidR="00604DE4" w:rsidRPr="001162C8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ab/>
      </w:r>
      <w:r w:rsidR="00604DE4" w:rsidRPr="001162C8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ab/>
      </w:r>
      <w:r w:rsidR="00D73254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ab/>
      </w:r>
      <w:r w:rsidR="00604DE4" w:rsidRPr="001162C8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ab/>
        <w:t>(S</w:t>
      </w:r>
      <w:r w:rsidR="00D73254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6</w:t>
      </w:r>
      <w:r w:rsidR="00604DE4" w:rsidRPr="001162C8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)</w:t>
      </w:r>
    </w:p>
    <w:p w14:paraId="7A1C93C0" w14:textId="77777777" w:rsidR="0029476F" w:rsidRDefault="00C36480" w:rsidP="002947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28097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here </w:t>
      </w:r>
      <w:r w:rsidR="00280979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280979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tot</w:t>
      </w:r>
      <w:r w:rsidR="0028097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0DEA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280979" w:rsidRPr="001162C8">
        <w:rPr>
          <w:rFonts w:ascii="Times New Roman" w:hAnsi="Times New Roman" w:cs="Times New Roman"/>
          <w:sz w:val="24"/>
          <w:szCs w:val="24"/>
          <w:lang w:val="en-US"/>
        </w:rPr>
        <w:t>describe</w:t>
      </w:r>
      <w:r w:rsidR="00A80DEA" w:rsidRPr="001162C8">
        <w:rPr>
          <w:rFonts w:ascii="Times New Roman" w:hAnsi="Times New Roman" w:cs="Times New Roman"/>
          <w:sz w:val="24"/>
          <w:szCs w:val="24"/>
          <w:lang w:val="en-US"/>
        </w:rPr>
        <w:t>d as</w:t>
      </w:r>
      <w:r w:rsidR="0028097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two springs in series</w:t>
      </w:r>
      <w:r w:rsidR="002E7E43" w:rsidRPr="001162C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8097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2E7E4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8097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cantilever spring constant </w:t>
      </w:r>
      <w:r w:rsidR="00280979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280979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lev</w:t>
      </w:r>
      <w:r w:rsidR="0028097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45644" w:rsidRPr="001162C8">
        <w:rPr>
          <w:rFonts w:ascii="Times New Roman" w:hAnsi="Times New Roman" w:cs="Times New Roman"/>
          <w:sz w:val="24"/>
          <w:szCs w:val="24"/>
          <w:lang w:val="en-US"/>
        </w:rPr>
        <w:t>the tip</w:t>
      </w:r>
      <w:r w:rsidR="0028097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-sample contact with stiffness </w:t>
      </w:r>
      <w:r w:rsidR="00280979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280979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cont</w:t>
      </w:r>
      <w:r w:rsidR="00280979" w:rsidRPr="001162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44A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512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Force </w:t>
      </w:r>
      <w:r w:rsidR="0001204F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01204F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  <w:r w:rsidR="0001204F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512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vs </w:t>
      </w:r>
      <w:r w:rsidR="00F44A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indentation </w:t>
      </w:r>
      <w:r w:rsidR="00E1512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depth </w:t>
      </w:r>
      <w:r w:rsidR="00DD34EE" w:rsidRPr="001162C8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DD34EE"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indent</w:t>
      </w:r>
      <w:r w:rsidR="00DD34EE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4AC4" w:rsidRPr="001162C8">
        <w:rPr>
          <w:rFonts w:ascii="Times New Roman" w:hAnsi="Times New Roman" w:cs="Times New Roman"/>
          <w:sz w:val="24"/>
          <w:szCs w:val="24"/>
          <w:lang w:val="en-US"/>
        </w:rPr>
        <w:t>curves are obtained by integration of</w:t>
      </w:r>
      <w:r w:rsidR="00312012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F44A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4AC4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F44AC4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cont</w:t>
      </w:r>
      <w:r w:rsidR="00F44AC4"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F44A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versus </w:t>
      </w:r>
      <w:r w:rsidR="00F44AC4" w:rsidRPr="001162C8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="00F44AC4" w:rsidRPr="001162C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  <w:r w:rsidR="00F44A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from the following equation</w:t>
      </w:r>
    </w:p>
    <w:p w14:paraId="391EEF00" w14:textId="77777777" w:rsidR="0029476F" w:rsidRDefault="00F96DED" w:rsidP="002947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z</m:t>
            </m: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indent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indent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po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+</m:t>
        </m:r>
        <m:nary>
          <m:nary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po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up>
          <m:e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cont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F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b>
                    </m:sSub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</m:d>
              </m:den>
            </m:f>
          </m:e>
        </m:nary>
      </m:oMath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D7325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D7325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(S</w:t>
      </w:r>
      <w:r w:rsidR="00D73254">
        <w:rPr>
          <w:rFonts w:ascii="Times New Roman" w:eastAsiaTheme="minorEastAsia" w:hAnsi="Times New Roman" w:cs="Times New Roman"/>
          <w:sz w:val="24"/>
          <w:szCs w:val="24"/>
          <w:lang w:val="en-US"/>
        </w:rPr>
        <w:t>7</w:t>
      </w:r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</w:p>
    <w:p w14:paraId="79981856" w14:textId="2936AB16" w:rsidR="0029476F" w:rsidRDefault="00604DE4" w:rsidP="002947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194157" w:rsidRPr="001162C8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="002E151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9415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F</w:t>
      </w:r>
      <w:r w:rsidR="00194157"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po</w:t>
      </w:r>
      <w:r w:rsidR="0019415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is the pull-out force measured by the AFM when the tip loses contact with the sample’s surface.</w:t>
      </w:r>
      <w:r w:rsidR="002947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4157" w:rsidRPr="001162C8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2A635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effective</w:t>
      </w:r>
      <w:r w:rsidR="0019415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0DD5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Young’s modulus </w:t>
      </w:r>
      <w:r w:rsidR="00912B81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E* </w:t>
      </w:r>
      <w:r w:rsidR="00194157" w:rsidRPr="001162C8">
        <w:rPr>
          <w:rFonts w:ascii="Times New Roman" w:hAnsi="Times New Roman" w:cs="Times New Roman"/>
          <w:sz w:val="24"/>
          <w:szCs w:val="24"/>
          <w:lang w:val="en-US"/>
        </w:rPr>
        <w:t>can be estimated by fitting the force versus indentation</w:t>
      </w:r>
      <w:r w:rsidR="0009162B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curves </w:t>
      </w:r>
      <w:r w:rsidR="00360BB0" w:rsidRPr="001162C8">
        <w:rPr>
          <w:rFonts w:ascii="Times New Roman" w:hAnsi="Times New Roman" w:cs="Times New Roman"/>
          <w:sz w:val="24"/>
          <w:szCs w:val="24"/>
          <w:lang w:val="en-US"/>
        </w:rPr>
        <w:t>(see Fig. S</w:t>
      </w:r>
      <w:r w:rsidR="00B37C36" w:rsidRPr="001162C8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360BB0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4F4FDB" w:rsidRPr="001162C8">
        <w:rPr>
          <w:rFonts w:ascii="Times New Roman" w:hAnsi="Times New Roman" w:cs="Times New Roman"/>
          <w:sz w:val="24"/>
          <w:szCs w:val="24"/>
          <w:lang w:val="en-US"/>
        </w:rPr>
        <w:t>with the modified Hertz (DMT) model</w:t>
      </w:r>
      <w:r w:rsidR="00393DE0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&lt;EndNote&gt;&lt;Cite&gt;&lt;Author&gt;Derjaguin&lt;/Author&gt;&lt;Year&gt;1975&lt;/Year&gt;&lt;RecNum&gt;453&lt;/RecNum&gt;&lt;DisplayText&gt;&lt;style face="superscript"&gt;11&lt;/style&gt;&lt;/DisplayText&gt;&lt;record&gt;&lt;rec-number&gt;12&lt;/rec-number&gt;&lt;foreign-keys&gt;&lt;key app="EN" db-id="f2s5ffd5q55zwjex5zqpae2fx95e2adz9pfr" timestamp="1632861783"&gt;12&lt;/key&gt;&lt;/foreign-keys&gt;&lt;ref-type name="Journal Article"&gt;17&lt;/ref-type&gt;&lt;contributors&gt;&lt;authors&gt;&lt;author&gt;Derjaguin, Boris V&lt;/author&gt;&lt;author&gt;Muller, Vladimir M&lt;/author&gt;&lt;author&gt;Toporov, Yu P&lt;/author&gt;&lt;/authors&gt;&lt;/contributors&gt;&lt;titles&gt;&lt;title&gt;Effect of contact deformations on the adhesion of particles&lt;/title&gt;&lt;secondary-title&gt;Journal of Colloid and interface science&lt;/secondary-title&gt;&lt;/titles&gt;&lt;periodical&gt;&lt;full-title&gt;Journal of Colloid and Interface Science&lt;/full-title&gt;&lt;/periodical&gt;&lt;pages&gt;314-326&lt;/pages&gt;&lt;volume&gt;53&lt;/volume&gt;&lt;number&gt;2&lt;/number&gt;&lt;dates&gt;&lt;year&gt;1975&lt;/year&gt;&lt;/dates&gt;&lt;isbn&gt;0021-9797&lt;/isbn&gt;&lt;urls&gt;&lt;/urls&gt;&lt;/record&gt;&lt;/Cite&gt;&lt;/EndNote&gt;</w:instrText>
      </w:r>
      <w:r w:rsidR="00393DE0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11</w:t>
      </w:r>
      <w:r w:rsidR="00393DE0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15514DE5" w14:textId="77777777" w:rsidR="0029476F" w:rsidRDefault="00F96DED" w:rsidP="0029476F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4E*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tip</m:t>
                    </m:r>
                  </m:sub>
                </m:sSub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den>
        </m:f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indent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3/2</m:t>
            </m:r>
          </m:sup>
        </m:sSubSup>
      </m:oMath>
      <w:r w:rsidR="00164D3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="00164D3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164D3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D7325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164D31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(S</w:t>
      </w:r>
      <w:r w:rsidR="00D73254">
        <w:rPr>
          <w:rFonts w:ascii="Times New Roman" w:eastAsiaTheme="minorEastAsia" w:hAnsi="Times New Roman" w:cs="Times New Roman"/>
          <w:sz w:val="24"/>
          <w:szCs w:val="24"/>
          <w:lang w:val="en-US"/>
        </w:rPr>
        <w:t>8</w:t>
      </w:r>
      <w:r w:rsidR="00604DE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</w:p>
    <w:p w14:paraId="73AA8D85" w14:textId="1F1BA5F0" w:rsidR="00C852C2" w:rsidRDefault="00487E98" w:rsidP="0029476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>The sample Young’s modulus is then obtained by using Eq. S</w:t>
      </w:r>
      <w:r w:rsidR="00891D9F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BC1C2A" w:rsidRPr="001162C8">
        <w:rPr>
          <w:rFonts w:ascii="Times New Roman" w:hAnsi="Times New Roman" w:cs="Times New Roman"/>
          <w:sz w:val="24"/>
          <w:szCs w:val="24"/>
          <w:lang w:val="en-US"/>
        </w:rPr>
        <w:t>, with ν</w:t>
      </w:r>
      <w:r w:rsidR="00BC1C2A"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sample</w:t>
      </w:r>
      <w:r w:rsidR="00BC1C2A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= 0.2, </w:t>
      </w:r>
      <w:r w:rsidR="00D26BAF" w:rsidRPr="001162C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26BAF"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tip</w:t>
      </w:r>
      <w:r w:rsidR="00D26BAF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= 1050</w:t>
      </w:r>
      <w:r w:rsidR="00CC1772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6BAF" w:rsidRPr="001162C8">
        <w:rPr>
          <w:rFonts w:ascii="Times New Roman" w:hAnsi="Times New Roman" w:cs="Times New Roman"/>
          <w:sz w:val="24"/>
          <w:szCs w:val="24"/>
          <w:lang w:val="en-US"/>
        </w:rPr>
        <w:t>GPa</w:t>
      </w:r>
      <w:r w:rsidR="00604DE4" w:rsidRPr="001162C8">
        <w:rPr>
          <w:rFonts w:ascii="Times New Roman" w:hAnsi="Times New Roman" w:cs="Times New Roman"/>
          <w:sz w:val="24"/>
          <w:szCs w:val="24"/>
          <w:lang w:val="en-US"/>
        </w:rPr>
        <w:t>, and</w:t>
      </w:r>
      <w:r w:rsidR="00D26BAF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ν</w:t>
      </w:r>
      <w:r w:rsidR="00D26BAF"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tip</w:t>
      </w:r>
      <w:r w:rsidR="00D26BAF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= 0.2</w:t>
      </w:r>
      <w:r w:rsidR="00CC1772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44A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A detailed description of </w:t>
      </w:r>
      <w:r w:rsidR="002A735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A735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MoNI/Å-I</w:t>
      </w:r>
      <w:r w:rsidR="002A735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4AC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technique is </w:t>
      </w:r>
      <w:r w:rsidR="0055457D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reported </w:t>
      </w:r>
      <w:r w:rsidR="00F44AC4" w:rsidRPr="001162C8">
        <w:rPr>
          <w:rFonts w:ascii="Times New Roman" w:hAnsi="Times New Roman" w:cs="Times New Roman"/>
          <w:sz w:val="24"/>
          <w:szCs w:val="24"/>
          <w:lang w:val="en-US"/>
        </w:rPr>
        <w:t>in Refs.</w:t>
      </w:r>
      <w:r w:rsidR="00F44AC4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PEVuZE5vdGU+PENpdGU+PEF1dGhvcj5DZWxsaW5pPC9BdXRob3I+PFllYXI+MjAxOTwvWWVhcj48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</w:fldData>
        </w:fldChar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PEVuZE5vdGU+PENpdGU+PEF1dGhvcj5DZWxsaW5pPC9BdXRob3I+PFllYXI+MjAxOTwvWWVhcj48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</w:fldData>
        </w:fldChar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555E09">
        <w:rPr>
          <w:rFonts w:ascii="Times New Roman" w:hAnsi="Times New Roman" w:cs="Times New Roman"/>
          <w:sz w:val="24"/>
          <w:szCs w:val="24"/>
          <w:lang w:val="en-US"/>
        </w:rPr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44AC4" w:rsidRPr="009D1B43">
        <w:rPr>
          <w:rFonts w:ascii="Times New Roman" w:hAnsi="Times New Roman" w:cs="Times New Roman"/>
          <w:sz w:val="24"/>
          <w:szCs w:val="24"/>
          <w:lang w:val="en-US"/>
        </w:rPr>
      </w:r>
      <w:r w:rsidR="00F44AC4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12,13</w:t>
      </w:r>
      <w:r w:rsidR="00F44AC4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91D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7325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24605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force vs indentation curves acquired on the four samples (1LG</w:t>
      </w:r>
      <w:r w:rsidR="00E262F7" w:rsidRPr="001162C8">
        <w:rPr>
          <w:rFonts w:ascii="Times New Roman" w:hAnsi="Times New Roman" w:cs="Times New Roman"/>
          <w:sz w:val="24"/>
          <w:szCs w:val="24"/>
          <w:lang w:val="en-US"/>
        </w:rPr>
        <w:t>/Bfl/SiC,</w:t>
      </w:r>
      <w:r w:rsidR="0024605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2L</w:t>
      </w:r>
      <w:r w:rsidR="00E262F7" w:rsidRPr="001162C8">
        <w:rPr>
          <w:rFonts w:ascii="Times New Roman" w:hAnsi="Times New Roman" w:cs="Times New Roman"/>
          <w:sz w:val="24"/>
          <w:szCs w:val="24"/>
          <w:lang w:val="en-US"/>
        </w:rPr>
        <w:t>/Bfl/SiC</w:t>
      </w:r>
      <w:r w:rsidR="00246057" w:rsidRPr="001162C8">
        <w:rPr>
          <w:rFonts w:ascii="Times New Roman" w:hAnsi="Times New Roman" w:cs="Times New Roman"/>
          <w:sz w:val="24"/>
          <w:szCs w:val="24"/>
          <w:lang w:val="en-US"/>
        </w:rPr>
        <w:t>, 1</w:t>
      </w:r>
      <w:r w:rsidR="00E262F7" w:rsidRPr="001162C8">
        <w:rPr>
          <w:rFonts w:ascii="Times New Roman" w:hAnsi="Times New Roman" w:cs="Times New Roman"/>
          <w:sz w:val="24"/>
          <w:szCs w:val="24"/>
          <w:lang w:val="en-US"/>
        </w:rPr>
        <w:t>L/H-SiC</w:t>
      </w:r>
      <w:r w:rsidR="00246057" w:rsidRPr="001162C8">
        <w:rPr>
          <w:rFonts w:ascii="Times New Roman" w:hAnsi="Times New Roman" w:cs="Times New Roman"/>
          <w:sz w:val="24"/>
          <w:szCs w:val="24"/>
          <w:lang w:val="en-US"/>
        </w:rPr>
        <w:t>, 2L</w:t>
      </w:r>
      <w:r w:rsidR="00E262F7" w:rsidRPr="001162C8">
        <w:rPr>
          <w:rFonts w:ascii="Times New Roman" w:hAnsi="Times New Roman" w:cs="Times New Roman"/>
          <w:sz w:val="24"/>
          <w:szCs w:val="24"/>
          <w:lang w:val="en-US"/>
        </w:rPr>
        <w:t>/H-SiC</w:t>
      </w:r>
      <w:r w:rsidR="0024605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) and on two materials with </w:t>
      </w:r>
      <w:r w:rsidR="002E1515" w:rsidRPr="001162C8">
        <w:rPr>
          <w:rFonts w:ascii="Times New Roman" w:hAnsi="Times New Roman" w:cs="Times New Roman"/>
          <w:sz w:val="24"/>
          <w:szCs w:val="24"/>
          <w:lang w:val="en-US"/>
        </w:rPr>
        <w:t>well-known</w:t>
      </w:r>
      <w:r w:rsidR="0024605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Young’s modulus, CVD diamond and sapphire</w:t>
      </w:r>
      <w:r w:rsidR="00D73254">
        <w:rPr>
          <w:rFonts w:ascii="Times New Roman" w:hAnsi="Times New Roman" w:cs="Times New Roman"/>
          <w:sz w:val="24"/>
          <w:szCs w:val="24"/>
          <w:lang w:val="en-US"/>
        </w:rPr>
        <w:t xml:space="preserve"> are depicted in Fig. S8</w:t>
      </w:r>
      <w:r w:rsidR="00246057" w:rsidRPr="001162C8">
        <w:rPr>
          <w:rFonts w:ascii="Times New Roman" w:hAnsi="Times New Roman" w:cs="Times New Roman"/>
          <w:sz w:val="24"/>
          <w:szCs w:val="24"/>
          <w:lang w:val="en-US"/>
        </w:rPr>
        <w:t>. These two materials are used as</w:t>
      </w:r>
      <w:r w:rsidR="000802A3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246057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reference for comparing the stiffness measured on the four graphene samples. </w:t>
      </w:r>
      <w:r w:rsidR="002A2612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Young’s moduli obtained on CVD diamond (962 GPa) and on sapphire (387 GPa) are in excellent agreement with the values expected for these two materials, confirming the </w:t>
      </w:r>
      <w:r w:rsidR="004D6BB4" w:rsidRPr="001162C8">
        <w:rPr>
          <w:rFonts w:ascii="Times New Roman" w:hAnsi="Times New Roman" w:cs="Times New Roman"/>
          <w:sz w:val="24"/>
          <w:szCs w:val="24"/>
          <w:lang w:val="en-US"/>
        </w:rPr>
        <w:t>accuracy of MoNI</w:t>
      </w:r>
      <w:r w:rsidR="004D6BB4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/Å-I in quantitatively determining the elastic stiffness of stiff </w:t>
      </w:r>
      <w:r w:rsidR="0061560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surfaces, and the validity of the data</w:t>
      </w:r>
      <w:r w:rsidR="00C852C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615606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obtained on the four graphene samples.</w:t>
      </w:r>
    </w:p>
    <w:p w14:paraId="4776FB71" w14:textId="483D531E" w:rsidR="00CA224A" w:rsidRPr="001162C8" w:rsidRDefault="009A4613" w:rsidP="00956F2F">
      <w:pPr>
        <w:keepNext/>
        <w:spacing w:line="360" w:lineRule="auto"/>
        <w:jc w:val="both"/>
        <w:rPr>
          <w:lang w:val="en-US"/>
        </w:rPr>
      </w:pPr>
      <w:r w:rsidRPr="009D1B43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E03C7FB" wp14:editId="7633FEFB">
            <wp:extent cx="5541158" cy="41558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158" cy="415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2CD4" w14:textId="77777777" w:rsidR="0058747C" w:rsidRPr="001162C8" w:rsidRDefault="0058747C" w:rsidP="005147BB">
      <w:pPr>
        <w:pStyle w:val="Caption"/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: Force (F</w:t>
      </w:r>
      <w:r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) versus indentation depth (z</w:t>
      </w:r>
      <w:r w:rsidRPr="001162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indent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) curves obtained from MoNI/Å-I experiments on the four different graphene samples, namely 1L/Bfl/SiC (a), 2L/Bfl/SiC (b), 1L/H-SiC (c) and 2L/H-SiC (d).</w:t>
      </w:r>
    </w:p>
    <w:p w14:paraId="3B899878" w14:textId="11FA338D" w:rsidR="003372C4" w:rsidRPr="001162C8" w:rsidRDefault="00F3780C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Adhesion force and roughness</w:t>
      </w:r>
      <w:r w:rsidR="006117B6"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</w:p>
    <w:p w14:paraId="7021A547" w14:textId="4BE50A90" w:rsidR="006117B6" w:rsidRPr="001162C8" w:rsidRDefault="00844E25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We analyzed the adhesion forces and roughness of investigated samples in order to confirm that observed friction behavior is not caused by these factors. </w:t>
      </w:r>
      <w:r w:rsidR="006830FE" w:rsidRPr="001162C8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E6C4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e measured </w:t>
      </w:r>
      <w:r w:rsidR="00F64A4F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AFM </w:t>
      </w:r>
      <w:r w:rsidR="00CE6C4C" w:rsidRPr="001162C8">
        <w:rPr>
          <w:rFonts w:ascii="Times New Roman" w:hAnsi="Times New Roman" w:cs="Times New Roman"/>
          <w:sz w:val="24"/>
          <w:szCs w:val="24"/>
          <w:lang w:val="en-US"/>
        </w:rPr>
        <w:t>force</w:t>
      </w:r>
      <w:r w:rsidR="00F64A4F" w:rsidRPr="001162C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E6C4C" w:rsidRPr="001162C8">
        <w:rPr>
          <w:rFonts w:ascii="Times New Roman" w:hAnsi="Times New Roman" w:cs="Times New Roman"/>
          <w:sz w:val="24"/>
          <w:szCs w:val="24"/>
          <w:lang w:val="en-US"/>
        </w:rPr>
        <w:t>distance curve</w:t>
      </w:r>
      <w:r w:rsidR="00390F19" w:rsidRPr="001162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6C4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to obtain the pull-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>off force</w:t>
      </w:r>
      <w:r w:rsidR="00956D2C" w:rsidRPr="001162C8">
        <w:rPr>
          <w:rFonts w:ascii="Times New Roman" w:hAnsi="Times New Roman" w:cs="Times New Roman"/>
          <w:sz w:val="24"/>
          <w:szCs w:val="24"/>
          <w:lang w:val="en-US"/>
        </w:rPr>
        <w:t>, which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6D2C" w:rsidRPr="001162C8">
        <w:rPr>
          <w:rFonts w:ascii="Times New Roman" w:hAnsi="Times New Roman" w:cs="Times New Roman"/>
          <w:sz w:val="24"/>
          <w:szCs w:val="24"/>
          <w:lang w:val="en-US"/>
        </w:rPr>
        <w:t>represent</w:t>
      </w:r>
      <w:r w:rsidR="0077536A" w:rsidRPr="001162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E67B2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956D2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>adhesion force</w:t>
      </w:r>
      <w:r w:rsidR="006830FE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5E67B2" w:rsidRPr="001162C8">
        <w:rPr>
          <w:rFonts w:ascii="Times New Roman" w:hAnsi="Times New Roman" w:cs="Times New Roman"/>
          <w:sz w:val="24"/>
          <w:szCs w:val="24"/>
          <w:lang w:val="en-US"/>
        </w:rPr>
        <w:t>experienced by the tip</w:t>
      </w:r>
      <w:r w:rsidR="007E1006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55E0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&lt;EndNote&gt;&lt;Cite&gt;&lt;Author&gt;Jiang&lt;/Author&gt;&lt;Year&gt;2015&lt;/Year&gt;&lt;RecNum&gt;348&lt;/RecNum&gt;&lt;DisplayText&gt;&lt;style face="superscript"&gt;14&lt;/style&gt;&lt;/DisplayText&gt;&lt;record&gt;&lt;rec-number&gt;348&lt;/rec-number&gt;&lt;foreign-keys&gt;&lt;key app="EN" db-id="0x05fd2p8wz2aseed27vsp5fpt90e0peeewp" timestamp="1609019853"&gt;348&lt;/key&gt;&lt;/foreign-keys&gt;&lt;ref-type name="Journal Article"&gt;17&lt;/ref-type&gt;&lt;contributors&gt;&lt;authors&gt;&lt;author&gt;Jiang, Tao&lt;/author&gt;&lt;author&gt;Zhu, Yong&lt;/author&gt;&lt;/authors&gt;&lt;/contributors&gt;&lt;titles&gt;&lt;title&gt;Measuring graphene adhesion using atomic force microscopy with a microsphere tip&lt;/title&gt;&lt;secondary-title&gt;Nanoscale&lt;/secondary-title&gt;&lt;/titles&gt;&lt;periodical&gt;&lt;full-title&gt;Nanoscale&lt;/full-title&gt;&lt;/periodical&gt;&lt;pages&gt;10760-10766&lt;/pages&gt;&lt;volume&gt;7&lt;/volume&gt;&lt;number&gt;24&lt;/number&gt;&lt;dates&gt;&lt;year&gt;2015&lt;/year&gt;&lt;/dates&gt;&lt;publisher&gt;Royal Society of Chemistry (RSC)&lt;/publisher&gt;&lt;isbn&gt;2040-3364&lt;/isbn&gt;&lt;urls&gt;&lt;related-urls&gt;&lt;url&gt;https://dx.doi.org/10.1039/c5nr02480c&lt;/url&gt;&lt;/related-urls&gt;&lt;/urls&gt;&lt;electronic-resource-num&gt;10.1039/c5nr02480c&lt;/electronic-resource-num&gt;&lt;/record&gt;&lt;/Cite&gt;&lt;/EndNote&gt;</w:instrText>
      </w:r>
      <w:r w:rsidR="007E1006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55E09" w:rsidRPr="00555E0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14</w:t>
      </w:r>
      <w:r w:rsidR="007E1006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E1515">
        <w:rPr>
          <w:rFonts w:ascii="Times New Roman" w:hAnsi="Times New Roman" w:cs="Times New Roman"/>
          <w:sz w:val="24"/>
          <w:szCs w:val="24"/>
          <w:lang w:val="en-US"/>
        </w:rPr>
        <w:t>these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30FE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are displayed 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164D31" w:rsidRPr="001162C8">
        <w:rPr>
          <w:rFonts w:ascii="Times New Roman" w:hAnsi="Times New Roman" w:cs="Times New Roman"/>
          <w:sz w:val="24"/>
          <w:szCs w:val="24"/>
          <w:lang w:val="en-US"/>
        </w:rPr>
        <w:t>Fig. S</w:t>
      </w:r>
      <w:r w:rsidR="00E949E3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. As </w:t>
      </w:r>
      <w:r w:rsidR="00932A32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>can see</w:t>
      </w:r>
      <w:r w:rsidR="00932A32" w:rsidRPr="001162C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the pull-off force</w:t>
      </w:r>
      <w:r w:rsidR="003A6C1C" w:rsidRPr="001162C8">
        <w:rPr>
          <w:rFonts w:ascii="Times New Roman" w:hAnsi="Times New Roman" w:cs="Times New Roman"/>
          <w:sz w:val="24"/>
          <w:szCs w:val="24"/>
          <w:lang w:val="en-US"/>
        </w:rPr>
        <w:t>s, and hence the adhesion forces,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6C1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similar </w:t>
      </w:r>
      <w:r w:rsidR="003A6C1C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each graphene </w:t>
      </w:r>
      <w:r w:rsidR="008D2337" w:rsidRPr="001162C8">
        <w:rPr>
          <w:rFonts w:ascii="Times New Roman" w:hAnsi="Times New Roman" w:cs="Times New Roman"/>
          <w:sz w:val="24"/>
          <w:szCs w:val="24"/>
          <w:lang w:val="en-US"/>
        </w:rPr>
        <w:t>sample</w:t>
      </w:r>
      <w:r w:rsidR="000E6CF6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07B9D37" w14:textId="682DA424" w:rsidR="00186D06" w:rsidRDefault="00186D06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E5B6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surface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roughness was </w:t>
      </w:r>
      <w:r w:rsidR="00F2496B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extracted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from AFM topography maps obtained during the</w:t>
      </w:r>
      <w:r w:rsidR="00A84C2A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AFM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friction experiments</w:t>
      </w:r>
      <w:r w:rsidR="00F87540" w:rsidRPr="001162C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D029B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as root mean square (RMS) of the surface</w:t>
      </w:r>
      <w:r w:rsidR="00F87540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topography</w:t>
      </w:r>
      <w:r w:rsidR="000D029B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 w:rsidR="00604DE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measured </w:t>
      </w:r>
      <w:r w:rsidR="000D029B" w:rsidRPr="001162C8">
        <w:rPr>
          <w:rFonts w:ascii="Times New Roman" w:hAnsi="Times New Roman" w:cs="Times New Roman"/>
          <w:sz w:val="24"/>
          <w:szCs w:val="24"/>
          <w:lang w:val="en-US"/>
        </w:rPr>
        <w:t>RMS</w:t>
      </w:r>
      <w:r w:rsidR="005C26BD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(around 0.25 Å) </w:t>
      </w:r>
      <w:r w:rsidR="000D029B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is similar for all </w:t>
      </w:r>
      <w:r w:rsidR="0012670C" w:rsidRPr="001162C8">
        <w:rPr>
          <w:rFonts w:ascii="Times New Roman" w:hAnsi="Times New Roman" w:cs="Times New Roman"/>
          <w:sz w:val="24"/>
          <w:szCs w:val="24"/>
          <w:lang w:val="en-US"/>
        </w:rPr>
        <w:t>four graphene samples</w:t>
      </w:r>
      <w:r w:rsidR="000D029B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C1241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7C1241" w:rsidRPr="001162C8">
        <w:rPr>
          <w:rFonts w:ascii="Times New Roman" w:hAnsi="Times New Roman" w:cs="Times New Roman"/>
          <w:sz w:val="24"/>
          <w:szCs w:val="24"/>
          <w:lang w:val="en-US"/>
        </w:rPr>
        <w:instrText xml:space="preserve"> REF _Ref78463870 \h </w:instrText>
      </w:r>
      <w:r w:rsidR="00831CF5" w:rsidRPr="001162C8">
        <w:rPr>
          <w:rFonts w:ascii="Times New Roman" w:hAnsi="Times New Roman" w:cs="Times New Roman"/>
          <w:sz w:val="24"/>
          <w:szCs w:val="24"/>
          <w:lang w:val="en-US"/>
        </w:rPr>
        <w:instrText xml:space="preserve"> \* MERGEFORMAT </w:instrText>
      </w:r>
      <w:r w:rsidR="007C1241" w:rsidRPr="009D1B43">
        <w:rPr>
          <w:rFonts w:ascii="Times New Roman" w:hAnsi="Times New Roman" w:cs="Times New Roman"/>
          <w:sz w:val="24"/>
          <w:szCs w:val="24"/>
          <w:lang w:val="en-US"/>
        </w:rPr>
      </w:r>
      <w:r w:rsidR="007C1241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E0F8F" w:rsidRPr="001162C8">
        <w:rPr>
          <w:rFonts w:ascii="Times New Roman" w:hAnsi="Times New Roman" w:cs="Times New Roman"/>
          <w:sz w:val="24"/>
          <w:szCs w:val="24"/>
          <w:lang w:val="en-US"/>
        </w:rPr>
        <w:t>Table S</w:t>
      </w:r>
      <w:r w:rsidR="002E0F8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7C1241"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D029B" w:rsidRPr="001162C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17634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46CF29B" w14:textId="77777777" w:rsidR="0029476F" w:rsidRPr="001162C8" w:rsidRDefault="0029476F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AE66D8" w14:textId="2614CC73" w:rsidR="007C1241" w:rsidRPr="001162C8" w:rsidRDefault="007C1241" w:rsidP="00956F2F">
      <w:pPr>
        <w:pStyle w:val="Caption"/>
        <w:keepNext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17" w:name="_Ref78463870"/>
      <w:r w:rsidRPr="001162C8">
        <w:rPr>
          <w:rFonts w:ascii="Times New Roman" w:hAnsi="Times New Roman" w:cs="Times New Roman"/>
          <w:sz w:val="24"/>
          <w:szCs w:val="24"/>
          <w:lang w:val="en-US"/>
        </w:rPr>
        <w:lastRenderedPageBreak/>
        <w:t>Table S</w:t>
      </w:r>
      <w:r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instrText xml:space="preserve"> SEQ Table_S \* ARABIC </w:instrText>
      </w:r>
      <w:r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E0F8F">
        <w:rPr>
          <w:rFonts w:ascii="Times New Roman" w:hAnsi="Times New Roman" w:cs="Times New Roman"/>
          <w:noProof/>
          <w:sz w:val="24"/>
          <w:szCs w:val="24"/>
          <w:lang w:val="en-US"/>
        </w:rPr>
        <w:t>2</w:t>
      </w:r>
      <w:r w:rsidRPr="009D1B4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bookmarkEnd w:id="17"/>
      <w:r w:rsidRPr="001162C8">
        <w:rPr>
          <w:rFonts w:ascii="Times New Roman" w:hAnsi="Times New Roman" w:cs="Times New Roman"/>
          <w:sz w:val="24"/>
          <w:szCs w:val="24"/>
          <w:lang w:val="en-US"/>
        </w:rPr>
        <w:t>: Roughness and adhesion forces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610"/>
        <w:gridCol w:w="1620"/>
        <w:gridCol w:w="1620"/>
        <w:gridCol w:w="1620"/>
        <w:gridCol w:w="1717"/>
      </w:tblGrid>
      <w:tr w:rsidR="00384526" w:rsidRPr="001162C8" w14:paraId="2694436F" w14:textId="77777777" w:rsidTr="004D295C">
        <w:trPr>
          <w:trHeight w:val="521"/>
        </w:trPr>
        <w:tc>
          <w:tcPr>
            <w:tcW w:w="1610" w:type="dxa"/>
          </w:tcPr>
          <w:p w14:paraId="7AA6F87F" w14:textId="77777777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18" w:name="_Hlk79613077"/>
          </w:p>
        </w:tc>
        <w:tc>
          <w:tcPr>
            <w:tcW w:w="1620" w:type="dxa"/>
          </w:tcPr>
          <w:p w14:paraId="4D7A2541" w14:textId="0D075ACF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1L</w:t>
            </w:r>
            <w:r w:rsidR="00800527"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/Bfl/SiC</w:t>
            </w:r>
          </w:p>
        </w:tc>
        <w:tc>
          <w:tcPr>
            <w:tcW w:w="1620" w:type="dxa"/>
          </w:tcPr>
          <w:p w14:paraId="61F4078D" w14:textId="6E336833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2L</w:t>
            </w:r>
            <w:r w:rsidR="00800527"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/Bfl/SiC</w:t>
            </w:r>
          </w:p>
        </w:tc>
        <w:tc>
          <w:tcPr>
            <w:tcW w:w="1620" w:type="dxa"/>
          </w:tcPr>
          <w:p w14:paraId="69D29D5D" w14:textId="453164CA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1L</w:t>
            </w:r>
            <w:r w:rsidR="00800527"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/H-SiC</w:t>
            </w:r>
          </w:p>
        </w:tc>
        <w:tc>
          <w:tcPr>
            <w:tcW w:w="1717" w:type="dxa"/>
          </w:tcPr>
          <w:p w14:paraId="4FEBDD43" w14:textId="12F46164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2L</w:t>
            </w:r>
            <w:r w:rsidR="00800527"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/H-SiC</w:t>
            </w:r>
          </w:p>
        </w:tc>
      </w:tr>
      <w:tr w:rsidR="00384526" w:rsidRPr="001162C8" w14:paraId="483B9236" w14:textId="77777777" w:rsidTr="004D295C">
        <w:trPr>
          <w:trHeight w:val="260"/>
        </w:trPr>
        <w:tc>
          <w:tcPr>
            <w:tcW w:w="1610" w:type="dxa"/>
          </w:tcPr>
          <w:p w14:paraId="20EBC8FA" w14:textId="317A1391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RMS </w:t>
            </w: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(Å)</w:t>
            </w:r>
          </w:p>
        </w:tc>
        <w:tc>
          <w:tcPr>
            <w:tcW w:w="1620" w:type="dxa"/>
          </w:tcPr>
          <w:p w14:paraId="12D119B9" w14:textId="6F4F91B2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0.22</w:t>
            </w:r>
          </w:p>
        </w:tc>
        <w:tc>
          <w:tcPr>
            <w:tcW w:w="1620" w:type="dxa"/>
          </w:tcPr>
          <w:p w14:paraId="7AD48FD7" w14:textId="259D05D5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620" w:type="dxa"/>
          </w:tcPr>
          <w:p w14:paraId="479F2FCE" w14:textId="12C0B800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0.26</w:t>
            </w:r>
          </w:p>
        </w:tc>
        <w:tc>
          <w:tcPr>
            <w:tcW w:w="1717" w:type="dxa"/>
          </w:tcPr>
          <w:p w14:paraId="40F9BFB0" w14:textId="78214501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0.26</w:t>
            </w:r>
          </w:p>
        </w:tc>
      </w:tr>
      <w:tr w:rsidR="00384526" w:rsidRPr="001162C8" w14:paraId="17133493" w14:textId="77777777" w:rsidTr="004D295C">
        <w:trPr>
          <w:trHeight w:val="249"/>
        </w:trPr>
        <w:tc>
          <w:tcPr>
            <w:tcW w:w="1610" w:type="dxa"/>
          </w:tcPr>
          <w:p w14:paraId="30650233" w14:textId="44490229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</w:t>
            </w:r>
            <w:r w:rsidRPr="001162C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adh</w:t>
            </w:r>
            <w:r w:rsidRPr="001162C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(nN)</w:t>
            </w:r>
          </w:p>
        </w:tc>
        <w:tc>
          <w:tcPr>
            <w:tcW w:w="1620" w:type="dxa"/>
          </w:tcPr>
          <w:p w14:paraId="0CCF96E6" w14:textId="3FE4A7A6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620" w:type="dxa"/>
          </w:tcPr>
          <w:p w14:paraId="12DCBF23" w14:textId="42007375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620" w:type="dxa"/>
          </w:tcPr>
          <w:p w14:paraId="399D636D" w14:textId="265A156A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717" w:type="dxa"/>
          </w:tcPr>
          <w:p w14:paraId="65FC31E6" w14:textId="68F4490A" w:rsidR="00384526" w:rsidRPr="001162C8" w:rsidRDefault="00384526" w:rsidP="00956F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bookmarkEnd w:id="18"/>
    <w:p w14:paraId="5A246A83" w14:textId="3FEDBC89" w:rsidR="006117B6" w:rsidRPr="001162C8" w:rsidRDefault="008C594D" w:rsidP="00956F2F">
      <w:pPr>
        <w:keepNext/>
        <w:spacing w:line="360" w:lineRule="auto"/>
        <w:rPr>
          <w:lang w:val="en-US"/>
        </w:rPr>
      </w:pPr>
      <w:r w:rsidRPr="009D1B43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FE0EB7B" wp14:editId="16DA43EB">
            <wp:extent cx="3710018" cy="29680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922" cy="298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410A" w14:textId="7C13BA0E" w:rsidR="008C594D" w:rsidRPr="001162C8" w:rsidRDefault="006117B6" w:rsidP="00956F2F">
      <w:pPr>
        <w:pStyle w:val="Caption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bookmarkStart w:id="19" w:name="_Ref78445302"/>
      <w:r w:rsidRPr="001162C8">
        <w:rPr>
          <w:rFonts w:ascii="Times New Roman" w:hAnsi="Times New Roman" w:cs="Times New Roman"/>
          <w:sz w:val="24"/>
          <w:szCs w:val="24"/>
          <w:lang w:val="en-US"/>
        </w:rPr>
        <w:t>Figure S</w:t>
      </w:r>
      <w:bookmarkEnd w:id="19"/>
      <w:r w:rsidR="00A62A16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20EF9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AFM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Force distance curves</w:t>
      </w:r>
      <w:r w:rsidR="005C455B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acquired on the </w:t>
      </w:r>
      <w:r w:rsidR="00BC3E87" w:rsidRPr="001162C8">
        <w:rPr>
          <w:rFonts w:ascii="Times New Roman" w:hAnsi="Times New Roman" w:cs="Times New Roman"/>
          <w:sz w:val="24"/>
          <w:szCs w:val="24"/>
          <w:lang w:val="en-US"/>
        </w:rPr>
        <w:t>two non-intercalated and the two H-intercalated</w:t>
      </w:r>
      <w:r w:rsidR="005C455B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graphene samples. The pull-off force represents the adhesion force experienced by the tip when detaching from the sample surface.</w:t>
      </w:r>
    </w:p>
    <w:p w14:paraId="4537CC9C" w14:textId="5292BFAD" w:rsidR="003372C4" w:rsidRPr="001162C8" w:rsidRDefault="009306D4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Friction force simulations</w:t>
      </w:r>
    </w:p>
    <w:p w14:paraId="62D02497" w14:textId="2F1BEB70" w:rsidR="00342959" w:rsidRPr="001162C8" w:rsidRDefault="004D295C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Prandtl-Tomlinson model</w:t>
      </w:r>
    </w:p>
    <w:p w14:paraId="243DE2FF" w14:textId="7D766007" w:rsidR="00FF05FB" w:rsidRPr="00956F2F" w:rsidRDefault="007A7D12" w:rsidP="0095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simple Prandtl-Tomlinson (PT) model is used to simulate atomic friction behavior of graphene layers. The equation of motion (Eq. 8</w:t>
      </w:r>
      <w:r w:rsidR="00C852C2">
        <w:rPr>
          <w:rFonts w:ascii="Times New Roman" w:hAnsi="Times New Roman" w:cs="Times New Roman"/>
          <w:sz w:val="24"/>
          <w:szCs w:val="24"/>
          <w:lang w:val="en-US"/>
        </w:rPr>
        <w:t xml:space="preserve"> of the main text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is solved </w:t>
      </w:r>
      <w:r w:rsidR="00E949E3">
        <w:rPr>
          <w:rFonts w:ascii="Times New Roman" w:hAnsi="Times New Roman" w:cs="Times New Roman"/>
          <w:sz w:val="24"/>
          <w:szCs w:val="24"/>
          <w:lang w:val="en-US"/>
        </w:rPr>
        <w:t>with the</w:t>
      </w:r>
      <w:r w:rsidR="005E5290"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total potential energy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described by Eqs. </w:t>
      </w:r>
      <w:r w:rsidR="0029476F"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9 with the parameters: </w:t>
      </w:r>
      <w:r w:rsidR="0006134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mass </w:t>
      </w:r>
      <w:r w:rsidR="00061347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m</w:t>
      </w:r>
      <w:r w:rsidR="0006134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=501.40</w:t>
      </w:r>
      <w:r w:rsidR="00061347" w:rsidRPr="001162C8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m</w:t>
      </w:r>
      <w:r w:rsidR="00061347" w:rsidRPr="001162C8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carbon</w:t>
      </w:r>
      <w:r w:rsidR="00061347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, the damping parameter η=18.75 ps</w:t>
      </w:r>
      <w:r w:rsidR="00061347" w:rsidRPr="001162C8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-1</w:t>
      </w:r>
      <w:r w:rsidR="0006134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velocity v=1 m/s,</w:t>
      </w:r>
      <w:r w:rsidR="00DD4BC0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lattice parameter a=2.5 </w:t>
      </w:r>
      <w:r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Å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</w:t>
      </w:r>
      <w:r w:rsidR="00DD4B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corrugation amplitude V=1.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1347">
        <w:rPr>
          <w:rFonts w:ascii="Times New Roman" w:hAnsi="Times New Roman" w:cs="Times New Roman"/>
          <w:sz w:val="24"/>
          <w:szCs w:val="24"/>
          <w:lang w:val="en-US"/>
        </w:rPr>
        <w:t xml:space="preserve">The time solution is calculated for two different values of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total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061347">
        <w:rPr>
          <w:rFonts w:ascii="Times New Roman" w:hAnsi="Times New Roman" w:cs="Times New Roman"/>
          <w:sz w:val="24"/>
          <w:szCs w:val="24"/>
          <w:lang w:val="en-US"/>
        </w:rPr>
        <w:t xml:space="preserve"> using a Python code with a time step of 2.5 ps and </w:t>
      </w:r>
      <w:r w:rsidR="002E1515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061347">
        <w:rPr>
          <w:rFonts w:ascii="Times New Roman" w:hAnsi="Times New Roman" w:cs="Times New Roman"/>
          <w:sz w:val="24"/>
          <w:szCs w:val="24"/>
          <w:lang w:val="en-US"/>
        </w:rPr>
        <w:t xml:space="preserve">shown in Figure 5a. We can see that for higher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total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0613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061347">
        <w:rPr>
          <w:rFonts w:ascii="Times New Roman" w:hAnsi="Times New Roman" w:cs="Times New Roman"/>
          <w:sz w:val="24"/>
          <w:szCs w:val="24"/>
          <w:lang w:val="en-US"/>
        </w:rPr>
        <w:t>the steady state friction decreases</w:t>
      </w:r>
      <w:r w:rsidR="00F77FD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F05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7FD7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FF05F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e equations S1 and S4</w:t>
      </w:r>
      <w:r w:rsidR="00F77FD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clearly show</w:t>
      </w:r>
      <w:r w:rsidR="00FF05F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that higher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total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FF05F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leads to higher </w:t>
      </w:r>
      <w:r w:rsidR="00F77FD7">
        <w:rPr>
          <w:rFonts w:ascii="Times New Roman" w:eastAsiaTheme="minorEastAsia" w:hAnsi="Times New Roman" w:cs="Times New Roman"/>
          <w:sz w:val="24"/>
          <w:szCs w:val="24"/>
          <w:lang w:val="en-US"/>
        </w:rPr>
        <w:t>G</w:t>
      </w:r>
      <w:r w:rsidR="00F77FD7" w:rsidRPr="00F77FD7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int</w:t>
      </w:r>
      <w:r w:rsidR="00F77FD7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 xml:space="preserve">, </w:t>
      </w:r>
      <w:r w:rsidR="00F77FD7">
        <w:rPr>
          <w:rFonts w:ascii="Times New Roman" w:eastAsiaTheme="minorEastAsia" w:hAnsi="Times New Roman" w:cs="Times New Roman"/>
          <w:sz w:val="24"/>
          <w:szCs w:val="24"/>
          <w:lang w:val="en-US"/>
        </w:rPr>
        <w:t>which</w:t>
      </w:r>
      <w:r w:rsidR="00FF05FB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supports our conclusion that the interfacial shear modulus is the key factor controlling the steady state friction</w:t>
      </w:r>
      <w:r w:rsidR="00FF05FB" w:rsidRPr="001162C8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="00FF05FB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Furthermore, t</w:t>
      </w:r>
      <w:r w:rsidR="00061347">
        <w:rPr>
          <w:rFonts w:ascii="Times New Roman" w:eastAsiaTheme="minorEastAsia" w:hAnsi="Times New Roman" w:cs="Times New Roman"/>
          <w:sz w:val="24"/>
          <w:szCs w:val="24"/>
          <w:lang w:val="en-US"/>
        </w:rPr>
        <w:t>he time evolution of the total potential (E</w:t>
      </w:r>
      <w:r w:rsidR="002E1515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 w:rsidR="0006134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s. </w:t>
      </w:r>
      <w:r w:rsidR="0029476F">
        <w:rPr>
          <w:rFonts w:ascii="Times New Roman" w:eastAsiaTheme="minorEastAsia" w:hAnsi="Times New Roman" w:cs="Times New Roman"/>
          <w:sz w:val="24"/>
          <w:szCs w:val="24"/>
          <w:lang w:val="en-US"/>
        </w:rPr>
        <w:t>6</w:t>
      </w:r>
      <w:r w:rsidR="0006134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9) depicted in Figure S</w:t>
      </w:r>
      <w:r w:rsidR="00956F2F">
        <w:rPr>
          <w:rFonts w:ascii="Times New Roman" w:eastAsiaTheme="minorEastAsia" w:hAnsi="Times New Roman" w:cs="Times New Roman"/>
          <w:sz w:val="24"/>
          <w:szCs w:val="24"/>
          <w:lang w:val="en-US"/>
        </w:rPr>
        <w:t>10</w:t>
      </w:r>
      <w:r w:rsidR="0006134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shows that for higher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total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FF05FB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FF05FB">
        <w:rPr>
          <w:rFonts w:ascii="Times New Roman" w:hAnsi="Times New Roman" w:cs="Times New Roman"/>
          <w:sz w:val="24"/>
          <w:szCs w:val="24"/>
          <w:lang w:val="en-US"/>
        </w:rPr>
        <w:lastRenderedPageBreak/>
        <w:t>total potential reaches its steady state faster</w:t>
      </w:r>
      <w:r w:rsidR="000613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F77FD7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FF05FB">
        <w:rPr>
          <w:rFonts w:ascii="Times New Roman" w:hAnsi="Times New Roman" w:cs="Times New Roman"/>
          <w:sz w:val="24"/>
          <w:szCs w:val="24"/>
          <w:lang w:val="en-US"/>
        </w:rPr>
        <w:t xml:space="preserve"> lower</w:t>
      </w:r>
      <w:r w:rsidR="00F77FD7">
        <w:rPr>
          <w:rFonts w:ascii="Times New Roman" w:hAnsi="Times New Roman" w:cs="Times New Roman"/>
          <w:sz w:val="24"/>
          <w:szCs w:val="24"/>
          <w:lang w:val="en-US"/>
        </w:rPr>
        <w:t xml:space="preserve"> final value</w:t>
      </w:r>
      <w:r w:rsidR="00FF05F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56F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6F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curves indicate that when the tip starts sliding (slip event) on the sample with larger </w:t>
      </w:r>
      <w:r w:rsidR="00956F2F" w:rsidRPr="00A10247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956F2F" w:rsidRPr="00A102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int</w:t>
      </w:r>
      <w:r w:rsidR="00956F2F">
        <w:rPr>
          <w:rFonts w:ascii="Times New Roman" w:eastAsia="Times New Roman" w:hAnsi="Times New Roman" w:cs="Times New Roman"/>
          <w:color w:val="000000"/>
          <w:sz w:val="24"/>
          <w:szCs w:val="24"/>
        </w:rPr>
        <w:t>, the same tip still has an energy barrier to overcome before starting to slide on a sample with lower G</w:t>
      </w:r>
      <w:r w:rsidR="00956F2F" w:rsidRPr="00956F2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int</w:t>
      </w:r>
      <w:r w:rsidR="00956F2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A8177F" w14:textId="41ACBDC2" w:rsidR="00342959" w:rsidRPr="001162C8" w:rsidRDefault="00342959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9D1B43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AF89C49" wp14:editId="5452F875">
            <wp:extent cx="5042237" cy="3781678"/>
            <wp:effectExtent l="0" t="0" r="0" b="0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065C3EA2-F6ED-47D4-A307-0F0F73970D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065C3EA2-F6ED-47D4-A307-0F0F73970D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237" cy="378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6612" w14:textId="1AD60863" w:rsidR="008527EC" w:rsidRDefault="008527EC" w:rsidP="00956F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56F2F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A62A16" w:rsidRPr="00956F2F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956F2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56F2F">
        <w:rPr>
          <w:rFonts w:ascii="Times New Roman" w:hAnsi="Times New Roman" w:cs="Times New Roman"/>
          <w:sz w:val="24"/>
          <w:szCs w:val="24"/>
          <w:lang w:val="en-US"/>
        </w:rPr>
        <w:t xml:space="preserve"> Time evolution of the total potential for two values of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total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lateral</m:t>
            </m:r>
          </m:sup>
        </m:sSubSup>
      </m:oMath>
      <w:r w:rsidR="00956F2F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</w:p>
    <w:p w14:paraId="4B6DF892" w14:textId="127BD990" w:rsidR="0026598F" w:rsidRPr="009D1B43" w:rsidRDefault="0026598F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Frenkel</w:t>
      </w:r>
      <w:r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Kontorova</w:t>
      </w:r>
      <w:r w:rsidRPr="001162C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model</w:t>
      </w:r>
    </w:p>
    <w:p w14:paraId="6D712917" w14:textId="15525DC5" w:rsidR="0026598F" w:rsidRPr="00A75318" w:rsidRDefault="0026598F" w:rsidP="00956F2F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Non equilibrium model molecular dynamics simulations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are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carried out with a home-made code. 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The epitaxial graphene </w:t>
      </w:r>
      <w:r w:rsidR="00956F2F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mimick</w:t>
      </w:r>
      <w:r w:rsidR="002E1515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one dimensional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Frenkel-Kontorova harmonic chain, </w:t>
      </w:r>
      <w:r>
        <w:rPr>
          <w:rFonts w:ascii="Times New Roman" w:hAnsi="Times New Roman" w:cs="Times New Roman"/>
          <w:sz w:val="24"/>
          <w:szCs w:val="24"/>
          <w:lang w:val="en-US"/>
        </w:rPr>
        <w:t>and a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substrate </w:t>
      </w:r>
      <w:r w:rsidR="00956F2F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described by rigid </w:t>
      </w:r>
      <w:r>
        <w:rPr>
          <w:rFonts w:ascii="Times New Roman" w:hAnsi="Times New Roman" w:cs="Times New Roman"/>
          <w:sz w:val="24"/>
          <w:szCs w:val="24"/>
          <w:lang w:val="en-US"/>
        </w:rPr>
        <w:t>sinusoidal</w:t>
      </w:r>
      <w:r w:rsidRPr="001162C8">
        <w:rPr>
          <w:rFonts w:ascii="Times New Roman" w:hAnsi="Times New Roman" w:cs="Times New Roman"/>
          <w:sz w:val="24"/>
          <w:szCs w:val="24"/>
          <w:lang w:val="en-US"/>
        </w:rPr>
        <w:t xml:space="preserve"> potential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amplitude </w:t>
      </w:r>
      <w:r w:rsidR="007D004D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the same spacing as the chain at rest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point “tip” of mass M and coordinate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r w:rsidRPr="002E151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X</w:t>
      </w:r>
      <w:r w:rsidRPr="002E151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  <w:vertAlign w:val="subscript"/>
        </w:rPr>
        <w:t>t</w:t>
      </w:r>
      <w:r w:rsidRPr="002E151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 xml:space="preserve"> ,Z</w:t>
      </w:r>
      <w:r w:rsidRPr="002E151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  <w:vertAlign w:val="subscript"/>
        </w:rPr>
        <w:t>0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) interacting with chain atoms x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vertAlign w:val="subscript"/>
        </w:rPr>
        <w:t>i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through a purely repulsive potential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scaling as 1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/R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vertAlign w:val="subscript"/>
        </w:rPr>
        <w:t>i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vertAlign w:val="superscript"/>
        </w:rPr>
        <w:t>-6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where</w:t>
      </w:r>
      <m:oMath>
        <m:r>
          <w:rPr>
            <w:rFonts w:ascii="Cambria Math" w:eastAsia="Times New Roman" w:hAnsi="Cambria Math" w:cs="Times New Roman"/>
            <w:color w:val="222222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color w:val="222222"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  <w:highlight w:val="white"/>
              </w:rPr>
              <m:t>R</m:t>
            </m:r>
            <m:ctrlPr>
              <w:rPr>
                <w:rFonts w:ascii="Cambria Math" w:eastAsia="Times New Roman" w:hAnsi="Cambria Math" w:cs="Times New Roman"/>
                <w:i/>
                <w:color w:val="222222"/>
                <w:sz w:val="24"/>
                <w:szCs w:val="24"/>
                <w:highlight w:val="white"/>
              </w:rPr>
            </m:ctrlPr>
          </m:e>
          <m:sub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  <w:highlight w:val="white"/>
              </w:rPr>
              <m:t>i</m:t>
            </m:r>
          </m:sub>
          <m:sup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  <w:highlight w:val="white"/>
              </w:rPr>
              <m:t>2</m:t>
            </m:r>
          </m:sup>
        </m:sSubSup>
        <m:r>
          <w:rPr>
            <w:rFonts w:ascii="Cambria Math" w:eastAsia="Times New Roman" w:hAnsi="Cambria Math" w:cs="Times New Roman"/>
            <w:color w:val="222222"/>
            <w:sz w:val="24"/>
            <w:szCs w:val="24"/>
            <w:highlight w:val="white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222222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4"/>
                        <w:szCs w:val="24"/>
                        <w:highlight w:val="white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4"/>
                        <w:szCs w:val="24"/>
                        <w:highlight w:val="white"/>
                      </w:rPr>
                      <m:t>t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222222"/>
                    <w:sz w:val="24"/>
                    <w:szCs w:val="24"/>
                    <w:highlight w:val="white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4"/>
                        <w:szCs w:val="24"/>
                        <w:highlight w:val="white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4"/>
                        <w:szCs w:val="24"/>
                        <w:highlight w:val="white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  <w:highlight w:val="white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222222"/>
            <w:sz w:val="24"/>
            <w:szCs w:val="24"/>
            <w:highlight w:val="white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color w:val="222222"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  <w:highlight w:val="white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  <w:highlight w:val="white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  <w:highlight w:val="white"/>
              </w:rPr>
              <m:t>2</m:t>
            </m:r>
          </m:sup>
        </m:sSubSup>
      </m:oMath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is dragged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by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spring whose pulling velocity is gradually increased to reach a constant steady state value v. Vertical movement of the tip Z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vertAlign w:val="subscript"/>
        </w:rPr>
        <w:t>0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is allowed by a second hard spring, while the chain is constrained to one dimensional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X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motion only, as would befit a membrane whose adhesion to a substrate is much larger that its corrugation barrier against sliding. Periodic boundary conditions are enforced, and the chain as a whole is long enough not to slide. Thus, all frictional sliding of chain atoms is localized: compressed in front of the tip and stretched behind it. The dissipated energy is removed by a Langevin damping gamma. A </w:t>
      </w:r>
      <w:r w:rsidRPr="00A7531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lastRenderedPageBreak/>
        <w:t>stick-slip advancement is found in all cases, but a particular choice of parameters is made so as to obtain a useful cartoon for the extraction of friction interfacial stiffness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14:paraId="1A308729" w14:textId="77777777" w:rsidR="00923D3B" w:rsidRPr="001162C8" w:rsidRDefault="00923D3B" w:rsidP="00956F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004C043" w14:textId="40409D70" w:rsidR="00555E09" w:rsidRPr="00555E09" w:rsidRDefault="003372C4" w:rsidP="00914FCB">
      <w:pPr>
        <w:pStyle w:val="EndNoteBibliography"/>
        <w:ind w:left="720" w:hanging="720"/>
      </w:pPr>
      <w:r w:rsidRPr="009D1B43">
        <w:rPr>
          <w:rFonts w:ascii="Times New Roman" w:hAnsi="Times New Roman" w:cs="Times New Roman"/>
          <w:b/>
          <w:bCs/>
          <w:sz w:val="24"/>
          <w:szCs w:val="24"/>
          <w:u w:val="single"/>
        </w:rPr>
        <w:fldChar w:fldCharType="begin"/>
      </w:r>
      <w:r w:rsidRPr="001162C8">
        <w:rPr>
          <w:rFonts w:ascii="Times New Roman" w:hAnsi="Times New Roman" w:cs="Times New Roman"/>
          <w:b/>
          <w:bCs/>
          <w:sz w:val="24"/>
          <w:szCs w:val="24"/>
          <w:u w:val="single"/>
        </w:rPr>
        <w:instrText xml:space="preserve"> ADDIN EN.REFLIST </w:instrText>
      </w:r>
      <w:r w:rsidRPr="009D1B43">
        <w:rPr>
          <w:rFonts w:ascii="Times New Roman" w:hAnsi="Times New Roman" w:cs="Times New Roman"/>
          <w:b/>
          <w:bCs/>
          <w:sz w:val="24"/>
          <w:szCs w:val="24"/>
          <w:u w:val="single"/>
        </w:rPr>
        <w:fldChar w:fldCharType="separate"/>
      </w:r>
      <w:r w:rsidR="00555E09" w:rsidRPr="00555E09">
        <w:t>1</w:t>
      </w:r>
      <w:r w:rsidR="00555E09" w:rsidRPr="00555E09">
        <w:tab/>
        <w:t>Kunc, J.</w:t>
      </w:r>
      <w:r w:rsidR="00555E09" w:rsidRPr="00555E09">
        <w:rPr>
          <w:i/>
        </w:rPr>
        <w:t xml:space="preserve"> et al.</w:t>
      </w:r>
      <w:r w:rsidR="00555E09" w:rsidRPr="00555E09">
        <w:t xml:space="preserve"> Effect of Residual Gas Composition on Epitaxial Growth of Graphene on SiC. </w:t>
      </w:r>
      <w:r w:rsidR="00555E09" w:rsidRPr="00555E09">
        <w:rPr>
          <w:i/>
        </w:rPr>
        <w:t>Physical Review Applied</w:t>
      </w:r>
      <w:r w:rsidR="00555E09" w:rsidRPr="00555E09">
        <w:t xml:space="preserve"> </w:t>
      </w:r>
      <w:r w:rsidR="00555E09" w:rsidRPr="00555E09">
        <w:rPr>
          <w:b/>
        </w:rPr>
        <w:t>8</w:t>
      </w:r>
      <w:r w:rsidR="00555E09" w:rsidRPr="00555E09">
        <w:t>, doi:10.1103/PhysRevApplied.8.044011 (2017).</w:t>
      </w:r>
    </w:p>
    <w:p w14:paraId="5D673633" w14:textId="6BEB35B3" w:rsidR="00555E09" w:rsidRPr="00555E09" w:rsidRDefault="00555E09" w:rsidP="00914FCB">
      <w:pPr>
        <w:pStyle w:val="EndNoteBibliography"/>
        <w:ind w:left="720" w:hanging="720"/>
      </w:pPr>
      <w:r w:rsidRPr="00555E09">
        <w:t>2</w:t>
      </w:r>
      <w:r w:rsidRPr="00555E09">
        <w:tab/>
        <w:t xml:space="preserve">Kunc, J., Rejhon, M. &amp; Hlidek, P. Hydrogen intercalation of epitaxial graphene and buffer layer probed by mid-infrared absorption and Raman spectroscopy. </w:t>
      </w:r>
      <w:r w:rsidRPr="00555E09">
        <w:rPr>
          <w:i/>
        </w:rPr>
        <w:t>Aip Advances</w:t>
      </w:r>
      <w:r w:rsidRPr="00555E09">
        <w:t xml:space="preserve"> </w:t>
      </w:r>
      <w:r w:rsidRPr="00555E09">
        <w:rPr>
          <w:b/>
        </w:rPr>
        <w:t>8</w:t>
      </w:r>
      <w:r w:rsidRPr="00555E09">
        <w:t>, doi:10.1063/1.5024132 (2018).</w:t>
      </w:r>
    </w:p>
    <w:p w14:paraId="353F2976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3</w:t>
      </w:r>
      <w:r w:rsidRPr="00555E09">
        <w:tab/>
        <w:t xml:space="preserve">Rejhon, M. &amp; Kunc, J. ZO phonon of a buffer layer and Raman mapping of hydrogenated buffer on SiC(0001). </w:t>
      </w:r>
      <w:r w:rsidRPr="00555E09">
        <w:rPr>
          <w:i/>
        </w:rPr>
        <w:t>Journal of Raman Spectroscopy</w:t>
      </w:r>
      <w:r w:rsidRPr="00555E09">
        <w:t xml:space="preserve"> </w:t>
      </w:r>
      <w:r w:rsidRPr="00555E09">
        <w:rPr>
          <w:b/>
        </w:rPr>
        <w:t>50</w:t>
      </w:r>
      <w:r w:rsidRPr="00555E09">
        <w:t>, 465-473, doi:10.1002/jrs.5533 (2018).</w:t>
      </w:r>
    </w:p>
    <w:p w14:paraId="00B9738E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4</w:t>
      </w:r>
      <w:r w:rsidRPr="00555E09">
        <w:tab/>
        <w:t xml:space="preserve">Paillet, M., Parret, R., Sauvajol, J.-L. &amp; Colomban, P. Graphene and related 2D materials: An overview of the Raman studies. </w:t>
      </w:r>
      <w:r w:rsidRPr="00555E09">
        <w:rPr>
          <w:i/>
        </w:rPr>
        <w:t>Journal of Raman Spectroscopy</w:t>
      </w:r>
      <w:r w:rsidRPr="00555E09">
        <w:t xml:space="preserve"> </w:t>
      </w:r>
      <w:r w:rsidRPr="00555E09">
        <w:rPr>
          <w:b/>
        </w:rPr>
        <w:t>49</w:t>
      </w:r>
      <w:r w:rsidRPr="00555E09">
        <w:t>, 8-12, doi:10.1002/jrs.5295 (2018).</w:t>
      </w:r>
    </w:p>
    <w:p w14:paraId="4B0627A8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5</w:t>
      </w:r>
      <w:r w:rsidRPr="00555E09">
        <w:tab/>
        <w:t xml:space="preserve">Thomsen, C. &amp; Reich, S. Double resonant raman scattering in graphite. </w:t>
      </w:r>
      <w:r w:rsidRPr="00555E09">
        <w:rPr>
          <w:i/>
        </w:rPr>
        <w:t>Phys Rev Lett</w:t>
      </w:r>
      <w:r w:rsidRPr="00555E09">
        <w:t xml:space="preserve"> </w:t>
      </w:r>
      <w:r w:rsidRPr="00555E09">
        <w:rPr>
          <w:b/>
        </w:rPr>
        <w:t>85</w:t>
      </w:r>
      <w:r w:rsidRPr="00555E09">
        <w:t>, 5214-5217, doi:10.1103/PhysRevLett.85.5214 (2000).</w:t>
      </w:r>
    </w:p>
    <w:p w14:paraId="430E6713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6</w:t>
      </w:r>
      <w:r w:rsidRPr="00555E09">
        <w:tab/>
        <w:t xml:space="preserve">Ferralis, N. Probing mechanical properties of graphene with Raman spectroscopy. </w:t>
      </w:r>
      <w:r w:rsidRPr="00555E09">
        <w:rPr>
          <w:i/>
        </w:rPr>
        <w:t>Journal of Materials Science</w:t>
      </w:r>
      <w:r w:rsidRPr="00555E09">
        <w:t xml:space="preserve"> </w:t>
      </w:r>
      <w:r w:rsidRPr="00555E09">
        <w:rPr>
          <w:b/>
        </w:rPr>
        <w:t>45</w:t>
      </w:r>
      <w:r w:rsidRPr="00555E09">
        <w:t>, 5135-5149, doi:10.1007/s10853-010-4673-3 (2010).</w:t>
      </w:r>
    </w:p>
    <w:p w14:paraId="1EA25B90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7</w:t>
      </w:r>
      <w:r w:rsidRPr="00555E09">
        <w:tab/>
        <w:t xml:space="preserve">Carpick, R. W., Ogletree, D. F. &amp; Salmeron, M. Lateral stiffness: A new nanomechanical measurement for the determination of shear strengths with friction force microscopy. </w:t>
      </w:r>
      <w:r w:rsidRPr="00555E09">
        <w:rPr>
          <w:i/>
        </w:rPr>
        <w:t>Applied Physics Letters</w:t>
      </w:r>
      <w:r w:rsidRPr="00555E09">
        <w:t xml:space="preserve"> </w:t>
      </w:r>
      <w:r w:rsidRPr="00555E09">
        <w:rPr>
          <w:b/>
        </w:rPr>
        <w:t>70</w:t>
      </w:r>
      <w:r w:rsidRPr="00555E09">
        <w:t>, 1548-1550, doi:10.1063/1.118639 (1997).</w:t>
      </w:r>
    </w:p>
    <w:p w14:paraId="5E4FA3DA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8</w:t>
      </w:r>
      <w:r w:rsidRPr="00555E09">
        <w:tab/>
        <w:t xml:space="preserve">Liu, W., Bonin, K. &amp; Guthold, M. Easy and direct method for calibrating atomic force microscopy lateral force measurements. </w:t>
      </w:r>
      <w:r w:rsidRPr="00555E09">
        <w:rPr>
          <w:i/>
        </w:rPr>
        <w:t>Review of scientific instruments</w:t>
      </w:r>
      <w:r w:rsidRPr="00555E09">
        <w:t xml:space="preserve"> </w:t>
      </w:r>
      <w:r w:rsidRPr="00555E09">
        <w:rPr>
          <w:b/>
        </w:rPr>
        <w:t>78</w:t>
      </w:r>
      <w:r w:rsidRPr="00555E09">
        <w:t>, 063707 (2007).</w:t>
      </w:r>
    </w:p>
    <w:p w14:paraId="432553B0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9</w:t>
      </w:r>
      <w:r w:rsidRPr="00555E09">
        <w:tab/>
        <w:t xml:space="preserve">Fogden, A. &amp; White, L. R. Contact elasticity in the presence of capillary condensation. </w:t>
      </w:r>
      <w:r w:rsidRPr="00555E09">
        <w:rPr>
          <w:i/>
        </w:rPr>
        <w:t>Journal of Colloid and Interface Science</w:t>
      </w:r>
      <w:r w:rsidRPr="00555E09">
        <w:t xml:space="preserve"> </w:t>
      </w:r>
      <w:r w:rsidRPr="00555E09">
        <w:rPr>
          <w:b/>
        </w:rPr>
        <w:t>138</w:t>
      </w:r>
      <w:r w:rsidRPr="00555E09">
        <w:t>, 414-430, doi:10.1016/0021-9797(90)90224-c (1990).</w:t>
      </w:r>
    </w:p>
    <w:p w14:paraId="49EF78C0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10</w:t>
      </w:r>
      <w:r w:rsidRPr="00555E09">
        <w:tab/>
        <w:t xml:space="preserve">Butt, H. J. &amp; Jaschke, M. Calculation of thermal noise in atomic force microscopy. </w:t>
      </w:r>
      <w:r w:rsidRPr="00555E09">
        <w:rPr>
          <w:i/>
        </w:rPr>
        <w:t>Nanotechnology</w:t>
      </w:r>
      <w:r w:rsidRPr="00555E09">
        <w:t xml:space="preserve"> </w:t>
      </w:r>
      <w:r w:rsidRPr="00555E09">
        <w:rPr>
          <w:b/>
        </w:rPr>
        <w:t>6</w:t>
      </w:r>
      <w:r w:rsidRPr="00555E09">
        <w:t>, 1-7, doi:10.1088/0957-4484/6/1/001 (1995).</w:t>
      </w:r>
    </w:p>
    <w:p w14:paraId="05D5C06A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11</w:t>
      </w:r>
      <w:r w:rsidRPr="00555E09">
        <w:tab/>
        <w:t xml:space="preserve">Derjaguin, B. V., Muller, V. M. &amp; Toporov, Y. P. Effect of contact deformations on the adhesion of particles. </w:t>
      </w:r>
      <w:r w:rsidRPr="00555E09">
        <w:rPr>
          <w:i/>
        </w:rPr>
        <w:t>Journal of Colloid and interface science</w:t>
      </w:r>
      <w:r w:rsidRPr="00555E09">
        <w:t xml:space="preserve"> </w:t>
      </w:r>
      <w:r w:rsidRPr="00555E09">
        <w:rPr>
          <w:b/>
        </w:rPr>
        <w:t>53</w:t>
      </w:r>
      <w:r w:rsidRPr="00555E09">
        <w:t>, 314-326 (1975).</w:t>
      </w:r>
    </w:p>
    <w:p w14:paraId="0D6EBA77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12</w:t>
      </w:r>
      <w:r w:rsidRPr="00555E09">
        <w:tab/>
        <w:t xml:space="preserve">Cellini, F., Gao, Y. &amp; Riedo, E. Å-Indentation for non-destructive elastic moduli measurements of supported ultra-hard ultra-thin films and nanostructures. </w:t>
      </w:r>
      <w:r w:rsidRPr="00555E09">
        <w:rPr>
          <w:i/>
        </w:rPr>
        <w:t>Scientific Reports</w:t>
      </w:r>
      <w:r w:rsidRPr="00555E09">
        <w:t xml:space="preserve"> </w:t>
      </w:r>
      <w:r w:rsidRPr="00555E09">
        <w:rPr>
          <w:b/>
        </w:rPr>
        <w:t>9</w:t>
      </w:r>
      <w:r w:rsidRPr="00555E09">
        <w:t>, doi:10.1038/s41598-019-40636-0 (2019).</w:t>
      </w:r>
    </w:p>
    <w:p w14:paraId="01219496" w14:textId="77777777" w:rsidR="00555E09" w:rsidRPr="00555E09" w:rsidRDefault="00555E09" w:rsidP="00555E09">
      <w:pPr>
        <w:pStyle w:val="EndNoteBibliography"/>
        <w:spacing w:after="0"/>
        <w:ind w:left="720" w:hanging="720"/>
      </w:pPr>
      <w:r w:rsidRPr="00555E09">
        <w:t>13</w:t>
      </w:r>
      <w:r w:rsidRPr="00555E09">
        <w:tab/>
        <w:t>Gao, Y.</w:t>
      </w:r>
      <w:r w:rsidRPr="00555E09">
        <w:rPr>
          <w:i/>
        </w:rPr>
        <w:t xml:space="preserve"> et al.</w:t>
      </w:r>
      <w:r w:rsidRPr="00555E09">
        <w:t xml:space="preserve"> Ultrahard carbon film from epitaxial two-layer graphene. </w:t>
      </w:r>
      <w:r w:rsidRPr="00555E09">
        <w:rPr>
          <w:i/>
        </w:rPr>
        <w:t>Nat Nanotechnol</w:t>
      </w:r>
      <w:r w:rsidRPr="00555E09">
        <w:t xml:space="preserve"> </w:t>
      </w:r>
      <w:r w:rsidRPr="00555E09">
        <w:rPr>
          <w:b/>
        </w:rPr>
        <w:t>13</w:t>
      </w:r>
      <w:r w:rsidRPr="00555E09">
        <w:t>, 133-138, doi:10.1038/s41565-017-0023-9 (2018).</w:t>
      </w:r>
    </w:p>
    <w:p w14:paraId="48BBAF1B" w14:textId="77777777" w:rsidR="00555E09" w:rsidRPr="00555E09" w:rsidRDefault="00555E09" w:rsidP="00555E09">
      <w:pPr>
        <w:pStyle w:val="EndNoteBibliography"/>
        <w:ind w:left="720" w:hanging="720"/>
      </w:pPr>
      <w:r w:rsidRPr="00555E09">
        <w:t>14</w:t>
      </w:r>
      <w:r w:rsidRPr="00555E09">
        <w:tab/>
        <w:t xml:space="preserve">Jiang, T. &amp; Zhu, Y. Measuring graphene adhesion using atomic force microscopy with a microsphere tip. </w:t>
      </w:r>
      <w:r w:rsidRPr="00555E09">
        <w:rPr>
          <w:i/>
        </w:rPr>
        <w:t>Nanoscale</w:t>
      </w:r>
      <w:r w:rsidRPr="00555E09">
        <w:t xml:space="preserve"> </w:t>
      </w:r>
      <w:r w:rsidRPr="00555E09">
        <w:rPr>
          <w:b/>
        </w:rPr>
        <w:t>7</w:t>
      </w:r>
      <w:r w:rsidRPr="00555E09">
        <w:t>, 10760-10766, doi:10.1039/c5nr02480c (2015).</w:t>
      </w:r>
    </w:p>
    <w:p w14:paraId="5F15358F" w14:textId="004DEE4D" w:rsidR="0038764B" w:rsidRPr="001162C8" w:rsidRDefault="003372C4" w:rsidP="00956F2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9D1B43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fldChar w:fldCharType="end"/>
      </w:r>
    </w:p>
    <w:sectPr w:rsidR="0038764B" w:rsidRPr="00116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33520" w14:textId="77777777" w:rsidR="00F96DED" w:rsidRDefault="00F96DED" w:rsidP="00D41681">
      <w:pPr>
        <w:spacing w:after="0" w:line="240" w:lineRule="auto"/>
      </w:pPr>
      <w:r>
        <w:separator/>
      </w:r>
    </w:p>
  </w:endnote>
  <w:endnote w:type="continuationSeparator" w:id="0">
    <w:p w14:paraId="6306EE9F" w14:textId="77777777" w:rsidR="00F96DED" w:rsidRDefault="00F96DED" w:rsidP="00D41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05E5F" w14:textId="77777777" w:rsidR="00F96DED" w:rsidRDefault="00F96DED" w:rsidP="00D41681">
      <w:pPr>
        <w:spacing w:after="0" w:line="240" w:lineRule="auto"/>
      </w:pPr>
      <w:r>
        <w:separator/>
      </w:r>
    </w:p>
  </w:footnote>
  <w:footnote w:type="continuationSeparator" w:id="0">
    <w:p w14:paraId="57583AA0" w14:textId="77777777" w:rsidR="00F96DED" w:rsidRDefault="00F96DED" w:rsidP="00D416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x05fd2p8wz2aseed27vsp5fpt90e0peeewp&quot;&gt;Bib&lt;record-ids&gt;&lt;item&gt;6&lt;/item&gt;&lt;item&gt;7&lt;/item&gt;&lt;item&gt;15&lt;/item&gt;&lt;item&gt;28&lt;/item&gt;&lt;item&gt;92&lt;/item&gt;&lt;item&gt;95&lt;/item&gt;&lt;item&gt;96&lt;/item&gt;&lt;item&gt;348&lt;/item&gt;&lt;item&gt;350&lt;/item&gt;&lt;item&gt;352&lt;/item&gt;&lt;item&gt;470&lt;/item&gt;&lt;item&gt;533&lt;/item&gt;&lt;/record-ids&gt;&lt;/item&gt;&lt;/Libraries&gt;"/>
  </w:docVars>
  <w:rsids>
    <w:rsidRoot w:val="00BE4240"/>
    <w:rsid w:val="00010DF0"/>
    <w:rsid w:val="00010F89"/>
    <w:rsid w:val="0001204F"/>
    <w:rsid w:val="000121D6"/>
    <w:rsid w:val="00025D46"/>
    <w:rsid w:val="00031505"/>
    <w:rsid w:val="00034B3D"/>
    <w:rsid w:val="00034F3C"/>
    <w:rsid w:val="00036D75"/>
    <w:rsid w:val="00046853"/>
    <w:rsid w:val="0005446B"/>
    <w:rsid w:val="00060F57"/>
    <w:rsid w:val="00061347"/>
    <w:rsid w:val="00063BAF"/>
    <w:rsid w:val="00076369"/>
    <w:rsid w:val="00076F71"/>
    <w:rsid w:val="000802A3"/>
    <w:rsid w:val="00080FDA"/>
    <w:rsid w:val="00081C9A"/>
    <w:rsid w:val="00082A67"/>
    <w:rsid w:val="000830D2"/>
    <w:rsid w:val="000838D9"/>
    <w:rsid w:val="00085C31"/>
    <w:rsid w:val="0009162B"/>
    <w:rsid w:val="00094702"/>
    <w:rsid w:val="00097453"/>
    <w:rsid w:val="000A36A7"/>
    <w:rsid w:val="000A5FE4"/>
    <w:rsid w:val="000B6945"/>
    <w:rsid w:val="000B794C"/>
    <w:rsid w:val="000C430D"/>
    <w:rsid w:val="000C4C73"/>
    <w:rsid w:val="000C5DFB"/>
    <w:rsid w:val="000D029B"/>
    <w:rsid w:val="000E1F97"/>
    <w:rsid w:val="000E6CF6"/>
    <w:rsid w:val="000E74DC"/>
    <w:rsid w:val="000F0D29"/>
    <w:rsid w:val="000F124A"/>
    <w:rsid w:val="000F29A8"/>
    <w:rsid w:val="000F5394"/>
    <w:rsid w:val="000F5A12"/>
    <w:rsid w:val="000F77AC"/>
    <w:rsid w:val="0010183D"/>
    <w:rsid w:val="00101F3F"/>
    <w:rsid w:val="00105090"/>
    <w:rsid w:val="0010589E"/>
    <w:rsid w:val="0011193D"/>
    <w:rsid w:val="0011259F"/>
    <w:rsid w:val="00112953"/>
    <w:rsid w:val="00112F29"/>
    <w:rsid w:val="00113122"/>
    <w:rsid w:val="00113F8E"/>
    <w:rsid w:val="00115718"/>
    <w:rsid w:val="001162C8"/>
    <w:rsid w:val="00117B36"/>
    <w:rsid w:val="00117B3C"/>
    <w:rsid w:val="001256ED"/>
    <w:rsid w:val="0012670C"/>
    <w:rsid w:val="0012678C"/>
    <w:rsid w:val="00130CDA"/>
    <w:rsid w:val="001316F9"/>
    <w:rsid w:val="00136DB5"/>
    <w:rsid w:val="001411C7"/>
    <w:rsid w:val="00141E4A"/>
    <w:rsid w:val="001440AA"/>
    <w:rsid w:val="00154D44"/>
    <w:rsid w:val="00155A71"/>
    <w:rsid w:val="0016100A"/>
    <w:rsid w:val="001615DC"/>
    <w:rsid w:val="00163E67"/>
    <w:rsid w:val="00164D31"/>
    <w:rsid w:val="00166C3D"/>
    <w:rsid w:val="00170697"/>
    <w:rsid w:val="00170B72"/>
    <w:rsid w:val="0017206C"/>
    <w:rsid w:val="00181478"/>
    <w:rsid w:val="00182896"/>
    <w:rsid w:val="0018429B"/>
    <w:rsid w:val="0018535C"/>
    <w:rsid w:val="00185C68"/>
    <w:rsid w:val="00186119"/>
    <w:rsid w:val="00186D06"/>
    <w:rsid w:val="00191226"/>
    <w:rsid w:val="00194157"/>
    <w:rsid w:val="001970DF"/>
    <w:rsid w:val="001A1116"/>
    <w:rsid w:val="001A69CE"/>
    <w:rsid w:val="001B03AF"/>
    <w:rsid w:val="001B13BD"/>
    <w:rsid w:val="001B33FD"/>
    <w:rsid w:val="001B5078"/>
    <w:rsid w:val="001B77B3"/>
    <w:rsid w:val="001C0DD5"/>
    <w:rsid w:val="001C1ADA"/>
    <w:rsid w:val="001C1D15"/>
    <w:rsid w:val="001C319F"/>
    <w:rsid w:val="001C34BF"/>
    <w:rsid w:val="001C6401"/>
    <w:rsid w:val="001C660D"/>
    <w:rsid w:val="001C73FD"/>
    <w:rsid w:val="001D0AE5"/>
    <w:rsid w:val="001D2359"/>
    <w:rsid w:val="001D2EAB"/>
    <w:rsid w:val="001D6E4F"/>
    <w:rsid w:val="001E1EEE"/>
    <w:rsid w:val="001E2232"/>
    <w:rsid w:val="001E3BFD"/>
    <w:rsid w:val="001E6CA4"/>
    <w:rsid w:val="001F08C4"/>
    <w:rsid w:val="001F15DE"/>
    <w:rsid w:val="001F552C"/>
    <w:rsid w:val="00203BFC"/>
    <w:rsid w:val="002102A6"/>
    <w:rsid w:val="0021431B"/>
    <w:rsid w:val="002313C6"/>
    <w:rsid w:val="00231D60"/>
    <w:rsid w:val="0023606E"/>
    <w:rsid w:val="00236618"/>
    <w:rsid w:val="00237326"/>
    <w:rsid w:val="00240D50"/>
    <w:rsid w:val="00244E64"/>
    <w:rsid w:val="0024505C"/>
    <w:rsid w:val="00246057"/>
    <w:rsid w:val="002467AD"/>
    <w:rsid w:val="00252D2F"/>
    <w:rsid w:val="00253282"/>
    <w:rsid w:val="00262162"/>
    <w:rsid w:val="0026598F"/>
    <w:rsid w:val="00266EDD"/>
    <w:rsid w:val="002678AB"/>
    <w:rsid w:val="00273096"/>
    <w:rsid w:val="0027476C"/>
    <w:rsid w:val="00276A18"/>
    <w:rsid w:val="00276DFA"/>
    <w:rsid w:val="00280979"/>
    <w:rsid w:val="002820A3"/>
    <w:rsid w:val="00286E6F"/>
    <w:rsid w:val="0029476F"/>
    <w:rsid w:val="00295B40"/>
    <w:rsid w:val="002A0692"/>
    <w:rsid w:val="002A2612"/>
    <w:rsid w:val="002A2888"/>
    <w:rsid w:val="002A33C6"/>
    <w:rsid w:val="002A6359"/>
    <w:rsid w:val="002A718B"/>
    <w:rsid w:val="002A7356"/>
    <w:rsid w:val="002B10A6"/>
    <w:rsid w:val="002B1BDD"/>
    <w:rsid w:val="002B2376"/>
    <w:rsid w:val="002B2CBB"/>
    <w:rsid w:val="002B7A79"/>
    <w:rsid w:val="002C335C"/>
    <w:rsid w:val="002C44B5"/>
    <w:rsid w:val="002C6861"/>
    <w:rsid w:val="002C6C1F"/>
    <w:rsid w:val="002D1EC6"/>
    <w:rsid w:val="002E0F8F"/>
    <w:rsid w:val="002E1041"/>
    <w:rsid w:val="002E1515"/>
    <w:rsid w:val="002E7E43"/>
    <w:rsid w:val="002F00F0"/>
    <w:rsid w:val="002F1256"/>
    <w:rsid w:val="002F5B2A"/>
    <w:rsid w:val="00301023"/>
    <w:rsid w:val="0030284A"/>
    <w:rsid w:val="0030409E"/>
    <w:rsid w:val="003058A6"/>
    <w:rsid w:val="00307C4C"/>
    <w:rsid w:val="003105F6"/>
    <w:rsid w:val="00312012"/>
    <w:rsid w:val="00314319"/>
    <w:rsid w:val="00315DEF"/>
    <w:rsid w:val="003168D1"/>
    <w:rsid w:val="00316E79"/>
    <w:rsid w:val="00316EE2"/>
    <w:rsid w:val="003219E2"/>
    <w:rsid w:val="003241FA"/>
    <w:rsid w:val="00327F4E"/>
    <w:rsid w:val="00330D7F"/>
    <w:rsid w:val="00334668"/>
    <w:rsid w:val="003372C4"/>
    <w:rsid w:val="00341B0E"/>
    <w:rsid w:val="00342959"/>
    <w:rsid w:val="00347388"/>
    <w:rsid w:val="00350537"/>
    <w:rsid w:val="00350EA4"/>
    <w:rsid w:val="00351D50"/>
    <w:rsid w:val="003529EE"/>
    <w:rsid w:val="0036010C"/>
    <w:rsid w:val="00360112"/>
    <w:rsid w:val="00360BB0"/>
    <w:rsid w:val="003806BE"/>
    <w:rsid w:val="003820CB"/>
    <w:rsid w:val="0038282A"/>
    <w:rsid w:val="00384526"/>
    <w:rsid w:val="0038764B"/>
    <w:rsid w:val="00390F19"/>
    <w:rsid w:val="00393404"/>
    <w:rsid w:val="00393DE0"/>
    <w:rsid w:val="00394893"/>
    <w:rsid w:val="0039607D"/>
    <w:rsid w:val="00396C88"/>
    <w:rsid w:val="003A082B"/>
    <w:rsid w:val="003A11C4"/>
    <w:rsid w:val="003A6C1C"/>
    <w:rsid w:val="003A7148"/>
    <w:rsid w:val="003A76E9"/>
    <w:rsid w:val="003B0F81"/>
    <w:rsid w:val="003B1261"/>
    <w:rsid w:val="003C499C"/>
    <w:rsid w:val="003C62EE"/>
    <w:rsid w:val="003C6DB2"/>
    <w:rsid w:val="003D12B5"/>
    <w:rsid w:val="003D2883"/>
    <w:rsid w:val="003D64A9"/>
    <w:rsid w:val="003E45D8"/>
    <w:rsid w:val="003F156D"/>
    <w:rsid w:val="003F311A"/>
    <w:rsid w:val="00402D40"/>
    <w:rsid w:val="004066CC"/>
    <w:rsid w:val="00412428"/>
    <w:rsid w:val="00413389"/>
    <w:rsid w:val="004138FA"/>
    <w:rsid w:val="00414A0A"/>
    <w:rsid w:val="00414AC1"/>
    <w:rsid w:val="004171A1"/>
    <w:rsid w:val="00420EF9"/>
    <w:rsid w:val="00422172"/>
    <w:rsid w:val="004241F8"/>
    <w:rsid w:val="00430D8A"/>
    <w:rsid w:val="00432815"/>
    <w:rsid w:val="00432CB3"/>
    <w:rsid w:val="00436E79"/>
    <w:rsid w:val="0044222C"/>
    <w:rsid w:val="0044300D"/>
    <w:rsid w:val="0044308C"/>
    <w:rsid w:val="00444433"/>
    <w:rsid w:val="00444F16"/>
    <w:rsid w:val="0044554D"/>
    <w:rsid w:val="0045575F"/>
    <w:rsid w:val="004570AC"/>
    <w:rsid w:val="00457D44"/>
    <w:rsid w:val="00457EA8"/>
    <w:rsid w:val="00475350"/>
    <w:rsid w:val="00476196"/>
    <w:rsid w:val="004770DC"/>
    <w:rsid w:val="00477E7D"/>
    <w:rsid w:val="00481748"/>
    <w:rsid w:val="004843BF"/>
    <w:rsid w:val="00487E98"/>
    <w:rsid w:val="00491067"/>
    <w:rsid w:val="00493558"/>
    <w:rsid w:val="004A0EA2"/>
    <w:rsid w:val="004A356D"/>
    <w:rsid w:val="004A538E"/>
    <w:rsid w:val="004B0B3B"/>
    <w:rsid w:val="004B3103"/>
    <w:rsid w:val="004B7C28"/>
    <w:rsid w:val="004C2902"/>
    <w:rsid w:val="004C4009"/>
    <w:rsid w:val="004C6ED7"/>
    <w:rsid w:val="004D0CD7"/>
    <w:rsid w:val="004D1A5C"/>
    <w:rsid w:val="004D1C61"/>
    <w:rsid w:val="004D295B"/>
    <w:rsid w:val="004D295C"/>
    <w:rsid w:val="004D5FD6"/>
    <w:rsid w:val="004D6BB4"/>
    <w:rsid w:val="004E4936"/>
    <w:rsid w:val="004E54A4"/>
    <w:rsid w:val="004F4FDB"/>
    <w:rsid w:val="004F6E39"/>
    <w:rsid w:val="004F797D"/>
    <w:rsid w:val="005031B2"/>
    <w:rsid w:val="0050329A"/>
    <w:rsid w:val="00510808"/>
    <w:rsid w:val="00512AB0"/>
    <w:rsid w:val="00513035"/>
    <w:rsid w:val="005147BB"/>
    <w:rsid w:val="00516106"/>
    <w:rsid w:val="00517E9A"/>
    <w:rsid w:val="0052061E"/>
    <w:rsid w:val="0053737F"/>
    <w:rsid w:val="00544438"/>
    <w:rsid w:val="0054720F"/>
    <w:rsid w:val="00550607"/>
    <w:rsid w:val="00553029"/>
    <w:rsid w:val="005537E4"/>
    <w:rsid w:val="0055457D"/>
    <w:rsid w:val="00555E09"/>
    <w:rsid w:val="00561AC8"/>
    <w:rsid w:val="00562178"/>
    <w:rsid w:val="005630A0"/>
    <w:rsid w:val="005646FE"/>
    <w:rsid w:val="00572900"/>
    <w:rsid w:val="00576482"/>
    <w:rsid w:val="005824A5"/>
    <w:rsid w:val="00584337"/>
    <w:rsid w:val="00586CC9"/>
    <w:rsid w:val="0058747C"/>
    <w:rsid w:val="00591CC5"/>
    <w:rsid w:val="00592085"/>
    <w:rsid w:val="005A13A9"/>
    <w:rsid w:val="005A4BED"/>
    <w:rsid w:val="005A5582"/>
    <w:rsid w:val="005B64FC"/>
    <w:rsid w:val="005C265B"/>
    <w:rsid w:val="005C26BD"/>
    <w:rsid w:val="005C2720"/>
    <w:rsid w:val="005C3F53"/>
    <w:rsid w:val="005C455B"/>
    <w:rsid w:val="005C67F6"/>
    <w:rsid w:val="005C7C1A"/>
    <w:rsid w:val="005D4DCB"/>
    <w:rsid w:val="005D7148"/>
    <w:rsid w:val="005E513D"/>
    <w:rsid w:val="005E5290"/>
    <w:rsid w:val="005E67B2"/>
    <w:rsid w:val="005E6C7E"/>
    <w:rsid w:val="005E77C0"/>
    <w:rsid w:val="005F17B0"/>
    <w:rsid w:val="005F2132"/>
    <w:rsid w:val="005F61E9"/>
    <w:rsid w:val="0060093D"/>
    <w:rsid w:val="00601DDD"/>
    <w:rsid w:val="00604DE4"/>
    <w:rsid w:val="006072B3"/>
    <w:rsid w:val="006117B6"/>
    <w:rsid w:val="00613C1F"/>
    <w:rsid w:val="00615606"/>
    <w:rsid w:val="00615AE1"/>
    <w:rsid w:val="006258E5"/>
    <w:rsid w:val="006277DD"/>
    <w:rsid w:val="0063738B"/>
    <w:rsid w:val="00637F8F"/>
    <w:rsid w:val="00642B8C"/>
    <w:rsid w:val="00643E17"/>
    <w:rsid w:val="00645644"/>
    <w:rsid w:val="00647967"/>
    <w:rsid w:val="00647B76"/>
    <w:rsid w:val="00647FFC"/>
    <w:rsid w:val="00650425"/>
    <w:rsid w:val="00655A6A"/>
    <w:rsid w:val="00655C4A"/>
    <w:rsid w:val="00655F66"/>
    <w:rsid w:val="00657A08"/>
    <w:rsid w:val="00660801"/>
    <w:rsid w:val="00662E75"/>
    <w:rsid w:val="006649E4"/>
    <w:rsid w:val="00671103"/>
    <w:rsid w:val="00676CF1"/>
    <w:rsid w:val="00676ECF"/>
    <w:rsid w:val="00677E2E"/>
    <w:rsid w:val="00680C9C"/>
    <w:rsid w:val="00682206"/>
    <w:rsid w:val="006830FE"/>
    <w:rsid w:val="00687EEC"/>
    <w:rsid w:val="00691A93"/>
    <w:rsid w:val="00691E50"/>
    <w:rsid w:val="00697154"/>
    <w:rsid w:val="006A2029"/>
    <w:rsid w:val="006A363B"/>
    <w:rsid w:val="006B0229"/>
    <w:rsid w:val="006B3F68"/>
    <w:rsid w:val="006B52E2"/>
    <w:rsid w:val="006C6287"/>
    <w:rsid w:val="006C6E53"/>
    <w:rsid w:val="006D0B00"/>
    <w:rsid w:val="006D584C"/>
    <w:rsid w:val="006D6EE2"/>
    <w:rsid w:val="006E0F7C"/>
    <w:rsid w:val="006E119A"/>
    <w:rsid w:val="006E217A"/>
    <w:rsid w:val="006E4FB2"/>
    <w:rsid w:val="006E55EC"/>
    <w:rsid w:val="006F42D7"/>
    <w:rsid w:val="006F7F72"/>
    <w:rsid w:val="00710241"/>
    <w:rsid w:val="00711477"/>
    <w:rsid w:val="00711A7A"/>
    <w:rsid w:val="00721301"/>
    <w:rsid w:val="00721EC7"/>
    <w:rsid w:val="007264D9"/>
    <w:rsid w:val="007265F0"/>
    <w:rsid w:val="00727689"/>
    <w:rsid w:val="00737514"/>
    <w:rsid w:val="00741800"/>
    <w:rsid w:val="00746C74"/>
    <w:rsid w:val="00747177"/>
    <w:rsid w:val="007501AB"/>
    <w:rsid w:val="007502D9"/>
    <w:rsid w:val="0075310A"/>
    <w:rsid w:val="00753ABC"/>
    <w:rsid w:val="007559C6"/>
    <w:rsid w:val="007562C7"/>
    <w:rsid w:val="00763E99"/>
    <w:rsid w:val="007640A5"/>
    <w:rsid w:val="0077023E"/>
    <w:rsid w:val="00772084"/>
    <w:rsid w:val="00773FA8"/>
    <w:rsid w:val="00774124"/>
    <w:rsid w:val="0077536A"/>
    <w:rsid w:val="00775562"/>
    <w:rsid w:val="0077617B"/>
    <w:rsid w:val="00776C85"/>
    <w:rsid w:val="00777878"/>
    <w:rsid w:val="00780F46"/>
    <w:rsid w:val="00782D11"/>
    <w:rsid w:val="007875F4"/>
    <w:rsid w:val="007925E2"/>
    <w:rsid w:val="00796A10"/>
    <w:rsid w:val="007A2288"/>
    <w:rsid w:val="007A4BF2"/>
    <w:rsid w:val="007A7D12"/>
    <w:rsid w:val="007B1909"/>
    <w:rsid w:val="007B4FF1"/>
    <w:rsid w:val="007C1241"/>
    <w:rsid w:val="007C4107"/>
    <w:rsid w:val="007C4810"/>
    <w:rsid w:val="007D004D"/>
    <w:rsid w:val="007D78EB"/>
    <w:rsid w:val="007E05A7"/>
    <w:rsid w:val="007E1006"/>
    <w:rsid w:val="007F312E"/>
    <w:rsid w:val="007F6863"/>
    <w:rsid w:val="008004BC"/>
    <w:rsid w:val="00800527"/>
    <w:rsid w:val="00801636"/>
    <w:rsid w:val="008017A9"/>
    <w:rsid w:val="00803E4A"/>
    <w:rsid w:val="008114E0"/>
    <w:rsid w:val="0081180D"/>
    <w:rsid w:val="00817634"/>
    <w:rsid w:val="008256E3"/>
    <w:rsid w:val="00831CF5"/>
    <w:rsid w:val="00832091"/>
    <w:rsid w:val="0083237E"/>
    <w:rsid w:val="00833542"/>
    <w:rsid w:val="00836145"/>
    <w:rsid w:val="0083670B"/>
    <w:rsid w:val="00844E25"/>
    <w:rsid w:val="0085047C"/>
    <w:rsid w:val="00851389"/>
    <w:rsid w:val="008527EC"/>
    <w:rsid w:val="00860C8D"/>
    <w:rsid w:val="00861154"/>
    <w:rsid w:val="00866DCE"/>
    <w:rsid w:val="0087652C"/>
    <w:rsid w:val="008765D2"/>
    <w:rsid w:val="00876D99"/>
    <w:rsid w:val="008779D4"/>
    <w:rsid w:val="00883E46"/>
    <w:rsid w:val="008857E2"/>
    <w:rsid w:val="008869C8"/>
    <w:rsid w:val="00887C58"/>
    <w:rsid w:val="008904E8"/>
    <w:rsid w:val="00890B5A"/>
    <w:rsid w:val="00890FF0"/>
    <w:rsid w:val="00891D9F"/>
    <w:rsid w:val="008A1E98"/>
    <w:rsid w:val="008A2190"/>
    <w:rsid w:val="008A299F"/>
    <w:rsid w:val="008A2AFE"/>
    <w:rsid w:val="008A4257"/>
    <w:rsid w:val="008A56A3"/>
    <w:rsid w:val="008B169C"/>
    <w:rsid w:val="008B44BC"/>
    <w:rsid w:val="008B4E6A"/>
    <w:rsid w:val="008C0079"/>
    <w:rsid w:val="008C00A3"/>
    <w:rsid w:val="008C0C6B"/>
    <w:rsid w:val="008C15A0"/>
    <w:rsid w:val="008C594D"/>
    <w:rsid w:val="008C5A5B"/>
    <w:rsid w:val="008C6FCF"/>
    <w:rsid w:val="008C7372"/>
    <w:rsid w:val="008D12AD"/>
    <w:rsid w:val="008D2337"/>
    <w:rsid w:val="008D4E15"/>
    <w:rsid w:val="008D5CE2"/>
    <w:rsid w:val="008D6340"/>
    <w:rsid w:val="008E08B3"/>
    <w:rsid w:val="008E0E01"/>
    <w:rsid w:val="008E5B64"/>
    <w:rsid w:val="008E637F"/>
    <w:rsid w:val="008F11E6"/>
    <w:rsid w:val="008F249C"/>
    <w:rsid w:val="008F383E"/>
    <w:rsid w:val="008F563A"/>
    <w:rsid w:val="00904170"/>
    <w:rsid w:val="00904895"/>
    <w:rsid w:val="009111B3"/>
    <w:rsid w:val="00911559"/>
    <w:rsid w:val="00912B81"/>
    <w:rsid w:val="00914FCB"/>
    <w:rsid w:val="00916FFD"/>
    <w:rsid w:val="00917F71"/>
    <w:rsid w:val="00920D4B"/>
    <w:rsid w:val="00923D3B"/>
    <w:rsid w:val="00924725"/>
    <w:rsid w:val="009306D4"/>
    <w:rsid w:val="00932A32"/>
    <w:rsid w:val="00936FA8"/>
    <w:rsid w:val="009447A8"/>
    <w:rsid w:val="00945E62"/>
    <w:rsid w:val="0095132C"/>
    <w:rsid w:val="00956D2C"/>
    <w:rsid w:val="00956F2F"/>
    <w:rsid w:val="00962DD5"/>
    <w:rsid w:val="00964ECC"/>
    <w:rsid w:val="009653A3"/>
    <w:rsid w:val="00967B39"/>
    <w:rsid w:val="00967F24"/>
    <w:rsid w:val="00975EC0"/>
    <w:rsid w:val="00982577"/>
    <w:rsid w:val="00983020"/>
    <w:rsid w:val="00983BE7"/>
    <w:rsid w:val="00984D9D"/>
    <w:rsid w:val="009854D4"/>
    <w:rsid w:val="00992167"/>
    <w:rsid w:val="009921F3"/>
    <w:rsid w:val="00992717"/>
    <w:rsid w:val="0099276C"/>
    <w:rsid w:val="00993DB4"/>
    <w:rsid w:val="009975B9"/>
    <w:rsid w:val="009A31D4"/>
    <w:rsid w:val="009A4613"/>
    <w:rsid w:val="009A4717"/>
    <w:rsid w:val="009A6EC4"/>
    <w:rsid w:val="009B40CA"/>
    <w:rsid w:val="009B4D32"/>
    <w:rsid w:val="009C2FC7"/>
    <w:rsid w:val="009C5968"/>
    <w:rsid w:val="009D012F"/>
    <w:rsid w:val="009D1B43"/>
    <w:rsid w:val="009D5605"/>
    <w:rsid w:val="009D6C7C"/>
    <w:rsid w:val="009D7315"/>
    <w:rsid w:val="009D79E9"/>
    <w:rsid w:val="009E2BCF"/>
    <w:rsid w:val="009E492C"/>
    <w:rsid w:val="009E52A6"/>
    <w:rsid w:val="009F664B"/>
    <w:rsid w:val="00A033BF"/>
    <w:rsid w:val="00A06917"/>
    <w:rsid w:val="00A07DBE"/>
    <w:rsid w:val="00A10849"/>
    <w:rsid w:val="00A17F31"/>
    <w:rsid w:val="00A20AA4"/>
    <w:rsid w:val="00A25E27"/>
    <w:rsid w:val="00A30602"/>
    <w:rsid w:val="00A33E48"/>
    <w:rsid w:val="00A410E3"/>
    <w:rsid w:val="00A41ECA"/>
    <w:rsid w:val="00A43934"/>
    <w:rsid w:val="00A44C47"/>
    <w:rsid w:val="00A44D63"/>
    <w:rsid w:val="00A458B9"/>
    <w:rsid w:val="00A46891"/>
    <w:rsid w:val="00A477C5"/>
    <w:rsid w:val="00A542A7"/>
    <w:rsid w:val="00A54A62"/>
    <w:rsid w:val="00A55C37"/>
    <w:rsid w:val="00A62A16"/>
    <w:rsid w:val="00A70727"/>
    <w:rsid w:val="00A7081D"/>
    <w:rsid w:val="00A70B9F"/>
    <w:rsid w:val="00A71C17"/>
    <w:rsid w:val="00A753BD"/>
    <w:rsid w:val="00A75F21"/>
    <w:rsid w:val="00A76706"/>
    <w:rsid w:val="00A77DC0"/>
    <w:rsid w:val="00A80DEA"/>
    <w:rsid w:val="00A83AA4"/>
    <w:rsid w:val="00A83B13"/>
    <w:rsid w:val="00A84C2A"/>
    <w:rsid w:val="00A85991"/>
    <w:rsid w:val="00A86F0C"/>
    <w:rsid w:val="00A8717C"/>
    <w:rsid w:val="00AA2E0E"/>
    <w:rsid w:val="00AA3C9D"/>
    <w:rsid w:val="00AA4972"/>
    <w:rsid w:val="00AA5561"/>
    <w:rsid w:val="00AA59E0"/>
    <w:rsid w:val="00AA6DC5"/>
    <w:rsid w:val="00AB0EC6"/>
    <w:rsid w:val="00AB1BE7"/>
    <w:rsid w:val="00AB2581"/>
    <w:rsid w:val="00AB2DCC"/>
    <w:rsid w:val="00AB6031"/>
    <w:rsid w:val="00AB627A"/>
    <w:rsid w:val="00AC0815"/>
    <w:rsid w:val="00AC5ED3"/>
    <w:rsid w:val="00AD289A"/>
    <w:rsid w:val="00AD5B02"/>
    <w:rsid w:val="00AD769A"/>
    <w:rsid w:val="00AE1C46"/>
    <w:rsid w:val="00AE4E8D"/>
    <w:rsid w:val="00AE62DC"/>
    <w:rsid w:val="00AE731F"/>
    <w:rsid w:val="00AE7917"/>
    <w:rsid w:val="00AF5ACA"/>
    <w:rsid w:val="00B037D6"/>
    <w:rsid w:val="00B075B1"/>
    <w:rsid w:val="00B12579"/>
    <w:rsid w:val="00B15162"/>
    <w:rsid w:val="00B23E3D"/>
    <w:rsid w:val="00B242FA"/>
    <w:rsid w:val="00B31C63"/>
    <w:rsid w:val="00B354B6"/>
    <w:rsid w:val="00B3733F"/>
    <w:rsid w:val="00B37C36"/>
    <w:rsid w:val="00B42889"/>
    <w:rsid w:val="00B433BC"/>
    <w:rsid w:val="00B45DEB"/>
    <w:rsid w:val="00B45E81"/>
    <w:rsid w:val="00B46ADD"/>
    <w:rsid w:val="00B46CB6"/>
    <w:rsid w:val="00B47336"/>
    <w:rsid w:val="00B4768C"/>
    <w:rsid w:val="00B47ADF"/>
    <w:rsid w:val="00B517CE"/>
    <w:rsid w:val="00B54754"/>
    <w:rsid w:val="00B6138B"/>
    <w:rsid w:val="00B6237F"/>
    <w:rsid w:val="00B64AAA"/>
    <w:rsid w:val="00B64BA1"/>
    <w:rsid w:val="00B67FB3"/>
    <w:rsid w:val="00B70271"/>
    <w:rsid w:val="00B71D38"/>
    <w:rsid w:val="00B80923"/>
    <w:rsid w:val="00B82DF7"/>
    <w:rsid w:val="00B82EE4"/>
    <w:rsid w:val="00B84B66"/>
    <w:rsid w:val="00B87E45"/>
    <w:rsid w:val="00B9275A"/>
    <w:rsid w:val="00BA5A3E"/>
    <w:rsid w:val="00BA7333"/>
    <w:rsid w:val="00BB0906"/>
    <w:rsid w:val="00BB1EE5"/>
    <w:rsid w:val="00BB3FFC"/>
    <w:rsid w:val="00BB4F35"/>
    <w:rsid w:val="00BB7FA4"/>
    <w:rsid w:val="00BC1C2A"/>
    <w:rsid w:val="00BC3E87"/>
    <w:rsid w:val="00BD15F5"/>
    <w:rsid w:val="00BD23D3"/>
    <w:rsid w:val="00BD611D"/>
    <w:rsid w:val="00BD7ECB"/>
    <w:rsid w:val="00BE17F4"/>
    <w:rsid w:val="00BE3A52"/>
    <w:rsid w:val="00BE4240"/>
    <w:rsid w:val="00BE7420"/>
    <w:rsid w:val="00BF06F9"/>
    <w:rsid w:val="00BF0D93"/>
    <w:rsid w:val="00BF50A7"/>
    <w:rsid w:val="00BF5158"/>
    <w:rsid w:val="00BF5BBE"/>
    <w:rsid w:val="00BF70BA"/>
    <w:rsid w:val="00C003F3"/>
    <w:rsid w:val="00C03688"/>
    <w:rsid w:val="00C054A3"/>
    <w:rsid w:val="00C11030"/>
    <w:rsid w:val="00C12B58"/>
    <w:rsid w:val="00C216A1"/>
    <w:rsid w:val="00C21C5B"/>
    <w:rsid w:val="00C23D7A"/>
    <w:rsid w:val="00C27037"/>
    <w:rsid w:val="00C36480"/>
    <w:rsid w:val="00C37F76"/>
    <w:rsid w:val="00C43376"/>
    <w:rsid w:val="00C46ACE"/>
    <w:rsid w:val="00C50057"/>
    <w:rsid w:val="00C52D25"/>
    <w:rsid w:val="00C56A45"/>
    <w:rsid w:val="00C61E34"/>
    <w:rsid w:val="00C65EA6"/>
    <w:rsid w:val="00C71A01"/>
    <w:rsid w:val="00C74E86"/>
    <w:rsid w:val="00C840B6"/>
    <w:rsid w:val="00C84734"/>
    <w:rsid w:val="00C852C2"/>
    <w:rsid w:val="00C86AD1"/>
    <w:rsid w:val="00C92F49"/>
    <w:rsid w:val="00C94830"/>
    <w:rsid w:val="00C97350"/>
    <w:rsid w:val="00CA0551"/>
    <w:rsid w:val="00CA224A"/>
    <w:rsid w:val="00CA4502"/>
    <w:rsid w:val="00CA511F"/>
    <w:rsid w:val="00CA5EC3"/>
    <w:rsid w:val="00CB2F69"/>
    <w:rsid w:val="00CB452C"/>
    <w:rsid w:val="00CB5902"/>
    <w:rsid w:val="00CB6B91"/>
    <w:rsid w:val="00CC0C75"/>
    <w:rsid w:val="00CC1772"/>
    <w:rsid w:val="00CC26E7"/>
    <w:rsid w:val="00CC5513"/>
    <w:rsid w:val="00CD7446"/>
    <w:rsid w:val="00CE2095"/>
    <w:rsid w:val="00CE6A7C"/>
    <w:rsid w:val="00CE6C4C"/>
    <w:rsid w:val="00D0496C"/>
    <w:rsid w:val="00D04EFC"/>
    <w:rsid w:val="00D06658"/>
    <w:rsid w:val="00D10FBF"/>
    <w:rsid w:val="00D129AA"/>
    <w:rsid w:val="00D14A60"/>
    <w:rsid w:val="00D15733"/>
    <w:rsid w:val="00D16F21"/>
    <w:rsid w:val="00D20084"/>
    <w:rsid w:val="00D23CB1"/>
    <w:rsid w:val="00D24D3E"/>
    <w:rsid w:val="00D26BAF"/>
    <w:rsid w:val="00D40D48"/>
    <w:rsid w:val="00D41681"/>
    <w:rsid w:val="00D437B0"/>
    <w:rsid w:val="00D47243"/>
    <w:rsid w:val="00D5032E"/>
    <w:rsid w:val="00D51889"/>
    <w:rsid w:val="00D537C8"/>
    <w:rsid w:val="00D542C5"/>
    <w:rsid w:val="00D54A00"/>
    <w:rsid w:val="00D54E37"/>
    <w:rsid w:val="00D54ED7"/>
    <w:rsid w:val="00D677DF"/>
    <w:rsid w:val="00D72446"/>
    <w:rsid w:val="00D73254"/>
    <w:rsid w:val="00D73BE4"/>
    <w:rsid w:val="00D73CB0"/>
    <w:rsid w:val="00D76CD4"/>
    <w:rsid w:val="00D84BE9"/>
    <w:rsid w:val="00D91781"/>
    <w:rsid w:val="00D93915"/>
    <w:rsid w:val="00D93C8F"/>
    <w:rsid w:val="00D94257"/>
    <w:rsid w:val="00D95505"/>
    <w:rsid w:val="00D96D35"/>
    <w:rsid w:val="00D979B6"/>
    <w:rsid w:val="00D97DC3"/>
    <w:rsid w:val="00DA23CE"/>
    <w:rsid w:val="00DA3CCA"/>
    <w:rsid w:val="00DB013B"/>
    <w:rsid w:val="00DB265D"/>
    <w:rsid w:val="00DB2C73"/>
    <w:rsid w:val="00DB666B"/>
    <w:rsid w:val="00DC03AA"/>
    <w:rsid w:val="00DC1F6E"/>
    <w:rsid w:val="00DD0684"/>
    <w:rsid w:val="00DD0821"/>
    <w:rsid w:val="00DD27AA"/>
    <w:rsid w:val="00DD3051"/>
    <w:rsid w:val="00DD34EE"/>
    <w:rsid w:val="00DD4BC0"/>
    <w:rsid w:val="00DE636A"/>
    <w:rsid w:val="00DE7A6F"/>
    <w:rsid w:val="00DE7DE8"/>
    <w:rsid w:val="00DF1742"/>
    <w:rsid w:val="00DF3F80"/>
    <w:rsid w:val="00DF4FFB"/>
    <w:rsid w:val="00DF6599"/>
    <w:rsid w:val="00DF6BEC"/>
    <w:rsid w:val="00E02D23"/>
    <w:rsid w:val="00E105D3"/>
    <w:rsid w:val="00E15126"/>
    <w:rsid w:val="00E262F7"/>
    <w:rsid w:val="00E26C30"/>
    <w:rsid w:val="00E26C79"/>
    <w:rsid w:val="00E3529A"/>
    <w:rsid w:val="00E35F26"/>
    <w:rsid w:val="00E43A3A"/>
    <w:rsid w:val="00E43BAC"/>
    <w:rsid w:val="00E46C76"/>
    <w:rsid w:val="00E50C2C"/>
    <w:rsid w:val="00E51D64"/>
    <w:rsid w:val="00E550FA"/>
    <w:rsid w:val="00E56ECA"/>
    <w:rsid w:val="00E60C00"/>
    <w:rsid w:val="00E6218B"/>
    <w:rsid w:val="00E62E9E"/>
    <w:rsid w:val="00E649C7"/>
    <w:rsid w:val="00E73C19"/>
    <w:rsid w:val="00E740C6"/>
    <w:rsid w:val="00E80098"/>
    <w:rsid w:val="00E92A29"/>
    <w:rsid w:val="00E92E16"/>
    <w:rsid w:val="00E93902"/>
    <w:rsid w:val="00E949E3"/>
    <w:rsid w:val="00E9618F"/>
    <w:rsid w:val="00E977EC"/>
    <w:rsid w:val="00E97C2F"/>
    <w:rsid w:val="00EB0355"/>
    <w:rsid w:val="00EB1B46"/>
    <w:rsid w:val="00EB40CE"/>
    <w:rsid w:val="00EB47C9"/>
    <w:rsid w:val="00EB4B74"/>
    <w:rsid w:val="00EB5504"/>
    <w:rsid w:val="00EC2E1D"/>
    <w:rsid w:val="00EC327F"/>
    <w:rsid w:val="00ED3C61"/>
    <w:rsid w:val="00ED7E4D"/>
    <w:rsid w:val="00EE1A80"/>
    <w:rsid w:val="00EE6A30"/>
    <w:rsid w:val="00EF0086"/>
    <w:rsid w:val="00EF11B1"/>
    <w:rsid w:val="00EF2513"/>
    <w:rsid w:val="00EF7BC2"/>
    <w:rsid w:val="00F07BB1"/>
    <w:rsid w:val="00F12B89"/>
    <w:rsid w:val="00F148CE"/>
    <w:rsid w:val="00F15285"/>
    <w:rsid w:val="00F21359"/>
    <w:rsid w:val="00F21FB6"/>
    <w:rsid w:val="00F2496B"/>
    <w:rsid w:val="00F25B36"/>
    <w:rsid w:val="00F30B76"/>
    <w:rsid w:val="00F34026"/>
    <w:rsid w:val="00F3706F"/>
    <w:rsid w:val="00F3780C"/>
    <w:rsid w:val="00F4487B"/>
    <w:rsid w:val="00F44AC4"/>
    <w:rsid w:val="00F45D3F"/>
    <w:rsid w:val="00F46BA0"/>
    <w:rsid w:val="00F47966"/>
    <w:rsid w:val="00F506E2"/>
    <w:rsid w:val="00F5470F"/>
    <w:rsid w:val="00F56B9E"/>
    <w:rsid w:val="00F56E76"/>
    <w:rsid w:val="00F57AFF"/>
    <w:rsid w:val="00F6380D"/>
    <w:rsid w:val="00F64A4F"/>
    <w:rsid w:val="00F656EF"/>
    <w:rsid w:val="00F65A24"/>
    <w:rsid w:val="00F71950"/>
    <w:rsid w:val="00F719CF"/>
    <w:rsid w:val="00F73CA0"/>
    <w:rsid w:val="00F77FD7"/>
    <w:rsid w:val="00F80DE8"/>
    <w:rsid w:val="00F82A9F"/>
    <w:rsid w:val="00F87540"/>
    <w:rsid w:val="00F90934"/>
    <w:rsid w:val="00F91702"/>
    <w:rsid w:val="00F96177"/>
    <w:rsid w:val="00F96DED"/>
    <w:rsid w:val="00FA4989"/>
    <w:rsid w:val="00FA51EF"/>
    <w:rsid w:val="00FA5B64"/>
    <w:rsid w:val="00FA719C"/>
    <w:rsid w:val="00FB7C26"/>
    <w:rsid w:val="00FC69AF"/>
    <w:rsid w:val="00FD17E8"/>
    <w:rsid w:val="00FD1EDD"/>
    <w:rsid w:val="00FD2B11"/>
    <w:rsid w:val="00FD2F77"/>
    <w:rsid w:val="00FD7A60"/>
    <w:rsid w:val="00FE402E"/>
    <w:rsid w:val="00FF05FB"/>
    <w:rsid w:val="00FF4D81"/>
    <w:rsid w:val="00FF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D5C73"/>
  <w15:docId w15:val="{6EFF3F8D-C0A2-4CAC-9069-CCCD0B50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3">
    <w:name w:val="head3"/>
    <w:basedOn w:val="Normal"/>
    <w:qFormat/>
    <w:rsid w:val="0011193D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sz w:val="28"/>
      <w:szCs w:val="32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F37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16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681"/>
  </w:style>
  <w:style w:type="paragraph" w:styleId="Footer">
    <w:name w:val="footer"/>
    <w:basedOn w:val="Normal"/>
    <w:link w:val="FooterChar"/>
    <w:uiPriority w:val="99"/>
    <w:unhideWhenUsed/>
    <w:rsid w:val="00D416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81"/>
  </w:style>
  <w:style w:type="table" w:customStyle="1" w:styleId="TableGrid">
    <w:name w:val="TableGrid"/>
    <w:rsid w:val="00D41681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B4F35"/>
    <w:rPr>
      <w:color w:val="808080"/>
    </w:rPr>
  </w:style>
  <w:style w:type="table" w:styleId="TableGrid0">
    <w:name w:val="Table Grid"/>
    <w:basedOn w:val="TableNormal"/>
    <w:uiPriority w:val="39"/>
    <w:rsid w:val="002C6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3372C4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72C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372C4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372C4"/>
    <w:rPr>
      <w:rFonts w:ascii="Calibri" w:hAnsi="Calibri" w:cs="Calibri"/>
      <w:noProof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E1C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C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C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1C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1C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itefull-cache xmlns="urn:writefull-cache:Suggestions">{"suggestions":{},"typeOfAccount":"premium"}</writefull-cach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89E5D-5DDD-44A2-9179-B015A4912F36}">
  <ds:schemaRefs>
    <ds:schemaRef ds:uri="urn:writefull-cache:Suggestions"/>
  </ds:schemaRefs>
</ds:datastoreItem>
</file>

<file path=customXml/itemProps2.xml><?xml version="1.0" encoding="utf-8"?>
<ds:datastoreItem xmlns:ds="http://schemas.openxmlformats.org/officeDocument/2006/customXml" ds:itemID="{C9DB5395-211F-4337-A9B9-66829FF5B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9400</TotalTime>
  <Pages>14</Pages>
  <Words>4936</Words>
  <Characters>26457</Characters>
  <Application>Microsoft Office Word</Application>
  <DocSecurity>0</DocSecurity>
  <Lines>529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Rejhon</dc:creator>
  <cp:keywords/>
  <dc:description/>
  <cp:lastModifiedBy>Martin Rejhon</cp:lastModifiedBy>
  <cp:revision>75</cp:revision>
  <cp:lastPrinted>2021-11-04T18:51:00Z</cp:lastPrinted>
  <dcterms:created xsi:type="dcterms:W3CDTF">2021-07-22T14:48:00Z</dcterms:created>
  <dcterms:modified xsi:type="dcterms:W3CDTF">2021-11-04T18:52:00Z</dcterms:modified>
</cp:coreProperties>
</file>