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9" w:rsidRPr="004E2A85" w:rsidRDefault="00A74539" w:rsidP="00A7453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A85">
        <w:rPr>
          <w:rFonts w:ascii="Times New Roman" w:hAnsi="Times New Roman" w:cs="Times New Roman"/>
          <w:b/>
          <w:sz w:val="24"/>
          <w:szCs w:val="24"/>
          <w:lang w:val="en-US"/>
        </w:rPr>
        <w:t>SUPPLEMENTAL FILES</w:t>
      </w:r>
    </w:p>
    <w:p w:rsidR="00A74539" w:rsidRDefault="00A74539" w:rsidP="00A745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4539" w:rsidRPr="00C5046E" w:rsidRDefault="00A74539" w:rsidP="00A74539">
      <w:pPr>
        <w:spacing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C5046E">
        <w:rPr>
          <w:rFonts w:ascii="Times New Roman" w:hAnsi="Times New Roman"/>
          <w:sz w:val="16"/>
          <w:szCs w:val="16"/>
          <w:lang w:val="en-US"/>
        </w:rPr>
        <w:t>Table 7.</w:t>
      </w:r>
      <w:proofErr w:type="gramEnd"/>
      <w:r w:rsidRPr="00C5046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gramStart"/>
      <w:r w:rsidRPr="00C5046E">
        <w:rPr>
          <w:rFonts w:ascii="Times New Roman" w:hAnsi="Times New Roman"/>
          <w:sz w:val="16"/>
          <w:szCs w:val="16"/>
          <w:lang w:val="en-US"/>
        </w:rPr>
        <w:t xml:space="preserve">CCC analysis concerning </w:t>
      </w:r>
      <w:proofErr w:type="spellStart"/>
      <w:r w:rsidRPr="00C5046E">
        <w:rPr>
          <w:rFonts w:ascii="Times New Roman" w:hAnsi="Times New Roman"/>
          <w:sz w:val="16"/>
          <w:szCs w:val="16"/>
          <w:lang w:val="en-US"/>
        </w:rPr>
        <w:t>intraobserver</w:t>
      </w:r>
      <w:proofErr w:type="spellEnd"/>
      <w:r w:rsidRPr="00C5046E">
        <w:rPr>
          <w:rFonts w:ascii="Times New Roman" w:hAnsi="Times New Roman"/>
          <w:sz w:val="16"/>
          <w:szCs w:val="16"/>
          <w:lang w:val="en-US"/>
        </w:rPr>
        <w:t xml:space="preserve"> and </w:t>
      </w:r>
      <w:proofErr w:type="spellStart"/>
      <w:r w:rsidRPr="00C5046E">
        <w:rPr>
          <w:rFonts w:ascii="Times New Roman" w:hAnsi="Times New Roman"/>
          <w:sz w:val="16"/>
          <w:szCs w:val="16"/>
          <w:lang w:val="en-US"/>
        </w:rPr>
        <w:t>interobserver</w:t>
      </w:r>
      <w:proofErr w:type="spellEnd"/>
      <w:r w:rsidRPr="00C5046E">
        <w:rPr>
          <w:rFonts w:ascii="Times New Roman" w:hAnsi="Times New Roman"/>
          <w:sz w:val="16"/>
          <w:szCs w:val="16"/>
          <w:lang w:val="en-US"/>
        </w:rPr>
        <w:t xml:space="preserve"> reproducibility of the 2D and 3D STE parameters.</w:t>
      </w:r>
      <w:proofErr w:type="gramEnd"/>
      <w:r w:rsidRPr="00C5046E">
        <w:rPr>
          <w:rFonts w:ascii="Times New Roman" w:hAnsi="Times New Roman"/>
          <w:sz w:val="16"/>
          <w:szCs w:val="16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916"/>
        <w:gridCol w:w="696"/>
        <w:gridCol w:w="911"/>
        <w:gridCol w:w="693"/>
      </w:tblGrid>
      <w:tr w:rsidR="00A74539" w:rsidRPr="00C5046E" w:rsidTr="00A750E7">
        <w:trPr>
          <w:trHeight w:val="293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INTRAOBSERVER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INTEROBSERVER</w:t>
            </w:r>
          </w:p>
        </w:tc>
      </w:tr>
      <w:tr w:rsidR="00A74539" w:rsidRPr="00C5046E" w:rsidTr="00A750E7">
        <w:trPr>
          <w:trHeight w:val="261"/>
          <w:jc w:val="center"/>
        </w:trPr>
        <w:tc>
          <w:tcPr>
            <w:tcW w:w="0" w:type="auto"/>
            <w:vMerge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C.C.C.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C.B.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C.C.C.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C.B.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2D GLS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0.96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2D GCS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0.70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2D GRS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0.54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2D Displacement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0.54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0.78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3D GLS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0.88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0.96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3D Area Strain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0.98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3D GRS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0.93</w:t>
            </w:r>
          </w:p>
        </w:tc>
      </w:tr>
      <w:tr w:rsidR="00A74539" w:rsidRPr="00C5046E" w:rsidTr="00A750E7">
        <w:trPr>
          <w:jc w:val="center"/>
        </w:trPr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3D GCS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0.92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0.97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0.81</w:t>
            </w:r>
          </w:p>
        </w:tc>
        <w:tc>
          <w:tcPr>
            <w:tcW w:w="0" w:type="auto"/>
            <w:shd w:val="clear" w:color="auto" w:fill="auto"/>
          </w:tcPr>
          <w:p w:rsidR="00A74539" w:rsidRPr="00C5046E" w:rsidRDefault="00A74539" w:rsidP="00A750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046E">
              <w:rPr>
                <w:rFonts w:ascii="Times New Roman" w:hAnsi="Times New Roman"/>
                <w:sz w:val="16"/>
                <w:szCs w:val="16"/>
                <w:lang w:val="en-US"/>
              </w:rPr>
              <w:t>0.98</w:t>
            </w:r>
          </w:p>
        </w:tc>
      </w:tr>
    </w:tbl>
    <w:p w:rsidR="00A74539" w:rsidRPr="00E208A3" w:rsidRDefault="00A74539" w:rsidP="00A74539">
      <w:pPr>
        <w:spacing w:line="360" w:lineRule="auto"/>
        <w:jc w:val="both"/>
        <w:rPr>
          <w:rFonts w:ascii="Times New Roman" w:hAnsi="Times New Roman"/>
          <w:noProof/>
          <w:sz w:val="16"/>
          <w:szCs w:val="16"/>
          <w:lang w:val="en-US" w:eastAsia="pt-BR"/>
        </w:rPr>
      </w:pPr>
      <w:r w:rsidRPr="00E208A3">
        <w:rPr>
          <w:rFonts w:ascii="Times New Roman" w:hAnsi="Times New Roman"/>
          <w:sz w:val="16"/>
          <w:szCs w:val="16"/>
          <w:lang w:val="en-US"/>
        </w:rPr>
        <w:t xml:space="preserve">2D GLS, Two-dimensional global longitudinal strain; 2D GCS, Two-dimensional global circumferential strain; </w:t>
      </w:r>
      <w:r>
        <w:rPr>
          <w:rFonts w:ascii="Times New Roman" w:hAnsi="Times New Roman"/>
          <w:sz w:val="16"/>
          <w:szCs w:val="16"/>
          <w:lang w:val="en-US"/>
        </w:rPr>
        <w:t>2D GR</w:t>
      </w:r>
      <w:r w:rsidRPr="00E208A3">
        <w:rPr>
          <w:rFonts w:ascii="Times New Roman" w:hAnsi="Times New Roman"/>
          <w:sz w:val="16"/>
          <w:szCs w:val="16"/>
          <w:lang w:val="en-US"/>
        </w:rPr>
        <w:t xml:space="preserve">S, Two-dimensional </w:t>
      </w:r>
      <w:r>
        <w:rPr>
          <w:rFonts w:ascii="Times New Roman" w:hAnsi="Times New Roman"/>
          <w:sz w:val="16"/>
          <w:szCs w:val="16"/>
          <w:lang w:val="en-US"/>
        </w:rPr>
        <w:t>global radial</w:t>
      </w:r>
      <w:r w:rsidRPr="00E208A3">
        <w:rPr>
          <w:rFonts w:ascii="Times New Roman" w:hAnsi="Times New Roman"/>
          <w:sz w:val="16"/>
          <w:szCs w:val="16"/>
          <w:lang w:val="en-US"/>
        </w:rPr>
        <w:t xml:space="preserve"> strain; 3D GLS, Three-dimensional</w:t>
      </w:r>
      <w:r>
        <w:rPr>
          <w:rFonts w:ascii="Times New Roman" w:hAnsi="Times New Roman"/>
          <w:sz w:val="16"/>
          <w:szCs w:val="16"/>
          <w:lang w:val="en-US"/>
        </w:rPr>
        <w:t xml:space="preserve"> global longitudinal strain; 3</w:t>
      </w:r>
      <w:r w:rsidRPr="00E208A3">
        <w:rPr>
          <w:rFonts w:ascii="Times New Roman" w:hAnsi="Times New Roman"/>
          <w:sz w:val="16"/>
          <w:szCs w:val="16"/>
          <w:lang w:val="en-US"/>
        </w:rPr>
        <w:t>D GCS, T</w:t>
      </w:r>
      <w:r>
        <w:rPr>
          <w:rFonts w:ascii="Times New Roman" w:hAnsi="Times New Roman"/>
          <w:sz w:val="16"/>
          <w:szCs w:val="16"/>
          <w:lang w:val="en-US"/>
        </w:rPr>
        <w:t>hree</w:t>
      </w:r>
      <w:r w:rsidRPr="00E208A3">
        <w:rPr>
          <w:rFonts w:ascii="Times New Roman" w:hAnsi="Times New Roman"/>
          <w:sz w:val="16"/>
          <w:szCs w:val="16"/>
          <w:lang w:val="en-US"/>
        </w:rPr>
        <w:t xml:space="preserve">-dimensional global </w:t>
      </w:r>
      <w:r>
        <w:rPr>
          <w:rFonts w:ascii="Times New Roman" w:hAnsi="Times New Roman"/>
          <w:sz w:val="16"/>
          <w:szCs w:val="16"/>
          <w:lang w:val="en-US"/>
        </w:rPr>
        <w:t xml:space="preserve">radial </w:t>
      </w:r>
      <w:r w:rsidRPr="00E208A3">
        <w:rPr>
          <w:rFonts w:ascii="Times New Roman" w:hAnsi="Times New Roman"/>
          <w:sz w:val="16"/>
          <w:szCs w:val="16"/>
          <w:lang w:val="en-US"/>
        </w:rPr>
        <w:t xml:space="preserve">strain; </w:t>
      </w:r>
      <w:r>
        <w:rPr>
          <w:rFonts w:ascii="Times New Roman" w:hAnsi="Times New Roman"/>
          <w:sz w:val="16"/>
          <w:szCs w:val="16"/>
          <w:lang w:val="en-US"/>
        </w:rPr>
        <w:t>3D GR</w:t>
      </w:r>
      <w:r w:rsidRPr="00E208A3">
        <w:rPr>
          <w:rFonts w:ascii="Times New Roman" w:hAnsi="Times New Roman"/>
          <w:sz w:val="16"/>
          <w:szCs w:val="16"/>
          <w:lang w:val="en-US"/>
        </w:rPr>
        <w:t>S, T</w:t>
      </w:r>
      <w:r>
        <w:rPr>
          <w:rFonts w:ascii="Times New Roman" w:hAnsi="Times New Roman"/>
          <w:sz w:val="16"/>
          <w:szCs w:val="16"/>
          <w:lang w:val="en-US"/>
        </w:rPr>
        <w:t>hree</w:t>
      </w:r>
      <w:r w:rsidRPr="00E208A3">
        <w:rPr>
          <w:rFonts w:ascii="Times New Roman" w:hAnsi="Times New Roman"/>
          <w:sz w:val="16"/>
          <w:szCs w:val="16"/>
          <w:lang w:val="en-US"/>
        </w:rPr>
        <w:t xml:space="preserve">-dimensional </w:t>
      </w:r>
      <w:r>
        <w:rPr>
          <w:rFonts w:ascii="Times New Roman" w:hAnsi="Times New Roman"/>
          <w:sz w:val="16"/>
          <w:szCs w:val="16"/>
          <w:lang w:val="en-US"/>
        </w:rPr>
        <w:t xml:space="preserve">global circumferential strain. </w:t>
      </w:r>
      <w:proofErr w:type="gramStart"/>
      <w:r>
        <w:rPr>
          <w:rFonts w:ascii="Times New Roman" w:hAnsi="Times New Roman"/>
          <w:sz w:val="16"/>
          <w:szCs w:val="16"/>
          <w:lang w:val="en-US"/>
        </w:rPr>
        <w:t>CCC</w:t>
      </w:r>
      <w:r w:rsidRPr="00E208A3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E208A3"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>Lin's</w:t>
      </w:r>
      <w:proofErr w:type="spellEnd"/>
      <w:r w:rsidRPr="00E208A3"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> </w:t>
      </w:r>
      <w:proofErr w:type="spellStart"/>
      <w:r w:rsidRPr="00E208A3">
        <w:rPr>
          <w:rFonts w:ascii="Times New Roman" w:hAnsi="Times New Roman"/>
          <w:bCs/>
          <w:color w:val="202124"/>
          <w:sz w:val="16"/>
          <w:szCs w:val="16"/>
          <w:shd w:val="clear" w:color="auto" w:fill="FFFFFF"/>
        </w:rPr>
        <w:t>concordance</w:t>
      </w:r>
      <w:proofErr w:type="spellEnd"/>
      <w:r w:rsidRPr="00E208A3">
        <w:rPr>
          <w:rFonts w:ascii="Times New Roman" w:hAnsi="Times New Roman"/>
          <w:bCs/>
          <w:color w:val="202124"/>
          <w:sz w:val="16"/>
          <w:szCs w:val="16"/>
          <w:shd w:val="clear" w:color="auto" w:fill="FFFFFF"/>
        </w:rPr>
        <w:t xml:space="preserve"> </w:t>
      </w:r>
      <w:proofErr w:type="spellStart"/>
      <w:r w:rsidRPr="00E208A3">
        <w:rPr>
          <w:rFonts w:ascii="Times New Roman" w:hAnsi="Times New Roman"/>
          <w:bCs/>
          <w:color w:val="202124"/>
          <w:sz w:val="16"/>
          <w:szCs w:val="16"/>
          <w:shd w:val="clear" w:color="auto" w:fill="FFFFFF"/>
        </w:rPr>
        <w:t>correlation</w:t>
      </w:r>
      <w:proofErr w:type="spellEnd"/>
      <w:r w:rsidRPr="00E208A3">
        <w:rPr>
          <w:rFonts w:ascii="Times New Roman" w:hAnsi="Times New Roman"/>
          <w:bCs/>
          <w:color w:val="202124"/>
          <w:sz w:val="16"/>
          <w:szCs w:val="16"/>
          <w:shd w:val="clear" w:color="auto" w:fill="FFFFFF"/>
        </w:rPr>
        <w:t xml:space="preserve"> </w:t>
      </w:r>
      <w:proofErr w:type="spellStart"/>
      <w:r w:rsidRPr="00E208A3">
        <w:rPr>
          <w:rFonts w:ascii="Times New Roman" w:hAnsi="Times New Roman"/>
          <w:bCs/>
          <w:color w:val="202124"/>
          <w:sz w:val="16"/>
          <w:szCs w:val="16"/>
          <w:shd w:val="clear" w:color="auto" w:fill="FFFFFF"/>
        </w:rPr>
        <w:t>coefficient</w:t>
      </w:r>
      <w:proofErr w:type="spellEnd"/>
      <w:r w:rsidRPr="00E208A3"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> (</w:t>
      </w:r>
      <w:r w:rsidRPr="00E208A3">
        <w:rPr>
          <w:rFonts w:ascii="Times New Roman" w:hAnsi="Times New Roman"/>
          <w:bCs/>
          <w:color w:val="202124"/>
          <w:sz w:val="16"/>
          <w:szCs w:val="16"/>
          <w:shd w:val="clear" w:color="auto" w:fill="FFFFFF"/>
        </w:rPr>
        <w:t>CCC</w:t>
      </w:r>
      <w:r w:rsidRPr="00E208A3"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>)</w:t>
      </w:r>
      <w:r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 xml:space="preserve">; CB, </w:t>
      </w:r>
      <w:proofErr w:type="spellStart"/>
      <w:r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>accuracy</w:t>
      </w:r>
      <w:proofErr w:type="spellEnd"/>
      <w:r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02124"/>
          <w:sz w:val="16"/>
          <w:szCs w:val="16"/>
          <w:shd w:val="clear" w:color="auto" w:fill="FFFFFF"/>
        </w:rPr>
        <w:t xml:space="preserve"> </w:t>
      </w:r>
    </w:p>
    <w:p w:rsidR="00A74539" w:rsidRPr="0050663F" w:rsidRDefault="00A74539" w:rsidP="00A745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78F2" w:rsidRDefault="001678F2"/>
    <w:sectPr w:rsidR="001678F2" w:rsidSect="005C424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C9" w:rsidRDefault="006233C9">
      <w:pPr>
        <w:spacing w:after="0" w:line="240" w:lineRule="auto"/>
      </w:pPr>
      <w:r>
        <w:separator/>
      </w:r>
    </w:p>
  </w:endnote>
  <w:endnote w:type="continuationSeparator" w:id="0">
    <w:p w:rsidR="006233C9" w:rsidRDefault="0062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C9" w:rsidRDefault="006233C9">
      <w:pPr>
        <w:spacing w:after="0" w:line="240" w:lineRule="auto"/>
      </w:pPr>
      <w:r>
        <w:separator/>
      </w:r>
    </w:p>
  </w:footnote>
  <w:footnote w:type="continuationSeparator" w:id="0">
    <w:p w:rsidR="006233C9" w:rsidRDefault="0062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10" w:rsidRDefault="00497802" w:rsidP="005C42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A10" w:rsidRDefault="006233C9" w:rsidP="005C424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10" w:rsidRDefault="00497802" w:rsidP="005C42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7F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0A10" w:rsidRDefault="006233C9" w:rsidP="005C424C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39"/>
    <w:rsid w:val="001678F2"/>
    <w:rsid w:val="00497802"/>
    <w:rsid w:val="006233C9"/>
    <w:rsid w:val="00A74539"/>
    <w:rsid w:val="00A77F7F"/>
    <w:rsid w:val="00C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45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74539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merodepgina">
    <w:name w:val="page number"/>
    <w:basedOn w:val="Fontepargpadro"/>
    <w:rsid w:val="00A7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45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A74539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merodepgina">
    <w:name w:val="page number"/>
    <w:basedOn w:val="Fontepargpadro"/>
    <w:rsid w:val="00A7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miocardio14</dc:creator>
  <cp:lastModifiedBy>miocardio14</cp:lastModifiedBy>
  <cp:revision>3</cp:revision>
  <cp:lastPrinted>2021-10-28T18:26:00Z</cp:lastPrinted>
  <dcterms:created xsi:type="dcterms:W3CDTF">2021-10-28T18:25:00Z</dcterms:created>
  <dcterms:modified xsi:type="dcterms:W3CDTF">2021-11-04T17:18:00Z</dcterms:modified>
</cp:coreProperties>
</file>