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6A" w:rsidRPr="0099329B" w:rsidRDefault="004D356A" w:rsidP="004D356A">
      <w:pPr>
        <w:spacing w:afterLines="50" w:after="156"/>
        <w:rPr>
          <w:rFonts w:ascii="Times New Roman" w:eastAsia="宋体" w:hAnsi="Times New Roman" w:cs="Times New Roman"/>
          <w:b/>
          <w:szCs w:val="21"/>
        </w:rPr>
      </w:pPr>
    </w:p>
    <w:p w:rsidR="004D356A" w:rsidRPr="0099329B" w:rsidRDefault="004D356A" w:rsidP="004D356A">
      <w:pPr>
        <w:spacing w:afterLines="50" w:after="156"/>
        <w:rPr>
          <w:rFonts w:ascii="Times New Roman" w:eastAsia="宋体" w:hAnsi="Times New Roman" w:cs="Times New Roman"/>
          <w:b/>
          <w:szCs w:val="21"/>
        </w:rPr>
      </w:pPr>
      <w:r w:rsidRPr="00FA69A4">
        <w:rPr>
          <w:rFonts w:ascii="等线" w:eastAsia="Times New Roman" w:hAnsi="等线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AB0CF" wp14:editId="153DBBA2">
                <wp:simplePos x="0" y="0"/>
                <wp:positionH relativeFrom="page">
                  <wp:align>left</wp:align>
                </wp:positionH>
                <wp:positionV relativeFrom="paragraph">
                  <wp:posOffset>211455</wp:posOffset>
                </wp:positionV>
                <wp:extent cx="9345930" cy="45719"/>
                <wp:effectExtent l="0" t="0" r="26670" b="31115"/>
                <wp:wrapNone/>
                <wp:docPr id="44" name="直接箭头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5930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59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4" o:spid="_x0000_s1026" type="#_x0000_t32" style="position:absolute;left:0;text-align:left;margin-left:0;margin-top:16.65pt;width:735.9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">
                <v:stroke dashstyle="1 1" endcap="round"/>
                <w10:wrap anchorx="page"/>
              </v:shape>
            </w:pict>
          </mc:Fallback>
        </mc:AlternateContent>
      </w:r>
      <w:r w:rsidRPr="0099329B">
        <w:rPr>
          <w:rFonts w:ascii="Times New Roman" w:eastAsia="宋体" w:hAnsi="Times New Roman" w:cs="Times New Roman"/>
          <w:b/>
          <w:szCs w:val="21"/>
        </w:rPr>
        <w:t>Appendix:</w:t>
      </w:r>
    </w:p>
    <w:p w:rsidR="004D356A" w:rsidRPr="00A75BF1" w:rsidRDefault="004D356A" w:rsidP="004D356A">
      <w:pPr>
        <w:spacing w:afterLines="50" w:after="156"/>
        <w:jc w:val="center"/>
        <w:rPr>
          <w:rFonts w:ascii="Times New Roman" w:eastAsia="黑体" w:hAnsi="Times New Roman" w:cs="Times New Roman"/>
          <w:sz w:val="15"/>
          <w:szCs w:val="15"/>
        </w:rPr>
      </w:pPr>
      <w:r w:rsidRPr="00A75BF1">
        <w:rPr>
          <w:rFonts w:ascii="Times New Roman" w:eastAsia="黑体" w:hAnsi="Times New Roman" w:cs="Times New Roman"/>
          <w:sz w:val="15"/>
          <w:szCs w:val="15"/>
        </w:rPr>
        <w:t>Appendix</w:t>
      </w:r>
      <w:r w:rsidRPr="00A75BF1">
        <w:rPr>
          <w:rFonts w:ascii="Times New Roman" w:eastAsia="黑体" w:hAnsi="Times New Roman" w:cs="Times New Roman" w:hint="eastAsia"/>
          <w:sz w:val="15"/>
          <w:szCs w:val="15"/>
        </w:rPr>
        <w:t xml:space="preserve"> 1</w:t>
      </w:r>
      <w:r w:rsidRPr="00A75BF1">
        <w:rPr>
          <w:rFonts w:ascii="Times New Roman" w:eastAsia="黑体" w:hAnsi="Times New Roman" w:cs="Times New Roman"/>
          <w:sz w:val="15"/>
          <w:szCs w:val="15"/>
        </w:rPr>
        <w:t xml:space="preserve"> Physical and mechanical properties of soil layer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786"/>
        <w:gridCol w:w="1116"/>
        <w:gridCol w:w="1105"/>
        <w:gridCol w:w="1243"/>
        <w:gridCol w:w="1244"/>
        <w:gridCol w:w="1729"/>
        <w:gridCol w:w="1083"/>
      </w:tblGrid>
      <w:tr w:rsidR="004D356A" w:rsidRPr="0099329B" w:rsidTr="00DD52B8">
        <w:trPr>
          <w:jc w:val="center"/>
        </w:trPr>
        <w:tc>
          <w:tcPr>
            <w:tcW w:w="473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Num</w:t>
            </w: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ber</w:t>
            </w:r>
          </w:p>
        </w:tc>
        <w:tc>
          <w:tcPr>
            <w:tcW w:w="672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Soil</w:t>
            </w:r>
          </w:p>
        </w:tc>
        <w:tc>
          <w:tcPr>
            <w:tcW w:w="665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Weight density</w:t>
            </w: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/</w:t>
            </w:r>
            <w:r w:rsidRPr="00A75BF1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kN/m</w:t>
            </w:r>
            <w:r w:rsidRPr="00A75BF1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48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Elastic modulus</w:t>
            </w: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/MPa</w:t>
            </w:r>
          </w:p>
        </w:tc>
        <w:tc>
          <w:tcPr>
            <w:tcW w:w="749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Cohesion/KPa</w:t>
            </w:r>
          </w:p>
        </w:tc>
        <w:tc>
          <w:tcPr>
            <w:tcW w:w="1041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internal friction angle/</w:t>
            </w:r>
            <w:r w:rsidRPr="00A75BF1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d</w:t>
            </w: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egree</w:t>
            </w:r>
          </w:p>
        </w:tc>
        <w:tc>
          <w:tcPr>
            <w:tcW w:w="652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liquidity index</w:t>
            </w:r>
          </w:p>
        </w:tc>
      </w:tr>
      <w:tr w:rsidR="004D356A" w:rsidRPr="0099329B" w:rsidTr="00DD52B8">
        <w:trPr>
          <w:trHeight w:val="340"/>
          <w:jc w:val="center"/>
        </w:trPr>
        <w:tc>
          <w:tcPr>
            <w:tcW w:w="473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3-1-1</w:t>
            </w:r>
          </w:p>
        </w:tc>
        <w:tc>
          <w:tcPr>
            <w:tcW w:w="672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New loess</w:t>
            </w:r>
          </w:p>
        </w:tc>
        <w:tc>
          <w:tcPr>
            <w:tcW w:w="665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16.2</w:t>
            </w:r>
          </w:p>
        </w:tc>
        <w:tc>
          <w:tcPr>
            <w:tcW w:w="748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49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041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24.5</w:t>
            </w:r>
          </w:p>
        </w:tc>
        <w:tc>
          <w:tcPr>
            <w:tcW w:w="652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0.17</w:t>
            </w:r>
          </w:p>
        </w:tc>
      </w:tr>
      <w:tr w:rsidR="004D356A" w:rsidRPr="0099329B" w:rsidTr="00DD52B8">
        <w:trPr>
          <w:trHeight w:val="340"/>
          <w:jc w:val="center"/>
        </w:trPr>
        <w:tc>
          <w:tcPr>
            <w:tcW w:w="473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3-2-1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</w:t>
            </w:r>
          </w:p>
        </w:tc>
        <w:tc>
          <w:tcPr>
            <w:tcW w:w="665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17.4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49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1041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0.15</w:t>
            </w:r>
          </w:p>
        </w:tc>
      </w:tr>
      <w:tr w:rsidR="004D356A" w:rsidRPr="0099329B" w:rsidTr="00DD52B8">
        <w:trPr>
          <w:trHeight w:val="340"/>
          <w:jc w:val="center"/>
        </w:trPr>
        <w:tc>
          <w:tcPr>
            <w:tcW w:w="473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4-1-1-1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Old loess</w:t>
            </w:r>
          </w:p>
        </w:tc>
        <w:tc>
          <w:tcPr>
            <w:tcW w:w="665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16.1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49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1041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0.3</w:t>
            </w:r>
          </w:p>
        </w:tc>
      </w:tr>
      <w:tr w:rsidR="004D356A" w:rsidRPr="0099329B" w:rsidTr="00DD52B8">
        <w:trPr>
          <w:trHeight w:val="340"/>
          <w:jc w:val="center"/>
        </w:trPr>
        <w:tc>
          <w:tcPr>
            <w:tcW w:w="473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4-2-1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 2</w:t>
            </w:r>
          </w:p>
        </w:tc>
        <w:tc>
          <w:tcPr>
            <w:tcW w:w="665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17.6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49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1041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0.31</w:t>
            </w:r>
          </w:p>
        </w:tc>
      </w:tr>
      <w:tr w:rsidR="004D356A" w:rsidRPr="0099329B" w:rsidTr="00DD52B8">
        <w:trPr>
          <w:trHeight w:val="340"/>
          <w:jc w:val="center"/>
        </w:trPr>
        <w:tc>
          <w:tcPr>
            <w:tcW w:w="473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4-1-1-2</w:t>
            </w:r>
          </w:p>
        </w:tc>
        <w:tc>
          <w:tcPr>
            <w:tcW w:w="672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Old loess 2</w:t>
            </w:r>
          </w:p>
        </w:tc>
        <w:tc>
          <w:tcPr>
            <w:tcW w:w="665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16.9</w:t>
            </w:r>
          </w:p>
        </w:tc>
        <w:tc>
          <w:tcPr>
            <w:tcW w:w="748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49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041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22.5</w:t>
            </w:r>
          </w:p>
        </w:tc>
        <w:tc>
          <w:tcPr>
            <w:tcW w:w="652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0.44</w:t>
            </w:r>
          </w:p>
        </w:tc>
      </w:tr>
    </w:tbl>
    <w:p w:rsidR="004D356A" w:rsidRPr="00E03221" w:rsidRDefault="004D356A" w:rsidP="004D356A">
      <w:pPr>
        <w:spacing w:afterLines="50" w:after="156"/>
        <w:jc w:val="center"/>
        <w:rPr>
          <w:rFonts w:ascii="Times New Roman" w:eastAsia="黑体" w:hAnsi="Times New Roman" w:cs="Times New Roman"/>
          <w:sz w:val="15"/>
          <w:szCs w:val="15"/>
        </w:rPr>
      </w:pPr>
      <w:r w:rsidRPr="00FA69A4">
        <w:rPr>
          <w:rFonts w:ascii="等线" w:eastAsia="Times New Roman" w:hAnsi="等线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05CC" wp14:editId="3E6F5C0B">
                <wp:simplePos x="0" y="0"/>
                <wp:positionH relativeFrom="page">
                  <wp:align>left</wp:align>
                </wp:positionH>
                <wp:positionV relativeFrom="paragraph">
                  <wp:posOffset>6350</wp:posOffset>
                </wp:positionV>
                <wp:extent cx="9345930" cy="45719"/>
                <wp:effectExtent l="0" t="0" r="26670" b="31115"/>
                <wp:wrapNone/>
                <wp:docPr id="45" name="直接箭头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5930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6C2C" id="直接箭头连接符 45" o:spid="_x0000_s1026" type="#_x0000_t32" style="position:absolute;left:0;text-align:left;margin-left:0;margin-top:.5pt;width:735.9pt;height:3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">
                <v:stroke dashstyle="1 1" endcap="round"/>
                <w10:wrap anchorx="page"/>
              </v:shape>
            </w:pict>
          </mc:Fallback>
        </mc:AlternateContent>
      </w:r>
      <w:r w:rsidRPr="00E03221">
        <w:rPr>
          <w:rFonts w:ascii="Times New Roman" w:eastAsia="黑体" w:hAnsi="Times New Roman" w:cs="Times New Roman"/>
          <w:sz w:val="15"/>
          <w:szCs w:val="15"/>
        </w:rPr>
        <w:t>Appendix 2 Soil properties from shallow to deep</w:t>
      </w:r>
    </w:p>
    <w:tbl>
      <w:tblPr>
        <w:tblW w:w="4995" w:type="pct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111"/>
        <w:gridCol w:w="1543"/>
        <w:gridCol w:w="1364"/>
        <w:gridCol w:w="2026"/>
        <w:gridCol w:w="2254"/>
      </w:tblGrid>
      <w:tr w:rsidR="004D356A" w:rsidRPr="0099329B" w:rsidTr="00DD52B8">
        <w:trPr>
          <w:trHeight w:val="615"/>
        </w:trPr>
        <w:tc>
          <w:tcPr>
            <w:tcW w:w="669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Number</w:t>
            </w:r>
          </w:p>
        </w:tc>
        <w:tc>
          <w:tcPr>
            <w:tcW w:w="930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Soil</w:t>
            </w:r>
          </w:p>
        </w:tc>
        <w:tc>
          <w:tcPr>
            <w:tcW w:w="822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Thickness/</w:t>
            </w: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1221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Equivalent shear wave velocity m/s</w:t>
            </w:r>
          </w:p>
        </w:tc>
        <w:tc>
          <w:tcPr>
            <w:tcW w:w="1358" w:type="pct"/>
            <w:tcBorders>
              <w:bottom w:val="single" w:sz="8" w:space="0" w:color="auto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Density kg/m</w:t>
            </w:r>
            <w:r w:rsidRPr="00A75BF1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3</w:t>
            </w:r>
          </w:p>
        </w:tc>
      </w:tr>
      <w:tr w:rsidR="004D356A" w:rsidRPr="0099329B" w:rsidTr="00DD52B8">
        <w:tc>
          <w:tcPr>
            <w:tcW w:w="669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3-1-1</w:t>
            </w:r>
          </w:p>
        </w:tc>
        <w:tc>
          <w:tcPr>
            <w:tcW w:w="930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New loess</w:t>
            </w:r>
          </w:p>
        </w:tc>
        <w:tc>
          <w:tcPr>
            <w:tcW w:w="822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7.3</w:t>
            </w:r>
          </w:p>
        </w:tc>
        <w:tc>
          <w:tcPr>
            <w:tcW w:w="1221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223.8</w:t>
            </w:r>
          </w:p>
        </w:tc>
        <w:tc>
          <w:tcPr>
            <w:tcW w:w="1358" w:type="pct"/>
            <w:tcBorders>
              <w:top w:val="single" w:sz="8" w:space="0" w:color="auto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1620</w:t>
            </w:r>
          </w:p>
        </w:tc>
      </w:tr>
      <w:tr w:rsidR="004D356A" w:rsidRPr="0099329B" w:rsidTr="00DD52B8">
        <w:tc>
          <w:tcPr>
            <w:tcW w:w="669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3-2-1</w:t>
            </w: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21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335.5</w:t>
            </w:r>
          </w:p>
        </w:tc>
        <w:tc>
          <w:tcPr>
            <w:tcW w:w="1358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1740</w:t>
            </w:r>
          </w:p>
        </w:tc>
      </w:tr>
      <w:tr w:rsidR="004D356A" w:rsidRPr="0099329B" w:rsidTr="00DD52B8">
        <w:tc>
          <w:tcPr>
            <w:tcW w:w="669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3-1-1</w:t>
            </w: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New loess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8.8</w:t>
            </w:r>
          </w:p>
        </w:tc>
        <w:tc>
          <w:tcPr>
            <w:tcW w:w="1221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348.4</w:t>
            </w:r>
          </w:p>
        </w:tc>
        <w:tc>
          <w:tcPr>
            <w:tcW w:w="1358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1620</w:t>
            </w:r>
          </w:p>
        </w:tc>
      </w:tr>
      <w:tr w:rsidR="004D356A" w:rsidRPr="0099329B" w:rsidTr="00DD52B8">
        <w:tc>
          <w:tcPr>
            <w:tcW w:w="669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3-2-1</w:t>
            </w: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4.2</w:t>
            </w:r>
          </w:p>
        </w:tc>
        <w:tc>
          <w:tcPr>
            <w:tcW w:w="1221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354</w:t>
            </w:r>
          </w:p>
        </w:tc>
        <w:tc>
          <w:tcPr>
            <w:tcW w:w="1358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1740</w:t>
            </w:r>
          </w:p>
        </w:tc>
      </w:tr>
      <w:tr w:rsidR="004D356A" w:rsidRPr="0099329B" w:rsidTr="00DD52B8">
        <w:tc>
          <w:tcPr>
            <w:tcW w:w="669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3-1-1</w:t>
            </w: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New loess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3.3</w:t>
            </w:r>
          </w:p>
        </w:tc>
        <w:tc>
          <w:tcPr>
            <w:tcW w:w="1221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360</w:t>
            </w:r>
          </w:p>
        </w:tc>
        <w:tc>
          <w:tcPr>
            <w:tcW w:w="1358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1620</w:t>
            </w:r>
          </w:p>
        </w:tc>
      </w:tr>
      <w:tr w:rsidR="004D356A" w:rsidRPr="0099329B" w:rsidTr="00DD52B8">
        <w:tc>
          <w:tcPr>
            <w:tcW w:w="669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3-2-1</w:t>
            </w: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3.6</w:t>
            </w:r>
          </w:p>
        </w:tc>
        <w:tc>
          <w:tcPr>
            <w:tcW w:w="1221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361.7</w:t>
            </w:r>
          </w:p>
        </w:tc>
        <w:tc>
          <w:tcPr>
            <w:tcW w:w="1358" w:type="pct"/>
            <w:tcBorders>
              <w:top w:val="nil"/>
              <w:bottom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1740</w:t>
            </w:r>
          </w:p>
        </w:tc>
      </w:tr>
      <w:tr w:rsidR="004D356A" w:rsidRPr="0099329B" w:rsidTr="00DD52B8">
        <w:tc>
          <w:tcPr>
            <w:tcW w:w="669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3-1-1</w:t>
            </w:r>
          </w:p>
        </w:tc>
        <w:tc>
          <w:tcPr>
            <w:tcW w:w="930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New loess</w:t>
            </w:r>
          </w:p>
        </w:tc>
        <w:tc>
          <w:tcPr>
            <w:tcW w:w="822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3.6</w:t>
            </w:r>
          </w:p>
        </w:tc>
        <w:tc>
          <w:tcPr>
            <w:tcW w:w="1221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371.9</w:t>
            </w:r>
          </w:p>
        </w:tc>
        <w:tc>
          <w:tcPr>
            <w:tcW w:w="1358" w:type="pct"/>
            <w:tcBorders>
              <w:top w:val="nil"/>
            </w:tcBorders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1620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4-2-1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 2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5.1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384.9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1760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3-1-1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New loess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403.8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1620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4-2-1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 2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422.8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1760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4-1-1-1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Old loess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422.8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1610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4-2-1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 2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458.5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1760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4-1-1-1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Old loess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1610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4-2-1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 2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2.5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465.3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1760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4-1-1-1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Old loess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475.7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1610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4-2-1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Paleosol 2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1.6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483.5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1760</w:t>
            </w:r>
          </w:p>
        </w:tc>
      </w:tr>
      <w:tr w:rsidR="004D356A" w:rsidRPr="0099329B" w:rsidTr="00DD52B8">
        <w:tc>
          <w:tcPr>
            <w:tcW w:w="669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4-1-1-2</w:t>
            </w:r>
          </w:p>
        </w:tc>
        <w:tc>
          <w:tcPr>
            <w:tcW w:w="930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Old loess 2</w:t>
            </w:r>
          </w:p>
        </w:tc>
        <w:tc>
          <w:tcPr>
            <w:tcW w:w="822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4.8</w:t>
            </w:r>
          </w:p>
        </w:tc>
        <w:tc>
          <w:tcPr>
            <w:tcW w:w="1221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488.6</w:t>
            </w:r>
          </w:p>
        </w:tc>
        <w:tc>
          <w:tcPr>
            <w:tcW w:w="1358" w:type="pct"/>
          </w:tcPr>
          <w:p w:rsidR="004D356A" w:rsidRPr="00A75BF1" w:rsidRDefault="004D356A" w:rsidP="00DD52B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75BF1">
              <w:rPr>
                <w:rFonts w:ascii="Times New Roman" w:eastAsia="宋体" w:hAnsi="Times New Roman" w:cs="Times New Roman"/>
                <w:sz w:val="15"/>
                <w:szCs w:val="15"/>
              </w:rPr>
              <w:t>1690</w:t>
            </w:r>
          </w:p>
        </w:tc>
      </w:tr>
    </w:tbl>
    <w:p w:rsidR="004D356A" w:rsidRPr="00103668" w:rsidRDefault="004D356A" w:rsidP="004D356A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等线" w:hAnsi="Times New Roman" w:cs="Times New Roman"/>
          <w:b/>
          <w:bCs/>
          <w:kern w:val="0"/>
          <w:szCs w:val="21"/>
          <w:lang w:val="en-US"/>
        </w:rPr>
      </w:pPr>
      <w:r w:rsidRPr="00FA69A4">
        <w:rPr>
          <w:rFonts w:ascii="等线" w:eastAsia="Times New Roman" w:hAnsi="等线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AF26E" wp14:editId="77A33708">
                <wp:simplePos x="0" y="0"/>
                <wp:positionH relativeFrom="page">
                  <wp:posOffset>176530</wp:posOffset>
                </wp:positionH>
                <wp:positionV relativeFrom="paragraph">
                  <wp:posOffset>8890</wp:posOffset>
                </wp:positionV>
                <wp:extent cx="9345930" cy="45719"/>
                <wp:effectExtent l="0" t="0" r="26670" b="31115"/>
                <wp:wrapNone/>
                <wp:docPr id="46" name="直接箭头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5930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D242" id="直接箭头连接符 46" o:spid="_x0000_s1026" type="#_x0000_t32" style="position:absolute;left:0;text-align:left;margin-left:13.9pt;margin-top:.7pt;width:735.9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">
                <v:stroke dashstyle="1 1" endcap="round"/>
                <w10:wrap anchorx="page"/>
              </v:shape>
            </w:pict>
          </mc:Fallback>
        </mc:AlternateContent>
      </w:r>
    </w:p>
    <w:p w:rsidR="00DC73B2" w:rsidRDefault="004E7A29">
      <w:bookmarkStart w:id="0" w:name="_GoBack"/>
      <w:bookmarkEnd w:id="0"/>
    </w:p>
    <w:sectPr w:rsidR="00DC7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29" w:rsidRDefault="004E7A29" w:rsidP="004D356A">
      <w:r>
        <w:separator/>
      </w:r>
    </w:p>
  </w:endnote>
  <w:endnote w:type="continuationSeparator" w:id="0">
    <w:p w:rsidR="004E7A29" w:rsidRDefault="004E7A29" w:rsidP="004D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29" w:rsidRDefault="004E7A29" w:rsidP="004D356A">
      <w:r>
        <w:separator/>
      </w:r>
    </w:p>
  </w:footnote>
  <w:footnote w:type="continuationSeparator" w:id="0">
    <w:p w:rsidR="004E7A29" w:rsidRDefault="004E7A29" w:rsidP="004D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D"/>
    <w:rsid w:val="001E2D5D"/>
    <w:rsid w:val="004D356A"/>
    <w:rsid w:val="004E7A29"/>
    <w:rsid w:val="0085557D"/>
    <w:rsid w:val="00D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8B2B3-05C5-4C61-9245-3F6ACE1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6A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4D3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56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4D3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2021-11-10T01:59:00Z</dcterms:created>
  <dcterms:modified xsi:type="dcterms:W3CDTF">2021-11-10T01:59:00Z</dcterms:modified>
</cp:coreProperties>
</file>